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1B02" w:rsidRDefault="00183CEC" w:rsidP="00183CEC">
      <w:pPr>
        <w:jc w:val="center"/>
        <w:rPr>
          <w:sz w:val="40"/>
          <w:szCs w:val="40"/>
        </w:rPr>
      </w:pPr>
      <w:r w:rsidRPr="00183CEC">
        <w:rPr>
          <w:sz w:val="40"/>
          <w:szCs w:val="40"/>
        </w:rPr>
        <w:t>Design and access Statement</w:t>
      </w:r>
    </w:p>
    <w:p w:rsidR="00183CEC" w:rsidRDefault="00183CEC" w:rsidP="00183CEC">
      <w:pPr>
        <w:jc w:val="center"/>
        <w:rPr>
          <w:sz w:val="24"/>
          <w:szCs w:val="24"/>
        </w:rPr>
      </w:pPr>
    </w:p>
    <w:p w:rsidR="00183CEC" w:rsidRDefault="00183CEC" w:rsidP="00183CEC">
      <w:pPr>
        <w:rPr>
          <w:sz w:val="24"/>
          <w:szCs w:val="24"/>
        </w:rPr>
      </w:pPr>
      <w:r>
        <w:rPr>
          <w:sz w:val="24"/>
          <w:szCs w:val="24"/>
        </w:rPr>
        <w:t>Client: N Creasey</w:t>
      </w:r>
    </w:p>
    <w:p w:rsidR="00183CEC" w:rsidRDefault="00183CEC" w:rsidP="00183CEC">
      <w:pPr>
        <w:rPr>
          <w:sz w:val="24"/>
          <w:szCs w:val="24"/>
        </w:rPr>
      </w:pPr>
      <w:r>
        <w:rPr>
          <w:sz w:val="24"/>
          <w:szCs w:val="24"/>
        </w:rPr>
        <w:t>Project: The Old Mill, 11 Backgate, Cowbit, PE12 6AP</w:t>
      </w:r>
    </w:p>
    <w:p w:rsidR="00183CEC" w:rsidRDefault="00183CEC" w:rsidP="00183CEC">
      <w:pPr>
        <w:rPr>
          <w:sz w:val="24"/>
          <w:szCs w:val="24"/>
        </w:rPr>
      </w:pPr>
      <w:r>
        <w:rPr>
          <w:sz w:val="24"/>
          <w:szCs w:val="24"/>
        </w:rPr>
        <w:t>Date: 21/06/2021</w:t>
      </w:r>
    </w:p>
    <w:p w:rsidR="00183CEC" w:rsidRDefault="00183CEC" w:rsidP="00183CEC">
      <w:pPr>
        <w:rPr>
          <w:sz w:val="24"/>
          <w:szCs w:val="24"/>
        </w:rPr>
      </w:pPr>
    </w:p>
    <w:p w:rsidR="00183CEC" w:rsidRDefault="00183CEC" w:rsidP="00183CEC">
      <w:pPr>
        <w:rPr>
          <w:b/>
          <w:sz w:val="24"/>
          <w:szCs w:val="24"/>
          <w:u w:val="single"/>
        </w:rPr>
      </w:pPr>
      <w:r w:rsidRPr="00183CEC">
        <w:rPr>
          <w:b/>
          <w:sz w:val="24"/>
          <w:szCs w:val="24"/>
          <w:u w:val="single"/>
        </w:rPr>
        <w:t>Introduction</w:t>
      </w:r>
    </w:p>
    <w:p w:rsidR="00183CEC" w:rsidRPr="00183CEC" w:rsidRDefault="00183CEC" w:rsidP="00183CEC">
      <w:pPr>
        <w:rPr>
          <w:b/>
          <w:sz w:val="24"/>
          <w:szCs w:val="24"/>
          <w:u w:val="single"/>
        </w:rPr>
      </w:pPr>
      <w:r w:rsidRPr="00183CEC">
        <w:rPr>
          <w:b/>
          <w:sz w:val="24"/>
          <w:szCs w:val="24"/>
          <w:u w:val="single"/>
        </w:rPr>
        <w:t>Description of Building</w:t>
      </w:r>
    </w:p>
    <w:p w:rsidR="00183CEC" w:rsidRDefault="00183CEC" w:rsidP="00183CEC">
      <w:pPr>
        <w:rPr>
          <w:sz w:val="24"/>
          <w:szCs w:val="24"/>
        </w:rPr>
      </w:pPr>
      <w:r>
        <w:rPr>
          <w:sz w:val="24"/>
          <w:szCs w:val="24"/>
        </w:rPr>
        <w:t xml:space="preserve">The Mill is a Grade 2 listed building, it was </w:t>
      </w:r>
      <w:r w:rsidR="0053794D">
        <w:rPr>
          <w:sz w:val="24"/>
          <w:szCs w:val="24"/>
        </w:rPr>
        <w:t>listed</w:t>
      </w:r>
      <w:r>
        <w:rPr>
          <w:sz w:val="24"/>
          <w:szCs w:val="24"/>
        </w:rPr>
        <w:t xml:space="preserve"> on the 13</w:t>
      </w:r>
      <w:r w:rsidRPr="00183CEC">
        <w:rPr>
          <w:sz w:val="24"/>
          <w:szCs w:val="24"/>
          <w:vertAlign w:val="superscript"/>
        </w:rPr>
        <w:t>th</w:t>
      </w:r>
      <w:r>
        <w:rPr>
          <w:sz w:val="24"/>
          <w:szCs w:val="24"/>
        </w:rPr>
        <w:t xml:space="preserve"> January 1988. The English Heritage Building ID is 198117.</w:t>
      </w:r>
    </w:p>
    <w:p w:rsidR="00183CEC" w:rsidRDefault="00183CEC" w:rsidP="00183CEC">
      <w:pPr>
        <w:rPr>
          <w:sz w:val="24"/>
          <w:szCs w:val="24"/>
        </w:rPr>
      </w:pPr>
      <w:r>
        <w:rPr>
          <w:sz w:val="24"/>
          <w:szCs w:val="24"/>
        </w:rPr>
        <w:t>It is understood the Mill was built in 1798 as a short, well battered Mill, which was later raised by another floor circa 1815. The Mill is constructed of red brick with a corbelled out top and comprises four stages.</w:t>
      </w:r>
    </w:p>
    <w:p w:rsidR="00183CEC" w:rsidRDefault="00183CEC" w:rsidP="00183CEC">
      <w:pPr>
        <w:rPr>
          <w:sz w:val="24"/>
          <w:szCs w:val="24"/>
        </w:rPr>
      </w:pPr>
      <w:r>
        <w:rPr>
          <w:sz w:val="24"/>
          <w:szCs w:val="24"/>
        </w:rPr>
        <w:t>There would have been four sails driving three pairs of stones, two grey and one French.</w:t>
      </w:r>
    </w:p>
    <w:p w:rsidR="00183CEC" w:rsidRDefault="00183CEC" w:rsidP="00183CEC">
      <w:pPr>
        <w:rPr>
          <w:sz w:val="24"/>
          <w:szCs w:val="24"/>
        </w:rPr>
      </w:pPr>
      <w:r>
        <w:rPr>
          <w:sz w:val="24"/>
          <w:szCs w:val="24"/>
        </w:rPr>
        <w:t xml:space="preserve">The original windows are to believe to have been four light windows with brick segmental heads </w:t>
      </w:r>
    </w:p>
    <w:p w:rsidR="00183CEC" w:rsidRDefault="0053794D" w:rsidP="00183CEC">
      <w:pPr>
        <w:rPr>
          <w:sz w:val="24"/>
          <w:szCs w:val="24"/>
        </w:rPr>
      </w:pPr>
      <w:r>
        <w:rPr>
          <w:sz w:val="24"/>
          <w:szCs w:val="24"/>
        </w:rPr>
        <w:t>The interior comprises of a solid floor construction to the ground floor and two upper floors of a timber construction.</w:t>
      </w:r>
    </w:p>
    <w:p w:rsidR="0053794D" w:rsidRDefault="0053794D" w:rsidP="00183CEC">
      <w:pPr>
        <w:rPr>
          <w:sz w:val="24"/>
          <w:szCs w:val="24"/>
        </w:rPr>
      </w:pPr>
      <w:r>
        <w:rPr>
          <w:sz w:val="24"/>
          <w:szCs w:val="24"/>
        </w:rPr>
        <w:t xml:space="preserve">Internal walls and solid floor construction have been badly effected by raising damp. The first floor and seconded floor timber flooring is badly infected with woodworm/beetle </w:t>
      </w:r>
    </w:p>
    <w:p w:rsidR="0053794D" w:rsidRDefault="0053794D" w:rsidP="00183CEC">
      <w:pPr>
        <w:rPr>
          <w:b/>
          <w:sz w:val="24"/>
          <w:szCs w:val="24"/>
          <w:u w:val="single"/>
        </w:rPr>
      </w:pPr>
      <w:r w:rsidRPr="0053794D">
        <w:rPr>
          <w:b/>
          <w:sz w:val="24"/>
          <w:szCs w:val="24"/>
          <w:u w:val="single"/>
        </w:rPr>
        <w:t xml:space="preserve">Architectural &amp; Historical Significance </w:t>
      </w:r>
    </w:p>
    <w:p w:rsidR="0053794D" w:rsidRDefault="0053794D" w:rsidP="00183CEC">
      <w:pPr>
        <w:rPr>
          <w:sz w:val="24"/>
          <w:szCs w:val="24"/>
        </w:rPr>
      </w:pPr>
      <w:r>
        <w:rPr>
          <w:sz w:val="24"/>
          <w:szCs w:val="24"/>
        </w:rPr>
        <w:t>The Mill is an important building in the context of South Holland’s agricultural history and forms a part of a small number of historical buildings in Cowbit including the Railway Station (circa 1867) and the Church of St Mary (dating back to the 13</w:t>
      </w:r>
      <w:r w:rsidRPr="0053794D">
        <w:rPr>
          <w:sz w:val="24"/>
          <w:szCs w:val="24"/>
          <w:vertAlign w:val="superscript"/>
        </w:rPr>
        <w:t>th</w:t>
      </w:r>
      <w:r>
        <w:rPr>
          <w:sz w:val="24"/>
          <w:szCs w:val="24"/>
        </w:rPr>
        <w:t xml:space="preserve"> century)</w:t>
      </w:r>
      <w:r w:rsidR="00DD15D4">
        <w:rPr>
          <w:sz w:val="24"/>
          <w:szCs w:val="24"/>
        </w:rPr>
        <w:t>. The Mill can be seen clearly from Backgate.</w:t>
      </w:r>
    </w:p>
    <w:p w:rsidR="00DD15D4" w:rsidRDefault="00DD15D4" w:rsidP="00183CEC">
      <w:pPr>
        <w:rPr>
          <w:sz w:val="24"/>
          <w:szCs w:val="24"/>
        </w:rPr>
      </w:pPr>
      <w:r>
        <w:rPr>
          <w:sz w:val="24"/>
          <w:szCs w:val="24"/>
        </w:rPr>
        <w:t>The Mill worked by wind until the mid-1930, after which it was converted to engine power and then later again to electric motor until 1969 when it was closed, at which point the machinery was removed. The original gears is believed to have been taken out many years prior to this.</w:t>
      </w:r>
    </w:p>
    <w:p w:rsidR="00DD15D4" w:rsidRDefault="00DD15D4" w:rsidP="00183CEC">
      <w:pPr>
        <w:rPr>
          <w:b/>
          <w:sz w:val="24"/>
          <w:szCs w:val="24"/>
          <w:u w:val="single"/>
        </w:rPr>
      </w:pPr>
      <w:r w:rsidRPr="00DD15D4">
        <w:rPr>
          <w:b/>
          <w:sz w:val="24"/>
          <w:szCs w:val="24"/>
          <w:u w:val="single"/>
        </w:rPr>
        <w:t>Access</w:t>
      </w:r>
    </w:p>
    <w:p w:rsidR="00DD15D4" w:rsidRDefault="00DD15D4" w:rsidP="00183CEC">
      <w:pPr>
        <w:rPr>
          <w:sz w:val="24"/>
          <w:szCs w:val="24"/>
        </w:rPr>
      </w:pPr>
      <w:r>
        <w:rPr>
          <w:sz w:val="24"/>
          <w:szCs w:val="24"/>
        </w:rPr>
        <w:t>The mill is access</w:t>
      </w:r>
      <w:r w:rsidR="0028379C">
        <w:rPr>
          <w:sz w:val="24"/>
          <w:szCs w:val="24"/>
        </w:rPr>
        <w:t>ed</w:t>
      </w:r>
      <w:r>
        <w:rPr>
          <w:sz w:val="24"/>
          <w:szCs w:val="24"/>
        </w:rPr>
        <w:t xml:space="preserve"> via three main doors, one to the front elevation and one to the side elevation, both of these doors are timber ledged and braced style doors that have been replaced cir</w:t>
      </w:r>
      <w:r w:rsidR="0028379C">
        <w:rPr>
          <w:sz w:val="24"/>
          <w:szCs w:val="24"/>
        </w:rPr>
        <w:t xml:space="preserve">ca 2000, and there is also access </w:t>
      </w:r>
      <w:r>
        <w:rPr>
          <w:sz w:val="24"/>
          <w:szCs w:val="24"/>
        </w:rPr>
        <w:t>from the rear</w:t>
      </w:r>
      <w:r w:rsidR="0028379C">
        <w:rPr>
          <w:sz w:val="24"/>
          <w:szCs w:val="24"/>
        </w:rPr>
        <w:t xml:space="preserve"> post war lean-to, the mill tower also as its own vehicular access from Backgate.</w:t>
      </w:r>
    </w:p>
    <w:p w:rsidR="0028379C" w:rsidRDefault="0028379C" w:rsidP="00183CEC">
      <w:pPr>
        <w:rPr>
          <w:sz w:val="24"/>
          <w:szCs w:val="24"/>
        </w:rPr>
      </w:pPr>
    </w:p>
    <w:p w:rsidR="0028379C" w:rsidRDefault="0028379C" w:rsidP="00183CEC">
      <w:pPr>
        <w:rPr>
          <w:sz w:val="24"/>
          <w:szCs w:val="24"/>
        </w:rPr>
      </w:pPr>
    </w:p>
    <w:p w:rsidR="0028379C" w:rsidRDefault="0028379C" w:rsidP="00183CEC">
      <w:pPr>
        <w:rPr>
          <w:b/>
          <w:sz w:val="24"/>
          <w:szCs w:val="24"/>
          <w:u w:val="single"/>
        </w:rPr>
      </w:pPr>
      <w:r w:rsidRPr="0028379C">
        <w:rPr>
          <w:b/>
          <w:sz w:val="24"/>
          <w:szCs w:val="24"/>
          <w:u w:val="single"/>
        </w:rPr>
        <w:lastRenderedPageBreak/>
        <w:t>Proposal &amp; Justification</w:t>
      </w:r>
    </w:p>
    <w:p w:rsidR="0028379C" w:rsidRDefault="0028379C" w:rsidP="00183CEC">
      <w:pPr>
        <w:rPr>
          <w:sz w:val="24"/>
          <w:szCs w:val="24"/>
        </w:rPr>
      </w:pPr>
      <w:r>
        <w:rPr>
          <w:sz w:val="24"/>
          <w:szCs w:val="24"/>
        </w:rPr>
        <w:t xml:space="preserve">The works are to replace existing </w:t>
      </w:r>
      <w:proofErr w:type="spellStart"/>
      <w:r>
        <w:rPr>
          <w:sz w:val="24"/>
          <w:szCs w:val="24"/>
        </w:rPr>
        <w:t>upvc</w:t>
      </w:r>
      <w:proofErr w:type="spellEnd"/>
      <w:r>
        <w:rPr>
          <w:sz w:val="24"/>
          <w:szCs w:val="24"/>
        </w:rPr>
        <w:t xml:space="preserve"> windows with the installation of new timber painted windows with the amendment to application H01-0877-17, to change windows from top hung to side opening sashes with the addition of installing stone window cills.</w:t>
      </w:r>
    </w:p>
    <w:p w:rsidR="0028379C" w:rsidRDefault="0028379C" w:rsidP="00183CEC">
      <w:pPr>
        <w:rPr>
          <w:sz w:val="24"/>
          <w:szCs w:val="24"/>
        </w:rPr>
      </w:pPr>
      <w:r>
        <w:rPr>
          <w:sz w:val="24"/>
          <w:szCs w:val="24"/>
        </w:rPr>
        <w:t>To remove the infested internal flooring</w:t>
      </w:r>
      <w:r w:rsidR="00050186">
        <w:rPr>
          <w:sz w:val="24"/>
          <w:szCs w:val="24"/>
        </w:rPr>
        <w:t xml:space="preserve"> to the second floor and replace with style and sizes T&amp;G flooring as original, the first floor will require timber treatment with most of the original flooring being retained.</w:t>
      </w:r>
    </w:p>
    <w:p w:rsidR="00050186" w:rsidRPr="0028379C" w:rsidRDefault="00050186" w:rsidP="00183CEC">
      <w:pPr>
        <w:rPr>
          <w:sz w:val="24"/>
          <w:szCs w:val="24"/>
        </w:rPr>
      </w:pPr>
      <w:r>
        <w:rPr>
          <w:sz w:val="24"/>
          <w:szCs w:val="24"/>
        </w:rPr>
        <w:t xml:space="preserve">To the ground floor, this is a solid concrete floor that has over a period of time had various repairs, it is uneven in all areas and is effected by damp as is the lower walls, it is </w:t>
      </w:r>
      <w:r w:rsidR="00E91F40">
        <w:rPr>
          <w:sz w:val="24"/>
          <w:szCs w:val="24"/>
        </w:rPr>
        <w:t>proposed</w:t>
      </w:r>
      <w:r>
        <w:rPr>
          <w:sz w:val="24"/>
          <w:szCs w:val="24"/>
        </w:rPr>
        <w:t xml:space="preserve"> to remove the floor construction and replac</w:t>
      </w:r>
      <w:r w:rsidR="00E91F40">
        <w:rPr>
          <w:sz w:val="24"/>
          <w:szCs w:val="24"/>
        </w:rPr>
        <w:t>e with a fully insulated and</w:t>
      </w:r>
      <w:r>
        <w:rPr>
          <w:sz w:val="24"/>
          <w:szCs w:val="24"/>
        </w:rPr>
        <w:t xml:space="preserve"> damp protected solid floor construction at the same time installing a injected damp membrane to lower walls.</w:t>
      </w:r>
    </w:p>
    <w:p w:rsidR="00DD15D4" w:rsidRDefault="00E91F40" w:rsidP="00183CEC">
      <w:pPr>
        <w:rPr>
          <w:b/>
          <w:sz w:val="24"/>
          <w:szCs w:val="24"/>
          <w:u w:val="single"/>
        </w:rPr>
      </w:pPr>
      <w:r>
        <w:rPr>
          <w:b/>
          <w:sz w:val="24"/>
          <w:szCs w:val="24"/>
          <w:u w:val="single"/>
        </w:rPr>
        <w:t>Heritage Impact Conclusion</w:t>
      </w:r>
    </w:p>
    <w:p w:rsidR="00E91F40" w:rsidRPr="00E91F40" w:rsidRDefault="00E91F40" w:rsidP="00183CEC">
      <w:pPr>
        <w:rPr>
          <w:sz w:val="24"/>
          <w:szCs w:val="24"/>
        </w:rPr>
      </w:pPr>
      <w:r>
        <w:rPr>
          <w:sz w:val="24"/>
          <w:szCs w:val="24"/>
        </w:rPr>
        <w:t>The proposed works will have very little impact to the structure or to fabric of the building, the windows are fitted to the original structure apertures, with internal works will helping pressure the building for many years to come.</w:t>
      </w:r>
      <w:bookmarkStart w:id="0" w:name="_GoBack"/>
      <w:bookmarkEnd w:id="0"/>
    </w:p>
    <w:sectPr w:rsidR="00E91F40" w:rsidRPr="00E91F40" w:rsidSect="00183CEC">
      <w:pgSz w:w="11906" w:h="16838"/>
      <w:pgMar w:top="1440" w:right="851" w:bottom="1440"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CEC"/>
    <w:rsid w:val="00050186"/>
    <w:rsid w:val="00183CEC"/>
    <w:rsid w:val="0028379C"/>
    <w:rsid w:val="0053794D"/>
    <w:rsid w:val="00C81B02"/>
    <w:rsid w:val="00DD15D4"/>
    <w:rsid w:val="00E91F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844766-F77D-4C96-AAEC-0B853C19C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456</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2021-06-21T08:03:00Z</dcterms:created>
  <dcterms:modified xsi:type="dcterms:W3CDTF">2021-06-21T09:11:00Z</dcterms:modified>
</cp:coreProperties>
</file>