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A0B7E" w14:textId="61320FAB" w:rsidR="00620F5F" w:rsidRPr="000F2A51" w:rsidRDefault="0082499D" w:rsidP="00BA10D3">
      <w:pPr>
        <w:spacing w:after="0" w:line="240" w:lineRule="auto"/>
        <w:jc w:val="center"/>
        <w:rPr>
          <w:rFonts w:ascii="Arial" w:hAnsi="Arial" w:cs="Arial"/>
          <w:b/>
          <w:bCs/>
          <w:sz w:val="20"/>
          <w:szCs w:val="20"/>
          <w:u w:val="single"/>
        </w:rPr>
      </w:pPr>
      <w:r>
        <w:rPr>
          <w:rFonts w:ascii="Arial" w:hAnsi="Arial" w:cs="Arial"/>
          <w:b/>
          <w:bCs/>
          <w:sz w:val="20"/>
          <w:szCs w:val="20"/>
          <w:u w:val="single"/>
        </w:rPr>
        <w:t>Design and Access Statement</w:t>
      </w:r>
    </w:p>
    <w:p w14:paraId="6267D79C" w14:textId="77777777" w:rsidR="00620F5F" w:rsidRPr="000F2A51" w:rsidRDefault="00620F5F" w:rsidP="00BA10D3">
      <w:pPr>
        <w:spacing w:after="0" w:line="240" w:lineRule="auto"/>
        <w:rPr>
          <w:rFonts w:ascii="Arial" w:hAnsi="Arial" w:cs="Arial"/>
          <w:sz w:val="20"/>
          <w:szCs w:val="20"/>
        </w:rPr>
      </w:pPr>
      <w:r w:rsidRPr="000F2A51">
        <w:rPr>
          <w:rFonts w:ascii="Arial" w:hAnsi="Arial" w:cs="Arial"/>
          <w:sz w:val="20"/>
          <w:szCs w:val="20"/>
        </w:rPr>
        <w:t xml:space="preserve"> </w:t>
      </w:r>
    </w:p>
    <w:p w14:paraId="44C758CF" w14:textId="77777777" w:rsidR="000F2A51" w:rsidRDefault="00620F5F" w:rsidP="00BA10D3">
      <w:pPr>
        <w:spacing w:after="0" w:line="240" w:lineRule="auto"/>
        <w:jc w:val="center"/>
        <w:rPr>
          <w:rFonts w:ascii="Arial" w:hAnsi="Arial" w:cs="Arial"/>
          <w:sz w:val="20"/>
          <w:szCs w:val="20"/>
        </w:rPr>
      </w:pPr>
      <w:r w:rsidRPr="000F2A51">
        <w:rPr>
          <w:rFonts w:ascii="Arial" w:hAnsi="Arial" w:cs="Arial"/>
          <w:sz w:val="20"/>
          <w:szCs w:val="20"/>
        </w:rPr>
        <w:t>External Alterations to:</w:t>
      </w:r>
    </w:p>
    <w:p w14:paraId="2EA6CE93" w14:textId="77777777" w:rsidR="00FC616B" w:rsidRPr="000F2A51" w:rsidRDefault="00620F5F" w:rsidP="00BA10D3">
      <w:pPr>
        <w:spacing w:after="0" w:line="240" w:lineRule="auto"/>
        <w:jc w:val="center"/>
        <w:rPr>
          <w:rFonts w:ascii="Arial" w:hAnsi="Arial" w:cs="Arial"/>
          <w:sz w:val="20"/>
          <w:szCs w:val="20"/>
        </w:rPr>
      </w:pPr>
      <w:r w:rsidRPr="000F2A51">
        <w:rPr>
          <w:rFonts w:ascii="Arial" w:hAnsi="Arial" w:cs="Arial"/>
          <w:sz w:val="20"/>
          <w:szCs w:val="20"/>
        </w:rPr>
        <w:t>45 North Street</w:t>
      </w:r>
    </w:p>
    <w:p w14:paraId="504F9AEB" w14:textId="77777777" w:rsidR="00FC616B" w:rsidRPr="000F2A51" w:rsidRDefault="00620F5F" w:rsidP="00BA10D3">
      <w:pPr>
        <w:spacing w:after="0" w:line="240" w:lineRule="auto"/>
        <w:jc w:val="center"/>
        <w:rPr>
          <w:rFonts w:ascii="Arial" w:hAnsi="Arial" w:cs="Arial"/>
          <w:sz w:val="20"/>
          <w:szCs w:val="20"/>
        </w:rPr>
      </w:pPr>
      <w:r w:rsidRPr="000F2A51">
        <w:rPr>
          <w:rFonts w:ascii="Arial" w:hAnsi="Arial" w:cs="Arial"/>
          <w:sz w:val="20"/>
          <w:szCs w:val="20"/>
        </w:rPr>
        <w:t>Crowland</w:t>
      </w:r>
    </w:p>
    <w:p w14:paraId="18F70815" w14:textId="77777777" w:rsidR="00FC616B" w:rsidRPr="000F2A51" w:rsidRDefault="00620F5F" w:rsidP="00BA10D3">
      <w:pPr>
        <w:spacing w:after="0" w:line="240" w:lineRule="auto"/>
        <w:jc w:val="center"/>
        <w:rPr>
          <w:rFonts w:ascii="Arial" w:hAnsi="Arial" w:cs="Arial"/>
          <w:sz w:val="20"/>
          <w:szCs w:val="20"/>
        </w:rPr>
      </w:pPr>
      <w:r w:rsidRPr="000F2A51">
        <w:rPr>
          <w:rFonts w:ascii="Arial" w:hAnsi="Arial" w:cs="Arial"/>
          <w:sz w:val="20"/>
          <w:szCs w:val="20"/>
        </w:rPr>
        <w:t>Peterborough</w:t>
      </w:r>
    </w:p>
    <w:p w14:paraId="57FDD7E2" w14:textId="77777777" w:rsidR="00FC616B" w:rsidRPr="000F2A51" w:rsidRDefault="00620F5F" w:rsidP="00BA10D3">
      <w:pPr>
        <w:spacing w:after="0" w:line="240" w:lineRule="auto"/>
        <w:jc w:val="center"/>
        <w:rPr>
          <w:rFonts w:ascii="Arial" w:hAnsi="Arial" w:cs="Arial"/>
          <w:sz w:val="20"/>
          <w:szCs w:val="20"/>
        </w:rPr>
      </w:pPr>
      <w:r w:rsidRPr="000F2A51">
        <w:rPr>
          <w:rFonts w:ascii="Arial" w:hAnsi="Arial" w:cs="Arial"/>
          <w:sz w:val="20"/>
          <w:szCs w:val="20"/>
        </w:rPr>
        <w:t>Lincolnshire</w:t>
      </w:r>
    </w:p>
    <w:p w14:paraId="404FD32A" w14:textId="77777777" w:rsidR="000F2A51" w:rsidRDefault="00620F5F" w:rsidP="00BA10D3">
      <w:pPr>
        <w:spacing w:after="0" w:line="240" w:lineRule="auto"/>
        <w:jc w:val="center"/>
        <w:rPr>
          <w:rFonts w:ascii="Arial" w:hAnsi="Arial" w:cs="Arial"/>
          <w:sz w:val="20"/>
          <w:szCs w:val="20"/>
        </w:rPr>
      </w:pPr>
      <w:r w:rsidRPr="000F2A51">
        <w:rPr>
          <w:rFonts w:ascii="Arial" w:hAnsi="Arial" w:cs="Arial"/>
          <w:sz w:val="20"/>
          <w:szCs w:val="20"/>
        </w:rPr>
        <w:t>PE6 0EG</w:t>
      </w:r>
    </w:p>
    <w:p w14:paraId="3A096C54" w14:textId="0DA2E558" w:rsidR="00C84C78" w:rsidRPr="009D6EFE" w:rsidRDefault="00620F5F" w:rsidP="00BA10D3">
      <w:pPr>
        <w:spacing w:after="0" w:line="240" w:lineRule="auto"/>
        <w:rPr>
          <w:rFonts w:ascii="Arial" w:hAnsi="Arial" w:cs="Arial"/>
          <w:sz w:val="20"/>
          <w:szCs w:val="20"/>
        </w:rPr>
      </w:pPr>
      <w:r w:rsidRPr="000F2A51">
        <w:rPr>
          <w:rFonts w:ascii="Arial" w:hAnsi="Arial" w:cs="Arial"/>
          <w:sz w:val="20"/>
          <w:szCs w:val="20"/>
        </w:rPr>
        <w:t xml:space="preserve"> </w:t>
      </w:r>
      <w:bookmarkStart w:id="0" w:name="_GoBack"/>
      <w:bookmarkEnd w:id="0"/>
    </w:p>
    <w:p w14:paraId="257E0DDA" w14:textId="65891A6D" w:rsidR="00BA10D3" w:rsidRPr="00C84C78" w:rsidRDefault="00BA10D3" w:rsidP="00BA10D3">
      <w:pPr>
        <w:spacing w:after="0" w:line="240" w:lineRule="auto"/>
        <w:rPr>
          <w:rFonts w:ascii="Arial" w:hAnsi="Arial" w:cs="Arial"/>
          <w:sz w:val="20"/>
          <w:szCs w:val="20"/>
          <w:u w:val="single"/>
        </w:rPr>
      </w:pPr>
      <w:r>
        <w:rPr>
          <w:rFonts w:ascii="Arial" w:hAnsi="Arial" w:cs="Arial"/>
          <w:sz w:val="20"/>
          <w:szCs w:val="20"/>
        </w:rPr>
        <w:t xml:space="preserve">The front door and frame need replacing due to years of poor maintenance.  To date, we have attempted to continue to save the door and frame, and ‘make good’ </w:t>
      </w:r>
      <w:r w:rsidR="00C84C78">
        <w:rPr>
          <w:rFonts w:ascii="Arial" w:hAnsi="Arial" w:cs="Arial"/>
          <w:sz w:val="20"/>
          <w:szCs w:val="20"/>
        </w:rPr>
        <w:t>the original that was in situ when we purchased the property in 2012</w:t>
      </w:r>
      <w:r>
        <w:rPr>
          <w:rFonts w:ascii="Arial" w:hAnsi="Arial" w:cs="Arial"/>
          <w:sz w:val="20"/>
          <w:szCs w:val="20"/>
        </w:rPr>
        <w:t>, however due to historical poor repairs, the door and frame are no longer compatible, as you can see from the photographs below.</w:t>
      </w:r>
      <w:r w:rsidR="00C84C78">
        <w:rPr>
          <w:rFonts w:ascii="Arial" w:hAnsi="Arial" w:cs="Arial"/>
          <w:sz w:val="20"/>
          <w:szCs w:val="20"/>
        </w:rPr>
        <w:t xml:space="preserve">  For some unknown reason, whether this is the original door or not, the door does not fit the opening – the door is smaller than the frame.  The top of the door has been cut off at an angle so no longer fits the frame which allows weather to damage the </w:t>
      </w:r>
      <w:r w:rsidR="002C2FE3">
        <w:rPr>
          <w:rFonts w:ascii="Arial" w:hAnsi="Arial" w:cs="Arial"/>
          <w:sz w:val="20"/>
          <w:szCs w:val="20"/>
        </w:rPr>
        <w:t>original brickwork and render to both sides of the door opening.</w:t>
      </w:r>
    </w:p>
    <w:p w14:paraId="5B1DEC31" w14:textId="25FB035F" w:rsidR="00BA10D3" w:rsidRDefault="00BA10D3" w:rsidP="00BA10D3">
      <w:pPr>
        <w:spacing w:after="0" w:line="240" w:lineRule="auto"/>
        <w:rPr>
          <w:rFonts w:ascii="Arial" w:hAnsi="Arial" w:cs="Arial"/>
          <w:sz w:val="20"/>
          <w:szCs w:val="20"/>
        </w:rPr>
      </w:pPr>
    </w:p>
    <w:p w14:paraId="29BD18BF" w14:textId="6CAB91ED" w:rsidR="00BA10D3" w:rsidRDefault="00BA10D3" w:rsidP="00BA10D3">
      <w:pPr>
        <w:spacing w:after="0" w:line="240" w:lineRule="auto"/>
        <w:rPr>
          <w:rFonts w:ascii="Arial" w:hAnsi="Arial" w:cs="Arial"/>
          <w:sz w:val="20"/>
          <w:szCs w:val="20"/>
        </w:rPr>
      </w:pPr>
      <w:r>
        <w:rPr>
          <w:rFonts w:ascii="Arial" w:hAnsi="Arial" w:cs="Arial"/>
          <w:sz w:val="20"/>
          <w:szCs w:val="20"/>
        </w:rPr>
        <w:t xml:space="preserve">The bottom half of the frame has had a previously spliced repair, poorly to both sides.  Generally, </w:t>
      </w:r>
      <w:r w:rsidR="002C2FE3">
        <w:rPr>
          <w:rFonts w:ascii="Arial" w:hAnsi="Arial" w:cs="Arial"/>
          <w:sz w:val="20"/>
          <w:szCs w:val="20"/>
        </w:rPr>
        <w:t>the frame is</w:t>
      </w:r>
      <w:r>
        <w:rPr>
          <w:rFonts w:ascii="Arial" w:hAnsi="Arial" w:cs="Arial"/>
          <w:sz w:val="20"/>
          <w:szCs w:val="20"/>
        </w:rPr>
        <w:t xml:space="preserve"> now damaged, rotten and not weatherproof.  The photographs clearly show gaps between the door and the frame, caused by years of damp, poor maintenance and both have rotted out.</w:t>
      </w:r>
    </w:p>
    <w:p w14:paraId="6E319916" w14:textId="77777777" w:rsidR="00BA10D3" w:rsidRDefault="00BA10D3" w:rsidP="00BA10D3">
      <w:pPr>
        <w:spacing w:after="0" w:line="240" w:lineRule="auto"/>
        <w:rPr>
          <w:rFonts w:ascii="Arial" w:hAnsi="Arial" w:cs="Arial"/>
          <w:sz w:val="20"/>
          <w:szCs w:val="20"/>
        </w:rPr>
      </w:pPr>
    </w:p>
    <w:p w14:paraId="59C8E3C3" w14:textId="4847D491" w:rsidR="00BA10D3" w:rsidRDefault="00BA10D3" w:rsidP="00BA10D3">
      <w:pPr>
        <w:spacing w:after="0" w:line="240" w:lineRule="auto"/>
        <w:rPr>
          <w:rFonts w:ascii="Arial" w:hAnsi="Arial" w:cs="Arial"/>
          <w:sz w:val="20"/>
          <w:szCs w:val="20"/>
        </w:rPr>
      </w:pPr>
      <w:r>
        <w:rPr>
          <w:rFonts w:ascii="Arial" w:hAnsi="Arial" w:cs="Arial"/>
          <w:sz w:val="20"/>
          <w:szCs w:val="20"/>
        </w:rPr>
        <w:t xml:space="preserve">Externally, as mentioned we have attempted to make good what we have and build on the original, but as we have attempted to sympathetically </w:t>
      </w:r>
      <w:r w:rsidR="002C2FE3">
        <w:rPr>
          <w:rFonts w:ascii="Arial" w:hAnsi="Arial" w:cs="Arial"/>
          <w:sz w:val="20"/>
          <w:szCs w:val="20"/>
        </w:rPr>
        <w:t>repair</w:t>
      </w:r>
      <w:r>
        <w:rPr>
          <w:rFonts w:ascii="Arial" w:hAnsi="Arial" w:cs="Arial"/>
          <w:sz w:val="20"/>
          <w:szCs w:val="20"/>
        </w:rPr>
        <w:t xml:space="preserve">, damp is continuously seeping into the door, the wood is </w:t>
      </w:r>
      <w:r w:rsidR="002C2FE3">
        <w:rPr>
          <w:rFonts w:ascii="Arial" w:hAnsi="Arial" w:cs="Arial"/>
          <w:sz w:val="20"/>
          <w:szCs w:val="20"/>
        </w:rPr>
        <w:t>absorbing</w:t>
      </w:r>
      <w:r>
        <w:rPr>
          <w:rFonts w:ascii="Arial" w:hAnsi="Arial" w:cs="Arial"/>
          <w:sz w:val="20"/>
          <w:szCs w:val="20"/>
        </w:rPr>
        <w:t xml:space="preserve"> it and </w:t>
      </w:r>
      <w:r w:rsidR="002C2FE3">
        <w:rPr>
          <w:rFonts w:ascii="Arial" w:hAnsi="Arial" w:cs="Arial"/>
          <w:sz w:val="20"/>
          <w:szCs w:val="20"/>
        </w:rPr>
        <w:t xml:space="preserve">it is </w:t>
      </w:r>
      <w:r>
        <w:rPr>
          <w:rFonts w:ascii="Arial" w:hAnsi="Arial" w:cs="Arial"/>
          <w:sz w:val="20"/>
          <w:szCs w:val="20"/>
        </w:rPr>
        <w:t>therefore beyond repair</w:t>
      </w:r>
      <w:r w:rsidR="009D6EFE">
        <w:rPr>
          <w:rFonts w:ascii="Arial" w:hAnsi="Arial" w:cs="Arial"/>
          <w:sz w:val="20"/>
          <w:szCs w:val="20"/>
        </w:rPr>
        <w:t xml:space="preserve">.  </w:t>
      </w:r>
      <w:r>
        <w:rPr>
          <w:rFonts w:ascii="Arial" w:hAnsi="Arial" w:cs="Arial"/>
          <w:sz w:val="20"/>
          <w:szCs w:val="20"/>
        </w:rPr>
        <w:t xml:space="preserve">The frame externally has had several soft wood </w:t>
      </w:r>
      <w:r w:rsidR="005D0FEE">
        <w:rPr>
          <w:rFonts w:ascii="Arial" w:hAnsi="Arial" w:cs="Arial"/>
          <w:sz w:val="20"/>
          <w:szCs w:val="20"/>
        </w:rPr>
        <w:t>fascia</w:t>
      </w:r>
      <w:r>
        <w:rPr>
          <w:rFonts w:ascii="Arial" w:hAnsi="Arial" w:cs="Arial"/>
          <w:sz w:val="20"/>
          <w:szCs w:val="20"/>
        </w:rPr>
        <w:t xml:space="preserve"> attached to the original frame</w:t>
      </w:r>
      <w:r w:rsidR="00C84C78">
        <w:rPr>
          <w:rFonts w:ascii="Arial" w:hAnsi="Arial" w:cs="Arial"/>
          <w:sz w:val="20"/>
          <w:szCs w:val="20"/>
        </w:rPr>
        <w:t xml:space="preserve">, to hide </w:t>
      </w:r>
      <w:r w:rsidR="002C2FE3">
        <w:rPr>
          <w:rFonts w:ascii="Arial" w:hAnsi="Arial" w:cs="Arial"/>
          <w:sz w:val="20"/>
          <w:szCs w:val="20"/>
        </w:rPr>
        <w:t xml:space="preserve">extensive </w:t>
      </w:r>
      <w:r w:rsidR="00C84C78">
        <w:rPr>
          <w:rFonts w:ascii="Arial" w:hAnsi="Arial" w:cs="Arial"/>
          <w:sz w:val="20"/>
          <w:szCs w:val="20"/>
        </w:rPr>
        <w:t>rot</w:t>
      </w:r>
      <w:r w:rsidR="002C2FE3">
        <w:rPr>
          <w:rFonts w:ascii="Arial" w:hAnsi="Arial" w:cs="Arial"/>
          <w:sz w:val="20"/>
          <w:szCs w:val="20"/>
        </w:rPr>
        <w:t xml:space="preserve"> and damage, creating </w:t>
      </w:r>
      <w:r w:rsidR="00C84C78">
        <w:rPr>
          <w:rFonts w:ascii="Arial" w:hAnsi="Arial" w:cs="Arial"/>
          <w:sz w:val="20"/>
          <w:szCs w:val="20"/>
        </w:rPr>
        <w:t xml:space="preserve">poor door to frame joining.  </w:t>
      </w:r>
      <w:r w:rsidR="002C2FE3">
        <w:rPr>
          <w:rFonts w:ascii="Arial" w:hAnsi="Arial" w:cs="Arial"/>
          <w:sz w:val="20"/>
          <w:szCs w:val="20"/>
        </w:rPr>
        <w:t xml:space="preserve">Due to years of weathering, the door is </w:t>
      </w:r>
      <w:r w:rsidR="005D0FEE">
        <w:rPr>
          <w:rFonts w:ascii="Arial" w:hAnsi="Arial" w:cs="Arial"/>
          <w:sz w:val="20"/>
          <w:szCs w:val="20"/>
        </w:rPr>
        <w:t>twisted</w:t>
      </w:r>
      <w:r w:rsidR="002C2FE3">
        <w:rPr>
          <w:rFonts w:ascii="Arial" w:hAnsi="Arial" w:cs="Arial"/>
          <w:sz w:val="20"/>
          <w:szCs w:val="20"/>
        </w:rPr>
        <w:t xml:space="preserve"> meaning it will no longer ‘mate’ with the frame.  </w:t>
      </w:r>
      <w:r w:rsidR="00C84C78">
        <w:rPr>
          <w:rFonts w:ascii="Arial" w:hAnsi="Arial" w:cs="Arial"/>
          <w:sz w:val="20"/>
          <w:szCs w:val="20"/>
        </w:rPr>
        <w:t xml:space="preserve">There is very little of the original frame left although we can see the shape and design of the frame.  It therefore now requires </w:t>
      </w:r>
      <w:r w:rsidR="002C2FE3">
        <w:rPr>
          <w:rFonts w:ascii="Arial" w:hAnsi="Arial" w:cs="Arial"/>
          <w:sz w:val="20"/>
          <w:szCs w:val="20"/>
        </w:rPr>
        <w:t xml:space="preserve">a </w:t>
      </w:r>
      <w:r w:rsidR="00C84C78">
        <w:rPr>
          <w:rFonts w:ascii="Arial" w:hAnsi="Arial" w:cs="Arial"/>
          <w:sz w:val="20"/>
          <w:szCs w:val="20"/>
        </w:rPr>
        <w:t xml:space="preserve">new frame and </w:t>
      </w:r>
      <w:r w:rsidR="002C2FE3">
        <w:rPr>
          <w:rFonts w:ascii="Arial" w:hAnsi="Arial" w:cs="Arial"/>
          <w:sz w:val="20"/>
          <w:szCs w:val="20"/>
        </w:rPr>
        <w:t>a n</w:t>
      </w:r>
      <w:r w:rsidR="00C84C78">
        <w:rPr>
          <w:rFonts w:ascii="Arial" w:hAnsi="Arial" w:cs="Arial"/>
          <w:sz w:val="20"/>
          <w:szCs w:val="20"/>
        </w:rPr>
        <w:t>ew door, an identical replica.</w:t>
      </w:r>
    </w:p>
    <w:p w14:paraId="667686CC" w14:textId="6C1E28B5" w:rsidR="00C84C78" w:rsidRDefault="00C84C78" w:rsidP="00BA10D3">
      <w:pPr>
        <w:spacing w:after="0" w:line="240" w:lineRule="auto"/>
        <w:rPr>
          <w:rFonts w:ascii="Arial" w:hAnsi="Arial" w:cs="Arial"/>
          <w:sz w:val="20"/>
          <w:szCs w:val="20"/>
        </w:rPr>
      </w:pPr>
    </w:p>
    <w:p w14:paraId="098B412F" w14:textId="148109AD" w:rsidR="00620F5F" w:rsidRPr="000F2A51" w:rsidRDefault="002C2FE3" w:rsidP="009D6EFE">
      <w:pPr>
        <w:spacing w:after="0" w:line="240" w:lineRule="auto"/>
        <w:rPr>
          <w:rFonts w:ascii="Arial" w:hAnsi="Arial" w:cs="Arial"/>
          <w:sz w:val="20"/>
          <w:szCs w:val="20"/>
        </w:rPr>
      </w:pPr>
      <w:r>
        <w:rPr>
          <w:rFonts w:ascii="Arial" w:hAnsi="Arial" w:cs="Arial"/>
          <w:sz w:val="20"/>
          <w:szCs w:val="20"/>
        </w:rPr>
        <w:t xml:space="preserve">The current door and frame are allowing extensive damage to the brickwork and render, and we are unable to make it weatherproof.  </w:t>
      </w:r>
      <w:r w:rsidR="009D6EFE">
        <w:rPr>
          <w:rFonts w:ascii="Arial" w:hAnsi="Arial" w:cs="Arial"/>
          <w:sz w:val="20"/>
          <w:szCs w:val="20"/>
        </w:rPr>
        <w:t>It is our general</w:t>
      </w:r>
      <w:r w:rsidR="00620F5F" w:rsidRPr="000F2A51">
        <w:rPr>
          <w:rFonts w:ascii="Arial" w:hAnsi="Arial" w:cs="Arial"/>
          <w:sz w:val="20"/>
          <w:szCs w:val="20"/>
        </w:rPr>
        <w:t xml:space="preserve"> conclusion that </w:t>
      </w:r>
      <w:r w:rsidR="009D6EFE">
        <w:rPr>
          <w:rFonts w:ascii="Arial" w:hAnsi="Arial" w:cs="Arial"/>
          <w:sz w:val="20"/>
          <w:szCs w:val="20"/>
        </w:rPr>
        <w:t>the proposed works</w:t>
      </w:r>
      <w:r w:rsidR="00620F5F" w:rsidRPr="000F2A51">
        <w:rPr>
          <w:rFonts w:ascii="Arial" w:hAnsi="Arial" w:cs="Arial"/>
          <w:sz w:val="20"/>
          <w:szCs w:val="20"/>
        </w:rPr>
        <w:t xml:space="preserve"> </w:t>
      </w:r>
      <w:r w:rsidR="00BA10D3">
        <w:rPr>
          <w:rFonts w:ascii="Arial" w:hAnsi="Arial" w:cs="Arial"/>
          <w:sz w:val="20"/>
          <w:szCs w:val="20"/>
        </w:rPr>
        <w:t>are necessary to ensure the property remains in a safe, secure and asethically pleasing and sympathetic state</w:t>
      </w:r>
      <w:r>
        <w:rPr>
          <w:rFonts w:ascii="Arial" w:hAnsi="Arial" w:cs="Arial"/>
          <w:sz w:val="20"/>
          <w:szCs w:val="20"/>
        </w:rPr>
        <w:t xml:space="preserve">, eliminating damp and damage to existing brick work.  </w:t>
      </w:r>
      <w:r w:rsidR="00BA10D3">
        <w:rPr>
          <w:rFonts w:ascii="Arial" w:hAnsi="Arial" w:cs="Arial"/>
          <w:sz w:val="20"/>
          <w:szCs w:val="20"/>
        </w:rPr>
        <w:t xml:space="preserve">This proposal will not </w:t>
      </w:r>
      <w:r w:rsidR="00620F5F" w:rsidRPr="000F2A51">
        <w:rPr>
          <w:rFonts w:ascii="Arial" w:hAnsi="Arial" w:cs="Arial"/>
          <w:sz w:val="20"/>
          <w:szCs w:val="20"/>
        </w:rPr>
        <w:t xml:space="preserve">have a negative impact on the significance or special architectural or historical importance of the building.   </w:t>
      </w:r>
      <w:r w:rsidR="000F2A51">
        <w:rPr>
          <w:rFonts w:ascii="Arial" w:hAnsi="Arial" w:cs="Arial"/>
          <w:sz w:val="20"/>
          <w:szCs w:val="20"/>
        </w:rPr>
        <w:t>On the contrary</w:t>
      </w:r>
      <w:r w:rsidR="009D6EFE">
        <w:rPr>
          <w:rFonts w:ascii="Arial" w:hAnsi="Arial" w:cs="Arial"/>
          <w:sz w:val="20"/>
          <w:szCs w:val="20"/>
        </w:rPr>
        <w:t xml:space="preserve">, the </w:t>
      </w:r>
      <w:r w:rsidR="000F2A51">
        <w:rPr>
          <w:rFonts w:ascii="Arial" w:hAnsi="Arial" w:cs="Arial"/>
          <w:sz w:val="20"/>
          <w:szCs w:val="20"/>
        </w:rPr>
        <w:t>works as proposed will improve the look</w:t>
      </w:r>
      <w:r w:rsidR="009D6EFE">
        <w:rPr>
          <w:rFonts w:ascii="Arial" w:hAnsi="Arial" w:cs="Arial"/>
          <w:sz w:val="20"/>
          <w:szCs w:val="20"/>
        </w:rPr>
        <w:t>, security</w:t>
      </w:r>
      <w:r w:rsidR="000F2A51">
        <w:rPr>
          <w:rFonts w:ascii="Arial" w:hAnsi="Arial" w:cs="Arial"/>
          <w:sz w:val="20"/>
          <w:szCs w:val="20"/>
        </w:rPr>
        <w:t xml:space="preserve"> and overall aesthetics of the property, whilst remaining true and sympathetic to its historical importance and heritage</w:t>
      </w:r>
      <w:r w:rsidR="009D6EFE">
        <w:rPr>
          <w:rFonts w:ascii="Arial" w:hAnsi="Arial" w:cs="Arial"/>
          <w:sz w:val="20"/>
          <w:szCs w:val="20"/>
        </w:rPr>
        <w:t>.</w:t>
      </w:r>
    </w:p>
    <w:p w14:paraId="3E505568" w14:textId="77777777" w:rsidR="00ED183C" w:rsidRPr="000F2A51" w:rsidRDefault="009D6EFE" w:rsidP="00BA10D3">
      <w:pPr>
        <w:spacing w:after="0" w:line="240" w:lineRule="auto"/>
        <w:rPr>
          <w:rFonts w:ascii="Arial" w:hAnsi="Arial" w:cs="Arial"/>
          <w:sz w:val="20"/>
          <w:szCs w:val="20"/>
        </w:rPr>
      </w:pPr>
    </w:p>
    <w:sectPr w:rsidR="00ED183C" w:rsidRPr="000F2A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526F11"/>
    <w:multiLevelType w:val="hybridMultilevel"/>
    <w:tmpl w:val="4260B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5F"/>
    <w:rsid w:val="000B56CF"/>
    <w:rsid w:val="000F2A51"/>
    <w:rsid w:val="002C2FE3"/>
    <w:rsid w:val="005D0FEE"/>
    <w:rsid w:val="00620F5F"/>
    <w:rsid w:val="0082499D"/>
    <w:rsid w:val="009D6EFE"/>
    <w:rsid w:val="00BA10D3"/>
    <w:rsid w:val="00C84C78"/>
    <w:rsid w:val="00F41B87"/>
    <w:rsid w:val="00FC616B"/>
    <w:rsid w:val="00FD39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F8993"/>
  <w15:chartTrackingRefBased/>
  <w15:docId w15:val="{3F7A2D6F-0D3C-474C-BEC1-5314DC7E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C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70B60-093E-4991-82C0-CE5CEDD53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Stallion, Emma (SFS-LTN)</dc:creator>
  <cp:keywords/>
  <dc:description/>
  <cp:lastModifiedBy>Stallion, Emma (SFS-LTN)</cp:lastModifiedBy>
  <cp:revision>11</cp:revision>
  <dcterms:created xsi:type="dcterms:W3CDTF">2020-07-29T13:58:00Z</dcterms:created>
  <dcterms:modified xsi:type="dcterms:W3CDTF">2020-08-01T21:31:00Z</dcterms:modified>
</cp:coreProperties>
</file>