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9016"/>
      </w:tblGrid>
      <w:tr w:rsidR="00D46EE0" w:rsidRPr="007962EF" w14:paraId="397AB128" w14:textId="77777777" w:rsidTr="00D46EE0">
        <w:tc>
          <w:tcPr>
            <w:tcW w:w="9016" w:type="dxa"/>
          </w:tcPr>
          <w:p w14:paraId="397AB126" w14:textId="5946FBAA" w:rsidR="00D46EE0" w:rsidRPr="007962EF" w:rsidRDefault="00D46EE0" w:rsidP="00D46EE0">
            <w:pPr>
              <w:tabs>
                <w:tab w:val="left" w:pos="7807"/>
              </w:tabs>
              <w:ind w:left="596"/>
              <w:rPr>
                <w:rFonts w:ascii="Arial" w:hAnsi="Arial" w:cs="Arial"/>
                <w:sz w:val="24"/>
                <w:szCs w:val="24"/>
              </w:rPr>
            </w:pPr>
            <w:r w:rsidRPr="007962EF">
              <w:rPr>
                <w:rFonts w:ascii="Arial" w:hAnsi="Arial" w:cs="Arial"/>
                <w:b/>
                <w:sz w:val="24"/>
                <w:szCs w:val="24"/>
              </w:rPr>
              <w:t>D</w:t>
            </w:r>
            <w:r w:rsidR="008A19FB" w:rsidRPr="007962EF">
              <w:rPr>
                <w:rFonts w:ascii="Arial" w:hAnsi="Arial" w:cs="Arial"/>
                <w:b/>
                <w:sz w:val="24"/>
                <w:szCs w:val="24"/>
              </w:rPr>
              <w:t>ated</w:t>
            </w:r>
            <w:r w:rsidRPr="007962EF">
              <w:rPr>
                <w:rFonts w:ascii="Arial" w:hAnsi="Arial" w:cs="Arial"/>
                <w:sz w:val="24"/>
                <w:szCs w:val="24"/>
              </w:rPr>
              <w:t xml:space="preserve">                                                    </w:t>
            </w:r>
            <w:r w:rsidR="008A19FB" w:rsidRPr="007962EF">
              <w:rPr>
                <w:rFonts w:ascii="Arial" w:hAnsi="Arial" w:cs="Arial"/>
                <w:sz w:val="24"/>
                <w:szCs w:val="24"/>
              </w:rPr>
              <w:t xml:space="preserve">                               </w:t>
            </w:r>
            <w:r w:rsidRPr="007962EF">
              <w:rPr>
                <w:rFonts w:ascii="Arial" w:hAnsi="Arial" w:cs="Arial"/>
                <w:sz w:val="24"/>
                <w:szCs w:val="24"/>
              </w:rPr>
              <w:t xml:space="preserve">        </w:t>
            </w:r>
            <w:r w:rsidRPr="007962EF">
              <w:rPr>
                <w:rFonts w:ascii="Arial" w:hAnsi="Arial" w:cs="Arial"/>
                <w:b/>
                <w:sz w:val="24"/>
                <w:szCs w:val="24"/>
              </w:rPr>
              <w:t>20</w:t>
            </w:r>
            <w:r w:rsidR="00AB7881">
              <w:rPr>
                <w:rFonts w:ascii="Arial" w:hAnsi="Arial" w:cs="Arial"/>
                <w:b/>
                <w:sz w:val="24"/>
                <w:szCs w:val="24"/>
              </w:rPr>
              <w:t>2</w:t>
            </w:r>
            <w:r w:rsidR="00846C01">
              <w:rPr>
                <w:rFonts w:ascii="Arial" w:hAnsi="Arial" w:cs="Arial"/>
                <w:b/>
                <w:sz w:val="24"/>
                <w:szCs w:val="24"/>
              </w:rPr>
              <w:t>5</w:t>
            </w:r>
          </w:p>
          <w:p w14:paraId="397AB127" w14:textId="77777777" w:rsidR="00D46EE0" w:rsidRPr="007962EF" w:rsidRDefault="00D46EE0" w:rsidP="00D46EE0">
            <w:pPr>
              <w:ind w:left="596" w:right="833"/>
              <w:rPr>
                <w:rFonts w:ascii="Arial" w:hAnsi="Arial" w:cs="Arial"/>
                <w:sz w:val="24"/>
                <w:szCs w:val="24"/>
              </w:rPr>
            </w:pPr>
          </w:p>
        </w:tc>
      </w:tr>
      <w:tr w:rsidR="00D46EE0" w:rsidRPr="007962EF" w14:paraId="397AB139" w14:textId="77777777" w:rsidTr="00D46EE0">
        <w:tc>
          <w:tcPr>
            <w:tcW w:w="9016" w:type="dxa"/>
          </w:tcPr>
          <w:p w14:paraId="397AB129" w14:textId="77777777" w:rsidR="00D46EE0" w:rsidRPr="007962EF" w:rsidRDefault="00D46EE0">
            <w:pPr>
              <w:rPr>
                <w:rFonts w:ascii="Arial" w:hAnsi="Arial" w:cs="Arial"/>
                <w:sz w:val="24"/>
                <w:szCs w:val="24"/>
              </w:rPr>
            </w:pPr>
          </w:p>
          <w:p w14:paraId="397AB12A" w14:textId="77777777" w:rsidR="00D46EE0" w:rsidRPr="00FE76DA" w:rsidRDefault="00D46EE0">
            <w:pPr>
              <w:rPr>
                <w:rFonts w:ascii="Arial" w:hAnsi="Arial" w:cs="Arial"/>
                <w:sz w:val="24"/>
                <w:szCs w:val="24"/>
              </w:rPr>
            </w:pPr>
          </w:p>
          <w:p w14:paraId="397AB12B" w14:textId="77777777" w:rsidR="00D46EE0" w:rsidRPr="00FE76DA" w:rsidRDefault="00D46EE0">
            <w:pPr>
              <w:rPr>
                <w:rFonts w:ascii="Arial" w:hAnsi="Arial" w:cs="Arial"/>
                <w:sz w:val="24"/>
                <w:szCs w:val="24"/>
              </w:rPr>
            </w:pPr>
          </w:p>
          <w:p w14:paraId="397AB12C" w14:textId="77777777" w:rsidR="00D46EE0" w:rsidRPr="007962EF" w:rsidRDefault="00D46EE0">
            <w:pPr>
              <w:rPr>
                <w:rFonts w:ascii="Arial" w:hAnsi="Arial" w:cs="Arial"/>
                <w:sz w:val="24"/>
                <w:szCs w:val="24"/>
              </w:rPr>
            </w:pPr>
          </w:p>
          <w:p w14:paraId="397AB12D" w14:textId="77777777" w:rsidR="00D46EE0" w:rsidRPr="007962EF" w:rsidRDefault="00D46EE0">
            <w:pPr>
              <w:rPr>
                <w:rFonts w:ascii="Arial" w:hAnsi="Arial" w:cs="Arial"/>
                <w:sz w:val="24"/>
                <w:szCs w:val="24"/>
              </w:rPr>
            </w:pPr>
          </w:p>
          <w:p w14:paraId="397AB12E" w14:textId="3334AB70" w:rsidR="00D46EE0" w:rsidRPr="007962EF" w:rsidRDefault="00F451EF" w:rsidP="00D46EE0">
            <w:pPr>
              <w:pStyle w:val="ListParagraph"/>
              <w:numPr>
                <w:ilvl w:val="0"/>
                <w:numId w:val="1"/>
              </w:numPr>
              <w:jc w:val="center"/>
              <w:rPr>
                <w:rFonts w:ascii="Arial" w:hAnsi="Arial" w:cs="Arial"/>
                <w:b/>
                <w:sz w:val="24"/>
                <w:szCs w:val="24"/>
              </w:rPr>
            </w:pPr>
            <w:r w:rsidRPr="007962EF">
              <w:rPr>
                <w:rFonts w:ascii="Arial" w:hAnsi="Arial" w:cs="Arial"/>
                <w:b/>
                <w:sz w:val="24"/>
                <w:szCs w:val="24"/>
              </w:rPr>
              <w:t>SOUTH HOLLAND DISTRICT COUNCIL</w:t>
            </w:r>
          </w:p>
          <w:p w14:paraId="397AB12F" w14:textId="77777777" w:rsidR="00D46EE0" w:rsidRPr="007962EF" w:rsidRDefault="00D46EE0" w:rsidP="00D46EE0">
            <w:pPr>
              <w:pStyle w:val="ListParagraph"/>
              <w:rPr>
                <w:rFonts w:ascii="Arial" w:hAnsi="Arial" w:cs="Arial"/>
                <w:b/>
                <w:sz w:val="24"/>
                <w:szCs w:val="24"/>
              </w:rPr>
            </w:pPr>
          </w:p>
          <w:p w14:paraId="397AB130" w14:textId="77777777" w:rsidR="00D46EE0" w:rsidRPr="007962EF" w:rsidRDefault="008A19FB" w:rsidP="00D46EE0">
            <w:pPr>
              <w:pStyle w:val="ListParagraph"/>
              <w:jc w:val="center"/>
              <w:rPr>
                <w:rFonts w:ascii="Arial" w:hAnsi="Arial" w:cs="Arial"/>
                <w:b/>
                <w:sz w:val="24"/>
                <w:szCs w:val="24"/>
              </w:rPr>
            </w:pPr>
            <w:r w:rsidRPr="007962EF">
              <w:rPr>
                <w:rFonts w:ascii="Arial" w:hAnsi="Arial" w:cs="Arial"/>
                <w:b/>
                <w:sz w:val="24"/>
                <w:szCs w:val="24"/>
              </w:rPr>
              <w:t>and</w:t>
            </w:r>
          </w:p>
          <w:p w14:paraId="397AB131" w14:textId="77777777" w:rsidR="00D46EE0" w:rsidRPr="007962EF" w:rsidRDefault="00D46EE0" w:rsidP="00D46EE0">
            <w:pPr>
              <w:pStyle w:val="ListParagraph"/>
              <w:jc w:val="center"/>
              <w:rPr>
                <w:rFonts w:ascii="Arial" w:hAnsi="Arial" w:cs="Arial"/>
                <w:b/>
                <w:sz w:val="24"/>
                <w:szCs w:val="24"/>
              </w:rPr>
            </w:pPr>
          </w:p>
          <w:p w14:paraId="397AB132" w14:textId="65F5B772" w:rsidR="00D46EE0" w:rsidRPr="007F3D8A" w:rsidRDefault="00235B13" w:rsidP="00D46EE0">
            <w:pPr>
              <w:pStyle w:val="ListParagraph"/>
              <w:numPr>
                <w:ilvl w:val="0"/>
                <w:numId w:val="1"/>
              </w:numPr>
              <w:jc w:val="center"/>
              <w:rPr>
                <w:rFonts w:ascii="Arial" w:hAnsi="Arial" w:cs="Arial"/>
                <w:b/>
                <w:sz w:val="24"/>
                <w:szCs w:val="24"/>
              </w:rPr>
            </w:pPr>
            <w:r>
              <w:rPr>
                <w:rFonts w:ascii="Arial" w:hAnsi="Arial" w:cs="Arial"/>
                <w:b/>
                <w:sz w:val="24"/>
                <w:szCs w:val="24"/>
              </w:rPr>
              <w:t xml:space="preserve"> </w:t>
            </w:r>
            <w:r w:rsidR="007F3D8A" w:rsidRPr="007F3D8A">
              <w:rPr>
                <w:rFonts w:ascii="Arial" w:hAnsi="Arial" w:cs="Arial"/>
                <w:b/>
                <w:sz w:val="24"/>
                <w:szCs w:val="24"/>
              </w:rPr>
              <w:t>RYSAFFE TRUSTEE COMPANY</w:t>
            </w:r>
            <w:r w:rsidR="007F3D8A">
              <w:rPr>
                <w:rFonts w:ascii="Arial" w:hAnsi="Arial" w:cs="Arial"/>
                <w:b/>
                <w:sz w:val="24"/>
                <w:szCs w:val="24"/>
              </w:rPr>
              <w:t xml:space="preserve"> (CI) LIMITED</w:t>
            </w:r>
          </w:p>
          <w:p w14:paraId="2ECA3571" w14:textId="1E70EB9F" w:rsidR="00AB7881" w:rsidRDefault="00AB7881" w:rsidP="00AB7881">
            <w:pPr>
              <w:pStyle w:val="ListParagraph"/>
              <w:rPr>
                <w:rFonts w:ascii="Arial" w:hAnsi="Arial" w:cs="Arial"/>
                <w:b/>
                <w:sz w:val="24"/>
                <w:szCs w:val="24"/>
              </w:rPr>
            </w:pPr>
          </w:p>
          <w:p w14:paraId="6D0BF5BF" w14:textId="5C2AD0C4" w:rsidR="00AB7881" w:rsidRDefault="00AB7881" w:rsidP="00AB7881">
            <w:pPr>
              <w:pStyle w:val="ListParagraph"/>
              <w:jc w:val="center"/>
              <w:rPr>
                <w:rFonts w:ascii="Arial" w:hAnsi="Arial" w:cs="Arial"/>
                <w:b/>
                <w:sz w:val="24"/>
                <w:szCs w:val="24"/>
              </w:rPr>
            </w:pPr>
            <w:r>
              <w:rPr>
                <w:rFonts w:ascii="Arial" w:hAnsi="Arial" w:cs="Arial"/>
                <w:b/>
                <w:sz w:val="24"/>
                <w:szCs w:val="24"/>
              </w:rPr>
              <w:t>and</w:t>
            </w:r>
          </w:p>
          <w:p w14:paraId="325B6FD4" w14:textId="77777777" w:rsidR="00415B6D" w:rsidRPr="00F451EF" w:rsidRDefault="00415B6D" w:rsidP="00F451EF">
            <w:pPr>
              <w:rPr>
                <w:rFonts w:ascii="Arial" w:hAnsi="Arial" w:cs="Arial"/>
                <w:b/>
                <w:sz w:val="24"/>
                <w:szCs w:val="24"/>
              </w:rPr>
            </w:pPr>
          </w:p>
          <w:p w14:paraId="46F4815C" w14:textId="7E7C3301" w:rsidR="00AB7881" w:rsidRPr="007962EF" w:rsidRDefault="00846C01" w:rsidP="00D46EE0">
            <w:pPr>
              <w:pStyle w:val="ListParagraph"/>
              <w:numPr>
                <w:ilvl w:val="0"/>
                <w:numId w:val="1"/>
              </w:numPr>
              <w:jc w:val="center"/>
              <w:rPr>
                <w:rFonts w:ascii="Arial" w:hAnsi="Arial" w:cs="Arial"/>
                <w:b/>
                <w:sz w:val="24"/>
                <w:szCs w:val="24"/>
              </w:rPr>
            </w:pPr>
            <w:r>
              <w:rPr>
                <w:rFonts w:ascii="Arial" w:hAnsi="Arial" w:cs="Arial"/>
                <w:b/>
                <w:sz w:val="24"/>
                <w:szCs w:val="24"/>
              </w:rPr>
              <w:t>ALLISON HOMES LIMITED</w:t>
            </w:r>
          </w:p>
          <w:p w14:paraId="397AB133" w14:textId="77777777" w:rsidR="00D46EE0" w:rsidRPr="007962EF" w:rsidRDefault="00D46EE0">
            <w:pPr>
              <w:rPr>
                <w:rFonts w:ascii="Arial" w:hAnsi="Arial" w:cs="Arial"/>
                <w:sz w:val="24"/>
                <w:szCs w:val="24"/>
              </w:rPr>
            </w:pPr>
          </w:p>
          <w:p w14:paraId="397AB134" w14:textId="77777777" w:rsidR="00D46EE0" w:rsidRPr="007962EF" w:rsidRDefault="00D46EE0">
            <w:pPr>
              <w:rPr>
                <w:rFonts w:ascii="Arial" w:hAnsi="Arial" w:cs="Arial"/>
                <w:sz w:val="24"/>
                <w:szCs w:val="24"/>
              </w:rPr>
            </w:pPr>
          </w:p>
          <w:p w14:paraId="397AB135" w14:textId="77777777" w:rsidR="00D46EE0" w:rsidRPr="007962EF" w:rsidRDefault="00D46EE0">
            <w:pPr>
              <w:rPr>
                <w:rFonts w:ascii="Arial" w:hAnsi="Arial" w:cs="Arial"/>
                <w:sz w:val="24"/>
                <w:szCs w:val="24"/>
              </w:rPr>
            </w:pPr>
          </w:p>
          <w:p w14:paraId="397AB138" w14:textId="77777777" w:rsidR="008A19FB" w:rsidRPr="007962EF" w:rsidRDefault="008A19FB">
            <w:pPr>
              <w:rPr>
                <w:rFonts w:ascii="Arial" w:hAnsi="Arial" w:cs="Arial"/>
                <w:sz w:val="24"/>
                <w:szCs w:val="24"/>
              </w:rPr>
            </w:pPr>
          </w:p>
        </w:tc>
      </w:tr>
      <w:tr w:rsidR="00D46EE0" w:rsidRPr="007962EF" w14:paraId="397AB142" w14:textId="77777777" w:rsidTr="00D46EE0">
        <w:tc>
          <w:tcPr>
            <w:tcW w:w="9016" w:type="dxa"/>
          </w:tcPr>
          <w:p w14:paraId="397AB13A" w14:textId="77777777" w:rsidR="00D46EE0" w:rsidRPr="007962EF" w:rsidRDefault="00D46EE0">
            <w:pPr>
              <w:pBdr>
                <w:bottom w:val="single" w:sz="12" w:space="1" w:color="auto"/>
              </w:pBdr>
              <w:rPr>
                <w:rFonts w:ascii="Arial" w:hAnsi="Arial" w:cs="Arial"/>
                <w:sz w:val="24"/>
                <w:szCs w:val="24"/>
              </w:rPr>
            </w:pPr>
          </w:p>
          <w:p w14:paraId="397AB13B" w14:textId="77777777" w:rsidR="008A19FB" w:rsidRPr="00FE76DA" w:rsidRDefault="008A19FB">
            <w:pPr>
              <w:pBdr>
                <w:bottom w:val="single" w:sz="12" w:space="1" w:color="auto"/>
              </w:pBdr>
              <w:rPr>
                <w:rFonts w:ascii="Arial" w:hAnsi="Arial" w:cs="Arial"/>
                <w:sz w:val="24"/>
                <w:szCs w:val="24"/>
              </w:rPr>
            </w:pPr>
          </w:p>
          <w:p w14:paraId="397AB13C" w14:textId="77777777" w:rsidR="00D46EE0" w:rsidRPr="00FE76DA" w:rsidRDefault="00D46EE0">
            <w:pPr>
              <w:rPr>
                <w:rFonts w:ascii="Arial" w:hAnsi="Arial" w:cs="Arial"/>
                <w:sz w:val="24"/>
                <w:szCs w:val="24"/>
              </w:rPr>
            </w:pPr>
          </w:p>
          <w:p w14:paraId="397AB13D" w14:textId="77777777" w:rsidR="008A19FB" w:rsidRPr="007962EF" w:rsidRDefault="008A19FB" w:rsidP="008A19FB">
            <w:pPr>
              <w:jc w:val="center"/>
              <w:rPr>
                <w:rFonts w:ascii="Arial" w:hAnsi="Arial" w:cs="Arial"/>
                <w:b/>
                <w:sz w:val="24"/>
                <w:szCs w:val="24"/>
              </w:rPr>
            </w:pPr>
            <w:r w:rsidRPr="007962EF">
              <w:rPr>
                <w:rFonts w:ascii="Arial" w:hAnsi="Arial" w:cs="Arial"/>
                <w:b/>
                <w:sz w:val="24"/>
                <w:szCs w:val="24"/>
              </w:rPr>
              <w:t>PLANNING OBLIGATION BY DEED</w:t>
            </w:r>
          </w:p>
          <w:p w14:paraId="397AB13E" w14:textId="77777777" w:rsidR="008A19FB" w:rsidRPr="007962EF" w:rsidRDefault="008A19FB" w:rsidP="00D46EE0">
            <w:pPr>
              <w:jc w:val="center"/>
              <w:rPr>
                <w:rFonts w:ascii="Arial" w:hAnsi="Arial" w:cs="Arial"/>
                <w:b/>
                <w:sz w:val="24"/>
                <w:szCs w:val="24"/>
              </w:rPr>
            </w:pPr>
            <w:r w:rsidRPr="007962EF">
              <w:rPr>
                <w:rFonts w:ascii="Arial" w:hAnsi="Arial" w:cs="Arial"/>
                <w:b/>
                <w:sz w:val="24"/>
                <w:szCs w:val="24"/>
              </w:rPr>
              <w:t xml:space="preserve">Section 106 of the Town and Country Planning Act 1990 </w:t>
            </w:r>
          </w:p>
          <w:p w14:paraId="397AB13F" w14:textId="77777777" w:rsidR="008A19FB" w:rsidRPr="007962EF" w:rsidRDefault="008A19FB" w:rsidP="008A19FB">
            <w:pPr>
              <w:pBdr>
                <w:bottom w:val="single" w:sz="12" w:space="1" w:color="auto"/>
              </w:pBdr>
              <w:jc w:val="center"/>
              <w:rPr>
                <w:rFonts w:ascii="Arial" w:hAnsi="Arial" w:cs="Arial"/>
                <w:sz w:val="24"/>
                <w:szCs w:val="24"/>
              </w:rPr>
            </w:pPr>
          </w:p>
          <w:p w14:paraId="397AB140" w14:textId="77777777" w:rsidR="00D46EE0" w:rsidRPr="007962EF" w:rsidRDefault="00D46EE0">
            <w:pPr>
              <w:rPr>
                <w:rFonts w:ascii="Arial" w:hAnsi="Arial" w:cs="Arial"/>
                <w:sz w:val="24"/>
                <w:szCs w:val="24"/>
              </w:rPr>
            </w:pPr>
          </w:p>
          <w:p w14:paraId="397AB141" w14:textId="77777777" w:rsidR="008A19FB" w:rsidRPr="007962EF" w:rsidRDefault="008A19FB">
            <w:pPr>
              <w:rPr>
                <w:rFonts w:ascii="Arial" w:hAnsi="Arial" w:cs="Arial"/>
                <w:sz w:val="24"/>
                <w:szCs w:val="24"/>
              </w:rPr>
            </w:pPr>
          </w:p>
        </w:tc>
      </w:tr>
      <w:tr w:rsidR="008A19FB" w:rsidRPr="007962EF" w14:paraId="397AB149" w14:textId="77777777" w:rsidTr="00D46EE0">
        <w:trPr>
          <w:trHeight w:val="80"/>
        </w:trPr>
        <w:tc>
          <w:tcPr>
            <w:tcW w:w="9016" w:type="dxa"/>
          </w:tcPr>
          <w:p w14:paraId="397AB143" w14:textId="77777777" w:rsidR="008A19FB" w:rsidRPr="007962EF" w:rsidRDefault="008A19FB">
            <w:pPr>
              <w:rPr>
                <w:rFonts w:ascii="Arial" w:hAnsi="Arial" w:cs="Arial"/>
                <w:sz w:val="24"/>
                <w:szCs w:val="24"/>
              </w:rPr>
            </w:pPr>
          </w:p>
          <w:p w14:paraId="397AB144" w14:textId="77777777" w:rsidR="008A19FB" w:rsidRPr="00FE76DA" w:rsidRDefault="008A19FB">
            <w:pPr>
              <w:rPr>
                <w:rFonts w:ascii="Arial" w:hAnsi="Arial" w:cs="Arial"/>
                <w:sz w:val="24"/>
                <w:szCs w:val="24"/>
              </w:rPr>
            </w:pPr>
          </w:p>
          <w:p w14:paraId="155B9586" w14:textId="5568B1BB" w:rsidR="00415B6D" w:rsidRPr="008A19FB" w:rsidRDefault="008A19FB" w:rsidP="00235B13">
            <w:pPr>
              <w:jc w:val="center"/>
              <w:rPr>
                <w:rFonts w:ascii="Arial" w:hAnsi="Arial" w:cs="Arial"/>
                <w:b/>
                <w:sz w:val="24"/>
                <w:szCs w:val="24"/>
              </w:rPr>
            </w:pPr>
            <w:r w:rsidRPr="00FE76DA">
              <w:rPr>
                <w:rFonts w:ascii="Arial" w:hAnsi="Arial" w:cs="Arial"/>
                <w:b/>
                <w:sz w:val="24"/>
                <w:szCs w:val="24"/>
              </w:rPr>
              <w:t xml:space="preserve">Relating to </w:t>
            </w:r>
            <w:proofErr w:type="gramStart"/>
            <w:r w:rsidRPr="00FE76DA">
              <w:rPr>
                <w:rFonts w:ascii="Arial" w:hAnsi="Arial" w:cs="Arial"/>
                <w:b/>
                <w:sz w:val="24"/>
                <w:szCs w:val="24"/>
              </w:rPr>
              <w:t xml:space="preserve">land </w:t>
            </w:r>
            <w:r w:rsidR="00846C01" w:rsidRPr="00846C01">
              <w:rPr>
                <w:rFonts w:ascii="Arial" w:hAnsi="Arial" w:cs="Arial"/>
                <w:b/>
                <w:sz w:val="24"/>
                <w:szCs w:val="24"/>
              </w:rPr>
              <w:t xml:space="preserve"> East</w:t>
            </w:r>
            <w:proofErr w:type="gramEnd"/>
            <w:r w:rsidR="00846C01" w:rsidRPr="00846C01">
              <w:rPr>
                <w:rFonts w:ascii="Arial" w:hAnsi="Arial" w:cs="Arial"/>
                <w:b/>
                <w:sz w:val="24"/>
                <w:szCs w:val="24"/>
              </w:rPr>
              <w:t xml:space="preserve"> of Normanton Road Crowland</w:t>
            </w:r>
          </w:p>
          <w:p w14:paraId="397AB148" w14:textId="77777777" w:rsidR="008A19FB" w:rsidRPr="007962EF" w:rsidRDefault="008A19FB" w:rsidP="00846C01">
            <w:pPr>
              <w:rPr>
                <w:rFonts w:ascii="Arial" w:hAnsi="Arial" w:cs="Arial"/>
                <w:sz w:val="24"/>
                <w:szCs w:val="24"/>
              </w:rPr>
            </w:pPr>
          </w:p>
        </w:tc>
      </w:tr>
      <w:tr w:rsidR="008A19FB" w:rsidRPr="007962EF" w14:paraId="397AB151" w14:textId="77777777" w:rsidTr="00D46EE0">
        <w:trPr>
          <w:trHeight w:val="80"/>
        </w:trPr>
        <w:tc>
          <w:tcPr>
            <w:tcW w:w="9016" w:type="dxa"/>
          </w:tcPr>
          <w:p w14:paraId="397AB150" w14:textId="77777777" w:rsidR="008A19FB" w:rsidRPr="007962EF" w:rsidRDefault="008A19FB">
            <w:pPr>
              <w:rPr>
                <w:rFonts w:ascii="Arial" w:hAnsi="Arial" w:cs="Arial"/>
                <w:sz w:val="24"/>
                <w:szCs w:val="24"/>
              </w:rPr>
            </w:pPr>
          </w:p>
        </w:tc>
      </w:tr>
      <w:tr w:rsidR="00D46EE0" w:rsidRPr="007962EF" w14:paraId="397AB159" w14:textId="77777777" w:rsidTr="00D46EE0">
        <w:trPr>
          <w:trHeight w:val="80"/>
        </w:trPr>
        <w:tc>
          <w:tcPr>
            <w:tcW w:w="9016" w:type="dxa"/>
          </w:tcPr>
          <w:p w14:paraId="397AB153" w14:textId="77777777" w:rsidR="008A19FB" w:rsidRPr="004D4AE5" w:rsidRDefault="008A19FB" w:rsidP="008A19FB">
            <w:pPr>
              <w:jc w:val="center"/>
              <w:rPr>
                <w:rFonts w:ascii="Arial" w:hAnsi="Arial" w:cs="Arial"/>
                <w:b/>
                <w:sz w:val="24"/>
                <w:szCs w:val="24"/>
              </w:rPr>
            </w:pPr>
            <w:r w:rsidRPr="00FE76DA">
              <w:rPr>
                <w:rFonts w:ascii="Arial" w:hAnsi="Arial" w:cs="Arial"/>
                <w:b/>
                <w:sz w:val="24"/>
                <w:szCs w:val="24"/>
              </w:rPr>
              <w:t>South Holland District Council</w:t>
            </w:r>
          </w:p>
          <w:p w14:paraId="397AB154" w14:textId="77777777" w:rsidR="008A19FB" w:rsidRPr="007962EF" w:rsidRDefault="008A19FB" w:rsidP="008A19FB">
            <w:pPr>
              <w:jc w:val="center"/>
              <w:rPr>
                <w:rFonts w:ascii="Arial" w:hAnsi="Arial" w:cs="Arial"/>
                <w:b/>
                <w:sz w:val="24"/>
                <w:szCs w:val="24"/>
              </w:rPr>
            </w:pPr>
            <w:r w:rsidRPr="007962EF">
              <w:rPr>
                <w:rFonts w:ascii="Arial" w:hAnsi="Arial" w:cs="Arial"/>
                <w:b/>
                <w:sz w:val="24"/>
                <w:szCs w:val="24"/>
              </w:rPr>
              <w:t>Council Offices</w:t>
            </w:r>
          </w:p>
          <w:p w14:paraId="397AB155" w14:textId="77777777" w:rsidR="008A19FB" w:rsidRPr="007962EF" w:rsidRDefault="008A19FB" w:rsidP="008A19FB">
            <w:pPr>
              <w:jc w:val="center"/>
              <w:rPr>
                <w:rFonts w:ascii="Arial" w:hAnsi="Arial" w:cs="Arial"/>
                <w:b/>
                <w:sz w:val="24"/>
                <w:szCs w:val="24"/>
              </w:rPr>
            </w:pPr>
            <w:r w:rsidRPr="007962EF">
              <w:rPr>
                <w:rFonts w:ascii="Arial" w:hAnsi="Arial" w:cs="Arial"/>
                <w:b/>
                <w:sz w:val="24"/>
                <w:szCs w:val="24"/>
              </w:rPr>
              <w:t>Priory Road</w:t>
            </w:r>
          </w:p>
          <w:p w14:paraId="397AB156" w14:textId="77777777" w:rsidR="008A19FB" w:rsidRPr="007962EF" w:rsidRDefault="008A19FB" w:rsidP="008A19FB">
            <w:pPr>
              <w:jc w:val="center"/>
              <w:rPr>
                <w:rFonts w:ascii="Arial" w:hAnsi="Arial" w:cs="Arial"/>
                <w:b/>
                <w:sz w:val="24"/>
                <w:szCs w:val="24"/>
              </w:rPr>
            </w:pPr>
            <w:r w:rsidRPr="007962EF">
              <w:rPr>
                <w:rFonts w:ascii="Arial" w:hAnsi="Arial" w:cs="Arial"/>
                <w:b/>
                <w:sz w:val="24"/>
                <w:szCs w:val="24"/>
              </w:rPr>
              <w:t>Spalding</w:t>
            </w:r>
          </w:p>
          <w:p w14:paraId="397AB157" w14:textId="77777777" w:rsidR="008A19FB" w:rsidRPr="007962EF" w:rsidRDefault="008A19FB" w:rsidP="008A19FB">
            <w:pPr>
              <w:jc w:val="center"/>
              <w:rPr>
                <w:rFonts w:ascii="Arial" w:hAnsi="Arial" w:cs="Arial"/>
                <w:sz w:val="24"/>
                <w:szCs w:val="24"/>
              </w:rPr>
            </w:pPr>
            <w:r w:rsidRPr="007962EF">
              <w:rPr>
                <w:rFonts w:ascii="Arial" w:hAnsi="Arial" w:cs="Arial"/>
                <w:b/>
                <w:sz w:val="24"/>
                <w:szCs w:val="24"/>
              </w:rPr>
              <w:t>PE11 2XE</w:t>
            </w:r>
          </w:p>
          <w:p w14:paraId="1A72C961" w14:textId="77777777" w:rsidR="008A19FB" w:rsidRDefault="008A19FB" w:rsidP="008A19FB">
            <w:pPr>
              <w:jc w:val="right"/>
              <w:rPr>
                <w:rFonts w:ascii="Arial" w:hAnsi="Arial" w:cs="Arial"/>
                <w:sz w:val="24"/>
                <w:szCs w:val="24"/>
              </w:rPr>
            </w:pPr>
          </w:p>
          <w:p w14:paraId="397AB158" w14:textId="43A134C9" w:rsidR="00415B6D" w:rsidRPr="007962EF" w:rsidRDefault="00415B6D" w:rsidP="008A19FB">
            <w:pPr>
              <w:jc w:val="right"/>
              <w:rPr>
                <w:rFonts w:ascii="Arial" w:hAnsi="Arial" w:cs="Arial"/>
                <w:sz w:val="24"/>
                <w:szCs w:val="24"/>
              </w:rPr>
            </w:pPr>
          </w:p>
        </w:tc>
      </w:tr>
      <w:tr w:rsidR="008A19FB" w:rsidRPr="007962EF" w14:paraId="397AB15C" w14:textId="77777777" w:rsidTr="00D46EE0">
        <w:trPr>
          <w:trHeight w:val="80"/>
        </w:trPr>
        <w:tc>
          <w:tcPr>
            <w:tcW w:w="9016" w:type="dxa"/>
          </w:tcPr>
          <w:p w14:paraId="397AB15A" w14:textId="77777777" w:rsidR="008A19FB" w:rsidRPr="007962EF" w:rsidRDefault="008A19FB">
            <w:pPr>
              <w:rPr>
                <w:rFonts w:ascii="Arial" w:hAnsi="Arial" w:cs="Arial"/>
                <w:sz w:val="24"/>
                <w:szCs w:val="24"/>
              </w:rPr>
            </w:pPr>
          </w:p>
          <w:p w14:paraId="397AB15B" w14:textId="276EBCCF" w:rsidR="008A19FB" w:rsidRPr="004D4AE5" w:rsidRDefault="008A19FB" w:rsidP="00047EB5">
            <w:pPr>
              <w:jc w:val="right"/>
              <w:rPr>
                <w:rFonts w:ascii="Arial" w:hAnsi="Arial" w:cs="Arial"/>
                <w:b/>
                <w:sz w:val="24"/>
                <w:szCs w:val="24"/>
              </w:rPr>
            </w:pPr>
            <w:r w:rsidRPr="00FE76DA">
              <w:rPr>
                <w:rFonts w:ascii="Arial" w:hAnsi="Arial" w:cs="Arial"/>
                <w:b/>
                <w:sz w:val="24"/>
                <w:szCs w:val="24"/>
              </w:rPr>
              <w:t>SHDC Reference: LD/</w:t>
            </w:r>
            <w:r w:rsidR="00415B6D">
              <w:rPr>
                <w:rFonts w:ascii="Arial" w:hAnsi="Arial" w:cs="Arial"/>
                <w:b/>
                <w:sz w:val="24"/>
                <w:szCs w:val="24"/>
              </w:rPr>
              <w:t>H</w:t>
            </w:r>
            <w:r w:rsidR="00846C01">
              <w:rPr>
                <w:rFonts w:ascii="Arial" w:hAnsi="Arial" w:cs="Arial"/>
                <w:b/>
                <w:sz w:val="24"/>
                <w:szCs w:val="24"/>
              </w:rPr>
              <w:t>02-0759-25</w:t>
            </w:r>
          </w:p>
        </w:tc>
      </w:tr>
    </w:tbl>
    <w:p w14:paraId="397AB15D" w14:textId="77777777" w:rsidR="00047EB5" w:rsidRDefault="00047EB5">
      <w:pPr>
        <w:rPr>
          <w:rFonts w:ascii="Arial" w:hAnsi="Arial" w:cs="Arial"/>
          <w:sz w:val="24"/>
          <w:szCs w:val="24"/>
        </w:rPr>
      </w:pPr>
    </w:p>
    <w:p w14:paraId="2397F90B" w14:textId="77777777" w:rsidR="00846C01" w:rsidRPr="007962EF" w:rsidRDefault="00846C01">
      <w:pPr>
        <w:rPr>
          <w:rFonts w:ascii="Arial" w:hAnsi="Arial" w:cs="Arial"/>
          <w:sz w:val="24"/>
          <w:szCs w:val="24"/>
        </w:rPr>
      </w:pPr>
    </w:p>
    <w:p w14:paraId="4CAA0D06" w14:textId="77777777" w:rsidR="008E36D2" w:rsidRDefault="008E36D2">
      <w:pPr>
        <w:rPr>
          <w:rFonts w:ascii="Arial" w:hAnsi="Arial" w:cs="Arial"/>
          <w:color w:val="000000"/>
          <w:sz w:val="24"/>
          <w:szCs w:val="24"/>
        </w:rPr>
      </w:pPr>
      <w:r>
        <w:rPr>
          <w:rFonts w:ascii="Arial" w:hAnsi="Arial" w:cs="Arial"/>
          <w:color w:val="000000"/>
          <w:sz w:val="24"/>
          <w:szCs w:val="24"/>
        </w:rPr>
        <w:br w:type="page"/>
      </w:r>
    </w:p>
    <w:p w14:paraId="397AB15E" w14:textId="1599E9C6" w:rsidR="00047EB5" w:rsidRDefault="00047EB5" w:rsidP="00047EB5">
      <w:pPr>
        <w:spacing w:after="0" w:line="360" w:lineRule="auto"/>
        <w:rPr>
          <w:rFonts w:ascii="Arial" w:hAnsi="Arial" w:cs="Arial"/>
          <w:color w:val="000000"/>
          <w:sz w:val="24"/>
          <w:szCs w:val="24"/>
        </w:rPr>
      </w:pPr>
      <w:r w:rsidRPr="007962EF">
        <w:rPr>
          <w:rFonts w:ascii="Arial" w:hAnsi="Arial" w:cs="Arial"/>
          <w:color w:val="000000"/>
          <w:sz w:val="24"/>
          <w:szCs w:val="24"/>
        </w:rPr>
        <w:lastRenderedPageBreak/>
        <w:t xml:space="preserve">Date </w:t>
      </w:r>
      <w:r w:rsidRPr="007962EF">
        <w:rPr>
          <w:rFonts w:ascii="Arial" w:hAnsi="Arial" w:cs="Arial"/>
          <w:color w:val="000000"/>
          <w:sz w:val="24"/>
          <w:szCs w:val="24"/>
        </w:rPr>
        <w:tab/>
      </w:r>
      <w:r w:rsidRPr="007962EF">
        <w:rPr>
          <w:rFonts w:ascii="Arial" w:hAnsi="Arial" w:cs="Arial"/>
          <w:color w:val="000000"/>
          <w:sz w:val="24"/>
          <w:szCs w:val="24"/>
        </w:rPr>
        <w:tab/>
      </w:r>
      <w:r w:rsidRPr="007962EF">
        <w:rPr>
          <w:rFonts w:ascii="Arial" w:hAnsi="Arial" w:cs="Arial"/>
          <w:color w:val="000000"/>
          <w:sz w:val="24"/>
          <w:szCs w:val="24"/>
        </w:rPr>
        <w:tab/>
      </w:r>
      <w:r w:rsidRPr="007962EF">
        <w:rPr>
          <w:rFonts w:ascii="Arial" w:hAnsi="Arial" w:cs="Arial"/>
          <w:color w:val="000000"/>
          <w:sz w:val="24"/>
          <w:szCs w:val="24"/>
        </w:rPr>
        <w:tab/>
      </w:r>
      <w:r w:rsidRPr="007962EF">
        <w:rPr>
          <w:rFonts w:ascii="Arial" w:hAnsi="Arial" w:cs="Arial"/>
          <w:color w:val="000000"/>
          <w:sz w:val="24"/>
          <w:szCs w:val="24"/>
        </w:rPr>
        <w:tab/>
      </w:r>
      <w:r w:rsidRPr="007962EF">
        <w:rPr>
          <w:rFonts w:ascii="Arial" w:hAnsi="Arial" w:cs="Arial"/>
          <w:color w:val="000000"/>
          <w:sz w:val="24"/>
          <w:szCs w:val="24"/>
        </w:rPr>
        <w:tab/>
      </w:r>
      <w:r w:rsidRPr="007962EF">
        <w:rPr>
          <w:rFonts w:ascii="Arial" w:hAnsi="Arial" w:cs="Arial"/>
          <w:color w:val="000000"/>
          <w:sz w:val="24"/>
          <w:szCs w:val="24"/>
        </w:rPr>
        <w:tab/>
      </w:r>
      <w:r w:rsidRPr="007962EF">
        <w:rPr>
          <w:rFonts w:ascii="Arial" w:hAnsi="Arial" w:cs="Arial"/>
          <w:color w:val="000000"/>
          <w:sz w:val="24"/>
          <w:szCs w:val="24"/>
        </w:rPr>
        <w:tab/>
      </w:r>
      <w:r w:rsidRPr="007962EF">
        <w:rPr>
          <w:rFonts w:ascii="Arial" w:hAnsi="Arial" w:cs="Arial"/>
          <w:color w:val="000000"/>
          <w:sz w:val="24"/>
          <w:szCs w:val="24"/>
        </w:rPr>
        <w:tab/>
      </w:r>
      <w:r w:rsidRPr="007962EF">
        <w:rPr>
          <w:rFonts w:ascii="Arial" w:hAnsi="Arial" w:cs="Arial"/>
          <w:color w:val="000000"/>
          <w:sz w:val="24"/>
          <w:szCs w:val="24"/>
        </w:rPr>
        <w:tab/>
        <w:t>20</w:t>
      </w:r>
      <w:r w:rsidR="00415B6D">
        <w:rPr>
          <w:rFonts w:ascii="Arial" w:hAnsi="Arial" w:cs="Arial"/>
          <w:color w:val="000000"/>
          <w:sz w:val="24"/>
          <w:szCs w:val="24"/>
        </w:rPr>
        <w:t>2</w:t>
      </w:r>
      <w:r w:rsidR="00846C01">
        <w:rPr>
          <w:rFonts w:ascii="Arial" w:hAnsi="Arial" w:cs="Arial"/>
          <w:color w:val="000000"/>
          <w:sz w:val="24"/>
          <w:szCs w:val="24"/>
        </w:rPr>
        <w:t>5</w:t>
      </w:r>
    </w:p>
    <w:p w14:paraId="67CC5BF4" w14:textId="77777777" w:rsidR="008E36D2" w:rsidRDefault="008E36D2" w:rsidP="00047EB5">
      <w:pPr>
        <w:keepNext/>
        <w:spacing w:after="0" w:line="360" w:lineRule="auto"/>
        <w:rPr>
          <w:rFonts w:ascii="Arial" w:hAnsi="Arial" w:cs="Arial"/>
          <w:b/>
          <w:sz w:val="24"/>
          <w:szCs w:val="24"/>
        </w:rPr>
      </w:pPr>
    </w:p>
    <w:p w14:paraId="397AB15F" w14:textId="32C26C95" w:rsidR="00047EB5" w:rsidRPr="007962EF" w:rsidRDefault="00047EB5" w:rsidP="00047EB5">
      <w:pPr>
        <w:keepNext/>
        <w:spacing w:after="0" w:line="360" w:lineRule="auto"/>
        <w:rPr>
          <w:rFonts w:ascii="Arial" w:hAnsi="Arial" w:cs="Arial"/>
          <w:b/>
          <w:sz w:val="24"/>
          <w:szCs w:val="24"/>
        </w:rPr>
      </w:pPr>
      <w:r w:rsidRPr="007962EF">
        <w:rPr>
          <w:rFonts w:ascii="Arial" w:hAnsi="Arial" w:cs="Arial"/>
          <w:b/>
          <w:sz w:val="24"/>
          <w:szCs w:val="24"/>
        </w:rPr>
        <w:t>BETWEEN</w:t>
      </w:r>
    </w:p>
    <w:p w14:paraId="397AB162" w14:textId="55261262" w:rsidR="00047EB5" w:rsidRPr="00415B6D" w:rsidRDefault="00047EB5" w:rsidP="00415B6D">
      <w:pPr>
        <w:pStyle w:val="Parties"/>
        <w:widowControl/>
        <w:shd w:val="clear" w:color="auto" w:fill="auto"/>
        <w:autoSpaceDE/>
        <w:autoSpaceDN/>
        <w:spacing w:after="0" w:line="360" w:lineRule="auto"/>
        <w:rPr>
          <w:sz w:val="24"/>
          <w:szCs w:val="24"/>
        </w:rPr>
      </w:pPr>
      <w:r w:rsidRPr="00415B6D">
        <w:rPr>
          <w:b/>
          <w:sz w:val="24"/>
          <w:szCs w:val="24"/>
        </w:rPr>
        <w:t>SOUTH HOLLAND DISTRICT COUNCIL</w:t>
      </w:r>
      <w:r w:rsidRPr="00415B6D">
        <w:rPr>
          <w:sz w:val="24"/>
          <w:szCs w:val="24"/>
        </w:rPr>
        <w:t xml:space="preserve"> of Council Offices, Priory Road, Spalding, PE11 2XE (“the Council”); and</w:t>
      </w:r>
    </w:p>
    <w:p w14:paraId="708591FE" w14:textId="5CF6770C" w:rsidR="00415B6D" w:rsidRPr="007F3D8A" w:rsidRDefault="007F3D8A" w:rsidP="00415B6D">
      <w:pPr>
        <w:pStyle w:val="Parties"/>
        <w:spacing w:after="0" w:line="360" w:lineRule="auto"/>
        <w:rPr>
          <w:sz w:val="24"/>
          <w:szCs w:val="24"/>
        </w:rPr>
      </w:pPr>
      <w:r w:rsidRPr="007F3D8A">
        <w:rPr>
          <w:b/>
          <w:sz w:val="24"/>
          <w:szCs w:val="24"/>
        </w:rPr>
        <w:t>RYSAFFE TRUSTEE COMPANY (CI) LIMITED</w:t>
      </w:r>
      <w:r w:rsidR="00415B6D" w:rsidRPr="007F3D8A">
        <w:rPr>
          <w:b/>
          <w:sz w:val="24"/>
          <w:szCs w:val="24"/>
        </w:rPr>
        <w:t xml:space="preserve"> </w:t>
      </w:r>
      <w:r w:rsidRPr="007F3D8A">
        <w:rPr>
          <w:bCs/>
          <w:sz w:val="24"/>
          <w:szCs w:val="24"/>
        </w:rPr>
        <w:t xml:space="preserve">care </w:t>
      </w:r>
      <w:r w:rsidR="00415B6D" w:rsidRPr="007F3D8A">
        <w:rPr>
          <w:sz w:val="24"/>
          <w:szCs w:val="24"/>
        </w:rPr>
        <w:t xml:space="preserve">of </w:t>
      </w:r>
      <w:r w:rsidRPr="007F3D8A">
        <w:rPr>
          <w:sz w:val="24"/>
          <w:szCs w:val="24"/>
        </w:rPr>
        <w:t xml:space="preserve">The Estate Office, </w:t>
      </w:r>
      <w:proofErr w:type="spellStart"/>
      <w:r w:rsidRPr="007F3D8A">
        <w:rPr>
          <w:sz w:val="24"/>
          <w:szCs w:val="24"/>
        </w:rPr>
        <w:t>Somerley</w:t>
      </w:r>
      <w:proofErr w:type="spellEnd"/>
      <w:r w:rsidRPr="007F3D8A">
        <w:rPr>
          <w:sz w:val="24"/>
          <w:szCs w:val="24"/>
        </w:rPr>
        <w:t>, Ringwood, BH24 3PL</w:t>
      </w:r>
      <w:r w:rsidR="00415B6D" w:rsidRPr="007F3D8A">
        <w:rPr>
          <w:sz w:val="24"/>
          <w:szCs w:val="24"/>
        </w:rPr>
        <w:t xml:space="preserve"> (“the Owner”);</w:t>
      </w:r>
    </w:p>
    <w:p w14:paraId="309C2008" w14:textId="0D82B2F1" w:rsidR="00415B6D" w:rsidRPr="00415B6D" w:rsidRDefault="00846C01" w:rsidP="00415B6D">
      <w:pPr>
        <w:pStyle w:val="Parties"/>
        <w:spacing w:after="0" w:line="360" w:lineRule="auto"/>
        <w:rPr>
          <w:sz w:val="24"/>
          <w:szCs w:val="24"/>
        </w:rPr>
      </w:pPr>
      <w:r>
        <w:rPr>
          <w:b/>
          <w:sz w:val="24"/>
          <w:szCs w:val="24"/>
        </w:rPr>
        <w:t>ALLISON HOMES LIMITED</w:t>
      </w:r>
      <w:r w:rsidR="00415B6D" w:rsidRPr="00415B6D">
        <w:rPr>
          <w:b/>
          <w:sz w:val="24"/>
          <w:szCs w:val="24"/>
        </w:rPr>
        <w:t xml:space="preserve"> </w:t>
      </w:r>
      <w:r w:rsidR="00415B6D" w:rsidRPr="00415B6D">
        <w:rPr>
          <w:sz w:val="24"/>
          <w:szCs w:val="24"/>
        </w:rPr>
        <w:t>(Company Registration No</w:t>
      </w:r>
      <w:r>
        <w:rPr>
          <w:sz w:val="24"/>
          <w:szCs w:val="24"/>
        </w:rPr>
        <w:t xml:space="preserve"> 06235048</w:t>
      </w:r>
      <w:r w:rsidR="00415B6D" w:rsidRPr="00415B6D">
        <w:rPr>
          <w:sz w:val="24"/>
          <w:szCs w:val="24"/>
        </w:rPr>
        <w:t xml:space="preserve"> of </w:t>
      </w:r>
      <w:r w:rsidRPr="00846C01">
        <w:rPr>
          <w:sz w:val="24"/>
          <w:szCs w:val="24"/>
        </w:rPr>
        <w:t xml:space="preserve">Fleet House Cygnet Road, Hampton, Peterborough, England, PE7 8FD </w:t>
      </w:r>
      <w:r w:rsidR="00415B6D" w:rsidRPr="00415B6D">
        <w:rPr>
          <w:sz w:val="24"/>
          <w:szCs w:val="24"/>
        </w:rPr>
        <w:t>(“the Developer”)</w:t>
      </w:r>
    </w:p>
    <w:p w14:paraId="397AB163" w14:textId="77777777" w:rsidR="00047EB5" w:rsidRPr="007962EF" w:rsidRDefault="00047EB5" w:rsidP="00047EB5">
      <w:pPr>
        <w:keepNext/>
        <w:spacing w:after="0" w:line="360" w:lineRule="auto"/>
        <w:ind w:left="720" w:hanging="720"/>
        <w:rPr>
          <w:rFonts w:ascii="Arial" w:hAnsi="Arial" w:cs="Arial"/>
          <w:b/>
          <w:sz w:val="24"/>
          <w:szCs w:val="24"/>
        </w:rPr>
      </w:pPr>
      <w:r w:rsidRPr="007962EF">
        <w:rPr>
          <w:rFonts w:ascii="Arial" w:hAnsi="Arial" w:cs="Arial"/>
          <w:b/>
          <w:sz w:val="24"/>
          <w:szCs w:val="24"/>
        </w:rPr>
        <w:t>INTRODUCTION</w:t>
      </w:r>
    </w:p>
    <w:p w14:paraId="397AB164" w14:textId="77777777" w:rsidR="00047EB5" w:rsidRPr="007962EF" w:rsidRDefault="00047EB5" w:rsidP="00047EB5">
      <w:pPr>
        <w:pStyle w:val="Background"/>
        <w:widowControl/>
        <w:shd w:val="clear" w:color="auto" w:fill="auto"/>
        <w:autoSpaceDE/>
        <w:autoSpaceDN/>
        <w:spacing w:after="0" w:line="360" w:lineRule="auto"/>
        <w:rPr>
          <w:sz w:val="24"/>
          <w:szCs w:val="24"/>
        </w:rPr>
      </w:pPr>
      <w:r w:rsidRPr="007962EF">
        <w:rPr>
          <w:sz w:val="24"/>
          <w:szCs w:val="24"/>
        </w:rPr>
        <w:t>The Council is the Local Planning Authority for the purposes of the Act for the area within which the Land is situated.</w:t>
      </w:r>
    </w:p>
    <w:p w14:paraId="3E41A323" w14:textId="4B440EA1" w:rsidR="00415B6D" w:rsidRPr="000C3E5D" w:rsidRDefault="00415B6D" w:rsidP="00415B6D">
      <w:pPr>
        <w:pStyle w:val="Background"/>
        <w:widowControl/>
        <w:shd w:val="clear" w:color="auto" w:fill="auto"/>
        <w:autoSpaceDE/>
        <w:autoSpaceDN/>
        <w:spacing w:after="0" w:line="360" w:lineRule="auto"/>
        <w:rPr>
          <w:sz w:val="24"/>
          <w:szCs w:val="24"/>
        </w:rPr>
      </w:pPr>
      <w:r w:rsidRPr="00047EB5">
        <w:rPr>
          <w:rFonts w:eastAsiaTheme="minorEastAsia"/>
          <w:sz w:val="24"/>
          <w:szCs w:val="24"/>
        </w:rPr>
        <w:t xml:space="preserve">The Owner </w:t>
      </w:r>
      <w:r w:rsidR="007F3D8A" w:rsidRPr="007F3D8A">
        <w:rPr>
          <w:rFonts w:eastAsiaTheme="minorEastAsia"/>
          <w:sz w:val="24"/>
          <w:szCs w:val="24"/>
        </w:rPr>
        <w:t>is the freehold owner of part of the Land which is registered under Title Number LL</w:t>
      </w:r>
      <w:r w:rsidR="007F3D8A">
        <w:rPr>
          <w:rFonts w:eastAsiaTheme="minorEastAsia"/>
          <w:sz w:val="24"/>
          <w:szCs w:val="24"/>
        </w:rPr>
        <w:t>364068</w:t>
      </w:r>
      <w:r w:rsidR="007F3D8A" w:rsidRPr="007F3D8A">
        <w:rPr>
          <w:rFonts w:eastAsiaTheme="minorEastAsia"/>
          <w:sz w:val="24"/>
          <w:szCs w:val="24"/>
        </w:rPr>
        <w:t xml:space="preserve"> which is subject to a Unilateral Notice in favour of the Developer affecting the land </w:t>
      </w:r>
      <w:r w:rsidR="00F451EF">
        <w:rPr>
          <w:rFonts w:eastAsiaTheme="minorEastAsia"/>
          <w:sz w:val="24"/>
          <w:szCs w:val="24"/>
        </w:rPr>
        <w:t>tinted pink</w:t>
      </w:r>
      <w:r w:rsidR="007F3D8A" w:rsidRPr="007F3D8A">
        <w:rPr>
          <w:rFonts w:eastAsiaTheme="minorEastAsia"/>
          <w:sz w:val="24"/>
          <w:szCs w:val="24"/>
        </w:rPr>
        <w:t xml:space="preserve"> on the title plan</w:t>
      </w:r>
      <w:r w:rsidR="00F451EF">
        <w:rPr>
          <w:rFonts w:eastAsiaTheme="minorEastAsia"/>
          <w:sz w:val="24"/>
          <w:szCs w:val="24"/>
        </w:rPr>
        <w:t>.</w:t>
      </w:r>
    </w:p>
    <w:p w14:paraId="1FF12F9F" w14:textId="77777777" w:rsidR="007F3D8A" w:rsidRDefault="007F3D8A" w:rsidP="00BC68CB">
      <w:pPr>
        <w:pStyle w:val="Background"/>
        <w:widowControl/>
        <w:shd w:val="clear" w:color="auto" w:fill="auto"/>
        <w:autoSpaceDE/>
        <w:autoSpaceDN/>
        <w:spacing w:after="0" w:line="360" w:lineRule="auto"/>
        <w:rPr>
          <w:sz w:val="24"/>
          <w:szCs w:val="24"/>
        </w:rPr>
      </w:pPr>
      <w:r w:rsidRPr="007F3D8A">
        <w:rPr>
          <w:sz w:val="24"/>
          <w:szCs w:val="24"/>
        </w:rPr>
        <w:t>The Developer has submitted to the Council a full application for planning permission for the Land under reference H02-0759-25 for residential development 80 dwellings with access, landscape, drainage, open space and associated infrastructure.</w:t>
      </w:r>
    </w:p>
    <w:p w14:paraId="397AB167" w14:textId="5DCC1783" w:rsidR="00047EB5" w:rsidRPr="007F3D8A" w:rsidRDefault="00047EB5" w:rsidP="00BC68CB">
      <w:pPr>
        <w:pStyle w:val="Background"/>
        <w:widowControl/>
        <w:shd w:val="clear" w:color="auto" w:fill="auto"/>
        <w:autoSpaceDE/>
        <w:autoSpaceDN/>
        <w:spacing w:after="0" w:line="360" w:lineRule="auto"/>
        <w:rPr>
          <w:sz w:val="24"/>
          <w:szCs w:val="24"/>
        </w:rPr>
      </w:pPr>
      <w:r w:rsidRPr="007F3D8A">
        <w:rPr>
          <w:sz w:val="24"/>
          <w:szCs w:val="24"/>
        </w:rPr>
        <w:t xml:space="preserve">The Council </w:t>
      </w:r>
      <w:r w:rsidR="007F3D8A">
        <w:rPr>
          <w:sz w:val="24"/>
          <w:szCs w:val="24"/>
        </w:rPr>
        <w:t>are minded</w:t>
      </w:r>
      <w:r w:rsidR="00415B6D" w:rsidRPr="007F3D8A">
        <w:rPr>
          <w:sz w:val="24"/>
          <w:szCs w:val="24"/>
        </w:rPr>
        <w:t xml:space="preserve"> </w:t>
      </w:r>
      <w:r w:rsidRPr="007F3D8A">
        <w:rPr>
          <w:sz w:val="24"/>
          <w:szCs w:val="24"/>
        </w:rPr>
        <w:t xml:space="preserve">to grant Planning Permission for the Development in accordance with the Application subject to the Owner entering this </w:t>
      </w:r>
      <w:r w:rsidR="004D4AE5" w:rsidRPr="007F3D8A">
        <w:rPr>
          <w:sz w:val="24"/>
          <w:szCs w:val="24"/>
        </w:rPr>
        <w:t>Deed</w:t>
      </w:r>
      <w:r w:rsidRPr="007F3D8A">
        <w:rPr>
          <w:sz w:val="24"/>
          <w:szCs w:val="24"/>
        </w:rPr>
        <w:t xml:space="preserve"> without which Planning Permission for th</w:t>
      </w:r>
      <w:r w:rsidR="002A5940" w:rsidRPr="007F3D8A">
        <w:rPr>
          <w:sz w:val="24"/>
          <w:szCs w:val="24"/>
        </w:rPr>
        <w:t>e</w:t>
      </w:r>
      <w:r w:rsidRPr="007F3D8A">
        <w:rPr>
          <w:sz w:val="24"/>
          <w:szCs w:val="24"/>
        </w:rPr>
        <w:t xml:space="preserve"> Development would be refused.</w:t>
      </w:r>
    </w:p>
    <w:p w14:paraId="397AB168" w14:textId="77777777" w:rsidR="00047EB5" w:rsidRPr="007962EF" w:rsidRDefault="00047EB5" w:rsidP="00047EB5">
      <w:pPr>
        <w:pStyle w:val="Background"/>
        <w:widowControl/>
        <w:shd w:val="clear" w:color="auto" w:fill="auto"/>
        <w:autoSpaceDE/>
        <w:autoSpaceDN/>
        <w:spacing w:after="0" w:line="360" w:lineRule="auto"/>
        <w:rPr>
          <w:sz w:val="24"/>
          <w:szCs w:val="24"/>
        </w:rPr>
      </w:pPr>
      <w:r w:rsidRPr="007962EF">
        <w:rPr>
          <w:sz w:val="24"/>
          <w:szCs w:val="24"/>
        </w:rPr>
        <w:t xml:space="preserve">The </w:t>
      </w:r>
      <w:r w:rsidR="008413E0" w:rsidRPr="007962EF">
        <w:rPr>
          <w:sz w:val="24"/>
          <w:szCs w:val="24"/>
        </w:rPr>
        <w:t>p</w:t>
      </w:r>
      <w:r w:rsidRPr="007962EF">
        <w:rPr>
          <w:sz w:val="24"/>
          <w:szCs w:val="24"/>
        </w:rPr>
        <w:t xml:space="preserve">arties have agreed to </w:t>
      </w:r>
      <w:proofErr w:type="gramStart"/>
      <w:r w:rsidRPr="007962EF">
        <w:rPr>
          <w:sz w:val="24"/>
          <w:szCs w:val="24"/>
        </w:rPr>
        <w:t>enter into</w:t>
      </w:r>
      <w:proofErr w:type="gramEnd"/>
      <w:r w:rsidRPr="007962EF">
        <w:rPr>
          <w:sz w:val="24"/>
          <w:szCs w:val="24"/>
        </w:rPr>
        <w:t xml:space="preserve"> this Deed </w:t>
      </w:r>
      <w:proofErr w:type="gramStart"/>
      <w:r w:rsidRPr="007962EF">
        <w:rPr>
          <w:sz w:val="24"/>
          <w:szCs w:val="24"/>
        </w:rPr>
        <w:t>in order to</w:t>
      </w:r>
      <w:proofErr w:type="gramEnd"/>
      <w:r w:rsidRPr="007962EF">
        <w:rPr>
          <w:sz w:val="24"/>
          <w:szCs w:val="24"/>
        </w:rPr>
        <w:t xml:space="preserve"> secure the planning obligations contained in this Deed.</w:t>
      </w:r>
    </w:p>
    <w:p w14:paraId="397AB169" w14:textId="4676DFD4" w:rsidR="00047EB5" w:rsidRPr="007962EF" w:rsidRDefault="00047EB5" w:rsidP="00047EB5">
      <w:pPr>
        <w:spacing w:after="0" w:line="360" w:lineRule="auto"/>
        <w:ind w:left="850" w:hanging="850"/>
        <w:jc w:val="both"/>
        <w:rPr>
          <w:rFonts w:ascii="Arial" w:eastAsiaTheme="minorEastAsia" w:hAnsi="Arial" w:cs="Arial"/>
          <w:sz w:val="24"/>
          <w:szCs w:val="24"/>
        </w:rPr>
      </w:pPr>
      <w:r w:rsidRPr="007962EF">
        <w:rPr>
          <w:rFonts w:ascii="Arial" w:eastAsiaTheme="minorEastAsia" w:hAnsi="Arial" w:cs="Arial"/>
          <w:sz w:val="24"/>
          <w:szCs w:val="24"/>
        </w:rPr>
        <w:t>(</w:t>
      </w:r>
      <w:r w:rsidR="0060652C">
        <w:rPr>
          <w:rFonts w:ascii="Arial" w:eastAsiaTheme="minorEastAsia" w:hAnsi="Arial" w:cs="Arial"/>
          <w:sz w:val="24"/>
          <w:szCs w:val="24"/>
        </w:rPr>
        <w:t>F</w:t>
      </w:r>
      <w:r w:rsidRPr="007962EF">
        <w:rPr>
          <w:rFonts w:ascii="Arial" w:eastAsiaTheme="minorEastAsia" w:hAnsi="Arial" w:cs="Arial"/>
          <w:sz w:val="24"/>
          <w:szCs w:val="24"/>
        </w:rPr>
        <w:t>)</w:t>
      </w:r>
      <w:r w:rsidRPr="007962EF">
        <w:rPr>
          <w:rFonts w:ascii="Arial" w:eastAsiaTheme="minorEastAsia" w:hAnsi="Arial" w:cs="Arial"/>
          <w:sz w:val="24"/>
          <w:szCs w:val="24"/>
        </w:rPr>
        <w:tab/>
        <w:t xml:space="preserve">The </w:t>
      </w:r>
      <w:r w:rsidR="008413E0" w:rsidRPr="007962EF">
        <w:rPr>
          <w:rFonts w:ascii="Arial" w:eastAsiaTheme="minorEastAsia" w:hAnsi="Arial" w:cs="Arial"/>
          <w:sz w:val="24"/>
          <w:szCs w:val="24"/>
        </w:rPr>
        <w:t>p</w:t>
      </w:r>
      <w:r w:rsidRPr="007962EF">
        <w:rPr>
          <w:rFonts w:ascii="Arial" w:eastAsiaTheme="minorEastAsia" w:hAnsi="Arial" w:cs="Arial"/>
          <w:sz w:val="24"/>
          <w:szCs w:val="24"/>
        </w:rPr>
        <w:t>arties agree that the planning obligations contained in this Deed are necessary to comply with the requirements of regulation 122 of the Community Infrastructure Levy Regulations 2010 (as amended).</w:t>
      </w:r>
    </w:p>
    <w:p w14:paraId="397AB16A" w14:textId="77777777" w:rsidR="00047EB5" w:rsidRPr="007962EF" w:rsidRDefault="00047EB5" w:rsidP="00047EB5">
      <w:pPr>
        <w:spacing w:after="0" w:line="360" w:lineRule="auto"/>
        <w:ind w:left="850" w:hanging="850"/>
        <w:rPr>
          <w:rFonts w:ascii="Arial" w:hAnsi="Arial" w:cs="Arial"/>
          <w:sz w:val="24"/>
          <w:szCs w:val="24"/>
        </w:rPr>
      </w:pPr>
    </w:p>
    <w:p w14:paraId="397AB16B" w14:textId="77777777" w:rsidR="00047EB5" w:rsidRPr="007962EF" w:rsidRDefault="00047EB5" w:rsidP="00047EB5">
      <w:pPr>
        <w:pStyle w:val="Background"/>
        <w:widowControl/>
        <w:numPr>
          <w:ilvl w:val="0"/>
          <w:numId w:val="0"/>
        </w:numPr>
        <w:shd w:val="clear" w:color="auto" w:fill="auto"/>
        <w:tabs>
          <w:tab w:val="clear" w:pos="851"/>
        </w:tabs>
        <w:autoSpaceDE/>
        <w:autoSpaceDN/>
        <w:spacing w:after="0" w:line="360" w:lineRule="auto"/>
        <w:rPr>
          <w:b/>
          <w:sz w:val="24"/>
          <w:szCs w:val="24"/>
        </w:rPr>
      </w:pPr>
      <w:r w:rsidRPr="007962EF">
        <w:rPr>
          <w:b/>
          <w:sz w:val="24"/>
          <w:szCs w:val="24"/>
        </w:rPr>
        <w:t>NOW THIS DEED WITNESSES AS FOLLOWS:</w:t>
      </w:r>
    </w:p>
    <w:p w14:paraId="397AB16C" w14:textId="77777777" w:rsidR="00047EB5" w:rsidRPr="007962EF" w:rsidRDefault="00047EB5" w:rsidP="00AC4FF9">
      <w:pPr>
        <w:pStyle w:val="Level1"/>
        <w:widowControl/>
        <w:numPr>
          <w:ilvl w:val="0"/>
          <w:numId w:val="6"/>
        </w:numPr>
        <w:shd w:val="clear" w:color="auto" w:fill="auto"/>
        <w:autoSpaceDE/>
        <w:autoSpaceDN/>
        <w:spacing w:after="0" w:line="360" w:lineRule="auto"/>
        <w:outlineLvl w:val="9"/>
        <w:rPr>
          <w:b/>
          <w:sz w:val="24"/>
          <w:szCs w:val="24"/>
        </w:rPr>
      </w:pPr>
      <w:r w:rsidRPr="007962EF">
        <w:rPr>
          <w:b/>
          <w:sz w:val="24"/>
          <w:szCs w:val="24"/>
        </w:rPr>
        <w:t>DEFINITIONS</w:t>
      </w:r>
    </w:p>
    <w:p w14:paraId="397AB16D" w14:textId="77777777" w:rsidR="00047EB5" w:rsidRPr="007962EF" w:rsidRDefault="00047EB5" w:rsidP="00047EB5">
      <w:pPr>
        <w:pStyle w:val="Body1"/>
        <w:widowControl/>
        <w:shd w:val="clear" w:color="auto" w:fill="auto"/>
        <w:autoSpaceDE/>
        <w:autoSpaceDN/>
        <w:spacing w:after="0" w:line="360" w:lineRule="auto"/>
        <w:rPr>
          <w:sz w:val="24"/>
          <w:szCs w:val="24"/>
        </w:rPr>
      </w:pPr>
      <w:r w:rsidRPr="007962EF">
        <w:rPr>
          <w:sz w:val="24"/>
          <w:szCs w:val="24"/>
        </w:rPr>
        <w:t>For the purposes of this Deed the following expressions shall have the following meanings: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48"/>
        <w:gridCol w:w="4768"/>
      </w:tblGrid>
      <w:tr w:rsidR="00047EB5" w:rsidRPr="007962EF" w14:paraId="397AB170" w14:textId="77777777" w:rsidTr="007E7935">
        <w:tc>
          <w:tcPr>
            <w:tcW w:w="4248" w:type="dxa"/>
            <w:tcMar>
              <w:left w:w="108" w:type="dxa"/>
              <w:right w:w="108" w:type="dxa"/>
            </w:tcMar>
          </w:tcPr>
          <w:p w14:paraId="397AB16E" w14:textId="77777777" w:rsidR="00047EB5" w:rsidRPr="007962EF" w:rsidRDefault="00047EB5" w:rsidP="00047EB5">
            <w:pPr>
              <w:pStyle w:val="Body"/>
              <w:widowControl/>
              <w:shd w:val="clear" w:color="auto" w:fill="auto"/>
              <w:autoSpaceDE/>
              <w:autoSpaceDN/>
              <w:spacing w:after="0" w:line="360" w:lineRule="auto"/>
              <w:rPr>
                <w:sz w:val="24"/>
                <w:szCs w:val="24"/>
              </w:rPr>
            </w:pPr>
            <w:r w:rsidRPr="007962EF">
              <w:rPr>
                <w:sz w:val="24"/>
                <w:szCs w:val="24"/>
              </w:rPr>
              <w:lastRenderedPageBreak/>
              <w:t>“Act”</w:t>
            </w:r>
          </w:p>
        </w:tc>
        <w:tc>
          <w:tcPr>
            <w:tcW w:w="4768" w:type="dxa"/>
            <w:tcMar>
              <w:left w:w="108" w:type="dxa"/>
              <w:right w:w="108" w:type="dxa"/>
            </w:tcMar>
          </w:tcPr>
          <w:p w14:paraId="397AB16F" w14:textId="77777777" w:rsidR="00047EB5" w:rsidRPr="007962EF" w:rsidRDefault="00047EB5" w:rsidP="00047EB5">
            <w:pPr>
              <w:pStyle w:val="Body"/>
              <w:widowControl/>
              <w:shd w:val="clear" w:color="auto" w:fill="auto"/>
              <w:autoSpaceDE/>
              <w:autoSpaceDN/>
              <w:spacing w:after="0" w:line="360" w:lineRule="auto"/>
              <w:rPr>
                <w:sz w:val="24"/>
                <w:szCs w:val="24"/>
              </w:rPr>
            </w:pPr>
            <w:r w:rsidRPr="007962EF">
              <w:rPr>
                <w:sz w:val="24"/>
                <w:szCs w:val="24"/>
              </w:rPr>
              <w:t>means the Town and Country Planning Act 1990 as amended</w:t>
            </w:r>
          </w:p>
        </w:tc>
      </w:tr>
      <w:tr w:rsidR="00D101D6" w:rsidRPr="007962EF" w14:paraId="397AB173" w14:textId="77777777" w:rsidTr="007E7935">
        <w:tc>
          <w:tcPr>
            <w:tcW w:w="4248" w:type="dxa"/>
            <w:tcMar>
              <w:left w:w="108" w:type="dxa"/>
              <w:right w:w="108" w:type="dxa"/>
            </w:tcMar>
          </w:tcPr>
          <w:p w14:paraId="397AB171" w14:textId="77777777" w:rsidR="00D101D6" w:rsidRPr="00FE76DA" w:rsidRDefault="00D101D6" w:rsidP="00D101D6">
            <w:pPr>
              <w:pStyle w:val="Body"/>
              <w:widowControl/>
              <w:shd w:val="clear" w:color="auto" w:fill="auto"/>
              <w:autoSpaceDE/>
              <w:autoSpaceDN/>
              <w:spacing w:after="0" w:line="360" w:lineRule="auto"/>
              <w:rPr>
                <w:sz w:val="24"/>
                <w:szCs w:val="24"/>
              </w:rPr>
            </w:pPr>
            <w:r w:rsidRPr="007962EF">
              <w:rPr>
                <w:sz w:val="24"/>
                <w:szCs w:val="24"/>
              </w:rPr>
              <w:t>“Affordable Dwellings”</w:t>
            </w:r>
          </w:p>
        </w:tc>
        <w:tc>
          <w:tcPr>
            <w:tcW w:w="4768" w:type="dxa"/>
            <w:tcMar>
              <w:left w:w="108" w:type="dxa"/>
              <w:right w:w="108" w:type="dxa"/>
            </w:tcMar>
          </w:tcPr>
          <w:p w14:paraId="397AB172" w14:textId="1A82836D" w:rsidR="00D101D6" w:rsidRPr="007962EF" w:rsidRDefault="00D101D6" w:rsidP="00D101D6">
            <w:pPr>
              <w:pStyle w:val="Body"/>
              <w:widowControl/>
              <w:shd w:val="clear" w:color="auto" w:fill="auto"/>
              <w:autoSpaceDE/>
              <w:autoSpaceDN/>
              <w:spacing w:after="0" w:line="360" w:lineRule="auto"/>
              <w:rPr>
                <w:sz w:val="24"/>
                <w:szCs w:val="24"/>
              </w:rPr>
            </w:pPr>
            <w:r w:rsidRPr="00FE76DA">
              <w:rPr>
                <w:sz w:val="24"/>
                <w:szCs w:val="24"/>
              </w:rPr>
              <w:t>means those Dwellings within the Development</w:t>
            </w:r>
            <w:r>
              <w:rPr>
                <w:sz w:val="24"/>
                <w:szCs w:val="24"/>
              </w:rPr>
              <w:t xml:space="preserve"> </w:t>
            </w:r>
            <w:r w:rsidRPr="00FE76DA">
              <w:rPr>
                <w:sz w:val="24"/>
                <w:szCs w:val="24"/>
              </w:rPr>
              <w:t>comprising</w:t>
            </w:r>
            <w:r w:rsidR="00CF6514">
              <w:rPr>
                <w:sz w:val="24"/>
                <w:szCs w:val="24"/>
              </w:rPr>
              <w:t xml:space="preserve"> a minimum of</w:t>
            </w:r>
            <w:r w:rsidRPr="00FE76DA">
              <w:rPr>
                <w:sz w:val="24"/>
                <w:szCs w:val="24"/>
              </w:rPr>
              <w:t xml:space="preserve"> </w:t>
            </w:r>
            <w:r w:rsidR="003703F4">
              <w:rPr>
                <w:sz w:val="24"/>
                <w:szCs w:val="24"/>
              </w:rPr>
              <w:t>20</w:t>
            </w:r>
            <w:r>
              <w:rPr>
                <w:sz w:val="24"/>
                <w:szCs w:val="24"/>
              </w:rPr>
              <w:t xml:space="preserve"> </w:t>
            </w:r>
            <w:r w:rsidRPr="00FE76DA">
              <w:rPr>
                <w:sz w:val="24"/>
                <w:szCs w:val="24"/>
              </w:rPr>
              <w:t xml:space="preserve">Affordable Housing being </w:t>
            </w:r>
            <w:r w:rsidR="003703F4">
              <w:rPr>
                <w:sz w:val="24"/>
                <w:szCs w:val="24"/>
              </w:rPr>
              <w:t>25</w:t>
            </w:r>
            <w:r w:rsidRPr="00D101D6">
              <w:rPr>
                <w:sz w:val="24"/>
                <w:szCs w:val="24"/>
              </w:rPr>
              <w:t>%</w:t>
            </w:r>
            <w:r w:rsidRPr="00D90C30">
              <w:rPr>
                <w:sz w:val="24"/>
                <w:szCs w:val="24"/>
              </w:rPr>
              <w:t xml:space="preserve"> of</w:t>
            </w:r>
            <w:r w:rsidRPr="007962EF">
              <w:rPr>
                <w:sz w:val="24"/>
                <w:szCs w:val="24"/>
              </w:rPr>
              <w:t xml:space="preserve"> the total number of Dwellings to be provided as part of the Development</w:t>
            </w:r>
            <w:r>
              <w:rPr>
                <w:sz w:val="24"/>
                <w:szCs w:val="24"/>
              </w:rPr>
              <w:t xml:space="preserve"> </w:t>
            </w:r>
          </w:p>
        </w:tc>
      </w:tr>
      <w:tr w:rsidR="00D101D6" w:rsidRPr="007962EF" w14:paraId="397AB176" w14:textId="77777777" w:rsidTr="007E7935">
        <w:tc>
          <w:tcPr>
            <w:tcW w:w="4248" w:type="dxa"/>
            <w:tcMar>
              <w:left w:w="108" w:type="dxa"/>
              <w:right w:w="108" w:type="dxa"/>
            </w:tcMar>
          </w:tcPr>
          <w:p w14:paraId="397AB174" w14:textId="77777777" w:rsidR="00D101D6" w:rsidRPr="00FE76DA" w:rsidRDefault="00D101D6" w:rsidP="00D101D6">
            <w:pPr>
              <w:pStyle w:val="Body"/>
              <w:widowControl/>
              <w:shd w:val="clear" w:color="auto" w:fill="auto"/>
              <w:autoSpaceDE/>
              <w:autoSpaceDN/>
              <w:spacing w:after="0" w:line="360" w:lineRule="auto"/>
              <w:rPr>
                <w:sz w:val="24"/>
                <w:szCs w:val="24"/>
              </w:rPr>
            </w:pPr>
            <w:r w:rsidRPr="007962EF">
              <w:rPr>
                <w:sz w:val="24"/>
                <w:szCs w:val="24"/>
              </w:rPr>
              <w:t>“Affordable Housing”</w:t>
            </w:r>
          </w:p>
        </w:tc>
        <w:tc>
          <w:tcPr>
            <w:tcW w:w="4768" w:type="dxa"/>
            <w:tcMar>
              <w:left w:w="108" w:type="dxa"/>
              <w:right w:w="108" w:type="dxa"/>
            </w:tcMar>
          </w:tcPr>
          <w:p w14:paraId="397AB175" w14:textId="2717D9F8" w:rsidR="00D101D6" w:rsidRPr="007962EF" w:rsidRDefault="00D101D6" w:rsidP="00D101D6">
            <w:pPr>
              <w:pStyle w:val="Body"/>
              <w:widowControl/>
              <w:shd w:val="clear" w:color="auto" w:fill="auto"/>
              <w:autoSpaceDE/>
              <w:autoSpaceDN/>
              <w:spacing w:after="0" w:line="360" w:lineRule="auto"/>
              <w:rPr>
                <w:sz w:val="24"/>
                <w:szCs w:val="24"/>
              </w:rPr>
            </w:pPr>
            <w:r w:rsidRPr="00FE76DA">
              <w:rPr>
                <w:sz w:val="24"/>
                <w:szCs w:val="24"/>
              </w:rPr>
              <w:t xml:space="preserve">means affordable housing as described in Annex </w:t>
            </w:r>
            <w:r w:rsidRPr="004D4AE5">
              <w:rPr>
                <w:sz w:val="24"/>
                <w:szCs w:val="24"/>
              </w:rPr>
              <w:t xml:space="preserve">2 of the National Planning Policy Framework dated </w:t>
            </w:r>
            <w:r w:rsidR="009D7CB8">
              <w:rPr>
                <w:sz w:val="24"/>
                <w:szCs w:val="24"/>
              </w:rPr>
              <w:t>December</w:t>
            </w:r>
            <w:r w:rsidR="0067101A">
              <w:rPr>
                <w:sz w:val="24"/>
                <w:szCs w:val="24"/>
              </w:rPr>
              <w:t xml:space="preserve"> 202</w:t>
            </w:r>
            <w:r w:rsidR="003703F4">
              <w:rPr>
                <w:sz w:val="24"/>
                <w:szCs w:val="24"/>
              </w:rPr>
              <w:t>4</w:t>
            </w:r>
            <w:r w:rsidRPr="007962EF">
              <w:rPr>
                <w:sz w:val="24"/>
                <w:szCs w:val="24"/>
              </w:rPr>
              <w:t>, or any Planning Policy Statement, Guidance Notes or Circulars which may amend, supplement or supersede</w:t>
            </w:r>
          </w:p>
        </w:tc>
      </w:tr>
      <w:tr w:rsidR="00D101D6" w:rsidRPr="007962EF" w14:paraId="397AB179" w14:textId="77777777" w:rsidTr="007E7935">
        <w:tc>
          <w:tcPr>
            <w:tcW w:w="4248" w:type="dxa"/>
            <w:tcMar>
              <w:left w:w="108" w:type="dxa"/>
              <w:right w:w="108" w:type="dxa"/>
            </w:tcMar>
          </w:tcPr>
          <w:p w14:paraId="397AB177" w14:textId="77777777" w:rsidR="00D101D6" w:rsidRPr="00FE76DA" w:rsidRDefault="00D101D6" w:rsidP="00D101D6">
            <w:pPr>
              <w:pStyle w:val="Body"/>
              <w:widowControl/>
              <w:shd w:val="clear" w:color="auto" w:fill="auto"/>
              <w:autoSpaceDE/>
              <w:autoSpaceDN/>
              <w:spacing w:after="0" w:line="360" w:lineRule="auto"/>
              <w:rPr>
                <w:sz w:val="24"/>
                <w:szCs w:val="24"/>
              </w:rPr>
            </w:pPr>
            <w:r w:rsidRPr="007962EF">
              <w:rPr>
                <w:sz w:val="24"/>
                <w:szCs w:val="24"/>
              </w:rPr>
              <w:t>“Affordable Housing Contribution”</w:t>
            </w:r>
            <w:r w:rsidRPr="007962EF">
              <w:rPr>
                <w:sz w:val="24"/>
                <w:szCs w:val="24"/>
              </w:rPr>
              <w:tab/>
            </w:r>
          </w:p>
        </w:tc>
        <w:tc>
          <w:tcPr>
            <w:tcW w:w="4768" w:type="dxa"/>
            <w:tcMar>
              <w:left w:w="108" w:type="dxa"/>
              <w:right w:w="108" w:type="dxa"/>
            </w:tcMar>
          </w:tcPr>
          <w:p w14:paraId="397AB178" w14:textId="77777777" w:rsidR="00D101D6" w:rsidRPr="007962EF" w:rsidRDefault="00D101D6" w:rsidP="00D101D6">
            <w:pPr>
              <w:pStyle w:val="Body"/>
              <w:widowControl/>
              <w:shd w:val="clear" w:color="auto" w:fill="auto"/>
              <w:autoSpaceDE/>
              <w:autoSpaceDN/>
              <w:spacing w:after="0" w:line="360" w:lineRule="auto"/>
              <w:rPr>
                <w:sz w:val="24"/>
                <w:szCs w:val="24"/>
              </w:rPr>
            </w:pPr>
            <w:r w:rsidRPr="00FE76DA">
              <w:rPr>
                <w:sz w:val="24"/>
                <w:szCs w:val="24"/>
              </w:rPr>
              <w:t>m</w:t>
            </w:r>
            <w:r w:rsidRPr="004D4AE5">
              <w:rPr>
                <w:sz w:val="24"/>
                <w:szCs w:val="24"/>
              </w:rPr>
              <w:t xml:space="preserve">eans a financial contribution calculated in accordance with the Affordable Housing Contribution formula set out at Annex </w:t>
            </w:r>
            <w:r w:rsidRPr="007962EF">
              <w:rPr>
                <w:sz w:val="24"/>
                <w:szCs w:val="24"/>
              </w:rPr>
              <w:t>A Part 1 or Part 2 to this Deed</w:t>
            </w:r>
          </w:p>
        </w:tc>
      </w:tr>
      <w:tr w:rsidR="00D101D6" w14:paraId="5CEAD64C" w14:textId="77777777" w:rsidTr="004C54E4">
        <w:tblPrEx>
          <w:tblLook w:val="04A0" w:firstRow="1" w:lastRow="0" w:firstColumn="1" w:lastColumn="0" w:noHBand="0" w:noVBand="1"/>
        </w:tblPrEx>
        <w:tc>
          <w:tcPr>
            <w:tcW w:w="4248" w:type="dxa"/>
            <w:tcBorders>
              <w:top w:val="single" w:sz="4" w:space="0" w:color="auto"/>
              <w:left w:val="single" w:sz="4" w:space="0" w:color="auto"/>
              <w:bottom w:val="single" w:sz="4" w:space="0" w:color="auto"/>
              <w:right w:val="single" w:sz="4" w:space="0" w:color="auto"/>
            </w:tcBorders>
            <w:hideMark/>
          </w:tcPr>
          <w:p w14:paraId="70F5C45F" w14:textId="77777777" w:rsidR="00D101D6" w:rsidRDefault="00D101D6" w:rsidP="00D101D6">
            <w:pPr>
              <w:pStyle w:val="Body"/>
              <w:widowControl/>
              <w:shd w:val="clear" w:color="auto" w:fill="auto"/>
              <w:autoSpaceDE/>
              <w:spacing w:after="0" w:line="360" w:lineRule="auto"/>
              <w:rPr>
                <w:sz w:val="24"/>
                <w:szCs w:val="24"/>
                <w:lang w:eastAsia="en-US"/>
              </w:rPr>
            </w:pPr>
            <w:r>
              <w:rPr>
                <w:sz w:val="24"/>
                <w:szCs w:val="24"/>
                <w:lang w:eastAsia="en-US"/>
              </w:rPr>
              <w:t>“Affordable Housing Plan”</w:t>
            </w:r>
          </w:p>
        </w:tc>
        <w:tc>
          <w:tcPr>
            <w:tcW w:w="4768" w:type="dxa"/>
            <w:tcBorders>
              <w:top w:val="single" w:sz="4" w:space="0" w:color="auto"/>
              <w:left w:val="single" w:sz="4" w:space="0" w:color="auto"/>
              <w:bottom w:val="single" w:sz="4" w:space="0" w:color="auto"/>
              <w:right w:val="single" w:sz="4" w:space="0" w:color="auto"/>
            </w:tcBorders>
            <w:hideMark/>
          </w:tcPr>
          <w:p w14:paraId="1F7B6BFF" w14:textId="1B6A89AF" w:rsidR="00D101D6" w:rsidRDefault="008E36D2" w:rsidP="00D101D6">
            <w:pPr>
              <w:pStyle w:val="Body"/>
              <w:widowControl/>
              <w:shd w:val="clear" w:color="auto" w:fill="auto"/>
              <w:autoSpaceDE/>
              <w:spacing w:after="0" w:line="360" w:lineRule="auto"/>
              <w:rPr>
                <w:sz w:val="24"/>
                <w:szCs w:val="24"/>
                <w:lang w:eastAsia="en-US"/>
              </w:rPr>
            </w:pPr>
            <w:r w:rsidRPr="00FE76DA">
              <w:rPr>
                <w:noProof/>
                <w:sz w:val="24"/>
                <w:szCs w:val="24"/>
              </w:rPr>
              <w:t xml:space="preserve">means the plan attached to this Deed </w:t>
            </w:r>
            <w:r>
              <w:rPr>
                <w:noProof/>
                <w:sz w:val="24"/>
                <w:szCs w:val="24"/>
              </w:rPr>
              <w:t xml:space="preserve">showing the </w:t>
            </w:r>
            <w:r>
              <w:rPr>
                <w:sz w:val="24"/>
                <w:szCs w:val="24"/>
                <w:lang w:eastAsia="en-US"/>
              </w:rPr>
              <w:t xml:space="preserve">proportion and distribution of the Affordable Housing </w:t>
            </w:r>
            <w:r>
              <w:rPr>
                <w:noProof/>
                <w:sz w:val="24"/>
                <w:szCs w:val="24"/>
              </w:rPr>
              <w:t xml:space="preserve">with </w:t>
            </w:r>
            <w:r w:rsidRPr="00FE76DA">
              <w:rPr>
                <w:noProof/>
                <w:sz w:val="24"/>
                <w:szCs w:val="24"/>
              </w:rPr>
              <w:t xml:space="preserve">drawing number </w:t>
            </w:r>
            <w:r>
              <w:rPr>
                <w:noProof/>
                <w:sz w:val="24"/>
                <w:szCs w:val="24"/>
              </w:rPr>
              <w:t>[ ]</w:t>
            </w:r>
            <w:r>
              <w:rPr>
                <w:noProof/>
                <w:sz w:val="24"/>
                <w:szCs w:val="24"/>
              </w:rPr>
              <w:t xml:space="preserve"> </w:t>
            </w:r>
          </w:p>
        </w:tc>
      </w:tr>
      <w:tr w:rsidR="00D101D6" w:rsidRPr="007962EF" w14:paraId="397AB17C" w14:textId="77777777" w:rsidTr="007E7935">
        <w:tc>
          <w:tcPr>
            <w:tcW w:w="4248" w:type="dxa"/>
            <w:tcMar>
              <w:left w:w="108" w:type="dxa"/>
              <w:right w:w="108" w:type="dxa"/>
            </w:tcMar>
          </w:tcPr>
          <w:p w14:paraId="397AB17A" w14:textId="77777777" w:rsidR="00D101D6" w:rsidRPr="00FE76DA" w:rsidRDefault="00D101D6" w:rsidP="00D101D6">
            <w:pPr>
              <w:pStyle w:val="Body"/>
              <w:widowControl/>
              <w:shd w:val="clear" w:color="auto" w:fill="auto"/>
              <w:autoSpaceDE/>
              <w:autoSpaceDN/>
              <w:spacing w:after="0" w:line="360" w:lineRule="auto"/>
              <w:rPr>
                <w:sz w:val="24"/>
                <w:szCs w:val="24"/>
              </w:rPr>
            </w:pPr>
            <w:r w:rsidRPr="007962EF">
              <w:rPr>
                <w:sz w:val="24"/>
                <w:szCs w:val="24"/>
              </w:rPr>
              <w:t>“Affordable Housing Provider”</w:t>
            </w:r>
          </w:p>
        </w:tc>
        <w:tc>
          <w:tcPr>
            <w:tcW w:w="4768" w:type="dxa"/>
            <w:tcMar>
              <w:left w:w="108" w:type="dxa"/>
              <w:right w:w="108" w:type="dxa"/>
            </w:tcMar>
          </w:tcPr>
          <w:p w14:paraId="397AB17B" w14:textId="77777777" w:rsidR="00D101D6" w:rsidRPr="007962EF" w:rsidRDefault="00D101D6" w:rsidP="00D101D6">
            <w:pPr>
              <w:pStyle w:val="Body"/>
              <w:widowControl/>
              <w:shd w:val="clear" w:color="auto" w:fill="auto"/>
              <w:autoSpaceDE/>
              <w:autoSpaceDN/>
              <w:spacing w:after="0" w:line="360" w:lineRule="auto"/>
              <w:rPr>
                <w:sz w:val="24"/>
                <w:szCs w:val="24"/>
              </w:rPr>
            </w:pPr>
            <w:r w:rsidRPr="00FE76DA">
              <w:rPr>
                <w:sz w:val="24"/>
                <w:szCs w:val="24"/>
              </w:rPr>
              <w:t>means (a) a body whose function or aim is to provide and manage Affordable Housing (including Affordable Housing of the type and amount proposed within the Development) (b) a provider (pursuant to Part 2 of the Housing and Regeneration Act 2008) registered</w:t>
            </w:r>
            <w:r w:rsidRPr="007962EF">
              <w:rPr>
                <w:sz w:val="24"/>
                <w:szCs w:val="24"/>
              </w:rPr>
              <w:t xml:space="preserve"> with Homes England or (c)  an alternative affordable housing provider (including but not limited to a housing trust or company, a community land trust or an </w:t>
            </w:r>
            <w:proofErr w:type="spellStart"/>
            <w:r w:rsidRPr="007962EF">
              <w:rPr>
                <w:sz w:val="24"/>
                <w:szCs w:val="24"/>
              </w:rPr>
              <w:t>almshouses</w:t>
            </w:r>
            <w:proofErr w:type="spellEnd"/>
            <w:r w:rsidRPr="007962EF">
              <w:rPr>
                <w:sz w:val="24"/>
                <w:szCs w:val="24"/>
              </w:rPr>
              <w:t xml:space="preserve"> society) which has been approved by the  Council in writing (such </w:t>
            </w:r>
            <w:r w:rsidRPr="007962EF">
              <w:rPr>
                <w:sz w:val="24"/>
                <w:szCs w:val="24"/>
              </w:rPr>
              <w:lastRenderedPageBreak/>
              <w:t>approval not to be unreasonably withheld or delayed)</w:t>
            </w:r>
          </w:p>
        </w:tc>
      </w:tr>
      <w:tr w:rsidR="00D101D6" w:rsidRPr="007962EF" w14:paraId="397AB17F" w14:textId="77777777" w:rsidTr="007E7935">
        <w:tc>
          <w:tcPr>
            <w:tcW w:w="4248" w:type="dxa"/>
            <w:tcMar>
              <w:left w:w="108" w:type="dxa"/>
              <w:right w:w="108" w:type="dxa"/>
            </w:tcMar>
          </w:tcPr>
          <w:p w14:paraId="397AB17D" w14:textId="77777777" w:rsidR="00D101D6" w:rsidRPr="00FE76DA" w:rsidRDefault="00D101D6" w:rsidP="00D101D6">
            <w:pPr>
              <w:pStyle w:val="Body"/>
              <w:widowControl/>
              <w:shd w:val="clear" w:color="auto" w:fill="auto"/>
              <w:autoSpaceDE/>
              <w:autoSpaceDN/>
              <w:spacing w:after="0" w:line="360" w:lineRule="auto"/>
              <w:rPr>
                <w:sz w:val="24"/>
                <w:szCs w:val="24"/>
              </w:rPr>
            </w:pPr>
            <w:r w:rsidRPr="007962EF">
              <w:rPr>
                <w:sz w:val="24"/>
                <w:szCs w:val="24"/>
              </w:rPr>
              <w:lastRenderedPageBreak/>
              <w:t>“Affordable Housing Scheme”</w:t>
            </w:r>
          </w:p>
        </w:tc>
        <w:tc>
          <w:tcPr>
            <w:tcW w:w="4768" w:type="dxa"/>
            <w:tcMar>
              <w:left w:w="108" w:type="dxa"/>
              <w:right w:w="108" w:type="dxa"/>
            </w:tcMar>
          </w:tcPr>
          <w:p w14:paraId="397AB17E" w14:textId="345EE719" w:rsidR="00D101D6" w:rsidRPr="007962EF" w:rsidRDefault="00D101D6" w:rsidP="00D101D6">
            <w:pPr>
              <w:pStyle w:val="Body"/>
              <w:widowControl/>
              <w:shd w:val="clear" w:color="auto" w:fill="auto"/>
              <w:autoSpaceDE/>
              <w:autoSpaceDN/>
              <w:spacing w:after="0" w:line="360" w:lineRule="auto"/>
              <w:rPr>
                <w:sz w:val="24"/>
                <w:szCs w:val="24"/>
              </w:rPr>
            </w:pPr>
            <w:r w:rsidRPr="00FE76DA">
              <w:rPr>
                <w:sz w:val="24"/>
                <w:szCs w:val="24"/>
              </w:rPr>
              <w:t xml:space="preserve">means </w:t>
            </w:r>
            <w:r w:rsidRPr="004D4AE5">
              <w:rPr>
                <w:sz w:val="24"/>
                <w:szCs w:val="24"/>
              </w:rPr>
              <w:t xml:space="preserve">the scheme </w:t>
            </w:r>
            <w:r w:rsidR="00235B13">
              <w:rPr>
                <w:sz w:val="24"/>
                <w:szCs w:val="24"/>
              </w:rPr>
              <w:t>for securing the Affordable Housing and</w:t>
            </w:r>
            <w:r w:rsidRPr="004D4AE5">
              <w:rPr>
                <w:sz w:val="24"/>
                <w:szCs w:val="24"/>
              </w:rPr>
              <w:t xml:space="preserve"> detailing the </w:t>
            </w:r>
            <w:r w:rsidR="00235B13">
              <w:rPr>
                <w:sz w:val="24"/>
                <w:szCs w:val="24"/>
              </w:rPr>
              <w:t xml:space="preserve">design, </w:t>
            </w:r>
            <w:r w:rsidRPr="004D4AE5">
              <w:rPr>
                <w:sz w:val="24"/>
                <w:szCs w:val="24"/>
              </w:rPr>
              <w:t xml:space="preserve">tenure, mix, size and location of the Affordable Housing to be provided as part of the Development </w:t>
            </w:r>
            <w:r w:rsidR="00235B13">
              <w:rPr>
                <w:sz w:val="24"/>
                <w:szCs w:val="24"/>
              </w:rPr>
              <w:t>together with the identity of the Affordable Housing Provider</w:t>
            </w:r>
            <w:r w:rsidR="00235B13" w:rsidRPr="004D4AE5">
              <w:rPr>
                <w:sz w:val="24"/>
                <w:szCs w:val="24"/>
              </w:rPr>
              <w:t xml:space="preserve"> </w:t>
            </w:r>
            <w:r w:rsidRPr="004D4AE5">
              <w:rPr>
                <w:sz w:val="24"/>
                <w:szCs w:val="24"/>
              </w:rPr>
              <w:t>and consistin</w:t>
            </w:r>
            <w:r w:rsidRPr="007962EF">
              <w:rPr>
                <w:sz w:val="24"/>
                <w:szCs w:val="24"/>
              </w:rPr>
              <w:t xml:space="preserve">g of </w:t>
            </w:r>
            <w:r w:rsidR="003703F4" w:rsidRPr="00315FA4">
              <w:rPr>
                <w:sz w:val="24"/>
                <w:szCs w:val="24"/>
              </w:rPr>
              <w:t>16</w:t>
            </w:r>
            <w:r w:rsidRPr="00315FA4">
              <w:rPr>
                <w:sz w:val="24"/>
                <w:szCs w:val="24"/>
              </w:rPr>
              <w:t xml:space="preserve"> </w:t>
            </w:r>
            <w:r w:rsidR="007E593E">
              <w:rPr>
                <w:sz w:val="24"/>
                <w:szCs w:val="24"/>
              </w:rPr>
              <w:t xml:space="preserve">Social </w:t>
            </w:r>
            <w:r w:rsidRPr="00315FA4">
              <w:rPr>
                <w:sz w:val="24"/>
                <w:szCs w:val="24"/>
              </w:rPr>
              <w:t>Rented Dwellings and</w:t>
            </w:r>
            <w:r w:rsidR="00235B13" w:rsidRPr="00315FA4">
              <w:rPr>
                <w:sz w:val="24"/>
                <w:szCs w:val="24"/>
              </w:rPr>
              <w:t xml:space="preserve"> </w:t>
            </w:r>
            <w:r w:rsidR="00315FA4" w:rsidRPr="00315FA4">
              <w:rPr>
                <w:sz w:val="24"/>
                <w:szCs w:val="24"/>
              </w:rPr>
              <w:t>6</w:t>
            </w:r>
            <w:r w:rsidR="00235B13" w:rsidRPr="00315FA4">
              <w:rPr>
                <w:sz w:val="24"/>
                <w:szCs w:val="24"/>
              </w:rPr>
              <w:t xml:space="preserve"> Shared Ownership Dwellings </w:t>
            </w:r>
            <w:r w:rsidR="001D265F">
              <w:rPr>
                <w:sz w:val="24"/>
                <w:szCs w:val="24"/>
              </w:rPr>
              <w:t>as shown on the Affordable Housing Plan,</w:t>
            </w:r>
            <w:r>
              <w:rPr>
                <w:sz w:val="24"/>
                <w:szCs w:val="24"/>
              </w:rPr>
              <w:t xml:space="preserve"> </w:t>
            </w:r>
            <w:r w:rsidRPr="000A34F2">
              <w:rPr>
                <w:sz w:val="24"/>
                <w:szCs w:val="24"/>
              </w:rPr>
              <w:t>unless such other alternative mix, percentage(s) and/or plot(s) is agreed with the Council acting reasonably (and such consent not to be unreasonably withheld or delayed)</w:t>
            </w:r>
          </w:p>
        </w:tc>
      </w:tr>
      <w:tr w:rsidR="00D101D6" w:rsidRPr="007962EF" w14:paraId="397AB185" w14:textId="77777777" w:rsidTr="007E7935">
        <w:tc>
          <w:tcPr>
            <w:tcW w:w="4248" w:type="dxa"/>
            <w:tcMar>
              <w:left w:w="108" w:type="dxa"/>
              <w:right w:w="108" w:type="dxa"/>
            </w:tcMar>
          </w:tcPr>
          <w:p w14:paraId="397AB183" w14:textId="77777777" w:rsidR="00D101D6" w:rsidRPr="00FE76DA" w:rsidRDefault="00D101D6" w:rsidP="00D101D6">
            <w:pPr>
              <w:pStyle w:val="Body"/>
              <w:widowControl/>
              <w:shd w:val="clear" w:color="auto" w:fill="auto"/>
              <w:autoSpaceDE/>
              <w:autoSpaceDN/>
              <w:spacing w:after="0" w:line="360" w:lineRule="auto"/>
              <w:rPr>
                <w:sz w:val="24"/>
                <w:szCs w:val="24"/>
              </w:rPr>
            </w:pPr>
            <w:r w:rsidRPr="007962EF">
              <w:rPr>
                <w:sz w:val="24"/>
                <w:szCs w:val="24"/>
              </w:rPr>
              <w:t>“Application”</w:t>
            </w:r>
          </w:p>
        </w:tc>
        <w:tc>
          <w:tcPr>
            <w:tcW w:w="4768" w:type="dxa"/>
            <w:tcMar>
              <w:left w:w="108" w:type="dxa"/>
              <w:right w:w="108" w:type="dxa"/>
            </w:tcMar>
          </w:tcPr>
          <w:p w14:paraId="397AB184" w14:textId="3EFACC84" w:rsidR="00D101D6" w:rsidRPr="007962EF" w:rsidRDefault="00D101D6" w:rsidP="00D101D6">
            <w:pPr>
              <w:pStyle w:val="Body"/>
              <w:widowControl/>
              <w:shd w:val="clear" w:color="auto" w:fill="auto"/>
              <w:autoSpaceDE/>
              <w:autoSpaceDN/>
              <w:spacing w:after="0" w:line="360" w:lineRule="auto"/>
              <w:rPr>
                <w:sz w:val="24"/>
                <w:szCs w:val="24"/>
              </w:rPr>
            </w:pPr>
            <w:r w:rsidRPr="00FE76DA">
              <w:rPr>
                <w:sz w:val="24"/>
                <w:szCs w:val="24"/>
              </w:rPr>
              <w:t xml:space="preserve">means the application for </w:t>
            </w:r>
            <w:r>
              <w:rPr>
                <w:sz w:val="24"/>
                <w:szCs w:val="24"/>
              </w:rPr>
              <w:t>p</w:t>
            </w:r>
            <w:r w:rsidRPr="00FE76DA">
              <w:rPr>
                <w:sz w:val="24"/>
                <w:szCs w:val="24"/>
              </w:rPr>
              <w:t xml:space="preserve">lanning </w:t>
            </w:r>
            <w:r>
              <w:rPr>
                <w:sz w:val="24"/>
                <w:szCs w:val="24"/>
              </w:rPr>
              <w:t>p</w:t>
            </w:r>
            <w:r w:rsidRPr="00FE76DA">
              <w:rPr>
                <w:sz w:val="24"/>
                <w:szCs w:val="24"/>
              </w:rPr>
              <w:t xml:space="preserve">ermission for the Development and allocated reference number </w:t>
            </w:r>
            <w:r w:rsidR="00315FA4">
              <w:rPr>
                <w:sz w:val="24"/>
                <w:szCs w:val="24"/>
              </w:rPr>
              <w:t>H02-0759-25</w:t>
            </w:r>
            <w:r>
              <w:rPr>
                <w:sz w:val="24"/>
                <w:szCs w:val="24"/>
              </w:rPr>
              <w:t xml:space="preserve"> </w:t>
            </w:r>
          </w:p>
        </w:tc>
      </w:tr>
      <w:tr w:rsidR="00AD44D8" w:rsidRPr="007962EF" w14:paraId="55F63E3F" w14:textId="77777777" w:rsidTr="00AD44D8">
        <w:trPr>
          <w:trHeight w:val="1083"/>
        </w:trPr>
        <w:tc>
          <w:tcPr>
            <w:tcW w:w="4248" w:type="dxa"/>
            <w:tcMar>
              <w:left w:w="108" w:type="dxa"/>
              <w:right w:w="108" w:type="dxa"/>
            </w:tcMar>
          </w:tcPr>
          <w:p w14:paraId="4E2394DD" w14:textId="29E0ED25" w:rsidR="00AD44D8" w:rsidRPr="00F36EC9" w:rsidRDefault="00AD44D8" w:rsidP="00F36EC9">
            <w:pPr>
              <w:pStyle w:val="Body"/>
              <w:widowControl/>
              <w:shd w:val="clear" w:color="auto" w:fill="auto"/>
              <w:autoSpaceDE/>
              <w:autoSpaceDN/>
              <w:spacing w:after="0" w:line="360" w:lineRule="auto"/>
              <w:rPr>
                <w:rFonts w:eastAsia="Arial"/>
                <w:color w:val="000000"/>
                <w:sz w:val="24"/>
                <w:szCs w:val="24"/>
              </w:rPr>
            </w:pPr>
            <w:bookmarkStart w:id="0" w:name="_Hlk135902554"/>
            <w:r w:rsidRPr="00AD44D8">
              <w:rPr>
                <w:rFonts w:eastAsia="Arial"/>
                <w:color w:val="000000"/>
                <w:sz w:val="24"/>
                <w:szCs w:val="24"/>
              </w:rPr>
              <w:t>“Biodiversity Net Gain Plan”</w:t>
            </w:r>
          </w:p>
        </w:tc>
        <w:tc>
          <w:tcPr>
            <w:tcW w:w="4768" w:type="dxa"/>
            <w:tcMar>
              <w:left w:w="108" w:type="dxa"/>
              <w:right w:w="108" w:type="dxa"/>
            </w:tcMar>
          </w:tcPr>
          <w:p w14:paraId="4612AFFC" w14:textId="7EB5497B" w:rsidR="00AD44D8" w:rsidRPr="00F36EC9" w:rsidRDefault="00AD44D8" w:rsidP="00F36EC9">
            <w:pPr>
              <w:pStyle w:val="Body"/>
              <w:spacing w:after="0" w:line="360" w:lineRule="auto"/>
              <w:rPr>
                <w:color w:val="000000"/>
                <w:sz w:val="24"/>
                <w:szCs w:val="24"/>
              </w:rPr>
            </w:pPr>
            <w:r w:rsidRPr="00AD44D8">
              <w:rPr>
                <w:color w:val="000000"/>
                <w:sz w:val="24"/>
                <w:szCs w:val="24"/>
              </w:rPr>
              <w:t>means the Biodiversity Net Gain Plan to be submitted to the Council for approval prior to Commencement of Development, as may be updated from time to time with the consent of the Council at its discretion (acting reasonably)</w:t>
            </w:r>
          </w:p>
        </w:tc>
      </w:tr>
      <w:bookmarkEnd w:id="0"/>
      <w:tr w:rsidR="00F36EC9" w:rsidRPr="007962EF" w14:paraId="397AB188" w14:textId="77777777" w:rsidTr="004C54E4">
        <w:trPr>
          <w:trHeight w:val="5377"/>
        </w:trPr>
        <w:tc>
          <w:tcPr>
            <w:tcW w:w="4248" w:type="dxa"/>
            <w:tcMar>
              <w:left w:w="108" w:type="dxa"/>
              <w:right w:w="108" w:type="dxa"/>
            </w:tcMar>
          </w:tcPr>
          <w:p w14:paraId="397AB186" w14:textId="77777777" w:rsidR="00F36EC9" w:rsidRPr="00FE76DA" w:rsidRDefault="00F36EC9" w:rsidP="00F36EC9">
            <w:pPr>
              <w:pStyle w:val="Body"/>
              <w:widowControl/>
              <w:shd w:val="clear" w:color="auto" w:fill="auto"/>
              <w:autoSpaceDE/>
              <w:autoSpaceDN/>
              <w:spacing w:after="0" w:line="360" w:lineRule="auto"/>
              <w:rPr>
                <w:sz w:val="24"/>
                <w:szCs w:val="24"/>
              </w:rPr>
            </w:pPr>
            <w:r w:rsidRPr="007962EF">
              <w:rPr>
                <w:sz w:val="24"/>
                <w:szCs w:val="24"/>
              </w:rPr>
              <w:lastRenderedPageBreak/>
              <w:t xml:space="preserve">“Chargee” </w:t>
            </w:r>
          </w:p>
        </w:tc>
        <w:tc>
          <w:tcPr>
            <w:tcW w:w="4768" w:type="dxa"/>
            <w:tcMar>
              <w:left w:w="108" w:type="dxa"/>
              <w:right w:w="108" w:type="dxa"/>
            </w:tcMar>
          </w:tcPr>
          <w:p w14:paraId="397AB187" w14:textId="4729ED9A" w:rsidR="00F36EC9" w:rsidRPr="00B84D31" w:rsidRDefault="00F36EC9" w:rsidP="00F36EC9">
            <w:pPr>
              <w:pStyle w:val="Body"/>
              <w:spacing w:after="0" w:line="360" w:lineRule="auto"/>
              <w:rPr>
                <w:sz w:val="24"/>
                <w:szCs w:val="24"/>
              </w:rPr>
            </w:pPr>
            <w:r>
              <w:rPr>
                <w:color w:val="000000"/>
                <w:sz w:val="24"/>
                <w:szCs w:val="24"/>
                <w:lang w:eastAsia="en-US"/>
              </w:rPr>
              <w:t>means</w:t>
            </w:r>
            <w:r>
              <w:rPr>
                <w:sz w:val="24"/>
                <w:szCs w:val="24"/>
                <w:lang w:eastAsia="en-US"/>
              </w:rPr>
              <w:t xml:space="preserve"> a mortgagee or chargee (or any receiver) including an administrative receiver) appointed by such mortgagee or chargee or any other person appointed under any security documentation to enable such mortgagee or chargee to realise its security or any administrator (howsoever appointed) including a housing administrator (each a Receiver) of the whole or any part of the Affordable Dwellings or any persons or bodies deriving title through such mortgagee or chargee or Receiver</w:t>
            </w:r>
          </w:p>
        </w:tc>
      </w:tr>
      <w:tr w:rsidR="00F36EC9" w:rsidRPr="007962EF" w14:paraId="397AB18B" w14:textId="77777777" w:rsidTr="007E7935">
        <w:tc>
          <w:tcPr>
            <w:tcW w:w="4248" w:type="dxa"/>
            <w:tcMar>
              <w:left w:w="108" w:type="dxa"/>
              <w:right w:w="108" w:type="dxa"/>
            </w:tcMar>
          </w:tcPr>
          <w:p w14:paraId="397AB189" w14:textId="77777777" w:rsidR="00F36EC9" w:rsidRPr="00FE76DA" w:rsidRDefault="00F36EC9" w:rsidP="00F36EC9">
            <w:pPr>
              <w:pStyle w:val="Body"/>
              <w:widowControl/>
              <w:shd w:val="clear" w:color="auto" w:fill="auto"/>
              <w:autoSpaceDE/>
              <w:autoSpaceDN/>
              <w:spacing w:after="0" w:line="360" w:lineRule="auto"/>
              <w:rPr>
                <w:sz w:val="24"/>
                <w:szCs w:val="24"/>
              </w:rPr>
            </w:pPr>
            <w:r w:rsidRPr="007962EF">
              <w:rPr>
                <w:sz w:val="24"/>
                <w:szCs w:val="24"/>
              </w:rPr>
              <w:t xml:space="preserve">“Commencement of </w:t>
            </w:r>
            <w:r w:rsidRPr="00FE76DA">
              <w:rPr>
                <w:sz w:val="24"/>
                <w:szCs w:val="24"/>
              </w:rPr>
              <w:t>Development”</w:t>
            </w:r>
          </w:p>
        </w:tc>
        <w:tc>
          <w:tcPr>
            <w:tcW w:w="4768" w:type="dxa"/>
            <w:tcMar>
              <w:left w:w="108" w:type="dxa"/>
              <w:right w:w="108" w:type="dxa"/>
            </w:tcMar>
          </w:tcPr>
          <w:p w14:paraId="685EB93F" w14:textId="00479B66" w:rsidR="00F36EC9" w:rsidRDefault="00F36EC9" w:rsidP="00F36EC9">
            <w:pPr>
              <w:pStyle w:val="Body"/>
              <w:widowControl/>
              <w:shd w:val="clear" w:color="auto" w:fill="auto"/>
              <w:tabs>
                <w:tab w:val="left" w:pos="435"/>
              </w:tabs>
              <w:autoSpaceDE/>
              <w:autoSpaceDN/>
              <w:spacing w:after="0" w:line="360" w:lineRule="auto"/>
              <w:rPr>
                <w:sz w:val="24"/>
                <w:szCs w:val="24"/>
              </w:rPr>
            </w:pPr>
            <w:r w:rsidRPr="007962EF">
              <w:rPr>
                <w:sz w:val="24"/>
                <w:szCs w:val="24"/>
              </w:rPr>
              <w:t>means the date on which any material operation (as defined in Section 56(4) of the Act) forming part of the Development</w:t>
            </w:r>
            <w:r>
              <w:rPr>
                <w:sz w:val="24"/>
                <w:szCs w:val="24"/>
              </w:rPr>
              <w:t xml:space="preserve"> (Full)</w:t>
            </w:r>
            <w:r w:rsidRPr="007962EF">
              <w:rPr>
                <w:sz w:val="24"/>
                <w:szCs w:val="24"/>
              </w:rPr>
              <w:t xml:space="preserve"> begins to be carried out other than </w:t>
            </w:r>
            <w:r>
              <w:rPr>
                <w:sz w:val="24"/>
                <w:szCs w:val="24"/>
              </w:rPr>
              <w:t>(</w:t>
            </w:r>
            <w:r w:rsidRPr="007962EF">
              <w:rPr>
                <w:sz w:val="24"/>
                <w:szCs w:val="24"/>
              </w:rPr>
              <w:t xml:space="preserve">for the purposes of this Deed and for no other purpose) operations consisting of </w:t>
            </w:r>
          </w:p>
          <w:p w14:paraId="54F7E83C" w14:textId="77777777" w:rsidR="00F36EC9" w:rsidRDefault="00F36EC9" w:rsidP="00AC4FF9">
            <w:pPr>
              <w:pStyle w:val="Body"/>
              <w:widowControl/>
              <w:numPr>
                <w:ilvl w:val="0"/>
                <w:numId w:val="8"/>
              </w:numPr>
              <w:shd w:val="clear" w:color="auto" w:fill="auto"/>
              <w:tabs>
                <w:tab w:val="left" w:pos="435"/>
              </w:tabs>
              <w:autoSpaceDE/>
              <w:autoSpaceDN/>
              <w:spacing w:after="0" w:line="360" w:lineRule="auto"/>
              <w:ind w:left="460" w:hanging="460"/>
              <w:rPr>
                <w:sz w:val="24"/>
                <w:szCs w:val="24"/>
              </w:rPr>
            </w:pPr>
            <w:r w:rsidRPr="007962EF">
              <w:rPr>
                <w:sz w:val="24"/>
                <w:szCs w:val="24"/>
              </w:rPr>
              <w:t xml:space="preserve">access, </w:t>
            </w:r>
          </w:p>
          <w:p w14:paraId="59B4BCDF" w14:textId="77777777" w:rsidR="00F36EC9" w:rsidRDefault="00F36EC9" w:rsidP="00AC4FF9">
            <w:pPr>
              <w:pStyle w:val="Body"/>
              <w:widowControl/>
              <w:numPr>
                <w:ilvl w:val="0"/>
                <w:numId w:val="8"/>
              </w:numPr>
              <w:shd w:val="clear" w:color="auto" w:fill="auto"/>
              <w:tabs>
                <w:tab w:val="left" w:pos="435"/>
              </w:tabs>
              <w:autoSpaceDE/>
              <w:autoSpaceDN/>
              <w:spacing w:after="0" w:line="360" w:lineRule="auto"/>
              <w:ind w:left="460" w:hanging="460"/>
              <w:rPr>
                <w:sz w:val="24"/>
                <w:szCs w:val="24"/>
              </w:rPr>
            </w:pPr>
            <w:r w:rsidRPr="007962EF">
              <w:rPr>
                <w:sz w:val="24"/>
                <w:szCs w:val="24"/>
              </w:rPr>
              <w:t xml:space="preserve">site clearance, </w:t>
            </w:r>
          </w:p>
          <w:p w14:paraId="5F242FF8" w14:textId="77777777" w:rsidR="00F36EC9" w:rsidRDefault="00F36EC9" w:rsidP="00AC4FF9">
            <w:pPr>
              <w:pStyle w:val="Body"/>
              <w:widowControl/>
              <w:numPr>
                <w:ilvl w:val="0"/>
                <w:numId w:val="8"/>
              </w:numPr>
              <w:shd w:val="clear" w:color="auto" w:fill="auto"/>
              <w:tabs>
                <w:tab w:val="left" w:pos="435"/>
              </w:tabs>
              <w:autoSpaceDE/>
              <w:autoSpaceDN/>
              <w:spacing w:after="0" w:line="360" w:lineRule="auto"/>
              <w:ind w:left="460" w:hanging="460"/>
              <w:rPr>
                <w:sz w:val="24"/>
                <w:szCs w:val="24"/>
              </w:rPr>
            </w:pPr>
            <w:r w:rsidRPr="007962EF">
              <w:rPr>
                <w:sz w:val="24"/>
                <w:szCs w:val="24"/>
              </w:rPr>
              <w:t xml:space="preserve">demolition work, </w:t>
            </w:r>
          </w:p>
          <w:p w14:paraId="5EA8A204" w14:textId="77777777" w:rsidR="00F36EC9" w:rsidRDefault="00F36EC9" w:rsidP="00AC4FF9">
            <w:pPr>
              <w:pStyle w:val="Body"/>
              <w:widowControl/>
              <w:numPr>
                <w:ilvl w:val="0"/>
                <w:numId w:val="8"/>
              </w:numPr>
              <w:shd w:val="clear" w:color="auto" w:fill="auto"/>
              <w:tabs>
                <w:tab w:val="left" w:pos="435"/>
              </w:tabs>
              <w:autoSpaceDE/>
              <w:autoSpaceDN/>
              <w:spacing w:after="0" w:line="360" w:lineRule="auto"/>
              <w:ind w:left="460" w:hanging="460"/>
              <w:rPr>
                <w:sz w:val="24"/>
                <w:szCs w:val="24"/>
              </w:rPr>
            </w:pPr>
            <w:r w:rsidRPr="007962EF">
              <w:rPr>
                <w:sz w:val="24"/>
                <w:szCs w:val="24"/>
              </w:rPr>
              <w:t>archaeological investigations,</w:t>
            </w:r>
          </w:p>
          <w:p w14:paraId="37EC71B3" w14:textId="77777777" w:rsidR="00F36EC9" w:rsidRDefault="00F36EC9" w:rsidP="00AC4FF9">
            <w:pPr>
              <w:pStyle w:val="Body"/>
              <w:widowControl/>
              <w:numPr>
                <w:ilvl w:val="0"/>
                <w:numId w:val="8"/>
              </w:numPr>
              <w:shd w:val="clear" w:color="auto" w:fill="auto"/>
              <w:tabs>
                <w:tab w:val="left" w:pos="435"/>
              </w:tabs>
              <w:autoSpaceDE/>
              <w:autoSpaceDN/>
              <w:spacing w:after="0" w:line="360" w:lineRule="auto"/>
              <w:ind w:left="460" w:hanging="460"/>
              <w:rPr>
                <w:sz w:val="24"/>
                <w:szCs w:val="24"/>
              </w:rPr>
            </w:pPr>
            <w:r w:rsidRPr="007962EF">
              <w:rPr>
                <w:sz w:val="24"/>
                <w:szCs w:val="24"/>
              </w:rPr>
              <w:t xml:space="preserve">investigations for the purpose of assessing ground conditions, </w:t>
            </w:r>
          </w:p>
          <w:p w14:paraId="4FB34FE3" w14:textId="77777777" w:rsidR="00F36EC9" w:rsidRDefault="00F36EC9" w:rsidP="00AC4FF9">
            <w:pPr>
              <w:pStyle w:val="Body"/>
              <w:widowControl/>
              <w:numPr>
                <w:ilvl w:val="0"/>
                <w:numId w:val="8"/>
              </w:numPr>
              <w:shd w:val="clear" w:color="auto" w:fill="auto"/>
              <w:tabs>
                <w:tab w:val="left" w:pos="435"/>
              </w:tabs>
              <w:autoSpaceDE/>
              <w:autoSpaceDN/>
              <w:spacing w:after="0" w:line="360" w:lineRule="auto"/>
              <w:ind w:left="460" w:hanging="460"/>
              <w:rPr>
                <w:sz w:val="24"/>
                <w:szCs w:val="24"/>
              </w:rPr>
            </w:pPr>
            <w:r w:rsidRPr="007962EF">
              <w:rPr>
                <w:sz w:val="24"/>
                <w:szCs w:val="24"/>
              </w:rPr>
              <w:t>remedial work in respect of any contamination or other adverse conditions</w:t>
            </w:r>
            <w:r>
              <w:rPr>
                <w:sz w:val="24"/>
                <w:szCs w:val="24"/>
              </w:rPr>
              <w:t>,</w:t>
            </w:r>
          </w:p>
          <w:p w14:paraId="32CB594E" w14:textId="77777777" w:rsidR="00F36EC9" w:rsidRDefault="00F36EC9" w:rsidP="00AC4FF9">
            <w:pPr>
              <w:pStyle w:val="Body"/>
              <w:widowControl/>
              <w:numPr>
                <w:ilvl w:val="0"/>
                <w:numId w:val="8"/>
              </w:numPr>
              <w:shd w:val="clear" w:color="auto" w:fill="auto"/>
              <w:tabs>
                <w:tab w:val="left" w:pos="435"/>
              </w:tabs>
              <w:autoSpaceDE/>
              <w:autoSpaceDN/>
              <w:spacing w:after="0" w:line="360" w:lineRule="auto"/>
              <w:ind w:left="460" w:hanging="460"/>
              <w:rPr>
                <w:sz w:val="24"/>
                <w:szCs w:val="24"/>
              </w:rPr>
            </w:pPr>
            <w:r w:rsidRPr="007962EF">
              <w:rPr>
                <w:sz w:val="24"/>
                <w:szCs w:val="24"/>
              </w:rPr>
              <w:t xml:space="preserve">the laying or diversion of services, </w:t>
            </w:r>
          </w:p>
          <w:p w14:paraId="1933626C" w14:textId="77777777" w:rsidR="00F36EC9" w:rsidRDefault="00F36EC9" w:rsidP="00AC4FF9">
            <w:pPr>
              <w:pStyle w:val="Body"/>
              <w:widowControl/>
              <w:numPr>
                <w:ilvl w:val="0"/>
                <w:numId w:val="8"/>
              </w:numPr>
              <w:shd w:val="clear" w:color="auto" w:fill="auto"/>
              <w:tabs>
                <w:tab w:val="left" w:pos="435"/>
              </w:tabs>
              <w:autoSpaceDE/>
              <w:autoSpaceDN/>
              <w:spacing w:after="0" w:line="360" w:lineRule="auto"/>
              <w:ind w:left="460" w:hanging="460"/>
              <w:rPr>
                <w:sz w:val="24"/>
                <w:szCs w:val="24"/>
              </w:rPr>
            </w:pPr>
            <w:r w:rsidRPr="007962EF">
              <w:rPr>
                <w:sz w:val="24"/>
                <w:szCs w:val="24"/>
              </w:rPr>
              <w:t>the erection of hoardings or other temporary means of enclosure</w:t>
            </w:r>
            <w:r>
              <w:rPr>
                <w:sz w:val="24"/>
                <w:szCs w:val="24"/>
              </w:rPr>
              <w:t>,</w:t>
            </w:r>
            <w:r w:rsidRPr="007962EF">
              <w:rPr>
                <w:sz w:val="24"/>
                <w:szCs w:val="24"/>
              </w:rPr>
              <w:t xml:space="preserve"> and </w:t>
            </w:r>
          </w:p>
          <w:p w14:paraId="397AB18A" w14:textId="5FE2C1D8" w:rsidR="00F36EC9" w:rsidRPr="007962EF" w:rsidRDefault="00F36EC9" w:rsidP="00AC4FF9">
            <w:pPr>
              <w:pStyle w:val="Body"/>
              <w:widowControl/>
              <w:numPr>
                <w:ilvl w:val="0"/>
                <w:numId w:val="8"/>
              </w:numPr>
              <w:shd w:val="clear" w:color="auto" w:fill="auto"/>
              <w:tabs>
                <w:tab w:val="left" w:pos="435"/>
              </w:tabs>
              <w:autoSpaceDE/>
              <w:autoSpaceDN/>
              <w:spacing w:after="0" w:line="360" w:lineRule="auto"/>
              <w:ind w:left="460" w:hanging="460"/>
              <w:rPr>
                <w:sz w:val="24"/>
                <w:szCs w:val="24"/>
              </w:rPr>
            </w:pPr>
            <w:r w:rsidRPr="007962EF">
              <w:rPr>
                <w:sz w:val="24"/>
                <w:szCs w:val="24"/>
              </w:rPr>
              <w:t xml:space="preserve">the temporary display of site notices or advertisements </w:t>
            </w:r>
          </w:p>
        </w:tc>
      </w:tr>
      <w:tr w:rsidR="00F36EC9" w:rsidRPr="007962EF" w14:paraId="397AB18E" w14:textId="77777777" w:rsidTr="007E7935">
        <w:tc>
          <w:tcPr>
            <w:tcW w:w="4248" w:type="dxa"/>
            <w:tcMar>
              <w:left w:w="108" w:type="dxa"/>
              <w:right w:w="108" w:type="dxa"/>
            </w:tcMar>
          </w:tcPr>
          <w:p w14:paraId="397AB18C" w14:textId="77777777" w:rsidR="00F36EC9" w:rsidRPr="00FE76DA" w:rsidRDefault="00F36EC9" w:rsidP="00F36EC9">
            <w:pPr>
              <w:pStyle w:val="Body"/>
              <w:widowControl/>
              <w:shd w:val="clear" w:color="auto" w:fill="auto"/>
              <w:autoSpaceDE/>
              <w:autoSpaceDN/>
              <w:spacing w:after="0" w:line="360" w:lineRule="auto"/>
              <w:rPr>
                <w:sz w:val="24"/>
                <w:szCs w:val="24"/>
              </w:rPr>
            </w:pPr>
            <w:r w:rsidRPr="007962EF">
              <w:rPr>
                <w:sz w:val="24"/>
                <w:szCs w:val="24"/>
              </w:rPr>
              <w:lastRenderedPageBreak/>
              <w:t>“Commencement Notice”</w:t>
            </w:r>
          </w:p>
        </w:tc>
        <w:tc>
          <w:tcPr>
            <w:tcW w:w="4768" w:type="dxa"/>
            <w:tcMar>
              <w:left w:w="108" w:type="dxa"/>
              <w:right w:w="108" w:type="dxa"/>
            </w:tcMar>
          </w:tcPr>
          <w:p w14:paraId="397AB18D" w14:textId="1FD2A76D" w:rsidR="00F36EC9" w:rsidRPr="007962EF" w:rsidRDefault="00F36EC9" w:rsidP="00F36EC9">
            <w:pPr>
              <w:pStyle w:val="Body"/>
              <w:widowControl/>
              <w:shd w:val="clear" w:color="auto" w:fill="auto"/>
              <w:tabs>
                <w:tab w:val="left" w:pos="435"/>
              </w:tabs>
              <w:autoSpaceDE/>
              <w:autoSpaceDN/>
              <w:spacing w:after="0" w:line="360" w:lineRule="auto"/>
              <w:rPr>
                <w:sz w:val="24"/>
                <w:szCs w:val="24"/>
              </w:rPr>
            </w:pPr>
            <w:r w:rsidRPr="00FE76DA">
              <w:rPr>
                <w:sz w:val="24"/>
                <w:szCs w:val="24"/>
              </w:rPr>
              <w:t xml:space="preserve">means written notice to the Council of the intended date of Commencement of Development </w:t>
            </w:r>
          </w:p>
        </w:tc>
      </w:tr>
      <w:tr w:rsidR="00AD44D8" w:rsidRPr="007962EF" w14:paraId="0A12EC07" w14:textId="77777777" w:rsidTr="007E7935">
        <w:tc>
          <w:tcPr>
            <w:tcW w:w="4248" w:type="dxa"/>
            <w:tcMar>
              <w:left w:w="108" w:type="dxa"/>
              <w:right w:w="108" w:type="dxa"/>
            </w:tcMar>
          </w:tcPr>
          <w:p w14:paraId="37706152" w14:textId="1C1C27D0" w:rsidR="00AD44D8" w:rsidRPr="00E96B72" w:rsidRDefault="00AD44D8" w:rsidP="00F36EC9">
            <w:pPr>
              <w:pStyle w:val="Body"/>
              <w:widowControl/>
              <w:shd w:val="clear" w:color="auto" w:fill="auto"/>
              <w:autoSpaceDE/>
              <w:autoSpaceDN/>
              <w:spacing w:after="0" w:line="360" w:lineRule="auto"/>
              <w:rPr>
                <w:sz w:val="24"/>
                <w:szCs w:val="24"/>
              </w:rPr>
            </w:pPr>
            <w:r w:rsidRPr="00AD44D8">
              <w:rPr>
                <w:sz w:val="24"/>
                <w:szCs w:val="24"/>
              </w:rPr>
              <w:t>“Completion Date”</w:t>
            </w:r>
          </w:p>
        </w:tc>
        <w:tc>
          <w:tcPr>
            <w:tcW w:w="4768" w:type="dxa"/>
            <w:tcMar>
              <w:left w:w="108" w:type="dxa"/>
              <w:right w:w="108" w:type="dxa"/>
            </w:tcMar>
          </w:tcPr>
          <w:p w14:paraId="6D5251A4" w14:textId="2C922C2B" w:rsidR="00AD44D8" w:rsidRPr="00E96B72" w:rsidRDefault="00AD44D8" w:rsidP="00F36EC9">
            <w:pPr>
              <w:pStyle w:val="Body"/>
              <w:widowControl/>
              <w:shd w:val="clear" w:color="auto" w:fill="auto"/>
              <w:autoSpaceDE/>
              <w:autoSpaceDN/>
              <w:spacing w:after="0" w:line="360" w:lineRule="auto"/>
              <w:rPr>
                <w:sz w:val="24"/>
                <w:szCs w:val="24"/>
              </w:rPr>
            </w:pPr>
            <w:r w:rsidRPr="00AD44D8">
              <w:rPr>
                <w:sz w:val="24"/>
                <w:szCs w:val="24"/>
              </w:rPr>
              <w:t>Completion of the habitat creation and enhancement works as set in the Habitat Management and Monitoring Plan (HMMP)</w:t>
            </w:r>
          </w:p>
        </w:tc>
      </w:tr>
      <w:tr w:rsidR="00F36EC9" w:rsidRPr="007962EF" w14:paraId="397AB198" w14:textId="77777777" w:rsidTr="007E7935">
        <w:tc>
          <w:tcPr>
            <w:tcW w:w="4248" w:type="dxa"/>
            <w:tcMar>
              <w:left w:w="108" w:type="dxa"/>
              <w:right w:w="108" w:type="dxa"/>
            </w:tcMar>
          </w:tcPr>
          <w:p w14:paraId="397AB196" w14:textId="77777777" w:rsidR="00F36EC9" w:rsidRPr="00FE76DA" w:rsidRDefault="00F36EC9" w:rsidP="00F36EC9">
            <w:pPr>
              <w:pStyle w:val="Body"/>
              <w:widowControl/>
              <w:shd w:val="clear" w:color="auto" w:fill="auto"/>
              <w:autoSpaceDE/>
              <w:autoSpaceDN/>
              <w:spacing w:after="0" w:line="360" w:lineRule="auto"/>
              <w:rPr>
                <w:sz w:val="24"/>
                <w:szCs w:val="24"/>
              </w:rPr>
            </w:pPr>
            <w:r w:rsidRPr="007962EF">
              <w:rPr>
                <w:sz w:val="24"/>
                <w:szCs w:val="24"/>
              </w:rPr>
              <w:t>“Development”</w:t>
            </w:r>
          </w:p>
        </w:tc>
        <w:tc>
          <w:tcPr>
            <w:tcW w:w="4768" w:type="dxa"/>
            <w:tcMar>
              <w:left w:w="108" w:type="dxa"/>
              <w:right w:w="108" w:type="dxa"/>
            </w:tcMar>
          </w:tcPr>
          <w:p w14:paraId="397AB197" w14:textId="27739AB2" w:rsidR="00F36EC9" w:rsidRPr="007962EF" w:rsidRDefault="00F36EC9" w:rsidP="00F36EC9">
            <w:pPr>
              <w:pStyle w:val="Body"/>
              <w:widowControl/>
              <w:shd w:val="clear" w:color="auto" w:fill="auto"/>
              <w:autoSpaceDE/>
              <w:autoSpaceDN/>
              <w:spacing w:after="0" w:line="360" w:lineRule="auto"/>
              <w:rPr>
                <w:sz w:val="24"/>
                <w:szCs w:val="24"/>
              </w:rPr>
            </w:pPr>
            <w:r w:rsidRPr="00FE76DA">
              <w:rPr>
                <w:sz w:val="24"/>
                <w:szCs w:val="24"/>
              </w:rPr>
              <w:t xml:space="preserve">means </w:t>
            </w:r>
            <w:r>
              <w:rPr>
                <w:sz w:val="24"/>
                <w:szCs w:val="24"/>
              </w:rPr>
              <w:t xml:space="preserve">the residential development of up to </w:t>
            </w:r>
            <w:r w:rsidR="00315FA4">
              <w:rPr>
                <w:sz w:val="24"/>
                <w:szCs w:val="24"/>
              </w:rPr>
              <w:t>80</w:t>
            </w:r>
            <w:r>
              <w:rPr>
                <w:sz w:val="24"/>
                <w:szCs w:val="24"/>
              </w:rPr>
              <w:t xml:space="preserve"> Dwellings, </w:t>
            </w:r>
            <w:r w:rsidR="00315FA4" w:rsidRPr="00315FA4">
              <w:rPr>
                <w:sz w:val="24"/>
                <w:szCs w:val="24"/>
              </w:rPr>
              <w:t xml:space="preserve">landscaping and infrastructure </w:t>
            </w:r>
            <w:r>
              <w:rPr>
                <w:sz w:val="24"/>
                <w:szCs w:val="24"/>
              </w:rPr>
              <w:t xml:space="preserve">pursuant to the </w:t>
            </w:r>
            <w:r w:rsidR="00315FA4">
              <w:rPr>
                <w:sz w:val="24"/>
                <w:szCs w:val="24"/>
              </w:rPr>
              <w:t>Application</w:t>
            </w:r>
            <w:r>
              <w:rPr>
                <w:sz w:val="24"/>
                <w:szCs w:val="24"/>
              </w:rPr>
              <w:t xml:space="preserve">  </w:t>
            </w:r>
          </w:p>
        </w:tc>
      </w:tr>
      <w:tr w:rsidR="00F36EC9" w:rsidRPr="007962EF" w14:paraId="72028464" w14:textId="77777777" w:rsidTr="007E7935">
        <w:tc>
          <w:tcPr>
            <w:tcW w:w="4248" w:type="dxa"/>
            <w:tcMar>
              <w:left w:w="108" w:type="dxa"/>
              <w:right w:w="108" w:type="dxa"/>
            </w:tcMar>
          </w:tcPr>
          <w:p w14:paraId="3E23A128" w14:textId="6BE913D5" w:rsidR="00F36EC9" w:rsidRPr="00E96B72" w:rsidRDefault="00F36EC9" w:rsidP="00F36EC9">
            <w:pPr>
              <w:pStyle w:val="Body"/>
              <w:widowControl/>
              <w:shd w:val="clear" w:color="auto" w:fill="auto"/>
              <w:autoSpaceDE/>
              <w:autoSpaceDN/>
              <w:spacing w:after="0" w:line="360" w:lineRule="auto"/>
              <w:rPr>
                <w:sz w:val="24"/>
                <w:szCs w:val="24"/>
              </w:rPr>
            </w:pPr>
            <w:r>
              <w:rPr>
                <w:sz w:val="24"/>
                <w:szCs w:val="24"/>
              </w:rPr>
              <w:t>“Development Standard”</w:t>
            </w:r>
          </w:p>
        </w:tc>
        <w:tc>
          <w:tcPr>
            <w:tcW w:w="4768" w:type="dxa"/>
            <w:tcMar>
              <w:left w:w="108" w:type="dxa"/>
              <w:right w:w="108" w:type="dxa"/>
            </w:tcMar>
          </w:tcPr>
          <w:p w14:paraId="11B26B1B" w14:textId="77777777" w:rsidR="00F36EC9" w:rsidRPr="00BD368A" w:rsidRDefault="00F36EC9" w:rsidP="00F36EC9">
            <w:pPr>
              <w:pStyle w:val="Default"/>
              <w:spacing w:line="360" w:lineRule="auto"/>
              <w:jc w:val="both"/>
            </w:pPr>
            <w:r w:rsidRPr="00BD368A">
              <w:t xml:space="preserve">means a standard to fully comply with the </w:t>
            </w:r>
            <w:proofErr w:type="gramStart"/>
            <w:r w:rsidRPr="00BD368A">
              <w:t>following:-</w:t>
            </w:r>
            <w:proofErr w:type="gramEnd"/>
            <w:r w:rsidRPr="00BD368A">
              <w:t xml:space="preserve"> </w:t>
            </w:r>
          </w:p>
          <w:p w14:paraId="1DED6051" w14:textId="4C9654BC" w:rsidR="008E36D2" w:rsidRPr="00BD368A" w:rsidRDefault="00F36EC9" w:rsidP="008E36D2">
            <w:pPr>
              <w:pStyle w:val="Default"/>
              <w:spacing w:line="360" w:lineRule="auto"/>
              <w:ind w:left="735" w:hanging="704"/>
              <w:jc w:val="both"/>
            </w:pPr>
            <w:r w:rsidRPr="00BD368A">
              <w:t xml:space="preserve">(a) </w:t>
            </w:r>
            <w:r>
              <w:t xml:space="preserve"> </w:t>
            </w:r>
            <w:r w:rsidRPr="00BD368A">
              <w:t xml:space="preserve">"Technical housing standards – nationally described space standards" published by the Department for Communities and Local Government in March 2015 </w:t>
            </w:r>
          </w:p>
          <w:p w14:paraId="61511488" w14:textId="7CE1E295" w:rsidR="00F36EC9" w:rsidRPr="00BD368A" w:rsidRDefault="00F36EC9" w:rsidP="008E36D2">
            <w:pPr>
              <w:pStyle w:val="Default"/>
              <w:spacing w:line="360" w:lineRule="auto"/>
              <w:ind w:left="598" w:hanging="598"/>
              <w:jc w:val="both"/>
            </w:pPr>
            <w:r w:rsidRPr="00BD368A">
              <w:t xml:space="preserve">(b) </w:t>
            </w:r>
            <w:r>
              <w:t xml:space="preserve">   </w:t>
            </w:r>
            <w:r w:rsidR="008E36D2">
              <w:t xml:space="preserve"> </w:t>
            </w:r>
            <w:r w:rsidRPr="00BD368A">
              <w:t xml:space="preserve">all national construction standards and planning policy relating to design which may be published by the Secretary of State or by the Council from time to time </w:t>
            </w:r>
          </w:p>
          <w:p w14:paraId="7E8D9891" w14:textId="00BE6545" w:rsidR="00F36EC9" w:rsidRPr="00BD368A" w:rsidRDefault="00F36EC9" w:rsidP="008E36D2">
            <w:pPr>
              <w:pStyle w:val="Default"/>
              <w:spacing w:line="360" w:lineRule="auto"/>
              <w:ind w:left="739" w:hanging="739"/>
              <w:jc w:val="both"/>
            </w:pPr>
            <w:r w:rsidRPr="00BD368A">
              <w:t xml:space="preserve">(c) </w:t>
            </w:r>
            <w:r>
              <w:t xml:space="preserve">   </w:t>
            </w:r>
            <w:r w:rsidR="008E36D2">
              <w:t xml:space="preserve"> </w:t>
            </w:r>
            <w:r w:rsidRPr="00BD368A">
              <w:t xml:space="preserve">Part 2 of Secured by Design standards published by Police Crime Prevention Initiatives Limited </w:t>
            </w:r>
          </w:p>
          <w:p w14:paraId="77EA4914" w14:textId="19026DB7" w:rsidR="00F36EC9" w:rsidRPr="00E96B72" w:rsidRDefault="00F36EC9" w:rsidP="00F36EC9">
            <w:pPr>
              <w:spacing w:after="0" w:line="360" w:lineRule="auto"/>
              <w:jc w:val="both"/>
              <w:rPr>
                <w:rFonts w:ascii="Arial" w:hAnsi="Arial" w:cs="Arial"/>
                <w:sz w:val="24"/>
                <w:szCs w:val="24"/>
              </w:rPr>
            </w:pPr>
            <w:r w:rsidRPr="00BD368A">
              <w:rPr>
                <w:rFonts w:ascii="Arial" w:hAnsi="Arial" w:cs="Arial"/>
                <w:sz w:val="24"/>
                <w:szCs w:val="24"/>
              </w:rPr>
              <w:t xml:space="preserve">and the same may be amended by written agreement of the Parties </w:t>
            </w:r>
          </w:p>
        </w:tc>
      </w:tr>
      <w:tr w:rsidR="00F36EC9" w:rsidRPr="007962EF" w14:paraId="6A37915F" w14:textId="77777777" w:rsidTr="007E7935">
        <w:tc>
          <w:tcPr>
            <w:tcW w:w="4248" w:type="dxa"/>
            <w:tcMar>
              <w:left w:w="108" w:type="dxa"/>
              <w:right w:w="108" w:type="dxa"/>
            </w:tcMar>
          </w:tcPr>
          <w:p w14:paraId="41D68BBF" w14:textId="1F1674C6" w:rsidR="00F36EC9" w:rsidRPr="00E96B72" w:rsidRDefault="00F36EC9" w:rsidP="00F36EC9">
            <w:pPr>
              <w:pStyle w:val="Body"/>
              <w:widowControl/>
              <w:shd w:val="clear" w:color="auto" w:fill="auto"/>
              <w:autoSpaceDE/>
              <w:autoSpaceDN/>
              <w:spacing w:after="0" w:line="360" w:lineRule="auto"/>
              <w:rPr>
                <w:sz w:val="24"/>
                <w:szCs w:val="24"/>
              </w:rPr>
            </w:pPr>
            <w:r w:rsidRPr="007962EF">
              <w:rPr>
                <w:sz w:val="24"/>
                <w:szCs w:val="24"/>
              </w:rPr>
              <w:t>“Dwelling”</w:t>
            </w:r>
          </w:p>
        </w:tc>
        <w:tc>
          <w:tcPr>
            <w:tcW w:w="4768" w:type="dxa"/>
            <w:tcMar>
              <w:left w:w="108" w:type="dxa"/>
              <w:right w:w="108" w:type="dxa"/>
            </w:tcMar>
          </w:tcPr>
          <w:p w14:paraId="5EBBEB1D" w14:textId="3B8A8AD3" w:rsidR="00F36EC9" w:rsidRPr="00235B13" w:rsidRDefault="00F36EC9" w:rsidP="00F36EC9">
            <w:pPr>
              <w:tabs>
                <w:tab w:val="left" w:pos="1721"/>
              </w:tabs>
              <w:spacing w:after="0" w:line="360" w:lineRule="auto"/>
              <w:jc w:val="both"/>
              <w:rPr>
                <w:rFonts w:ascii="Arial" w:hAnsi="Arial" w:cs="Arial"/>
                <w:sz w:val="24"/>
                <w:szCs w:val="24"/>
              </w:rPr>
            </w:pPr>
            <w:r w:rsidRPr="00235B13">
              <w:rPr>
                <w:rFonts w:ascii="Arial" w:hAnsi="Arial" w:cs="Arial"/>
                <w:sz w:val="24"/>
                <w:szCs w:val="24"/>
              </w:rPr>
              <w:t xml:space="preserve">means any unit of residential accommodation constructed pursuant to the </w:t>
            </w:r>
            <w:r w:rsidRPr="00650005">
              <w:rPr>
                <w:rFonts w:ascii="Arial" w:hAnsi="Arial" w:cs="Arial"/>
                <w:sz w:val="24"/>
                <w:szCs w:val="24"/>
              </w:rPr>
              <w:t>Planning Permission</w:t>
            </w:r>
          </w:p>
        </w:tc>
      </w:tr>
      <w:tr w:rsidR="00F36EC9" w:rsidRPr="007962EF" w14:paraId="6F8E70D1" w14:textId="77777777" w:rsidTr="007E7935">
        <w:tc>
          <w:tcPr>
            <w:tcW w:w="4248" w:type="dxa"/>
            <w:tcMar>
              <w:left w:w="108" w:type="dxa"/>
              <w:right w:w="108" w:type="dxa"/>
            </w:tcMar>
          </w:tcPr>
          <w:p w14:paraId="7D5D1122" w14:textId="72E68500" w:rsidR="00F36EC9" w:rsidRPr="00E96B72" w:rsidRDefault="00F36EC9" w:rsidP="00F36EC9">
            <w:pPr>
              <w:pStyle w:val="Body"/>
              <w:widowControl/>
              <w:shd w:val="clear" w:color="auto" w:fill="auto"/>
              <w:autoSpaceDE/>
              <w:autoSpaceDN/>
              <w:spacing w:after="0" w:line="360" w:lineRule="auto"/>
              <w:rPr>
                <w:sz w:val="24"/>
                <w:szCs w:val="24"/>
              </w:rPr>
            </w:pPr>
            <w:r w:rsidRPr="007962EF">
              <w:rPr>
                <w:sz w:val="24"/>
                <w:szCs w:val="24"/>
              </w:rPr>
              <w:t>“Education Authority”</w:t>
            </w:r>
          </w:p>
        </w:tc>
        <w:tc>
          <w:tcPr>
            <w:tcW w:w="4768" w:type="dxa"/>
            <w:tcMar>
              <w:left w:w="108" w:type="dxa"/>
              <w:right w:w="108" w:type="dxa"/>
            </w:tcMar>
          </w:tcPr>
          <w:p w14:paraId="76672F4C" w14:textId="108937E1" w:rsidR="00F36EC9" w:rsidRPr="00E96B72" w:rsidRDefault="00F36EC9" w:rsidP="00F36EC9">
            <w:pPr>
              <w:tabs>
                <w:tab w:val="left" w:pos="1721"/>
              </w:tabs>
              <w:spacing w:after="0" w:line="360" w:lineRule="auto"/>
              <w:jc w:val="both"/>
              <w:rPr>
                <w:rFonts w:ascii="Arial" w:hAnsi="Arial" w:cs="Arial"/>
                <w:sz w:val="24"/>
                <w:szCs w:val="24"/>
              </w:rPr>
            </w:pPr>
            <w:r w:rsidRPr="00FE76DA">
              <w:rPr>
                <w:rFonts w:ascii="Arial" w:hAnsi="Arial" w:cs="Arial"/>
                <w:sz w:val="24"/>
                <w:szCs w:val="24"/>
              </w:rPr>
              <w:t xml:space="preserve">means the Local Education Authority for the area within which the land is situated. </w:t>
            </w:r>
          </w:p>
        </w:tc>
      </w:tr>
      <w:tr w:rsidR="00F36EC9" w:rsidRPr="007962EF" w14:paraId="562FE24F" w14:textId="77777777" w:rsidTr="007E7935">
        <w:tc>
          <w:tcPr>
            <w:tcW w:w="4248" w:type="dxa"/>
            <w:tcMar>
              <w:left w:w="108" w:type="dxa"/>
              <w:right w:w="108" w:type="dxa"/>
            </w:tcMar>
          </w:tcPr>
          <w:p w14:paraId="2541403B" w14:textId="58BC7867" w:rsidR="00F36EC9" w:rsidRPr="00E96B72" w:rsidRDefault="00F36EC9" w:rsidP="00F36EC9">
            <w:pPr>
              <w:pStyle w:val="Body"/>
              <w:widowControl/>
              <w:shd w:val="clear" w:color="auto" w:fill="auto"/>
              <w:autoSpaceDE/>
              <w:autoSpaceDN/>
              <w:spacing w:after="0" w:line="360" w:lineRule="auto"/>
              <w:rPr>
                <w:sz w:val="24"/>
                <w:szCs w:val="24"/>
              </w:rPr>
            </w:pPr>
            <w:r w:rsidRPr="007962EF">
              <w:rPr>
                <w:sz w:val="24"/>
                <w:szCs w:val="24"/>
              </w:rPr>
              <w:t>“Education Contribution”</w:t>
            </w:r>
          </w:p>
        </w:tc>
        <w:tc>
          <w:tcPr>
            <w:tcW w:w="4768" w:type="dxa"/>
            <w:tcMar>
              <w:left w:w="108" w:type="dxa"/>
              <w:right w:w="108" w:type="dxa"/>
            </w:tcMar>
          </w:tcPr>
          <w:p w14:paraId="5349EDAD" w14:textId="14D64F04" w:rsidR="00F36EC9" w:rsidRPr="00235B13" w:rsidRDefault="00F36EC9" w:rsidP="00F36EC9">
            <w:pPr>
              <w:tabs>
                <w:tab w:val="left" w:pos="1721"/>
              </w:tabs>
              <w:spacing w:after="0" w:line="360" w:lineRule="auto"/>
              <w:jc w:val="both"/>
              <w:rPr>
                <w:rFonts w:ascii="Arial" w:hAnsi="Arial" w:cs="Arial"/>
                <w:sz w:val="24"/>
                <w:szCs w:val="24"/>
              </w:rPr>
            </w:pPr>
            <w:r w:rsidRPr="00235B13">
              <w:rPr>
                <w:rFonts w:ascii="Arial" w:hAnsi="Arial" w:cs="Arial"/>
                <w:sz w:val="24"/>
                <w:szCs w:val="24"/>
              </w:rPr>
              <w:t xml:space="preserve">means a contribution of </w:t>
            </w:r>
            <w:r w:rsidR="00AD38C8" w:rsidRPr="00650005">
              <w:rPr>
                <w:rFonts w:ascii="Arial" w:hAnsi="Arial" w:cs="Arial"/>
                <w:sz w:val="24"/>
                <w:szCs w:val="24"/>
              </w:rPr>
              <w:t xml:space="preserve">four hundred and seventy five thousand five hundred and </w:t>
            </w:r>
            <w:r w:rsidR="00AD38C8" w:rsidRPr="00650005">
              <w:rPr>
                <w:rFonts w:ascii="Arial" w:hAnsi="Arial" w:cs="Arial"/>
                <w:sz w:val="24"/>
                <w:szCs w:val="24"/>
              </w:rPr>
              <w:lastRenderedPageBreak/>
              <w:t>twenty four pounds and zero pence</w:t>
            </w:r>
            <w:r w:rsidR="00315FA4" w:rsidRPr="00650005">
              <w:rPr>
                <w:rFonts w:ascii="Arial" w:hAnsi="Arial" w:cs="Arial"/>
                <w:sz w:val="24"/>
                <w:szCs w:val="24"/>
              </w:rPr>
              <w:t xml:space="preserve"> </w:t>
            </w:r>
            <w:r w:rsidRPr="00650005">
              <w:rPr>
                <w:rFonts w:ascii="Arial" w:hAnsi="Arial" w:cs="Arial"/>
                <w:sz w:val="24"/>
                <w:szCs w:val="24"/>
              </w:rPr>
              <w:t>(£</w:t>
            </w:r>
            <w:r w:rsidR="00AD38C8" w:rsidRPr="00650005">
              <w:rPr>
                <w:rFonts w:ascii="Arial" w:hAnsi="Arial" w:cs="Arial"/>
                <w:sz w:val="24"/>
                <w:szCs w:val="24"/>
              </w:rPr>
              <w:t>475,524.00</w:t>
            </w:r>
            <w:r w:rsidRPr="00650005">
              <w:rPr>
                <w:rFonts w:ascii="Arial" w:hAnsi="Arial" w:cs="Arial"/>
                <w:sz w:val="24"/>
                <w:szCs w:val="24"/>
              </w:rPr>
              <w:t xml:space="preserve">) </w:t>
            </w:r>
            <w:r w:rsidRPr="00235B13">
              <w:rPr>
                <w:rFonts w:ascii="Arial" w:hAnsi="Arial" w:cs="Arial"/>
                <w:sz w:val="24"/>
                <w:szCs w:val="24"/>
              </w:rPr>
              <w:t>which arises out of the need to provide Primary School</w:t>
            </w:r>
            <w:r w:rsidR="00CB5310">
              <w:rPr>
                <w:rFonts w:ascii="Arial" w:hAnsi="Arial" w:cs="Arial"/>
                <w:sz w:val="24"/>
                <w:szCs w:val="24"/>
              </w:rPr>
              <w:t xml:space="preserve"> </w:t>
            </w:r>
            <w:r w:rsidRPr="00235B13">
              <w:rPr>
                <w:rFonts w:ascii="Arial" w:hAnsi="Arial" w:cs="Arial"/>
                <w:sz w:val="24"/>
                <w:szCs w:val="24"/>
              </w:rPr>
              <w:t>places the contribution of which shall be used towards</w:t>
            </w:r>
            <w:r w:rsidRPr="00235B13">
              <w:rPr>
                <w:rFonts w:ascii="Arial" w:hAnsi="Arial" w:cs="Arial"/>
                <w:sz w:val="24"/>
                <w:szCs w:val="24"/>
                <w:highlight w:val="yellow"/>
              </w:rPr>
              <w:t xml:space="preserve"> </w:t>
            </w:r>
            <w:r w:rsidR="00CB5310">
              <w:rPr>
                <w:rFonts w:ascii="Arial" w:hAnsi="Arial" w:cs="Arial"/>
                <w:sz w:val="24"/>
                <w:szCs w:val="24"/>
              </w:rPr>
              <w:t>the expansion of Crowland Southview Primary School</w:t>
            </w:r>
          </w:p>
        </w:tc>
      </w:tr>
      <w:tr w:rsidR="00F36EC9" w:rsidRPr="007962EF" w14:paraId="397AB1A7" w14:textId="77777777" w:rsidTr="007E7935">
        <w:tc>
          <w:tcPr>
            <w:tcW w:w="4248" w:type="dxa"/>
            <w:tcMar>
              <w:left w:w="108" w:type="dxa"/>
              <w:right w:w="108" w:type="dxa"/>
            </w:tcMar>
          </w:tcPr>
          <w:p w14:paraId="397AB1A5" w14:textId="77777777" w:rsidR="00F36EC9" w:rsidRPr="00FE76DA" w:rsidRDefault="00F36EC9" w:rsidP="00F36EC9">
            <w:pPr>
              <w:pStyle w:val="Body"/>
              <w:widowControl/>
              <w:shd w:val="clear" w:color="auto" w:fill="auto"/>
              <w:autoSpaceDE/>
              <w:autoSpaceDN/>
              <w:spacing w:after="0" w:line="360" w:lineRule="auto"/>
              <w:rPr>
                <w:sz w:val="24"/>
                <w:szCs w:val="24"/>
              </w:rPr>
            </w:pPr>
            <w:r w:rsidRPr="007962EF">
              <w:rPr>
                <w:sz w:val="24"/>
                <w:szCs w:val="24"/>
              </w:rPr>
              <w:lastRenderedPageBreak/>
              <w:t>“Eligible Household”</w:t>
            </w:r>
          </w:p>
        </w:tc>
        <w:tc>
          <w:tcPr>
            <w:tcW w:w="4768" w:type="dxa"/>
            <w:tcMar>
              <w:left w:w="108" w:type="dxa"/>
              <w:right w:w="108" w:type="dxa"/>
            </w:tcMar>
          </w:tcPr>
          <w:p w14:paraId="397AB1A6" w14:textId="5985B5D8" w:rsidR="00F36EC9" w:rsidRPr="007962EF" w:rsidRDefault="00F36EC9" w:rsidP="00F36EC9">
            <w:pPr>
              <w:pStyle w:val="Body"/>
              <w:widowControl/>
              <w:shd w:val="clear" w:color="auto" w:fill="auto"/>
              <w:autoSpaceDE/>
              <w:autoSpaceDN/>
              <w:spacing w:after="0" w:line="360" w:lineRule="auto"/>
              <w:rPr>
                <w:sz w:val="24"/>
                <w:szCs w:val="24"/>
              </w:rPr>
            </w:pPr>
            <w:r w:rsidRPr="00FE76DA">
              <w:rPr>
                <w:sz w:val="24"/>
                <w:szCs w:val="24"/>
              </w:rPr>
              <w:t xml:space="preserve">means a household whose housing needs are not met by the market at a cost low enough for them to afford. </w:t>
            </w:r>
            <w:r w:rsidRPr="00E96B72">
              <w:rPr>
                <w:sz w:val="24"/>
                <w:szCs w:val="24"/>
              </w:rPr>
              <w:t xml:space="preserve">For the </w:t>
            </w:r>
            <w:r w:rsidR="007E593E">
              <w:rPr>
                <w:sz w:val="24"/>
                <w:szCs w:val="24"/>
              </w:rPr>
              <w:t xml:space="preserve">Socia </w:t>
            </w:r>
            <w:r w:rsidRPr="00E96B72">
              <w:rPr>
                <w:sz w:val="24"/>
                <w:szCs w:val="24"/>
              </w:rPr>
              <w:t xml:space="preserve">Rented Dwellings this will be determined in accordance with the Council’s housing allocation policy.  For the Shared Ownership Dwellings this will be determined in accordance with the current guidance and standards published by Homes England or as may be agreed between the Council and the </w:t>
            </w:r>
            <w:r w:rsidR="00315FA4">
              <w:rPr>
                <w:sz w:val="24"/>
                <w:szCs w:val="24"/>
              </w:rPr>
              <w:t>Developer</w:t>
            </w:r>
            <w:r w:rsidRPr="00E96B72">
              <w:rPr>
                <w:sz w:val="24"/>
                <w:szCs w:val="24"/>
              </w:rPr>
              <w:t xml:space="preserve"> </w:t>
            </w:r>
          </w:p>
        </w:tc>
      </w:tr>
      <w:tr w:rsidR="00F36EC9" w:rsidRPr="007962EF" w14:paraId="0F91A914" w14:textId="77777777" w:rsidTr="007E7935">
        <w:tc>
          <w:tcPr>
            <w:tcW w:w="4248" w:type="dxa"/>
            <w:tcMar>
              <w:left w:w="108" w:type="dxa"/>
              <w:right w:w="108" w:type="dxa"/>
            </w:tcMar>
          </w:tcPr>
          <w:p w14:paraId="06C73924" w14:textId="0C621385" w:rsidR="00F36EC9" w:rsidRPr="001D355C" w:rsidRDefault="00F36EC9" w:rsidP="00F36EC9">
            <w:pPr>
              <w:pStyle w:val="Body"/>
              <w:widowControl/>
              <w:shd w:val="clear" w:color="auto" w:fill="auto"/>
              <w:autoSpaceDE/>
              <w:autoSpaceDN/>
              <w:spacing w:after="0" w:line="360" w:lineRule="auto"/>
              <w:rPr>
                <w:sz w:val="24"/>
                <w:szCs w:val="24"/>
              </w:rPr>
            </w:pPr>
            <w:r w:rsidRPr="00E96B72">
              <w:rPr>
                <w:sz w:val="24"/>
                <w:szCs w:val="24"/>
              </w:rPr>
              <w:t>“First Time Buyer”</w:t>
            </w:r>
          </w:p>
        </w:tc>
        <w:tc>
          <w:tcPr>
            <w:tcW w:w="4768" w:type="dxa"/>
            <w:tcMar>
              <w:left w:w="108" w:type="dxa"/>
              <w:right w:w="108" w:type="dxa"/>
            </w:tcMar>
          </w:tcPr>
          <w:p w14:paraId="23E7D2E0" w14:textId="414AD496" w:rsidR="00F36EC9" w:rsidRPr="001D355C" w:rsidRDefault="00F36EC9" w:rsidP="00F36EC9">
            <w:pPr>
              <w:spacing w:after="0" w:line="360" w:lineRule="auto"/>
              <w:jc w:val="both"/>
              <w:rPr>
                <w:rFonts w:ascii="Arial" w:hAnsi="Arial" w:cs="Arial"/>
                <w:sz w:val="24"/>
                <w:szCs w:val="24"/>
              </w:rPr>
            </w:pPr>
            <w:r w:rsidRPr="00E96B72">
              <w:rPr>
                <w:rFonts w:ascii="Arial" w:hAnsi="Arial" w:cs="Arial"/>
                <w:sz w:val="24"/>
                <w:szCs w:val="24"/>
              </w:rPr>
              <w:t xml:space="preserve">means a first time buyer as defined by paragraph 6 of Schedule </w:t>
            </w:r>
            <w:r w:rsidR="00FA332F">
              <w:rPr>
                <w:rFonts w:ascii="Arial" w:hAnsi="Arial" w:cs="Arial"/>
                <w:sz w:val="24"/>
                <w:szCs w:val="24"/>
              </w:rPr>
              <w:t>6</w:t>
            </w:r>
            <w:r w:rsidRPr="00E96B72">
              <w:rPr>
                <w:rFonts w:ascii="Arial" w:hAnsi="Arial" w:cs="Arial"/>
                <w:sz w:val="24"/>
                <w:szCs w:val="24"/>
              </w:rPr>
              <w:t>ZA to the Finance Act 2003</w:t>
            </w:r>
          </w:p>
        </w:tc>
      </w:tr>
      <w:tr w:rsidR="00F36EC9" w:rsidRPr="007962EF" w14:paraId="397AB1B0" w14:textId="77777777" w:rsidTr="007E7935">
        <w:tc>
          <w:tcPr>
            <w:tcW w:w="4248" w:type="dxa"/>
            <w:tcMar>
              <w:left w:w="108" w:type="dxa"/>
              <w:right w:w="108" w:type="dxa"/>
            </w:tcMar>
          </w:tcPr>
          <w:p w14:paraId="397AB1AE" w14:textId="77777777" w:rsidR="00F36EC9" w:rsidRPr="007962EF" w:rsidRDefault="00F36EC9" w:rsidP="00F36EC9">
            <w:pPr>
              <w:pStyle w:val="Body"/>
              <w:widowControl/>
              <w:shd w:val="clear" w:color="auto" w:fill="auto"/>
              <w:autoSpaceDE/>
              <w:autoSpaceDN/>
              <w:spacing w:after="0" w:line="360" w:lineRule="auto"/>
              <w:rPr>
                <w:sz w:val="24"/>
                <w:szCs w:val="24"/>
              </w:rPr>
            </w:pPr>
            <w:r w:rsidRPr="001D355C">
              <w:rPr>
                <w:sz w:val="24"/>
                <w:szCs w:val="24"/>
              </w:rPr>
              <w:t>“Homes England”</w:t>
            </w:r>
            <w:r w:rsidRPr="001D355C">
              <w:rPr>
                <w:sz w:val="24"/>
                <w:szCs w:val="24"/>
              </w:rPr>
              <w:tab/>
            </w:r>
          </w:p>
        </w:tc>
        <w:tc>
          <w:tcPr>
            <w:tcW w:w="4768" w:type="dxa"/>
            <w:tcMar>
              <w:left w:w="108" w:type="dxa"/>
              <w:right w:w="108" w:type="dxa"/>
            </w:tcMar>
          </w:tcPr>
          <w:p w14:paraId="397AB1AF" w14:textId="77777777" w:rsidR="00F36EC9" w:rsidRPr="001D355C" w:rsidRDefault="00F36EC9" w:rsidP="00F36EC9">
            <w:pPr>
              <w:spacing w:after="0" w:line="360" w:lineRule="auto"/>
              <w:jc w:val="both"/>
              <w:rPr>
                <w:rFonts w:ascii="Arial" w:hAnsi="Arial" w:cs="Arial"/>
                <w:sz w:val="24"/>
                <w:szCs w:val="24"/>
              </w:rPr>
            </w:pPr>
            <w:r w:rsidRPr="001D355C">
              <w:rPr>
                <w:rFonts w:ascii="Arial" w:hAnsi="Arial" w:cs="Arial"/>
                <w:sz w:val="24"/>
                <w:szCs w:val="24"/>
              </w:rPr>
              <w:t>means the executive non-departmental public body, sponsored by the Ministry of Housing, Communities &amp; Local Government and trading as Homes England or such successor body for the time being having or being entitled to exercise the power to regulate affordable housing providers now conferred on such organisation under the Housing and Regeneration Act 2008 or any legislation replacing or amending the same</w:t>
            </w:r>
          </w:p>
        </w:tc>
      </w:tr>
      <w:tr w:rsidR="00F36EC9" w:rsidRPr="007962EF" w14:paraId="397AB1B3" w14:textId="77777777" w:rsidTr="007E7935">
        <w:tc>
          <w:tcPr>
            <w:tcW w:w="4248" w:type="dxa"/>
            <w:tcMar>
              <w:left w:w="108" w:type="dxa"/>
              <w:right w:w="108" w:type="dxa"/>
            </w:tcMar>
          </w:tcPr>
          <w:p w14:paraId="397AB1B1" w14:textId="77777777" w:rsidR="00F36EC9" w:rsidRPr="00FE76DA" w:rsidRDefault="00F36EC9" w:rsidP="00F36EC9">
            <w:pPr>
              <w:pStyle w:val="Body"/>
              <w:widowControl/>
              <w:shd w:val="clear" w:color="auto" w:fill="auto"/>
              <w:autoSpaceDE/>
              <w:autoSpaceDN/>
              <w:spacing w:after="0" w:line="360" w:lineRule="auto"/>
              <w:rPr>
                <w:sz w:val="24"/>
                <w:szCs w:val="24"/>
              </w:rPr>
            </w:pPr>
            <w:r w:rsidRPr="007962EF">
              <w:rPr>
                <w:sz w:val="24"/>
                <w:szCs w:val="24"/>
              </w:rPr>
              <w:t>“Index”</w:t>
            </w:r>
          </w:p>
        </w:tc>
        <w:tc>
          <w:tcPr>
            <w:tcW w:w="4768" w:type="dxa"/>
            <w:tcMar>
              <w:left w:w="108" w:type="dxa"/>
              <w:right w:w="108" w:type="dxa"/>
            </w:tcMar>
          </w:tcPr>
          <w:p w14:paraId="397AB1B2" w14:textId="7EFE744A" w:rsidR="00F36EC9" w:rsidRPr="007962EF" w:rsidRDefault="00F36EC9" w:rsidP="00F36EC9">
            <w:pPr>
              <w:spacing w:after="0" w:line="360" w:lineRule="auto"/>
              <w:jc w:val="both"/>
              <w:rPr>
                <w:rFonts w:ascii="Arial" w:hAnsi="Arial" w:cs="Arial"/>
                <w:sz w:val="24"/>
                <w:szCs w:val="24"/>
              </w:rPr>
            </w:pPr>
            <w:r>
              <w:rPr>
                <w:rFonts w:ascii="Arial" w:hAnsi="Arial" w:cs="Arial"/>
                <w:sz w:val="24"/>
                <w:szCs w:val="24"/>
              </w:rPr>
              <w:t>m</w:t>
            </w:r>
            <w:r w:rsidRPr="00FE76DA">
              <w:rPr>
                <w:rFonts w:ascii="Arial" w:hAnsi="Arial" w:cs="Arial"/>
                <w:sz w:val="24"/>
                <w:szCs w:val="24"/>
              </w:rPr>
              <w:t xml:space="preserve">eans </w:t>
            </w:r>
            <w:r>
              <w:rPr>
                <w:rFonts w:ascii="Arial" w:hAnsi="Arial" w:cs="Arial"/>
                <w:sz w:val="24"/>
                <w:szCs w:val="24"/>
              </w:rPr>
              <w:t xml:space="preserve">the </w:t>
            </w:r>
            <w:r w:rsidRPr="00FE76DA">
              <w:rPr>
                <w:rFonts w:ascii="Arial" w:hAnsi="Arial" w:cs="Arial"/>
                <w:sz w:val="24"/>
                <w:szCs w:val="24"/>
              </w:rPr>
              <w:t xml:space="preserve">All in Tender Price Index published by the Building Cost Information </w:t>
            </w:r>
            <w:r w:rsidRPr="00FE76DA">
              <w:rPr>
                <w:rFonts w:ascii="Arial" w:hAnsi="Arial" w:cs="Arial"/>
                <w:sz w:val="24"/>
                <w:szCs w:val="24"/>
              </w:rPr>
              <w:lastRenderedPageBreak/>
              <w:t>Service of the Royal Institution of Chartered Surveyors or any successor organisation or if such index no l</w:t>
            </w:r>
            <w:r w:rsidRPr="007962EF">
              <w:rPr>
                <w:rFonts w:ascii="Arial" w:hAnsi="Arial" w:cs="Arial"/>
                <w:sz w:val="24"/>
                <w:szCs w:val="24"/>
              </w:rPr>
              <w:t>onger exists such other index as is agreed between the parties</w:t>
            </w:r>
          </w:p>
        </w:tc>
      </w:tr>
      <w:tr w:rsidR="00F36EC9" w:rsidRPr="007962EF" w14:paraId="397AB1B6" w14:textId="77777777" w:rsidTr="007E7935">
        <w:tc>
          <w:tcPr>
            <w:tcW w:w="4248" w:type="dxa"/>
            <w:tcMar>
              <w:left w:w="108" w:type="dxa"/>
              <w:right w:w="108" w:type="dxa"/>
            </w:tcMar>
          </w:tcPr>
          <w:p w14:paraId="397AB1B4" w14:textId="77777777" w:rsidR="00F36EC9" w:rsidRPr="00FE76DA" w:rsidRDefault="00F36EC9" w:rsidP="00F36EC9">
            <w:pPr>
              <w:pStyle w:val="Body"/>
              <w:widowControl/>
              <w:shd w:val="clear" w:color="auto" w:fill="auto"/>
              <w:autoSpaceDE/>
              <w:autoSpaceDN/>
              <w:spacing w:after="0" w:line="360" w:lineRule="auto"/>
              <w:rPr>
                <w:sz w:val="24"/>
                <w:szCs w:val="24"/>
              </w:rPr>
            </w:pPr>
            <w:r w:rsidRPr="007962EF">
              <w:rPr>
                <w:sz w:val="24"/>
                <w:szCs w:val="24"/>
              </w:rPr>
              <w:lastRenderedPageBreak/>
              <w:t>“Indexation”</w:t>
            </w:r>
          </w:p>
        </w:tc>
        <w:tc>
          <w:tcPr>
            <w:tcW w:w="4768" w:type="dxa"/>
            <w:tcMar>
              <w:left w:w="108" w:type="dxa"/>
              <w:right w:w="108" w:type="dxa"/>
            </w:tcMar>
          </w:tcPr>
          <w:p w14:paraId="397AB1B5" w14:textId="5BE4BB0F" w:rsidR="00F36EC9" w:rsidRPr="007962EF" w:rsidRDefault="00F36EC9" w:rsidP="00F36EC9">
            <w:pPr>
              <w:pStyle w:val="Body"/>
              <w:widowControl/>
              <w:shd w:val="clear" w:color="auto" w:fill="auto"/>
              <w:autoSpaceDE/>
              <w:autoSpaceDN/>
              <w:spacing w:after="0" w:line="360" w:lineRule="auto"/>
              <w:rPr>
                <w:sz w:val="24"/>
                <w:szCs w:val="24"/>
              </w:rPr>
            </w:pPr>
            <w:r w:rsidRPr="00FE76DA">
              <w:rPr>
                <w:sz w:val="24"/>
                <w:szCs w:val="24"/>
              </w:rPr>
              <w:t xml:space="preserve">means indexed as set out in </w:t>
            </w:r>
            <w:r w:rsidRPr="00D8426D">
              <w:rPr>
                <w:sz w:val="24"/>
                <w:szCs w:val="24"/>
              </w:rPr>
              <w:t xml:space="preserve">Clause </w:t>
            </w:r>
            <w:r w:rsidRPr="00650005">
              <w:rPr>
                <w:sz w:val="24"/>
                <w:szCs w:val="24"/>
              </w:rPr>
              <w:t>1</w:t>
            </w:r>
            <w:r w:rsidR="00650005">
              <w:rPr>
                <w:sz w:val="24"/>
                <w:szCs w:val="24"/>
              </w:rPr>
              <w:t>3</w:t>
            </w:r>
            <w:r w:rsidRPr="004D4AE5">
              <w:rPr>
                <w:sz w:val="24"/>
                <w:szCs w:val="24"/>
              </w:rPr>
              <w:t xml:space="preserve"> of this Deed </w:t>
            </w:r>
          </w:p>
        </w:tc>
      </w:tr>
      <w:tr w:rsidR="00F36EC9" w:rsidRPr="007962EF" w14:paraId="397AB1B9" w14:textId="77777777" w:rsidTr="007E7935">
        <w:tc>
          <w:tcPr>
            <w:tcW w:w="4248" w:type="dxa"/>
            <w:tcMar>
              <w:left w:w="108" w:type="dxa"/>
              <w:right w:w="108" w:type="dxa"/>
            </w:tcMar>
          </w:tcPr>
          <w:p w14:paraId="397AB1B7" w14:textId="77777777" w:rsidR="00F36EC9" w:rsidRPr="007962EF" w:rsidRDefault="00F36EC9" w:rsidP="00F36EC9">
            <w:pPr>
              <w:pStyle w:val="Body"/>
              <w:widowControl/>
              <w:shd w:val="clear" w:color="auto" w:fill="auto"/>
              <w:autoSpaceDE/>
              <w:autoSpaceDN/>
              <w:spacing w:after="0" w:line="360" w:lineRule="auto"/>
              <w:rPr>
                <w:sz w:val="24"/>
                <w:szCs w:val="24"/>
              </w:rPr>
            </w:pPr>
            <w:r w:rsidRPr="007962EF">
              <w:rPr>
                <w:sz w:val="24"/>
                <w:szCs w:val="24"/>
              </w:rPr>
              <w:t>“Interest”</w:t>
            </w:r>
          </w:p>
        </w:tc>
        <w:tc>
          <w:tcPr>
            <w:tcW w:w="4768" w:type="dxa"/>
            <w:tcMar>
              <w:left w:w="108" w:type="dxa"/>
              <w:right w:w="108" w:type="dxa"/>
            </w:tcMar>
          </w:tcPr>
          <w:p w14:paraId="397AB1B8" w14:textId="77777777" w:rsidR="00F36EC9" w:rsidRPr="007962EF" w:rsidRDefault="00F36EC9" w:rsidP="00F36EC9">
            <w:pPr>
              <w:pStyle w:val="Body"/>
              <w:widowControl/>
              <w:shd w:val="clear" w:color="auto" w:fill="auto"/>
              <w:autoSpaceDE/>
              <w:autoSpaceDN/>
              <w:spacing w:after="0" w:line="360" w:lineRule="auto"/>
              <w:rPr>
                <w:sz w:val="24"/>
                <w:szCs w:val="24"/>
              </w:rPr>
            </w:pPr>
            <w:r w:rsidRPr="00FE76DA">
              <w:rPr>
                <w:sz w:val="24"/>
                <w:szCs w:val="24"/>
              </w:rPr>
              <w:t>means interest at the base rate of Lloyds</w:t>
            </w:r>
            <w:r w:rsidRPr="004D4AE5">
              <w:rPr>
                <w:sz w:val="24"/>
                <w:szCs w:val="24"/>
              </w:rPr>
              <w:t xml:space="preserve"> Bank PLC plus 4%</w:t>
            </w:r>
          </w:p>
        </w:tc>
      </w:tr>
      <w:tr w:rsidR="00F36EC9" w:rsidRPr="007962EF" w14:paraId="13826DA2" w14:textId="77777777" w:rsidTr="007E7935">
        <w:tc>
          <w:tcPr>
            <w:tcW w:w="4248" w:type="dxa"/>
            <w:tcMar>
              <w:left w:w="108" w:type="dxa"/>
              <w:right w:w="108" w:type="dxa"/>
            </w:tcMar>
          </w:tcPr>
          <w:p w14:paraId="78DE4058" w14:textId="620007FD" w:rsidR="00F36EC9" w:rsidRPr="007962EF" w:rsidRDefault="00F36EC9" w:rsidP="00F36EC9">
            <w:pPr>
              <w:pStyle w:val="Body"/>
              <w:widowControl/>
              <w:shd w:val="clear" w:color="auto" w:fill="auto"/>
              <w:autoSpaceDE/>
              <w:autoSpaceDN/>
              <w:spacing w:after="0" w:line="360" w:lineRule="auto"/>
              <w:rPr>
                <w:sz w:val="24"/>
                <w:szCs w:val="24"/>
              </w:rPr>
            </w:pPr>
            <w:r w:rsidRPr="007962EF">
              <w:rPr>
                <w:sz w:val="24"/>
                <w:szCs w:val="24"/>
              </w:rPr>
              <w:t>“Intermediate Dwellings”</w:t>
            </w:r>
          </w:p>
        </w:tc>
        <w:tc>
          <w:tcPr>
            <w:tcW w:w="4768" w:type="dxa"/>
            <w:tcMar>
              <w:left w:w="108" w:type="dxa"/>
              <w:right w:w="108" w:type="dxa"/>
            </w:tcMar>
          </w:tcPr>
          <w:p w14:paraId="01577725" w14:textId="363F6A40" w:rsidR="00F36EC9" w:rsidRPr="00FE76DA" w:rsidRDefault="00F36EC9" w:rsidP="00F36EC9">
            <w:pPr>
              <w:pStyle w:val="Body"/>
              <w:widowControl/>
              <w:shd w:val="clear" w:color="auto" w:fill="auto"/>
              <w:autoSpaceDE/>
              <w:autoSpaceDN/>
              <w:spacing w:after="0" w:line="360" w:lineRule="auto"/>
              <w:rPr>
                <w:sz w:val="24"/>
                <w:szCs w:val="24"/>
              </w:rPr>
            </w:pPr>
            <w:r w:rsidRPr="00FE76DA">
              <w:rPr>
                <w:sz w:val="24"/>
                <w:szCs w:val="24"/>
              </w:rPr>
              <w:t xml:space="preserve">means </w:t>
            </w:r>
            <w:r>
              <w:rPr>
                <w:sz w:val="24"/>
                <w:szCs w:val="24"/>
              </w:rPr>
              <w:t xml:space="preserve">dwellings that meet the requirements of Affordable Housing provided at a cost that Eligible Households can afford as determined by the Council acting reasonably </w:t>
            </w:r>
          </w:p>
        </w:tc>
      </w:tr>
      <w:tr w:rsidR="00F36EC9" w:rsidRPr="007962EF" w14:paraId="62442175" w14:textId="77777777" w:rsidTr="007E7935">
        <w:tc>
          <w:tcPr>
            <w:tcW w:w="4248" w:type="dxa"/>
            <w:tcMar>
              <w:left w:w="108" w:type="dxa"/>
              <w:right w:w="108" w:type="dxa"/>
            </w:tcMar>
          </w:tcPr>
          <w:p w14:paraId="673B3B37" w14:textId="39DBDDF6" w:rsidR="00F36EC9" w:rsidRPr="007962EF" w:rsidRDefault="00F36EC9" w:rsidP="00F36EC9">
            <w:pPr>
              <w:pStyle w:val="Body"/>
              <w:widowControl/>
              <w:shd w:val="clear" w:color="auto" w:fill="auto"/>
              <w:autoSpaceDE/>
              <w:autoSpaceDN/>
              <w:spacing w:after="0" w:line="360" w:lineRule="auto"/>
              <w:rPr>
                <w:sz w:val="24"/>
                <w:szCs w:val="24"/>
              </w:rPr>
            </w:pPr>
            <w:r w:rsidRPr="007962EF">
              <w:rPr>
                <w:sz w:val="24"/>
                <w:szCs w:val="24"/>
              </w:rPr>
              <w:t>“Intermediate Rent Dwelling”</w:t>
            </w:r>
          </w:p>
        </w:tc>
        <w:tc>
          <w:tcPr>
            <w:tcW w:w="4768" w:type="dxa"/>
            <w:tcMar>
              <w:left w:w="108" w:type="dxa"/>
              <w:right w:w="108" w:type="dxa"/>
            </w:tcMar>
          </w:tcPr>
          <w:p w14:paraId="665B93DB" w14:textId="42DEEF7F" w:rsidR="00F36EC9" w:rsidRPr="00FE76DA" w:rsidRDefault="00F36EC9" w:rsidP="00F36EC9">
            <w:pPr>
              <w:pStyle w:val="Body"/>
              <w:widowControl/>
              <w:shd w:val="clear" w:color="auto" w:fill="auto"/>
              <w:autoSpaceDE/>
              <w:autoSpaceDN/>
              <w:spacing w:after="0" w:line="360" w:lineRule="auto"/>
              <w:rPr>
                <w:sz w:val="24"/>
                <w:szCs w:val="24"/>
              </w:rPr>
            </w:pPr>
            <w:r w:rsidRPr="00FE76DA">
              <w:rPr>
                <w:sz w:val="24"/>
                <w:szCs w:val="24"/>
              </w:rPr>
              <w:t xml:space="preserve">means a rent equivalent to 80% of the local </w:t>
            </w:r>
            <w:r>
              <w:rPr>
                <w:sz w:val="24"/>
                <w:szCs w:val="24"/>
              </w:rPr>
              <w:t>m</w:t>
            </w:r>
            <w:r w:rsidRPr="00FE76DA">
              <w:rPr>
                <w:sz w:val="24"/>
                <w:szCs w:val="24"/>
              </w:rPr>
              <w:t xml:space="preserve">arket </w:t>
            </w:r>
            <w:r>
              <w:rPr>
                <w:sz w:val="24"/>
                <w:szCs w:val="24"/>
              </w:rPr>
              <w:t>r</w:t>
            </w:r>
            <w:r w:rsidRPr="00FE76DA">
              <w:rPr>
                <w:sz w:val="24"/>
                <w:szCs w:val="24"/>
              </w:rPr>
              <w:t xml:space="preserve">ent exclusive of any service charge and where the rent and service charge must not exceed the </w:t>
            </w:r>
            <w:r>
              <w:rPr>
                <w:sz w:val="24"/>
                <w:szCs w:val="24"/>
              </w:rPr>
              <w:t>l</w:t>
            </w:r>
            <w:r w:rsidRPr="00FE76DA">
              <w:rPr>
                <w:sz w:val="24"/>
                <w:szCs w:val="24"/>
              </w:rPr>
              <w:t xml:space="preserve">ocal </w:t>
            </w:r>
            <w:r>
              <w:rPr>
                <w:sz w:val="24"/>
                <w:szCs w:val="24"/>
              </w:rPr>
              <w:t>h</w:t>
            </w:r>
            <w:r w:rsidRPr="00FE76DA">
              <w:rPr>
                <w:sz w:val="24"/>
                <w:szCs w:val="24"/>
              </w:rPr>
              <w:t xml:space="preserve">ousing </w:t>
            </w:r>
            <w:r>
              <w:rPr>
                <w:sz w:val="24"/>
                <w:szCs w:val="24"/>
              </w:rPr>
              <w:t>a</w:t>
            </w:r>
            <w:r w:rsidRPr="00FE76DA">
              <w:rPr>
                <w:sz w:val="24"/>
                <w:szCs w:val="24"/>
              </w:rPr>
              <w:t>llowance for the relevant area which is reviewed annually</w:t>
            </w:r>
          </w:p>
        </w:tc>
      </w:tr>
      <w:tr w:rsidR="00F36EC9" w:rsidRPr="007962EF" w14:paraId="397AB1C2" w14:textId="77777777" w:rsidTr="007E7935">
        <w:tc>
          <w:tcPr>
            <w:tcW w:w="4248" w:type="dxa"/>
            <w:tcMar>
              <w:left w:w="108" w:type="dxa"/>
              <w:right w:w="108" w:type="dxa"/>
            </w:tcMar>
          </w:tcPr>
          <w:p w14:paraId="397AB1C0" w14:textId="77777777" w:rsidR="00F36EC9" w:rsidRPr="007962EF" w:rsidRDefault="00F36EC9" w:rsidP="00F36EC9">
            <w:pPr>
              <w:pStyle w:val="Body"/>
              <w:widowControl/>
              <w:shd w:val="clear" w:color="auto" w:fill="auto"/>
              <w:autoSpaceDE/>
              <w:autoSpaceDN/>
              <w:spacing w:after="0" w:line="360" w:lineRule="auto"/>
              <w:rPr>
                <w:sz w:val="24"/>
                <w:szCs w:val="24"/>
              </w:rPr>
            </w:pPr>
            <w:r w:rsidRPr="007962EF">
              <w:rPr>
                <w:sz w:val="24"/>
                <w:szCs w:val="24"/>
              </w:rPr>
              <w:t>“Land”</w:t>
            </w:r>
          </w:p>
        </w:tc>
        <w:tc>
          <w:tcPr>
            <w:tcW w:w="4768" w:type="dxa"/>
            <w:tcMar>
              <w:left w:w="108" w:type="dxa"/>
              <w:right w:w="108" w:type="dxa"/>
            </w:tcMar>
          </w:tcPr>
          <w:p w14:paraId="397AB1C1" w14:textId="77777777" w:rsidR="00F36EC9" w:rsidRPr="007962EF" w:rsidRDefault="00F36EC9" w:rsidP="00F36EC9">
            <w:pPr>
              <w:pStyle w:val="Body"/>
              <w:widowControl/>
              <w:shd w:val="clear" w:color="auto" w:fill="auto"/>
              <w:autoSpaceDE/>
              <w:autoSpaceDN/>
              <w:spacing w:after="0" w:line="360" w:lineRule="auto"/>
              <w:rPr>
                <w:sz w:val="24"/>
                <w:szCs w:val="24"/>
              </w:rPr>
            </w:pPr>
            <w:r w:rsidRPr="00FE76DA">
              <w:rPr>
                <w:sz w:val="24"/>
                <w:szCs w:val="24"/>
              </w:rPr>
              <w:t xml:space="preserve">means the land as described in Schedule 1 </w:t>
            </w:r>
            <w:r w:rsidRPr="007962EF">
              <w:rPr>
                <w:sz w:val="24"/>
                <w:szCs w:val="24"/>
              </w:rPr>
              <w:t xml:space="preserve">against which this Deed may be enforced as shown edged red on the Plan </w:t>
            </w:r>
          </w:p>
        </w:tc>
      </w:tr>
      <w:tr w:rsidR="00D90D2F" w:rsidRPr="007962EF" w14:paraId="4A09DB07" w14:textId="77777777" w:rsidTr="007E7935">
        <w:tc>
          <w:tcPr>
            <w:tcW w:w="4248" w:type="dxa"/>
            <w:tcMar>
              <w:left w:w="108" w:type="dxa"/>
              <w:right w:w="108" w:type="dxa"/>
            </w:tcMar>
          </w:tcPr>
          <w:p w14:paraId="785F3695" w14:textId="4AEE9841" w:rsidR="00D90D2F" w:rsidRPr="007962EF" w:rsidRDefault="00D90D2F" w:rsidP="00F36EC9">
            <w:pPr>
              <w:pStyle w:val="Body"/>
              <w:widowControl/>
              <w:shd w:val="clear" w:color="auto" w:fill="auto"/>
              <w:autoSpaceDE/>
              <w:autoSpaceDN/>
              <w:spacing w:after="0" w:line="360" w:lineRule="auto"/>
              <w:rPr>
                <w:sz w:val="24"/>
                <w:szCs w:val="24"/>
              </w:rPr>
            </w:pPr>
            <w:r>
              <w:rPr>
                <w:sz w:val="24"/>
                <w:szCs w:val="24"/>
              </w:rPr>
              <w:t>“LAP”</w:t>
            </w:r>
          </w:p>
        </w:tc>
        <w:tc>
          <w:tcPr>
            <w:tcW w:w="4768" w:type="dxa"/>
            <w:tcMar>
              <w:left w:w="108" w:type="dxa"/>
              <w:right w:w="108" w:type="dxa"/>
            </w:tcMar>
          </w:tcPr>
          <w:p w14:paraId="77BDDE66" w14:textId="4604DBEF" w:rsidR="00D90D2F" w:rsidRPr="00FE76DA" w:rsidRDefault="00D90D2F" w:rsidP="00F36EC9">
            <w:pPr>
              <w:pStyle w:val="Body"/>
              <w:widowControl/>
              <w:shd w:val="clear" w:color="auto" w:fill="auto"/>
              <w:autoSpaceDE/>
              <w:autoSpaceDN/>
              <w:spacing w:after="0" w:line="360" w:lineRule="auto"/>
              <w:rPr>
                <w:sz w:val="24"/>
                <w:szCs w:val="24"/>
              </w:rPr>
            </w:pPr>
            <w:r>
              <w:rPr>
                <w:sz w:val="24"/>
                <w:szCs w:val="24"/>
              </w:rPr>
              <w:t>means a local equipped area of play</w:t>
            </w:r>
          </w:p>
        </w:tc>
      </w:tr>
      <w:tr w:rsidR="00903F4B" w:rsidRPr="007962EF" w14:paraId="229244A3" w14:textId="77777777" w:rsidTr="007E7935">
        <w:tc>
          <w:tcPr>
            <w:tcW w:w="4248" w:type="dxa"/>
            <w:tcMar>
              <w:left w:w="108" w:type="dxa"/>
              <w:right w:w="108" w:type="dxa"/>
            </w:tcMar>
          </w:tcPr>
          <w:p w14:paraId="6AB6A4A9" w14:textId="3D5AB5DA" w:rsidR="00903F4B" w:rsidRDefault="00903F4B" w:rsidP="00F36EC9">
            <w:pPr>
              <w:pStyle w:val="Body"/>
              <w:widowControl/>
              <w:shd w:val="clear" w:color="auto" w:fill="auto"/>
              <w:autoSpaceDE/>
              <w:autoSpaceDN/>
              <w:spacing w:after="0" w:line="360" w:lineRule="auto"/>
              <w:rPr>
                <w:sz w:val="24"/>
                <w:szCs w:val="24"/>
              </w:rPr>
            </w:pPr>
            <w:r>
              <w:rPr>
                <w:sz w:val="24"/>
                <w:szCs w:val="24"/>
              </w:rPr>
              <w:t>“Management Company”</w:t>
            </w:r>
          </w:p>
        </w:tc>
        <w:tc>
          <w:tcPr>
            <w:tcW w:w="4768" w:type="dxa"/>
            <w:tcMar>
              <w:left w:w="108" w:type="dxa"/>
              <w:right w:w="108" w:type="dxa"/>
            </w:tcMar>
          </w:tcPr>
          <w:p w14:paraId="7BD7D84F" w14:textId="19732F5E" w:rsidR="00903F4B" w:rsidRDefault="00903F4B" w:rsidP="00F36EC9">
            <w:pPr>
              <w:pStyle w:val="Body"/>
              <w:widowControl/>
              <w:shd w:val="clear" w:color="auto" w:fill="auto"/>
              <w:autoSpaceDE/>
              <w:autoSpaceDN/>
              <w:spacing w:after="0" w:line="360" w:lineRule="auto"/>
              <w:rPr>
                <w:sz w:val="24"/>
                <w:szCs w:val="24"/>
              </w:rPr>
            </w:pPr>
            <w:r>
              <w:rPr>
                <w:sz w:val="24"/>
                <w:szCs w:val="24"/>
              </w:rPr>
              <w:t>means a limited company set up by the Owner with memorandum and articles of association agreed with the Council the principal objects of which shall include the proper maintenance of the Public Open Space and the first directors of which are representatives of the Owner for the time being</w:t>
            </w:r>
          </w:p>
        </w:tc>
      </w:tr>
      <w:tr w:rsidR="00F36EC9" w:rsidRPr="007962EF" w14:paraId="397AB1C5" w14:textId="77777777" w:rsidTr="007E7935">
        <w:tc>
          <w:tcPr>
            <w:tcW w:w="4248" w:type="dxa"/>
            <w:tcMar>
              <w:left w:w="108" w:type="dxa"/>
              <w:right w:w="108" w:type="dxa"/>
            </w:tcMar>
          </w:tcPr>
          <w:p w14:paraId="397AB1C3" w14:textId="77777777" w:rsidR="00F36EC9" w:rsidRPr="007962EF" w:rsidRDefault="00F36EC9" w:rsidP="00F36EC9">
            <w:pPr>
              <w:pStyle w:val="Body"/>
              <w:widowControl/>
              <w:shd w:val="clear" w:color="auto" w:fill="auto"/>
              <w:autoSpaceDE/>
              <w:autoSpaceDN/>
              <w:spacing w:after="0" w:line="360" w:lineRule="auto"/>
              <w:rPr>
                <w:sz w:val="24"/>
                <w:szCs w:val="24"/>
              </w:rPr>
            </w:pPr>
            <w:r w:rsidRPr="007962EF">
              <w:rPr>
                <w:sz w:val="24"/>
                <w:szCs w:val="24"/>
              </w:rPr>
              <w:t>“Market Dwelling”</w:t>
            </w:r>
          </w:p>
        </w:tc>
        <w:tc>
          <w:tcPr>
            <w:tcW w:w="4768" w:type="dxa"/>
            <w:tcMar>
              <w:left w:w="108" w:type="dxa"/>
              <w:right w:w="108" w:type="dxa"/>
            </w:tcMar>
          </w:tcPr>
          <w:p w14:paraId="397AB1C4" w14:textId="7DE776BC" w:rsidR="00F36EC9" w:rsidRPr="007962EF" w:rsidRDefault="00F36EC9" w:rsidP="00F36EC9">
            <w:pPr>
              <w:pStyle w:val="Body"/>
              <w:widowControl/>
              <w:shd w:val="clear" w:color="auto" w:fill="auto"/>
              <w:autoSpaceDE/>
              <w:autoSpaceDN/>
              <w:spacing w:after="0" w:line="360" w:lineRule="auto"/>
              <w:rPr>
                <w:sz w:val="24"/>
                <w:szCs w:val="24"/>
              </w:rPr>
            </w:pPr>
            <w:r w:rsidRPr="00FE76DA">
              <w:rPr>
                <w:sz w:val="24"/>
                <w:szCs w:val="24"/>
              </w:rPr>
              <w:t>means a dwelling forming part of the Development</w:t>
            </w:r>
            <w:r>
              <w:rPr>
                <w:sz w:val="24"/>
                <w:szCs w:val="24"/>
              </w:rPr>
              <w:t xml:space="preserve"> </w:t>
            </w:r>
            <w:r w:rsidRPr="00FE76DA">
              <w:rPr>
                <w:sz w:val="24"/>
                <w:szCs w:val="24"/>
              </w:rPr>
              <w:t xml:space="preserve">which is general market </w:t>
            </w:r>
            <w:r w:rsidRPr="00FE76DA">
              <w:rPr>
                <w:sz w:val="24"/>
                <w:szCs w:val="24"/>
              </w:rPr>
              <w:lastRenderedPageBreak/>
              <w:t xml:space="preserve">housing for sale or rent on the open market and which is not Affordable Housing </w:t>
            </w:r>
          </w:p>
        </w:tc>
      </w:tr>
      <w:tr w:rsidR="0010520C" w:rsidRPr="007962EF" w14:paraId="067501BF" w14:textId="77777777" w:rsidTr="007E7935">
        <w:tc>
          <w:tcPr>
            <w:tcW w:w="4248" w:type="dxa"/>
            <w:tcMar>
              <w:left w:w="108" w:type="dxa"/>
              <w:right w:w="108" w:type="dxa"/>
            </w:tcMar>
          </w:tcPr>
          <w:p w14:paraId="752CDC12" w14:textId="6F60E4E2" w:rsidR="0010520C" w:rsidRPr="0010520C" w:rsidRDefault="0010520C" w:rsidP="0010520C">
            <w:pPr>
              <w:spacing w:after="0" w:line="360" w:lineRule="auto"/>
              <w:rPr>
                <w:rFonts w:ascii="Arial" w:hAnsi="Arial" w:cs="Arial"/>
                <w:b/>
                <w:sz w:val="24"/>
                <w:szCs w:val="24"/>
              </w:rPr>
            </w:pPr>
            <w:r w:rsidRPr="0010520C">
              <w:rPr>
                <w:rFonts w:ascii="Arial" w:hAnsi="Arial" w:cs="Arial"/>
                <w:sz w:val="24"/>
                <w:szCs w:val="24"/>
              </w:rPr>
              <w:lastRenderedPageBreak/>
              <w:t>“NHS Contribution”</w:t>
            </w:r>
          </w:p>
        </w:tc>
        <w:tc>
          <w:tcPr>
            <w:tcW w:w="4768" w:type="dxa"/>
            <w:tcMar>
              <w:left w:w="108" w:type="dxa"/>
              <w:right w:w="108" w:type="dxa"/>
            </w:tcMar>
          </w:tcPr>
          <w:p w14:paraId="55039B98" w14:textId="151E71FD" w:rsidR="0010520C" w:rsidRPr="0010520C" w:rsidRDefault="0010520C" w:rsidP="0010520C">
            <w:pPr>
              <w:spacing w:after="0" w:line="360" w:lineRule="auto"/>
              <w:jc w:val="both"/>
              <w:rPr>
                <w:rFonts w:ascii="Arial" w:hAnsi="Arial" w:cs="Arial"/>
                <w:sz w:val="24"/>
                <w:szCs w:val="24"/>
              </w:rPr>
            </w:pPr>
            <w:r w:rsidRPr="0010520C">
              <w:rPr>
                <w:rFonts w:ascii="Arial" w:hAnsi="Arial" w:cs="Arial"/>
                <w:sz w:val="24"/>
                <w:szCs w:val="24"/>
              </w:rPr>
              <w:t xml:space="preserve">means a contribution </w:t>
            </w:r>
            <w:proofErr w:type="gramStart"/>
            <w:r w:rsidRPr="0010520C">
              <w:rPr>
                <w:rFonts w:ascii="Arial" w:hAnsi="Arial" w:cs="Arial"/>
                <w:sz w:val="24"/>
                <w:szCs w:val="24"/>
              </w:rPr>
              <w:t xml:space="preserve">of  </w:t>
            </w:r>
            <w:r w:rsidR="005D68EE" w:rsidRPr="005D68EE">
              <w:rPr>
                <w:rFonts w:ascii="Arial" w:hAnsi="Arial" w:cs="Arial"/>
                <w:sz w:val="24"/>
                <w:szCs w:val="24"/>
              </w:rPr>
              <w:t>seventy</w:t>
            </w:r>
            <w:proofErr w:type="gramEnd"/>
            <w:r w:rsidR="005D68EE" w:rsidRPr="005D68EE">
              <w:rPr>
                <w:rFonts w:ascii="Arial" w:hAnsi="Arial" w:cs="Arial"/>
                <w:sz w:val="24"/>
                <w:szCs w:val="24"/>
              </w:rPr>
              <w:t xml:space="preserve"> three </w:t>
            </w:r>
            <w:proofErr w:type="spellStart"/>
            <w:r w:rsidR="005D68EE" w:rsidRPr="005D68EE">
              <w:rPr>
                <w:rFonts w:ascii="Arial" w:hAnsi="Arial" w:cs="Arial"/>
                <w:sz w:val="24"/>
                <w:szCs w:val="24"/>
              </w:rPr>
              <w:t>thoudsand</w:t>
            </w:r>
            <w:proofErr w:type="spellEnd"/>
            <w:r w:rsidR="005D68EE" w:rsidRPr="005D68EE">
              <w:rPr>
                <w:rFonts w:ascii="Arial" w:hAnsi="Arial" w:cs="Arial"/>
                <w:sz w:val="24"/>
                <w:szCs w:val="24"/>
              </w:rPr>
              <w:t xml:space="preserve"> one hundred and eighty pounds and eighty pence</w:t>
            </w:r>
            <w:r w:rsidRPr="005D68EE">
              <w:rPr>
                <w:rFonts w:ascii="Arial" w:hAnsi="Arial" w:cs="Arial"/>
                <w:sz w:val="24"/>
                <w:szCs w:val="24"/>
              </w:rPr>
              <w:t xml:space="preserve"> (£</w:t>
            </w:r>
            <w:r w:rsidR="005D68EE" w:rsidRPr="005D68EE">
              <w:rPr>
                <w:rFonts w:ascii="Arial" w:hAnsi="Arial" w:cs="Arial"/>
                <w:sz w:val="24"/>
                <w:szCs w:val="24"/>
              </w:rPr>
              <w:t>73,180.80</w:t>
            </w:r>
            <w:r w:rsidRPr="005D68EE">
              <w:rPr>
                <w:rFonts w:ascii="Arial" w:hAnsi="Arial" w:cs="Arial"/>
                <w:sz w:val="24"/>
                <w:szCs w:val="24"/>
              </w:rPr>
              <w:t xml:space="preserve">) </w:t>
            </w:r>
            <w:r w:rsidRPr="0010520C">
              <w:rPr>
                <w:rFonts w:ascii="Arial" w:hAnsi="Arial" w:cs="Arial"/>
                <w:sz w:val="24"/>
                <w:szCs w:val="24"/>
              </w:rPr>
              <w:t>which shall be used towards</w:t>
            </w:r>
            <w:r w:rsidR="00650005">
              <w:rPr>
                <w:rFonts w:ascii="Arial" w:hAnsi="Arial" w:cs="Arial"/>
                <w:sz w:val="24"/>
                <w:szCs w:val="24"/>
              </w:rPr>
              <w:t xml:space="preserve"> the</w:t>
            </w:r>
            <w:r w:rsidRPr="00CB5310">
              <w:rPr>
                <w:rFonts w:ascii="Arial" w:hAnsi="Arial" w:cs="Arial"/>
                <w:sz w:val="24"/>
                <w:szCs w:val="24"/>
              </w:rPr>
              <w:t xml:space="preserve"> </w:t>
            </w:r>
            <w:r w:rsidR="00CB5310">
              <w:rPr>
                <w:rFonts w:ascii="Arial" w:hAnsi="Arial" w:cs="Arial"/>
                <w:sz w:val="24"/>
                <w:szCs w:val="24"/>
              </w:rPr>
              <w:t xml:space="preserve">primary care provision at </w:t>
            </w:r>
            <w:proofErr w:type="spellStart"/>
            <w:r w:rsidR="00CB5310" w:rsidRPr="00650005">
              <w:rPr>
                <w:rFonts w:ascii="Arial" w:hAnsi="Arial" w:cs="Arial"/>
                <w:sz w:val="24"/>
                <w:szCs w:val="24"/>
              </w:rPr>
              <w:t>Abbeyview</w:t>
            </w:r>
            <w:proofErr w:type="spellEnd"/>
            <w:r w:rsidR="00650005">
              <w:rPr>
                <w:rFonts w:ascii="Arial" w:hAnsi="Arial" w:cs="Arial"/>
                <w:sz w:val="24"/>
                <w:szCs w:val="24"/>
              </w:rPr>
              <w:t xml:space="preserve"> Surgery and </w:t>
            </w:r>
            <w:proofErr w:type="spellStart"/>
            <w:r w:rsidR="00650005">
              <w:rPr>
                <w:rFonts w:ascii="Arial" w:hAnsi="Arial" w:cs="Arial"/>
                <w:sz w:val="24"/>
                <w:szCs w:val="24"/>
              </w:rPr>
              <w:t>Beechfield</w:t>
            </w:r>
            <w:proofErr w:type="spellEnd"/>
            <w:r w:rsidR="00650005">
              <w:rPr>
                <w:rFonts w:ascii="Arial" w:hAnsi="Arial" w:cs="Arial"/>
                <w:sz w:val="24"/>
                <w:szCs w:val="24"/>
              </w:rPr>
              <w:t xml:space="preserve"> Medical Centre</w:t>
            </w:r>
          </w:p>
        </w:tc>
      </w:tr>
      <w:tr w:rsidR="0010520C" w:rsidRPr="007962EF" w14:paraId="1617E604" w14:textId="77777777" w:rsidTr="007E7935">
        <w:tc>
          <w:tcPr>
            <w:tcW w:w="4248" w:type="dxa"/>
            <w:tcMar>
              <w:left w:w="108" w:type="dxa"/>
              <w:right w:w="108" w:type="dxa"/>
            </w:tcMar>
          </w:tcPr>
          <w:p w14:paraId="65721EDC" w14:textId="06D6612C" w:rsidR="0010520C" w:rsidRPr="0010520C" w:rsidRDefault="0010520C" w:rsidP="0010520C">
            <w:pPr>
              <w:spacing w:after="0" w:line="360" w:lineRule="auto"/>
              <w:rPr>
                <w:rFonts w:ascii="Arial" w:hAnsi="Arial" w:cs="Arial"/>
                <w:b/>
                <w:sz w:val="24"/>
                <w:szCs w:val="24"/>
              </w:rPr>
            </w:pPr>
            <w:r w:rsidRPr="0010520C">
              <w:rPr>
                <w:rFonts w:ascii="Arial" w:hAnsi="Arial" w:cs="Arial"/>
                <w:sz w:val="24"/>
                <w:szCs w:val="24"/>
              </w:rPr>
              <w:t>“NHS”</w:t>
            </w:r>
          </w:p>
        </w:tc>
        <w:tc>
          <w:tcPr>
            <w:tcW w:w="4768" w:type="dxa"/>
            <w:tcMar>
              <w:left w:w="108" w:type="dxa"/>
              <w:right w:w="108" w:type="dxa"/>
            </w:tcMar>
          </w:tcPr>
          <w:p w14:paraId="6616DC8C" w14:textId="695A76A0" w:rsidR="0010520C" w:rsidRPr="0010520C" w:rsidRDefault="0010520C" w:rsidP="0010520C">
            <w:pPr>
              <w:spacing w:after="0" w:line="360" w:lineRule="auto"/>
              <w:jc w:val="both"/>
              <w:rPr>
                <w:rFonts w:ascii="Arial" w:hAnsi="Arial" w:cs="Arial"/>
                <w:sz w:val="24"/>
                <w:szCs w:val="24"/>
              </w:rPr>
            </w:pPr>
            <w:r w:rsidRPr="0010520C">
              <w:rPr>
                <w:rFonts w:ascii="Arial" w:hAnsi="Arial" w:cs="Arial"/>
                <w:sz w:val="24"/>
                <w:szCs w:val="24"/>
              </w:rPr>
              <w:t>means the relevant regional health care provider for Lincolnshire Integrated Care Board</w:t>
            </w:r>
          </w:p>
        </w:tc>
      </w:tr>
      <w:tr w:rsidR="0010520C" w:rsidRPr="007962EF" w14:paraId="397AB1C8" w14:textId="77777777" w:rsidTr="007E7935">
        <w:tc>
          <w:tcPr>
            <w:tcW w:w="4248" w:type="dxa"/>
            <w:tcMar>
              <w:left w:w="108" w:type="dxa"/>
              <w:right w:w="108" w:type="dxa"/>
            </w:tcMar>
          </w:tcPr>
          <w:p w14:paraId="397AB1C6" w14:textId="77777777" w:rsidR="0010520C" w:rsidRPr="00FE76DA" w:rsidRDefault="0010520C" w:rsidP="0010520C">
            <w:pPr>
              <w:spacing w:after="0" w:line="360" w:lineRule="auto"/>
              <w:rPr>
                <w:rFonts w:ascii="Arial" w:hAnsi="Arial" w:cs="Arial"/>
                <w:b/>
                <w:sz w:val="24"/>
                <w:szCs w:val="24"/>
              </w:rPr>
            </w:pPr>
            <w:r w:rsidRPr="007962EF">
              <w:rPr>
                <w:rFonts w:ascii="Arial" w:hAnsi="Arial" w:cs="Arial"/>
                <w:b/>
                <w:sz w:val="24"/>
                <w:szCs w:val="24"/>
              </w:rPr>
              <w:t>“</w:t>
            </w:r>
            <w:proofErr w:type="gramStart"/>
            <w:r w:rsidRPr="007962EF">
              <w:rPr>
                <w:rFonts w:ascii="Arial" w:hAnsi="Arial" w:cs="Arial"/>
                <w:sz w:val="24"/>
                <w:szCs w:val="24"/>
              </w:rPr>
              <w:t>the</w:t>
            </w:r>
            <w:proofErr w:type="gramEnd"/>
            <w:r w:rsidRPr="007962EF">
              <w:rPr>
                <w:rFonts w:ascii="Arial" w:hAnsi="Arial" w:cs="Arial"/>
                <w:sz w:val="24"/>
                <w:szCs w:val="24"/>
              </w:rPr>
              <w:t xml:space="preserve"> Nomination Agreement</w:t>
            </w:r>
            <w:r w:rsidRPr="00FE76DA">
              <w:rPr>
                <w:rFonts w:ascii="Arial" w:hAnsi="Arial" w:cs="Arial"/>
                <w:b/>
                <w:sz w:val="24"/>
                <w:szCs w:val="24"/>
              </w:rPr>
              <w:t>”</w:t>
            </w:r>
          </w:p>
        </w:tc>
        <w:tc>
          <w:tcPr>
            <w:tcW w:w="4768" w:type="dxa"/>
            <w:tcMar>
              <w:left w:w="108" w:type="dxa"/>
              <w:right w:w="108" w:type="dxa"/>
            </w:tcMar>
          </w:tcPr>
          <w:p w14:paraId="397AB1C7" w14:textId="60C2ECD0" w:rsidR="0010520C" w:rsidRPr="007962EF" w:rsidRDefault="0010520C" w:rsidP="0010520C">
            <w:pPr>
              <w:spacing w:after="0" w:line="360" w:lineRule="auto"/>
              <w:jc w:val="both"/>
              <w:rPr>
                <w:rFonts w:ascii="Arial" w:hAnsi="Arial" w:cs="Arial"/>
                <w:sz w:val="24"/>
                <w:szCs w:val="24"/>
              </w:rPr>
            </w:pPr>
            <w:r w:rsidRPr="00FE76DA">
              <w:rPr>
                <w:rFonts w:ascii="Arial" w:hAnsi="Arial" w:cs="Arial"/>
                <w:sz w:val="24"/>
                <w:szCs w:val="24"/>
              </w:rPr>
              <w:t>means an agreement negotiated between the Council and the Affordable Housing</w:t>
            </w:r>
            <w:r>
              <w:rPr>
                <w:rFonts w:ascii="Arial" w:hAnsi="Arial" w:cs="Arial"/>
                <w:sz w:val="24"/>
                <w:szCs w:val="24"/>
              </w:rPr>
              <w:t xml:space="preserve"> Provider which guarantees the</w:t>
            </w:r>
            <w:r w:rsidRPr="00FE76DA">
              <w:rPr>
                <w:rFonts w:ascii="Arial" w:hAnsi="Arial" w:cs="Arial"/>
                <w:sz w:val="24"/>
                <w:szCs w:val="24"/>
              </w:rPr>
              <w:t xml:space="preserve"> </w:t>
            </w:r>
            <w:r w:rsidR="007E593E">
              <w:rPr>
                <w:rFonts w:ascii="Arial" w:hAnsi="Arial" w:cs="Arial"/>
                <w:sz w:val="24"/>
                <w:szCs w:val="24"/>
              </w:rPr>
              <w:t xml:space="preserve">Social </w:t>
            </w:r>
            <w:r w:rsidRPr="00FE76DA">
              <w:rPr>
                <w:rFonts w:ascii="Arial" w:hAnsi="Arial" w:cs="Arial"/>
                <w:sz w:val="24"/>
                <w:szCs w:val="24"/>
              </w:rPr>
              <w:t>Ren</w:t>
            </w:r>
            <w:r>
              <w:rPr>
                <w:rFonts w:ascii="Arial" w:hAnsi="Arial" w:cs="Arial"/>
                <w:sz w:val="24"/>
                <w:szCs w:val="24"/>
              </w:rPr>
              <w:t>ted</w:t>
            </w:r>
            <w:r w:rsidRPr="00FE76DA">
              <w:rPr>
                <w:rFonts w:ascii="Arial" w:hAnsi="Arial" w:cs="Arial"/>
                <w:sz w:val="24"/>
                <w:szCs w:val="24"/>
              </w:rPr>
              <w:t xml:space="preserve"> Dwellings will be let on</w:t>
            </w:r>
            <w:r w:rsidRPr="004D4AE5">
              <w:rPr>
                <w:rFonts w:ascii="Arial" w:hAnsi="Arial" w:cs="Arial"/>
                <w:sz w:val="24"/>
                <w:szCs w:val="24"/>
              </w:rPr>
              <w:t xml:space="preserve"> the Council’s Housing Register </w:t>
            </w:r>
            <w:r w:rsidRPr="007962EF">
              <w:rPr>
                <w:rFonts w:ascii="Arial" w:hAnsi="Arial" w:cs="Arial"/>
                <w:color w:val="000000"/>
                <w:sz w:val="24"/>
                <w:szCs w:val="24"/>
              </w:rPr>
              <w:t xml:space="preserve">substantially in the form set out and attached hereto at Schedule </w:t>
            </w:r>
            <w:r w:rsidR="00FA332F">
              <w:rPr>
                <w:rFonts w:ascii="Arial" w:hAnsi="Arial" w:cs="Arial"/>
                <w:color w:val="000000"/>
                <w:sz w:val="24"/>
                <w:szCs w:val="24"/>
              </w:rPr>
              <w:t>5</w:t>
            </w:r>
          </w:p>
        </w:tc>
      </w:tr>
      <w:tr w:rsidR="0010520C" w:rsidRPr="007962EF" w14:paraId="397AB1CB" w14:textId="77777777" w:rsidTr="007E7935">
        <w:trPr>
          <w:trHeight w:val="278"/>
        </w:trPr>
        <w:tc>
          <w:tcPr>
            <w:tcW w:w="4248" w:type="dxa"/>
            <w:tcMar>
              <w:left w:w="108" w:type="dxa"/>
              <w:right w:w="108" w:type="dxa"/>
            </w:tcMar>
          </w:tcPr>
          <w:p w14:paraId="397AB1C9" w14:textId="77777777" w:rsidR="0010520C" w:rsidRPr="007962EF" w:rsidRDefault="0010520C" w:rsidP="0010520C">
            <w:pPr>
              <w:pStyle w:val="Body"/>
              <w:widowControl/>
              <w:shd w:val="clear" w:color="auto" w:fill="auto"/>
              <w:autoSpaceDE/>
              <w:autoSpaceDN/>
              <w:spacing w:after="0" w:line="360" w:lineRule="auto"/>
              <w:rPr>
                <w:sz w:val="24"/>
                <w:szCs w:val="24"/>
              </w:rPr>
            </w:pPr>
            <w:r w:rsidRPr="007962EF">
              <w:rPr>
                <w:sz w:val="24"/>
                <w:szCs w:val="24"/>
              </w:rPr>
              <w:t>“Occupation” and “Occupied”</w:t>
            </w:r>
          </w:p>
        </w:tc>
        <w:tc>
          <w:tcPr>
            <w:tcW w:w="4768" w:type="dxa"/>
            <w:tcMar>
              <w:left w:w="108" w:type="dxa"/>
              <w:right w:w="108" w:type="dxa"/>
            </w:tcMar>
          </w:tcPr>
          <w:p w14:paraId="397AB1CA" w14:textId="77777777" w:rsidR="0010520C" w:rsidRPr="00FE76DA" w:rsidRDefault="0010520C" w:rsidP="0010520C">
            <w:pPr>
              <w:pStyle w:val="Body"/>
              <w:widowControl/>
              <w:shd w:val="clear" w:color="auto" w:fill="auto"/>
              <w:autoSpaceDE/>
              <w:autoSpaceDN/>
              <w:spacing w:after="0" w:line="360" w:lineRule="auto"/>
              <w:rPr>
                <w:sz w:val="24"/>
                <w:szCs w:val="24"/>
              </w:rPr>
            </w:pPr>
            <w:r w:rsidRPr="00FE76DA">
              <w:rPr>
                <w:sz w:val="24"/>
                <w:szCs w:val="24"/>
              </w:rPr>
              <w:t>means occupation for the purposes permitted by the Planning Permission but not including occupation by personnel engaged in construction, fitting out or decoration or occupation for marketing or display or occupation in relation to security operations.</w:t>
            </w:r>
          </w:p>
        </w:tc>
      </w:tr>
      <w:tr w:rsidR="0010520C" w:rsidRPr="007962EF" w14:paraId="397AB1D4" w14:textId="77777777" w:rsidTr="00D90D2F">
        <w:trPr>
          <w:trHeight w:val="979"/>
        </w:trPr>
        <w:tc>
          <w:tcPr>
            <w:tcW w:w="4248" w:type="dxa"/>
            <w:tcMar>
              <w:left w:w="108" w:type="dxa"/>
              <w:right w:w="108" w:type="dxa"/>
            </w:tcMar>
          </w:tcPr>
          <w:p w14:paraId="397AB1D2" w14:textId="77777777" w:rsidR="0010520C" w:rsidRPr="007962EF" w:rsidRDefault="0010520C" w:rsidP="0010520C">
            <w:pPr>
              <w:pStyle w:val="Body"/>
              <w:widowControl/>
              <w:shd w:val="clear" w:color="auto" w:fill="auto"/>
              <w:autoSpaceDE/>
              <w:autoSpaceDN/>
              <w:spacing w:after="0" w:line="360" w:lineRule="auto"/>
              <w:rPr>
                <w:sz w:val="24"/>
                <w:szCs w:val="24"/>
              </w:rPr>
            </w:pPr>
            <w:r w:rsidRPr="007962EF">
              <w:rPr>
                <w:sz w:val="24"/>
                <w:szCs w:val="24"/>
              </w:rPr>
              <w:t>“Plan”</w:t>
            </w:r>
          </w:p>
        </w:tc>
        <w:tc>
          <w:tcPr>
            <w:tcW w:w="4768" w:type="dxa"/>
            <w:tcMar>
              <w:left w:w="108" w:type="dxa"/>
              <w:right w:w="108" w:type="dxa"/>
            </w:tcMar>
          </w:tcPr>
          <w:p w14:paraId="397AB1D3" w14:textId="71F43C96" w:rsidR="0010520C" w:rsidRPr="007962EF" w:rsidRDefault="0010520C" w:rsidP="0010520C">
            <w:pPr>
              <w:pStyle w:val="Body"/>
              <w:widowControl/>
              <w:shd w:val="clear" w:color="auto" w:fill="auto"/>
              <w:autoSpaceDE/>
              <w:autoSpaceDN/>
              <w:spacing w:after="0" w:line="360" w:lineRule="auto"/>
              <w:rPr>
                <w:sz w:val="24"/>
                <w:szCs w:val="24"/>
              </w:rPr>
            </w:pPr>
            <w:r w:rsidRPr="00FE76DA">
              <w:rPr>
                <w:noProof/>
                <w:sz w:val="24"/>
                <w:szCs w:val="24"/>
              </w:rPr>
              <w:t xml:space="preserve">means the plan attached to this Deed </w:t>
            </w:r>
            <w:r w:rsidR="00D90D2F">
              <w:rPr>
                <w:noProof/>
                <w:sz w:val="24"/>
                <w:szCs w:val="24"/>
              </w:rPr>
              <w:t xml:space="preserve">showing the extent fo the Land with </w:t>
            </w:r>
            <w:r w:rsidRPr="00FE76DA">
              <w:rPr>
                <w:noProof/>
                <w:sz w:val="24"/>
                <w:szCs w:val="24"/>
              </w:rPr>
              <w:t xml:space="preserve">drawing number </w:t>
            </w:r>
            <w:r w:rsidR="00D90D2F">
              <w:rPr>
                <w:noProof/>
                <w:sz w:val="24"/>
                <w:szCs w:val="24"/>
              </w:rPr>
              <w:t>[ ]</w:t>
            </w:r>
          </w:p>
        </w:tc>
      </w:tr>
      <w:tr w:rsidR="0010520C" w:rsidRPr="007962EF" w14:paraId="397AB1D8" w14:textId="77777777" w:rsidTr="00622D3F">
        <w:trPr>
          <w:trHeight w:val="699"/>
        </w:trPr>
        <w:tc>
          <w:tcPr>
            <w:tcW w:w="4248" w:type="dxa"/>
            <w:tcMar>
              <w:left w:w="108" w:type="dxa"/>
              <w:right w:w="108" w:type="dxa"/>
            </w:tcMar>
          </w:tcPr>
          <w:p w14:paraId="397AB1D5" w14:textId="77777777" w:rsidR="0010520C" w:rsidRPr="007962EF" w:rsidRDefault="0010520C" w:rsidP="0010520C">
            <w:pPr>
              <w:pStyle w:val="Body"/>
              <w:widowControl/>
              <w:shd w:val="clear" w:color="auto" w:fill="auto"/>
              <w:autoSpaceDE/>
              <w:autoSpaceDN/>
              <w:spacing w:after="0" w:line="360" w:lineRule="auto"/>
              <w:rPr>
                <w:sz w:val="24"/>
                <w:szCs w:val="24"/>
              </w:rPr>
            </w:pPr>
            <w:r w:rsidRPr="007962EF">
              <w:rPr>
                <w:sz w:val="24"/>
                <w:szCs w:val="24"/>
              </w:rPr>
              <w:t>“Planning Permission”</w:t>
            </w:r>
          </w:p>
          <w:p w14:paraId="397AB1D6" w14:textId="77777777" w:rsidR="0010520C" w:rsidRPr="00FE76DA" w:rsidRDefault="0010520C" w:rsidP="0010520C">
            <w:pPr>
              <w:pStyle w:val="Body"/>
              <w:widowControl/>
              <w:shd w:val="clear" w:color="auto" w:fill="auto"/>
              <w:autoSpaceDE/>
              <w:autoSpaceDN/>
              <w:spacing w:after="0" w:line="360" w:lineRule="auto"/>
              <w:rPr>
                <w:sz w:val="24"/>
                <w:szCs w:val="24"/>
              </w:rPr>
            </w:pPr>
          </w:p>
        </w:tc>
        <w:tc>
          <w:tcPr>
            <w:tcW w:w="4768" w:type="dxa"/>
            <w:tcMar>
              <w:left w:w="108" w:type="dxa"/>
              <w:right w:w="108" w:type="dxa"/>
            </w:tcMar>
          </w:tcPr>
          <w:p w14:paraId="397AB1D7" w14:textId="35F7EF36" w:rsidR="0010520C" w:rsidRPr="004D4AE5" w:rsidRDefault="0010520C" w:rsidP="0010520C">
            <w:pPr>
              <w:pStyle w:val="Body"/>
              <w:widowControl/>
              <w:shd w:val="clear" w:color="auto" w:fill="auto"/>
              <w:autoSpaceDE/>
              <w:autoSpaceDN/>
              <w:spacing w:after="0" w:line="360" w:lineRule="auto"/>
              <w:rPr>
                <w:sz w:val="24"/>
                <w:szCs w:val="24"/>
              </w:rPr>
            </w:pPr>
            <w:r>
              <w:rPr>
                <w:sz w:val="24"/>
                <w:szCs w:val="24"/>
              </w:rPr>
              <w:t xml:space="preserve">means the planning permission to be granted by the Council for the Development pursuant to the Application which is subject to this Deed and attached in draft hereto at Schedule 2 or such other planning </w:t>
            </w:r>
            <w:r>
              <w:rPr>
                <w:sz w:val="24"/>
                <w:szCs w:val="24"/>
              </w:rPr>
              <w:lastRenderedPageBreak/>
              <w:t>permissions for the Development granted pursuant to section 73 or 96A of the Act</w:t>
            </w:r>
          </w:p>
        </w:tc>
      </w:tr>
      <w:tr w:rsidR="0010520C" w:rsidRPr="007962EF" w14:paraId="397AB1DB" w14:textId="77777777" w:rsidTr="007E7935">
        <w:trPr>
          <w:trHeight w:val="278"/>
        </w:trPr>
        <w:tc>
          <w:tcPr>
            <w:tcW w:w="4248" w:type="dxa"/>
            <w:tcMar>
              <w:left w:w="108" w:type="dxa"/>
              <w:right w:w="108" w:type="dxa"/>
            </w:tcMar>
          </w:tcPr>
          <w:p w14:paraId="397AB1D9" w14:textId="77777777" w:rsidR="0010520C" w:rsidRPr="007962EF" w:rsidRDefault="0010520C" w:rsidP="0010520C">
            <w:pPr>
              <w:pStyle w:val="Body"/>
              <w:widowControl/>
              <w:shd w:val="clear" w:color="auto" w:fill="auto"/>
              <w:autoSpaceDE/>
              <w:autoSpaceDN/>
              <w:spacing w:after="0" w:line="360" w:lineRule="auto"/>
              <w:rPr>
                <w:sz w:val="24"/>
                <w:szCs w:val="24"/>
              </w:rPr>
            </w:pPr>
            <w:r w:rsidRPr="007962EF">
              <w:rPr>
                <w:sz w:val="24"/>
                <w:szCs w:val="24"/>
              </w:rPr>
              <w:lastRenderedPageBreak/>
              <w:t>“Practical Completion”</w:t>
            </w:r>
          </w:p>
        </w:tc>
        <w:tc>
          <w:tcPr>
            <w:tcW w:w="4768" w:type="dxa"/>
            <w:tcMar>
              <w:left w:w="108" w:type="dxa"/>
              <w:right w:w="108" w:type="dxa"/>
            </w:tcMar>
          </w:tcPr>
          <w:p w14:paraId="397AB1DA" w14:textId="112C5994" w:rsidR="0010520C" w:rsidRPr="007962EF" w:rsidRDefault="0010520C" w:rsidP="0010520C">
            <w:pPr>
              <w:pStyle w:val="Body"/>
              <w:widowControl/>
              <w:shd w:val="clear" w:color="auto" w:fill="auto"/>
              <w:autoSpaceDE/>
              <w:autoSpaceDN/>
              <w:spacing w:after="0" w:line="360" w:lineRule="auto"/>
              <w:rPr>
                <w:sz w:val="24"/>
                <w:szCs w:val="24"/>
              </w:rPr>
            </w:pPr>
            <w:r>
              <w:rPr>
                <w:sz w:val="24"/>
                <w:szCs w:val="24"/>
              </w:rPr>
              <w:t>m</w:t>
            </w:r>
            <w:r w:rsidRPr="00FE76DA">
              <w:rPr>
                <w:sz w:val="24"/>
                <w:szCs w:val="24"/>
              </w:rPr>
              <w:t xml:space="preserve">eans the completion of a Dwelling to a standard which is wind and watertight and fit for its intended use in terms of heating, plumbing, electrics and sanitation and “Practically Complete” shall be construed accordingly and a completion certificate issued pursuant to the then current Building Regulations shall be conclusive </w:t>
            </w:r>
            <w:r>
              <w:rPr>
                <w:sz w:val="24"/>
                <w:szCs w:val="24"/>
              </w:rPr>
              <w:t xml:space="preserve">evidence </w:t>
            </w:r>
            <w:r w:rsidRPr="00FE76DA">
              <w:rPr>
                <w:sz w:val="24"/>
                <w:szCs w:val="24"/>
              </w:rPr>
              <w:t xml:space="preserve">that a Dwelling is practically complete. </w:t>
            </w:r>
          </w:p>
        </w:tc>
      </w:tr>
      <w:tr w:rsidR="0010520C" w:rsidRPr="007962EF" w14:paraId="397AB1E1" w14:textId="77777777" w:rsidTr="007E7935">
        <w:trPr>
          <w:trHeight w:val="278"/>
        </w:trPr>
        <w:tc>
          <w:tcPr>
            <w:tcW w:w="4248" w:type="dxa"/>
            <w:tcMar>
              <w:left w:w="108" w:type="dxa"/>
              <w:right w:w="108" w:type="dxa"/>
            </w:tcMar>
          </w:tcPr>
          <w:p w14:paraId="397AB1DC" w14:textId="77777777" w:rsidR="0010520C" w:rsidRPr="007962EF" w:rsidRDefault="0010520C" w:rsidP="0010520C">
            <w:pPr>
              <w:pStyle w:val="Body"/>
              <w:widowControl/>
              <w:shd w:val="clear" w:color="auto" w:fill="auto"/>
              <w:autoSpaceDE/>
              <w:autoSpaceDN/>
              <w:spacing w:after="0" w:line="360" w:lineRule="auto"/>
              <w:rPr>
                <w:sz w:val="24"/>
                <w:szCs w:val="24"/>
              </w:rPr>
            </w:pPr>
            <w:r w:rsidRPr="007962EF">
              <w:rPr>
                <w:sz w:val="24"/>
                <w:szCs w:val="24"/>
              </w:rPr>
              <w:t>“Protected Person”</w:t>
            </w:r>
          </w:p>
        </w:tc>
        <w:tc>
          <w:tcPr>
            <w:tcW w:w="4768" w:type="dxa"/>
            <w:tcMar>
              <w:left w:w="108" w:type="dxa"/>
              <w:right w:w="108" w:type="dxa"/>
            </w:tcMar>
          </w:tcPr>
          <w:p w14:paraId="397AB1DD" w14:textId="77777777" w:rsidR="0010520C" w:rsidRPr="00FE76DA" w:rsidRDefault="0010520C" w:rsidP="0010520C">
            <w:pPr>
              <w:pStyle w:val="Body"/>
              <w:widowControl/>
              <w:shd w:val="clear" w:color="auto" w:fill="auto"/>
              <w:autoSpaceDE/>
              <w:autoSpaceDN/>
              <w:spacing w:after="0" w:line="360" w:lineRule="auto"/>
              <w:rPr>
                <w:sz w:val="24"/>
                <w:szCs w:val="24"/>
              </w:rPr>
            </w:pPr>
            <w:r w:rsidRPr="00FE76DA">
              <w:rPr>
                <w:sz w:val="24"/>
                <w:szCs w:val="24"/>
              </w:rPr>
              <w:t>means a person who:</w:t>
            </w:r>
          </w:p>
          <w:p w14:paraId="397AB1DE" w14:textId="77777777" w:rsidR="0010520C" w:rsidRPr="007962EF" w:rsidRDefault="0010520C" w:rsidP="00AC4FF9">
            <w:pPr>
              <w:pStyle w:val="Level2"/>
              <w:widowControl/>
              <w:numPr>
                <w:ilvl w:val="1"/>
                <w:numId w:val="6"/>
              </w:numPr>
              <w:shd w:val="clear" w:color="auto" w:fill="auto"/>
              <w:autoSpaceDE/>
              <w:autoSpaceDN/>
              <w:spacing w:after="0" w:line="360" w:lineRule="auto"/>
              <w:rPr>
                <w:sz w:val="24"/>
                <w:szCs w:val="24"/>
              </w:rPr>
            </w:pPr>
            <w:r w:rsidRPr="007962EF">
              <w:rPr>
                <w:sz w:val="24"/>
                <w:szCs w:val="24"/>
              </w:rPr>
              <w:t>has exercised the right to acquire pursuant to the Housing Act 1996 or any statutory provision for the time being in force (or any equivalent contractual right) in respect of a particular Affordable Dwelling;</w:t>
            </w:r>
          </w:p>
          <w:p w14:paraId="397AB1DF" w14:textId="77777777" w:rsidR="0010520C" w:rsidRPr="007962EF" w:rsidRDefault="0010520C" w:rsidP="00AC4FF9">
            <w:pPr>
              <w:pStyle w:val="Level2"/>
              <w:widowControl/>
              <w:numPr>
                <w:ilvl w:val="1"/>
                <w:numId w:val="6"/>
              </w:numPr>
              <w:shd w:val="clear" w:color="auto" w:fill="auto"/>
              <w:autoSpaceDE/>
              <w:autoSpaceDN/>
              <w:spacing w:after="0" w:line="360" w:lineRule="auto"/>
              <w:rPr>
                <w:sz w:val="24"/>
                <w:szCs w:val="24"/>
              </w:rPr>
            </w:pPr>
            <w:r w:rsidRPr="007962EF">
              <w:rPr>
                <w:sz w:val="24"/>
                <w:szCs w:val="24"/>
              </w:rPr>
              <w:t>has exercised any statutory right to buy (or any equivalent contractual right) in respect of a particular Affordable Dwelling;</w:t>
            </w:r>
          </w:p>
          <w:p w14:paraId="397AB1E0" w14:textId="77777777" w:rsidR="0010520C" w:rsidRPr="007962EF" w:rsidRDefault="0010520C" w:rsidP="00AC4FF9">
            <w:pPr>
              <w:pStyle w:val="Level2"/>
              <w:widowControl/>
              <w:numPr>
                <w:ilvl w:val="1"/>
                <w:numId w:val="6"/>
              </w:numPr>
              <w:shd w:val="clear" w:color="auto" w:fill="auto"/>
              <w:autoSpaceDE/>
              <w:autoSpaceDN/>
              <w:spacing w:after="0" w:line="360" w:lineRule="auto"/>
              <w:rPr>
                <w:sz w:val="24"/>
                <w:szCs w:val="24"/>
              </w:rPr>
            </w:pPr>
            <w:r w:rsidRPr="007962EF">
              <w:rPr>
                <w:sz w:val="24"/>
                <w:szCs w:val="24"/>
              </w:rPr>
              <w:t xml:space="preserve">has been granted a shared ownership lease by the Affordable Housing Provider (or similar arrangement where a share of the Affordable Dwelling is owned by the tenant and a share is owned by the Affordable Housing Provider or other body or organisation) in respect of a particular Affordable Dwelling and the tenant has </w:t>
            </w:r>
            <w:r w:rsidRPr="007962EF">
              <w:rPr>
                <w:sz w:val="24"/>
                <w:szCs w:val="24"/>
              </w:rPr>
              <w:lastRenderedPageBreak/>
              <w:t>subsequently purchased from the Affordable Housing Provider all the remaining shares so that the tenant owns the entire freehold or leasehold of the Affordable Dwelling.</w:t>
            </w:r>
          </w:p>
        </w:tc>
      </w:tr>
      <w:tr w:rsidR="00C9417E" w:rsidRPr="007962EF" w14:paraId="622C8223" w14:textId="77777777" w:rsidTr="007E7935">
        <w:trPr>
          <w:trHeight w:val="278"/>
        </w:trPr>
        <w:tc>
          <w:tcPr>
            <w:tcW w:w="4248" w:type="dxa"/>
            <w:tcMar>
              <w:left w:w="108" w:type="dxa"/>
              <w:right w:w="108" w:type="dxa"/>
            </w:tcMar>
          </w:tcPr>
          <w:p w14:paraId="72B268A3" w14:textId="37527CFF" w:rsidR="00C9417E" w:rsidRPr="007962EF" w:rsidRDefault="00C9417E" w:rsidP="0010520C">
            <w:pPr>
              <w:pStyle w:val="Body"/>
              <w:widowControl/>
              <w:shd w:val="clear" w:color="auto" w:fill="auto"/>
              <w:autoSpaceDE/>
              <w:autoSpaceDN/>
              <w:spacing w:after="0" w:line="360" w:lineRule="auto"/>
              <w:rPr>
                <w:sz w:val="24"/>
                <w:szCs w:val="24"/>
              </w:rPr>
            </w:pPr>
            <w:r>
              <w:rPr>
                <w:sz w:val="24"/>
                <w:szCs w:val="24"/>
              </w:rPr>
              <w:lastRenderedPageBreak/>
              <w:t>“Public Open Space”</w:t>
            </w:r>
          </w:p>
        </w:tc>
        <w:tc>
          <w:tcPr>
            <w:tcW w:w="4768" w:type="dxa"/>
            <w:tcMar>
              <w:left w:w="108" w:type="dxa"/>
              <w:right w:w="108" w:type="dxa"/>
            </w:tcMar>
          </w:tcPr>
          <w:p w14:paraId="41653199" w14:textId="6E72F5E1" w:rsidR="00C9417E" w:rsidRPr="00FE76DA" w:rsidRDefault="00C9417E" w:rsidP="0010520C">
            <w:pPr>
              <w:pStyle w:val="Body"/>
              <w:widowControl/>
              <w:shd w:val="clear" w:color="auto" w:fill="auto"/>
              <w:autoSpaceDE/>
              <w:autoSpaceDN/>
              <w:spacing w:after="0" w:line="360" w:lineRule="auto"/>
              <w:rPr>
                <w:sz w:val="24"/>
                <w:szCs w:val="24"/>
              </w:rPr>
            </w:pPr>
            <w:r>
              <w:rPr>
                <w:sz w:val="24"/>
                <w:szCs w:val="24"/>
              </w:rPr>
              <w:t>means the land within the Developmen</w:t>
            </w:r>
            <w:r w:rsidR="00D90D2F">
              <w:rPr>
                <w:sz w:val="24"/>
                <w:szCs w:val="24"/>
              </w:rPr>
              <w:t>t</w:t>
            </w:r>
            <w:r>
              <w:rPr>
                <w:sz w:val="24"/>
                <w:szCs w:val="24"/>
              </w:rPr>
              <w:t xml:space="preserve"> for general use by the public which falls outside of the ownership of the individual Dwellings </w:t>
            </w:r>
            <w:r w:rsidR="00D90D2F">
              <w:rPr>
                <w:sz w:val="24"/>
                <w:szCs w:val="24"/>
              </w:rPr>
              <w:t xml:space="preserve">which shall include a </w:t>
            </w:r>
            <w:proofErr w:type="gramStart"/>
            <w:r w:rsidR="00D90D2F">
              <w:rPr>
                <w:sz w:val="24"/>
                <w:szCs w:val="24"/>
              </w:rPr>
              <w:t>LAP</w:t>
            </w:r>
            <w:proofErr w:type="gramEnd"/>
            <w:r w:rsidR="00D90D2F">
              <w:rPr>
                <w:sz w:val="24"/>
                <w:szCs w:val="24"/>
              </w:rPr>
              <w:t xml:space="preserve"> </w:t>
            </w:r>
            <w:r>
              <w:rPr>
                <w:sz w:val="24"/>
                <w:szCs w:val="24"/>
              </w:rPr>
              <w:t>and which is shown as informal open space indicatively on the Public Open Space Plan</w:t>
            </w:r>
          </w:p>
        </w:tc>
      </w:tr>
      <w:tr w:rsidR="00D90D2F" w:rsidRPr="007962EF" w14:paraId="2D08D02C" w14:textId="77777777" w:rsidTr="007E7935">
        <w:trPr>
          <w:trHeight w:val="278"/>
        </w:trPr>
        <w:tc>
          <w:tcPr>
            <w:tcW w:w="4248" w:type="dxa"/>
            <w:tcMar>
              <w:left w:w="108" w:type="dxa"/>
              <w:right w:w="108" w:type="dxa"/>
            </w:tcMar>
          </w:tcPr>
          <w:p w14:paraId="06A06BF0" w14:textId="66D62490" w:rsidR="00D90D2F" w:rsidRDefault="00D90D2F" w:rsidP="0010520C">
            <w:pPr>
              <w:pStyle w:val="Body"/>
              <w:widowControl/>
              <w:shd w:val="clear" w:color="auto" w:fill="auto"/>
              <w:autoSpaceDE/>
              <w:autoSpaceDN/>
              <w:spacing w:after="0" w:line="360" w:lineRule="auto"/>
              <w:rPr>
                <w:sz w:val="24"/>
                <w:szCs w:val="24"/>
              </w:rPr>
            </w:pPr>
            <w:r>
              <w:rPr>
                <w:sz w:val="24"/>
                <w:szCs w:val="24"/>
              </w:rPr>
              <w:t>“Public Open Space Management Scheme”</w:t>
            </w:r>
          </w:p>
        </w:tc>
        <w:tc>
          <w:tcPr>
            <w:tcW w:w="4768" w:type="dxa"/>
            <w:tcMar>
              <w:left w:w="108" w:type="dxa"/>
              <w:right w:w="108" w:type="dxa"/>
            </w:tcMar>
          </w:tcPr>
          <w:p w14:paraId="535989D0" w14:textId="755C550F" w:rsidR="00D90D2F" w:rsidRDefault="00D90D2F" w:rsidP="0010520C">
            <w:pPr>
              <w:pStyle w:val="Body"/>
              <w:widowControl/>
              <w:shd w:val="clear" w:color="auto" w:fill="auto"/>
              <w:autoSpaceDE/>
              <w:autoSpaceDN/>
              <w:spacing w:after="0" w:line="360" w:lineRule="auto"/>
              <w:rPr>
                <w:sz w:val="24"/>
                <w:szCs w:val="24"/>
              </w:rPr>
            </w:pPr>
            <w:r>
              <w:rPr>
                <w:sz w:val="24"/>
                <w:szCs w:val="24"/>
              </w:rPr>
              <w:t>means the scheme for the laying out and future management and maintenance of the Public Open Space as approved in writing by the Council in accordance with the terms of this Deed</w:t>
            </w:r>
          </w:p>
        </w:tc>
      </w:tr>
      <w:tr w:rsidR="00C9417E" w:rsidRPr="007962EF" w14:paraId="4AE1B4C2" w14:textId="77777777" w:rsidTr="007E7935">
        <w:trPr>
          <w:trHeight w:val="278"/>
        </w:trPr>
        <w:tc>
          <w:tcPr>
            <w:tcW w:w="4248" w:type="dxa"/>
            <w:tcMar>
              <w:left w:w="108" w:type="dxa"/>
              <w:right w:w="108" w:type="dxa"/>
            </w:tcMar>
          </w:tcPr>
          <w:p w14:paraId="669A8EED" w14:textId="5CC9E395" w:rsidR="00C9417E" w:rsidRDefault="00C9417E" w:rsidP="0010520C">
            <w:pPr>
              <w:pStyle w:val="Body"/>
              <w:widowControl/>
              <w:shd w:val="clear" w:color="auto" w:fill="auto"/>
              <w:autoSpaceDE/>
              <w:autoSpaceDN/>
              <w:spacing w:after="0" w:line="360" w:lineRule="auto"/>
              <w:rPr>
                <w:sz w:val="24"/>
                <w:szCs w:val="24"/>
              </w:rPr>
            </w:pPr>
            <w:r>
              <w:rPr>
                <w:sz w:val="24"/>
                <w:szCs w:val="24"/>
              </w:rPr>
              <w:t>“Public Open Space Plan”</w:t>
            </w:r>
          </w:p>
        </w:tc>
        <w:tc>
          <w:tcPr>
            <w:tcW w:w="4768" w:type="dxa"/>
            <w:tcMar>
              <w:left w:w="108" w:type="dxa"/>
              <w:right w:w="108" w:type="dxa"/>
            </w:tcMar>
          </w:tcPr>
          <w:p w14:paraId="526A162E" w14:textId="3F2241D6" w:rsidR="00C9417E" w:rsidRDefault="00D90D2F" w:rsidP="0010520C">
            <w:pPr>
              <w:pStyle w:val="Body"/>
              <w:widowControl/>
              <w:shd w:val="clear" w:color="auto" w:fill="auto"/>
              <w:autoSpaceDE/>
              <w:autoSpaceDN/>
              <w:spacing w:after="0" w:line="360" w:lineRule="auto"/>
              <w:rPr>
                <w:sz w:val="24"/>
                <w:szCs w:val="24"/>
              </w:rPr>
            </w:pPr>
            <w:r w:rsidRPr="00FE76DA">
              <w:rPr>
                <w:noProof/>
                <w:sz w:val="24"/>
                <w:szCs w:val="24"/>
              </w:rPr>
              <w:t xml:space="preserve">means the plan attached to this Deed </w:t>
            </w:r>
            <w:r>
              <w:rPr>
                <w:noProof/>
                <w:sz w:val="24"/>
                <w:szCs w:val="24"/>
              </w:rPr>
              <w:t xml:space="preserve">showing the extent of the Public Open Space for indicative purposes with </w:t>
            </w:r>
            <w:r w:rsidRPr="00FE76DA">
              <w:rPr>
                <w:noProof/>
                <w:sz w:val="24"/>
                <w:szCs w:val="24"/>
              </w:rPr>
              <w:t xml:space="preserve">drawing number </w:t>
            </w:r>
            <w:r>
              <w:rPr>
                <w:noProof/>
                <w:sz w:val="24"/>
                <w:szCs w:val="24"/>
              </w:rPr>
              <w:t xml:space="preserve">[ ] </w:t>
            </w:r>
          </w:p>
        </w:tc>
      </w:tr>
      <w:tr w:rsidR="0010520C" w:rsidRPr="007962EF" w14:paraId="35820100" w14:textId="77777777" w:rsidTr="007E7935">
        <w:trPr>
          <w:trHeight w:val="278"/>
        </w:trPr>
        <w:tc>
          <w:tcPr>
            <w:tcW w:w="4248" w:type="dxa"/>
            <w:tcMar>
              <w:left w:w="108" w:type="dxa"/>
              <w:right w:w="108" w:type="dxa"/>
            </w:tcMar>
          </w:tcPr>
          <w:p w14:paraId="4D733E36" w14:textId="649095EE" w:rsidR="0010520C" w:rsidRPr="001D355C" w:rsidRDefault="0010520C" w:rsidP="0010520C">
            <w:pPr>
              <w:tabs>
                <w:tab w:val="left" w:pos="720"/>
              </w:tabs>
              <w:spacing w:after="0" w:line="360" w:lineRule="auto"/>
              <w:rPr>
                <w:rFonts w:ascii="Arial" w:hAnsi="Arial" w:cs="Arial"/>
                <w:sz w:val="24"/>
                <w:szCs w:val="24"/>
              </w:rPr>
            </w:pPr>
            <w:r w:rsidRPr="00E96B72">
              <w:rPr>
                <w:rFonts w:ascii="Arial" w:eastAsia="Arial" w:hAnsi="Arial" w:cs="Arial"/>
                <w:sz w:val="24"/>
                <w:szCs w:val="24"/>
              </w:rPr>
              <w:t>“SDLT”</w:t>
            </w:r>
          </w:p>
        </w:tc>
        <w:tc>
          <w:tcPr>
            <w:tcW w:w="4768" w:type="dxa"/>
            <w:tcMar>
              <w:left w:w="108" w:type="dxa"/>
              <w:right w:w="108" w:type="dxa"/>
            </w:tcMar>
          </w:tcPr>
          <w:p w14:paraId="59268325" w14:textId="19D4C380" w:rsidR="0010520C" w:rsidRPr="001D355C" w:rsidRDefault="0010520C" w:rsidP="0010520C">
            <w:pPr>
              <w:pStyle w:val="Body"/>
              <w:widowControl/>
              <w:shd w:val="clear" w:color="auto" w:fill="auto"/>
              <w:autoSpaceDE/>
              <w:autoSpaceDN/>
              <w:spacing w:after="0" w:line="360" w:lineRule="auto"/>
              <w:rPr>
                <w:sz w:val="24"/>
                <w:szCs w:val="24"/>
              </w:rPr>
            </w:pPr>
            <w:r w:rsidRPr="00E96B72">
              <w:rPr>
                <w:sz w:val="24"/>
                <w:szCs w:val="24"/>
              </w:rPr>
              <w:t>means Stamp Duty Land Tax as defined by the Finance Act 2003 or any tax replacing it of like effect</w:t>
            </w:r>
          </w:p>
        </w:tc>
      </w:tr>
      <w:tr w:rsidR="0010520C" w:rsidRPr="007962EF" w14:paraId="392D86BC" w14:textId="77777777" w:rsidTr="007E7935">
        <w:trPr>
          <w:trHeight w:val="278"/>
        </w:trPr>
        <w:tc>
          <w:tcPr>
            <w:tcW w:w="4248" w:type="dxa"/>
            <w:tcMar>
              <w:left w:w="108" w:type="dxa"/>
              <w:right w:w="108" w:type="dxa"/>
            </w:tcMar>
          </w:tcPr>
          <w:p w14:paraId="3C91B7BC" w14:textId="6F89F663" w:rsidR="0010520C" w:rsidRPr="001D355C" w:rsidRDefault="0010520C" w:rsidP="0010520C">
            <w:pPr>
              <w:tabs>
                <w:tab w:val="left" w:pos="720"/>
              </w:tabs>
              <w:spacing w:after="0" w:line="360" w:lineRule="auto"/>
              <w:rPr>
                <w:rFonts w:ascii="Arial" w:hAnsi="Arial" w:cs="Arial"/>
                <w:sz w:val="24"/>
                <w:szCs w:val="24"/>
              </w:rPr>
            </w:pPr>
            <w:r w:rsidRPr="00E96B72">
              <w:rPr>
                <w:rFonts w:ascii="Arial" w:hAnsi="Arial" w:cs="Arial"/>
                <w:sz w:val="24"/>
                <w:szCs w:val="24"/>
              </w:rPr>
              <w:t>“Secretary of State”</w:t>
            </w:r>
          </w:p>
        </w:tc>
        <w:tc>
          <w:tcPr>
            <w:tcW w:w="4768" w:type="dxa"/>
            <w:tcMar>
              <w:left w:w="108" w:type="dxa"/>
              <w:right w:w="108" w:type="dxa"/>
            </w:tcMar>
          </w:tcPr>
          <w:p w14:paraId="3D427273" w14:textId="1ABE2D5A" w:rsidR="0010520C" w:rsidRPr="001D355C" w:rsidRDefault="0010520C" w:rsidP="0010520C">
            <w:pPr>
              <w:pStyle w:val="Body"/>
              <w:widowControl/>
              <w:shd w:val="clear" w:color="auto" w:fill="auto"/>
              <w:autoSpaceDE/>
              <w:autoSpaceDN/>
              <w:spacing w:after="0" w:line="360" w:lineRule="auto"/>
              <w:rPr>
                <w:sz w:val="24"/>
                <w:szCs w:val="24"/>
              </w:rPr>
            </w:pPr>
            <w:r w:rsidRPr="00E96B72">
              <w:rPr>
                <w:sz w:val="24"/>
                <w:szCs w:val="24"/>
              </w:rPr>
              <w:t>means the Secretary of State for Levelling Up, Housing and Communities from time to time appointed and includes any successor in function</w:t>
            </w:r>
          </w:p>
        </w:tc>
      </w:tr>
      <w:tr w:rsidR="0010520C" w:rsidRPr="007962EF" w14:paraId="20670242" w14:textId="77777777" w:rsidTr="007E7935">
        <w:trPr>
          <w:trHeight w:val="278"/>
        </w:trPr>
        <w:tc>
          <w:tcPr>
            <w:tcW w:w="4248" w:type="dxa"/>
            <w:tcMar>
              <w:left w:w="108" w:type="dxa"/>
              <w:right w:w="108" w:type="dxa"/>
            </w:tcMar>
          </w:tcPr>
          <w:p w14:paraId="1A4767A1" w14:textId="027F25D3" w:rsidR="0010520C" w:rsidRPr="001D355C" w:rsidRDefault="0010520C" w:rsidP="0010520C">
            <w:pPr>
              <w:tabs>
                <w:tab w:val="left" w:pos="720"/>
              </w:tabs>
              <w:spacing w:after="0" w:line="360" w:lineRule="auto"/>
              <w:rPr>
                <w:rFonts w:ascii="Arial" w:hAnsi="Arial" w:cs="Arial"/>
                <w:sz w:val="24"/>
                <w:szCs w:val="24"/>
              </w:rPr>
            </w:pPr>
            <w:r w:rsidRPr="00D90C30">
              <w:rPr>
                <w:rFonts w:ascii="Arial" w:hAnsi="Arial" w:cs="Arial"/>
                <w:sz w:val="24"/>
                <w:szCs w:val="24"/>
              </w:rPr>
              <w:t>“Shared Ownership Dwellings”</w:t>
            </w:r>
          </w:p>
        </w:tc>
        <w:tc>
          <w:tcPr>
            <w:tcW w:w="4768" w:type="dxa"/>
            <w:tcMar>
              <w:left w:w="108" w:type="dxa"/>
              <w:right w:w="108" w:type="dxa"/>
            </w:tcMar>
          </w:tcPr>
          <w:p w14:paraId="405F3AFE" w14:textId="62DABC3C" w:rsidR="0010520C" w:rsidRPr="001D355C" w:rsidRDefault="0010520C" w:rsidP="0010520C">
            <w:pPr>
              <w:pStyle w:val="Body"/>
              <w:widowControl/>
              <w:shd w:val="clear" w:color="auto" w:fill="auto"/>
              <w:autoSpaceDE/>
              <w:autoSpaceDN/>
              <w:spacing w:after="0" w:line="360" w:lineRule="auto"/>
              <w:rPr>
                <w:sz w:val="24"/>
                <w:szCs w:val="24"/>
              </w:rPr>
            </w:pPr>
            <w:r>
              <w:rPr>
                <w:sz w:val="24"/>
                <w:szCs w:val="24"/>
              </w:rPr>
              <w:t>means dwellings part sold part let to eligible households in accordance with the terms of a Shared Ownership Lease</w:t>
            </w:r>
          </w:p>
        </w:tc>
      </w:tr>
      <w:tr w:rsidR="0010520C" w:rsidRPr="007962EF" w14:paraId="40FA9A8A" w14:textId="77777777" w:rsidTr="007E7935">
        <w:trPr>
          <w:trHeight w:val="278"/>
        </w:trPr>
        <w:tc>
          <w:tcPr>
            <w:tcW w:w="4248" w:type="dxa"/>
            <w:tcMar>
              <w:left w:w="108" w:type="dxa"/>
              <w:right w:w="108" w:type="dxa"/>
            </w:tcMar>
          </w:tcPr>
          <w:p w14:paraId="1167A7A2" w14:textId="37B7520E" w:rsidR="0010520C" w:rsidRPr="001D355C" w:rsidRDefault="0010520C" w:rsidP="0010520C">
            <w:pPr>
              <w:tabs>
                <w:tab w:val="left" w:pos="720"/>
              </w:tabs>
              <w:spacing w:after="0" w:line="360" w:lineRule="auto"/>
              <w:rPr>
                <w:rFonts w:ascii="Arial" w:hAnsi="Arial" w:cs="Arial"/>
                <w:sz w:val="24"/>
                <w:szCs w:val="24"/>
              </w:rPr>
            </w:pPr>
            <w:r w:rsidRPr="00D90C30">
              <w:rPr>
                <w:rFonts w:ascii="Arial" w:hAnsi="Arial" w:cs="Arial"/>
                <w:sz w:val="24"/>
                <w:szCs w:val="24"/>
              </w:rPr>
              <w:lastRenderedPageBreak/>
              <w:t>“Shared Ownership Lease”</w:t>
            </w:r>
          </w:p>
        </w:tc>
        <w:tc>
          <w:tcPr>
            <w:tcW w:w="4768" w:type="dxa"/>
            <w:tcMar>
              <w:left w:w="108" w:type="dxa"/>
              <w:right w:w="108" w:type="dxa"/>
            </w:tcMar>
          </w:tcPr>
          <w:p w14:paraId="0ED3C013" w14:textId="77777777" w:rsidR="0010520C" w:rsidRDefault="0010520C" w:rsidP="0010520C">
            <w:pPr>
              <w:pStyle w:val="Level2"/>
              <w:widowControl/>
              <w:numPr>
                <w:ilvl w:val="0"/>
                <w:numId w:val="0"/>
              </w:numPr>
              <w:shd w:val="clear" w:color="auto" w:fill="auto"/>
              <w:tabs>
                <w:tab w:val="clear" w:pos="850"/>
                <w:tab w:val="left" w:pos="0"/>
              </w:tabs>
              <w:autoSpaceDE/>
              <w:autoSpaceDN/>
              <w:spacing w:after="0" w:line="360" w:lineRule="auto"/>
              <w:rPr>
                <w:sz w:val="24"/>
                <w:szCs w:val="24"/>
              </w:rPr>
            </w:pPr>
            <w:r>
              <w:rPr>
                <w:sz w:val="24"/>
                <w:szCs w:val="24"/>
              </w:rPr>
              <w:t>means a lease in a form of the Homes England’s model shared ownership lease.  Such lease to provide for the following:</w:t>
            </w:r>
          </w:p>
          <w:p w14:paraId="6C7C5C56" w14:textId="213EB661" w:rsidR="0010520C" w:rsidRDefault="0010520C" w:rsidP="00AC4FF9">
            <w:pPr>
              <w:pStyle w:val="Level2"/>
              <w:widowControl/>
              <w:numPr>
                <w:ilvl w:val="0"/>
                <w:numId w:val="7"/>
              </w:numPr>
              <w:shd w:val="clear" w:color="auto" w:fill="auto"/>
              <w:tabs>
                <w:tab w:val="clear" w:pos="850"/>
                <w:tab w:val="left" w:pos="0"/>
              </w:tabs>
              <w:autoSpaceDE/>
              <w:autoSpaceDN/>
              <w:spacing w:after="0" w:line="360" w:lineRule="auto"/>
              <w:rPr>
                <w:sz w:val="24"/>
                <w:szCs w:val="24"/>
              </w:rPr>
            </w:pPr>
            <w:r>
              <w:rPr>
                <w:sz w:val="24"/>
                <w:szCs w:val="24"/>
              </w:rPr>
              <w:t>not more than 75% and not less than 10% of the equity (or such other percentages the Council may agree) shall be initially sold to the purchaser by the Affordable Housing Provider</w:t>
            </w:r>
          </w:p>
          <w:p w14:paraId="4CA5A594" w14:textId="77777777" w:rsidR="0010520C" w:rsidRDefault="0010520C" w:rsidP="00AC4FF9">
            <w:pPr>
              <w:pStyle w:val="Level2"/>
              <w:widowControl/>
              <w:numPr>
                <w:ilvl w:val="0"/>
                <w:numId w:val="7"/>
              </w:numPr>
              <w:shd w:val="clear" w:color="auto" w:fill="auto"/>
              <w:tabs>
                <w:tab w:val="clear" w:pos="850"/>
                <w:tab w:val="left" w:pos="0"/>
              </w:tabs>
              <w:autoSpaceDE/>
              <w:autoSpaceDN/>
              <w:spacing w:after="0" w:line="360" w:lineRule="auto"/>
              <w:rPr>
                <w:sz w:val="24"/>
                <w:szCs w:val="24"/>
              </w:rPr>
            </w:pPr>
            <w:r>
              <w:rPr>
                <w:sz w:val="24"/>
                <w:szCs w:val="24"/>
              </w:rPr>
              <w:t>power to the purchaser to increase their ownership to 100% if they so wish</w:t>
            </w:r>
          </w:p>
          <w:p w14:paraId="5096B716" w14:textId="3C27599D" w:rsidR="0010520C" w:rsidRPr="001D355C" w:rsidRDefault="0010520C" w:rsidP="00AC4FF9">
            <w:pPr>
              <w:pStyle w:val="Level2"/>
              <w:widowControl/>
              <w:numPr>
                <w:ilvl w:val="0"/>
                <w:numId w:val="7"/>
              </w:numPr>
              <w:shd w:val="clear" w:color="auto" w:fill="auto"/>
              <w:tabs>
                <w:tab w:val="clear" w:pos="850"/>
                <w:tab w:val="left" w:pos="0"/>
              </w:tabs>
              <w:autoSpaceDE/>
              <w:autoSpaceDN/>
              <w:spacing w:after="0" w:line="360" w:lineRule="auto"/>
              <w:rPr>
                <w:sz w:val="24"/>
                <w:szCs w:val="24"/>
              </w:rPr>
            </w:pPr>
            <w:r>
              <w:rPr>
                <w:sz w:val="24"/>
                <w:szCs w:val="24"/>
              </w:rPr>
              <w:t>an initial rent not exceeding 2.75% of the value of the equity retained by the Affordable Housing Provider subject to annual increases as specified by Homes England</w:t>
            </w:r>
          </w:p>
        </w:tc>
      </w:tr>
      <w:tr w:rsidR="0010520C" w:rsidRPr="007962EF" w14:paraId="397AB1E7" w14:textId="77777777" w:rsidTr="007E7935">
        <w:trPr>
          <w:trHeight w:val="278"/>
        </w:trPr>
        <w:tc>
          <w:tcPr>
            <w:tcW w:w="4248" w:type="dxa"/>
            <w:tcMar>
              <w:left w:w="108" w:type="dxa"/>
              <w:right w:w="108" w:type="dxa"/>
            </w:tcMar>
          </w:tcPr>
          <w:p w14:paraId="397AB1E5" w14:textId="6CE6A94E" w:rsidR="0010520C" w:rsidRPr="007962EF" w:rsidRDefault="0010520C" w:rsidP="0010520C">
            <w:pPr>
              <w:tabs>
                <w:tab w:val="left" w:pos="720"/>
              </w:tabs>
              <w:spacing w:after="0" w:line="360" w:lineRule="auto"/>
              <w:rPr>
                <w:rFonts w:ascii="Arial" w:hAnsi="Arial" w:cs="Arial"/>
                <w:sz w:val="24"/>
                <w:szCs w:val="24"/>
              </w:rPr>
            </w:pPr>
            <w:r w:rsidRPr="001D355C">
              <w:rPr>
                <w:rFonts w:ascii="Arial" w:hAnsi="Arial" w:cs="Arial"/>
                <w:sz w:val="24"/>
                <w:szCs w:val="24"/>
              </w:rPr>
              <w:t xml:space="preserve">“Social Rented </w:t>
            </w:r>
            <w:r>
              <w:rPr>
                <w:rFonts w:ascii="Arial" w:hAnsi="Arial" w:cs="Arial"/>
                <w:sz w:val="24"/>
                <w:szCs w:val="24"/>
              </w:rPr>
              <w:t>Dwellings</w:t>
            </w:r>
            <w:r w:rsidRPr="001D355C">
              <w:rPr>
                <w:rFonts w:ascii="Arial" w:hAnsi="Arial" w:cs="Arial"/>
                <w:sz w:val="24"/>
                <w:szCs w:val="24"/>
              </w:rPr>
              <w:t>”</w:t>
            </w:r>
            <w:r w:rsidRPr="001D355C">
              <w:rPr>
                <w:rFonts w:ascii="Arial" w:hAnsi="Arial" w:cs="Arial"/>
                <w:sz w:val="24"/>
                <w:szCs w:val="24"/>
              </w:rPr>
              <w:tab/>
            </w:r>
          </w:p>
        </w:tc>
        <w:tc>
          <w:tcPr>
            <w:tcW w:w="4768" w:type="dxa"/>
            <w:tcMar>
              <w:left w:w="108" w:type="dxa"/>
              <w:right w:w="108" w:type="dxa"/>
            </w:tcMar>
          </w:tcPr>
          <w:p w14:paraId="397AB1E6" w14:textId="113B3E16" w:rsidR="0010520C" w:rsidRPr="00FE76DA" w:rsidRDefault="0010520C" w:rsidP="0010520C">
            <w:pPr>
              <w:pStyle w:val="Body"/>
              <w:widowControl/>
              <w:shd w:val="clear" w:color="auto" w:fill="auto"/>
              <w:autoSpaceDE/>
              <w:autoSpaceDN/>
              <w:spacing w:after="0" w:line="360" w:lineRule="auto"/>
              <w:rPr>
                <w:sz w:val="24"/>
                <w:szCs w:val="24"/>
              </w:rPr>
            </w:pPr>
            <w:r w:rsidRPr="001D355C">
              <w:rPr>
                <w:sz w:val="24"/>
                <w:szCs w:val="24"/>
              </w:rPr>
              <w:t>means homes owned by either the Council or an Affordable Housing Provider which are let at low rents determined by government guidelines through the national rent regime or its equivalent successor document on a secure basis to those persons who are in housing need.</w:t>
            </w:r>
          </w:p>
        </w:tc>
      </w:tr>
      <w:tr w:rsidR="0010520C" w:rsidRPr="007962EF" w14:paraId="397AB1EA" w14:textId="77777777" w:rsidTr="007E7935">
        <w:trPr>
          <w:trHeight w:val="278"/>
        </w:trPr>
        <w:tc>
          <w:tcPr>
            <w:tcW w:w="4248" w:type="dxa"/>
            <w:tcMar>
              <w:left w:w="108" w:type="dxa"/>
              <w:right w:w="108" w:type="dxa"/>
            </w:tcMar>
          </w:tcPr>
          <w:p w14:paraId="397AB1E8" w14:textId="0871CFBD" w:rsidR="0010520C" w:rsidRPr="007962EF" w:rsidRDefault="0010520C" w:rsidP="0010520C">
            <w:pPr>
              <w:tabs>
                <w:tab w:val="left" w:pos="720"/>
              </w:tabs>
              <w:spacing w:after="0" w:line="360" w:lineRule="auto"/>
              <w:rPr>
                <w:rFonts w:ascii="Arial" w:hAnsi="Arial" w:cs="Arial"/>
                <w:sz w:val="24"/>
                <w:szCs w:val="24"/>
              </w:rPr>
            </w:pPr>
            <w:r w:rsidRPr="007962EF">
              <w:rPr>
                <w:rFonts w:ascii="Arial" w:hAnsi="Arial" w:cs="Arial"/>
                <w:sz w:val="24"/>
                <w:szCs w:val="24"/>
              </w:rPr>
              <w:t>“Working Days”</w:t>
            </w:r>
          </w:p>
        </w:tc>
        <w:tc>
          <w:tcPr>
            <w:tcW w:w="4768" w:type="dxa"/>
            <w:tcMar>
              <w:left w:w="108" w:type="dxa"/>
              <w:right w:w="108" w:type="dxa"/>
            </w:tcMar>
          </w:tcPr>
          <w:p w14:paraId="397AB1E9" w14:textId="40D6B886" w:rsidR="0010520C" w:rsidRPr="00FE76DA" w:rsidRDefault="0010520C" w:rsidP="0010520C">
            <w:pPr>
              <w:pStyle w:val="Body"/>
              <w:widowControl/>
              <w:shd w:val="clear" w:color="auto" w:fill="auto"/>
              <w:autoSpaceDE/>
              <w:autoSpaceDN/>
              <w:spacing w:after="0" w:line="360" w:lineRule="auto"/>
              <w:rPr>
                <w:sz w:val="24"/>
                <w:szCs w:val="24"/>
              </w:rPr>
            </w:pPr>
            <w:r w:rsidRPr="00FE76DA">
              <w:rPr>
                <w:sz w:val="24"/>
                <w:szCs w:val="24"/>
              </w:rPr>
              <w:t xml:space="preserve">means any day other than a Saturday Sunday or public or bank holiday in England </w:t>
            </w:r>
          </w:p>
        </w:tc>
      </w:tr>
    </w:tbl>
    <w:p w14:paraId="397AB1EB" w14:textId="77777777" w:rsidR="00047EB5" w:rsidRPr="007962EF" w:rsidRDefault="00047EB5" w:rsidP="00047EB5">
      <w:pPr>
        <w:pStyle w:val="Level1"/>
        <w:keepNext/>
        <w:widowControl/>
        <w:numPr>
          <w:ilvl w:val="0"/>
          <w:numId w:val="0"/>
        </w:numPr>
        <w:shd w:val="clear" w:color="auto" w:fill="auto"/>
        <w:autoSpaceDE/>
        <w:autoSpaceDN/>
        <w:spacing w:after="0" w:line="360" w:lineRule="auto"/>
        <w:ind w:left="850"/>
        <w:outlineLvl w:val="9"/>
        <w:rPr>
          <w:rStyle w:val="Level1asheadingtext"/>
          <w:bCs w:val="0"/>
          <w:sz w:val="24"/>
          <w:szCs w:val="24"/>
        </w:rPr>
      </w:pPr>
    </w:p>
    <w:p w14:paraId="397AB1EC" w14:textId="77777777" w:rsidR="00047EB5" w:rsidRPr="00FE76DA" w:rsidRDefault="00047EB5" w:rsidP="00AC4FF9">
      <w:pPr>
        <w:pStyle w:val="Level1"/>
        <w:keepNext/>
        <w:widowControl/>
        <w:numPr>
          <w:ilvl w:val="0"/>
          <w:numId w:val="6"/>
        </w:numPr>
        <w:shd w:val="clear" w:color="auto" w:fill="auto"/>
        <w:autoSpaceDE/>
        <w:autoSpaceDN/>
        <w:spacing w:after="0" w:line="360" w:lineRule="auto"/>
        <w:outlineLvl w:val="9"/>
        <w:rPr>
          <w:rStyle w:val="Level1asheadingtext"/>
          <w:bCs w:val="0"/>
          <w:sz w:val="24"/>
          <w:szCs w:val="24"/>
        </w:rPr>
      </w:pPr>
      <w:r w:rsidRPr="00FE76DA">
        <w:rPr>
          <w:rStyle w:val="Level1asheadingtext"/>
          <w:sz w:val="24"/>
          <w:szCs w:val="24"/>
        </w:rPr>
        <w:t>CONSTRUCTION OF THIS DEED</w:t>
      </w:r>
    </w:p>
    <w:p w14:paraId="6024DB67" w14:textId="77777777" w:rsidR="00A1523A" w:rsidRDefault="00A1523A" w:rsidP="00AC4FF9">
      <w:pPr>
        <w:pStyle w:val="Level2"/>
        <w:widowControl/>
        <w:numPr>
          <w:ilvl w:val="1"/>
          <w:numId w:val="6"/>
        </w:numPr>
        <w:shd w:val="clear" w:color="auto" w:fill="auto"/>
        <w:autoSpaceDE/>
        <w:autoSpaceDN/>
        <w:spacing w:after="0" w:line="360" w:lineRule="auto"/>
        <w:rPr>
          <w:sz w:val="24"/>
          <w:szCs w:val="24"/>
        </w:rPr>
      </w:pPr>
      <w:r>
        <w:rPr>
          <w:sz w:val="24"/>
          <w:szCs w:val="24"/>
        </w:rPr>
        <w:t>Clause headings are for reference only and shall not affect the interpretation of this Deed.</w:t>
      </w:r>
    </w:p>
    <w:p w14:paraId="397AB1ED" w14:textId="77777777" w:rsidR="00047EB5" w:rsidRPr="007962EF" w:rsidRDefault="00047EB5" w:rsidP="00AC4FF9">
      <w:pPr>
        <w:pStyle w:val="Level2"/>
        <w:widowControl/>
        <w:numPr>
          <w:ilvl w:val="1"/>
          <w:numId w:val="6"/>
        </w:numPr>
        <w:shd w:val="clear" w:color="auto" w:fill="auto"/>
        <w:autoSpaceDE/>
        <w:autoSpaceDN/>
        <w:spacing w:after="0" w:line="360" w:lineRule="auto"/>
        <w:rPr>
          <w:sz w:val="24"/>
          <w:szCs w:val="24"/>
        </w:rPr>
      </w:pPr>
      <w:r w:rsidRPr="007962EF">
        <w:rPr>
          <w:sz w:val="24"/>
          <w:szCs w:val="24"/>
        </w:rPr>
        <w:t>Where in this Deed reference is made to any clause, paragraph, schedule or recital such reference (unless the context otherwise requires) is a reference to a clause, paragraph, schedule or recital in this Deed.</w:t>
      </w:r>
    </w:p>
    <w:p w14:paraId="397AB1EE" w14:textId="77777777" w:rsidR="00047EB5" w:rsidRPr="007962EF" w:rsidRDefault="00047EB5" w:rsidP="00AC4FF9">
      <w:pPr>
        <w:pStyle w:val="Level2"/>
        <w:widowControl/>
        <w:numPr>
          <w:ilvl w:val="1"/>
          <w:numId w:val="6"/>
        </w:numPr>
        <w:shd w:val="clear" w:color="auto" w:fill="auto"/>
        <w:autoSpaceDE/>
        <w:autoSpaceDN/>
        <w:spacing w:after="0" w:line="360" w:lineRule="auto"/>
        <w:rPr>
          <w:sz w:val="24"/>
          <w:szCs w:val="24"/>
        </w:rPr>
      </w:pPr>
      <w:r w:rsidRPr="007962EF">
        <w:rPr>
          <w:sz w:val="24"/>
          <w:szCs w:val="24"/>
        </w:rPr>
        <w:lastRenderedPageBreak/>
        <w:t>Words importing the singular meaning where the context so admits include the plural meaning and vice versa.</w:t>
      </w:r>
    </w:p>
    <w:p w14:paraId="397AB1EF" w14:textId="77777777" w:rsidR="00047EB5" w:rsidRPr="007962EF" w:rsidRDefault="00047EB5" w:rsidP="00AC4FF9">
      <w:pPr>
        <w:pStyle w:val="Level2"/>
        <w:widowControl/>
        <w:numPr>
          <w:ilvl w:val="1"/>
          <w:numId w:val="6"/>
        </w:numPr>
        <w:shd w:val="clear" w:color="auto" w:fill="auto"/>
        <w:autoSpaceDE/>
        <w:autoSpaceDN/>
        <w:spacing w:after="0" w:line="360" w:lineRule="auto"/>
        <w:rPr>
          <w:sz w:val="24"/>
          <w:szCs w:val="24"/>
        </w:rPr>
      </w:pPr>
      <w:r w:rsidRPr="007962EF">
        <w:rPr>
          <w:sz w:val="24"/>
          <w:szCs w:val="24"/>
        </w:rPr>
        <w:t xml:space="preserve">Words of the masculine gender include the feminine and neuter genders and words denoting actual persons include companies, corporations and firms and all such words shall be construed interchangeably </w:t>
      </w:r>
    </w:p>
    <w:p w14:paraId="397AB1F0" w14:textId="77777777" w:rsidR="00047EB5" w:rsidRPr="007962EF" w:rsidRDefault="00047EB5" w:rsidP="00AC4FF9">
      <w:pPr>
        <w:pStyle w:val="Level2"/>
        <w:widowControl/>
        <w:numPr>
          <w:ilvl w:val="1"/>
          <w:numId w:val="6"/>
        </w:numPr>
        <w:shd w:val="clear" w:color="auto" w:fill="auto"/>
        <w:autoSpaceDE/>
        <w:autoSpaceDN/>
        <w:spacing w:after="0" w:line="360" w:lineRule="auto"/>
        <w:rPr>
          <w:sz w:val="24"/>
          <w:szCs w:val="24"/>
        </w:rPr>
      </w:pPr>
      <w:r w:rsidRPr="007962EF">
        <w:rPr>
          <w:sz w:val="24"/>
          <w:szCs w:val="24"/>
        </w:rPr>
        <w:t>Wherever there is more than one person named as a party and where more than one party undertakes an obligation all their obligations can be enforced against all of them jointly and against each individually unless there is an express provision otherwise.</w:t>
      </w:r>
    </w:p>
    <w:p w14:paraId="397AB1F1" w14:textId="77777777" w:rsidR="00047EB5" w:rsidRPr="007962EF" w:rsidRDefault="00047EB5" w:rsidP="00AC4FF9">
      <w:pPr>
        <w:pStyle w:val="Level2"/>
        <w:widowControl/>
        <w:numPr>
          <w:ilvl w:val="1"/>
          <w:numId w:val="6"/>
        </w:numPr>
        <w:shd w:val="clear" w:color="auto" w:fill="auto"/>
        <w:autoSpaceDE/>
        <w:autoSpaceDN/>
        <w:spacing w:after="0" w:line="360" w:lineRule="auto"/>
        <w:rPr>
          <w:sz w:val="24"/>
          <w:szCs w:val="24"/>
        </w:rPr>
      </w:pPr>
      <w:r w:rsidRPr="007962EF">
        <w:rPr>
          <w:sz w:val="24"/>
          <w:szCs w:val="24"/>
        </w:rPr>
        <w:t>Any reference to an Act of Parliament shall include any modification, extension or re-enactment of that act for the time being in force and shall include all instruments, orders, plans, regulations, permissions and directions for the time being made, issued or given under that act or deriving validity from it.</w:t>
      </w:r>
    </w:p>
    <w:p w14:paraId="397AB1F2" w14:textId="77777777" w:rsidR="00047EB5" w:rsidRPr="007962EF" w:rsidRDefault="00047EB5" w:rsidP="00AC4FF9">
      <w:pPr>
        <w:pStyle w:val="Level2"/>
        <w:widowControl/>
        <w:numPr>
          <w:ilvl w:val="1"/>
          <w:numId w:val="6"/>
        </w:numPr>
        <w:shd w:val="clear" w:color="auto" w:fill="auto"/>
        <w:autoSpaceDE/>
        <w:autoSpaceDN/>
        <w:spacing w:after="0" w:line="360" w:lineRule="auto"/>
        <w:rPr>
          <w:sz w:val="24"/>
          <w:szCs w:val="24"/>
        </w:rPr>
      </w:pPr>
      <w:r w:rsidRPr="007962EF">
        <w:rPr>
          <w:sz w:val="24"/>
          <w:szCs w:val="24"/>
        </w:rPr>
        <w:t>References to any party to this Deed shall include the successors in title to that party and to any deriving title through or under that party to the Land or any part thereof and in the case of the Council, successors to its functions.</w:t>
      </w:r>
    </w:p>
    <w:p w14:paraId="397AB1F3" w14:textId="77777777" w:rsidR="00DD5899" w:rsidRPr="007962EF" w:rsidRDefault="00DD5899" w:rsidP="00DD5899">
      <w:pPr>
        <w:pStyle w:val="Level2"/>
        <w:widowControl/>
        <w:numPr>
          <w:ilvl w:val="0"/>
          <w:numId w:val="0"/>
        </w:numPr>
        <w:shd w:val="clear" w:color="auto" w:fill="auto"/>
        <w:autoSpaceDE/>
        <w:autoSpaceDN/>
        <w:spacing w:after="0" w:line="360" w:lineRule="auto"/>
        <w:ind w:left="850"/>
        <w:rPr>
          <w:sz w:val="24"/>
          <w:szCs w:val="24"/>
        </w:rPr>
      </w:pPr>
    </w:p>
    <w:p w14:paraId="397AB1F4" w14:textId="77777777" w:rsidR="00047EB5" w:rsidRPr="007962EF" w:rsidRDefault="00047EB5" w:rsidP="00AC4FF9">
      <w:pPr>
        <w:pStyle w:val="Level1"/>
        <w:keepNext/>
        <w:widowControl/>
        <w:numPr>
          <w:ilvl w:val="0"/>
          <w:numId w:val="6"/>
        </w:numPr>
        <w:shd w:val="clear" w:color="auto" w:fill="auto"/>
        <w:autoSpaceDE/>
        <w:autoSpaceDN/>
        <w:spacing w:after="0" w:line="360" w:lineRule="auto"/>
        <w:outlineLvl w:val="9"/>
        <w:rPr>
          <w:rStyle w:val="Level1asheadingtext"/>
          <w:bCs w:val="0"/>
          <w:sz w:val="24"/>
          <w:szCs w:val="24"/>
        </w:rPr>
      </w:pPr>
      <w:r w:rsidRPr="007962EF">
        <w:rPr>
          <w:rStyle w:val="Level1asheadingtext"/>
          <w:sz w:val="24"/>
          <w:szCs w:val="24"/>
        </w:rPr>
        <w:t>LEGAL BASIS</w:t>
      </w:r>
    </w:p>
    <w:p w14:paraId="397AB1F5" w14:textId="77777777" w:rsidR="00DD5899" w:rsidRPr="007962EF" w:rsidRDefault="00047EB5" w:rsidP="00AC4FF9">
      <w:pPr>
        <w:pStyle w:val="Level2"/>
        <w:widowControl/>
        <w:numPr>
          <w:ilvl w:val="1"/>
          <w:numId w:val="6"/>
        </w:numPr>
        <w:shd w:val="clear" w:color="auto" w:fill="auto"/>
        <w:autoSpaceDE/>
        <w:autoSpaceDN/>
        <w:spacing w:after="0" w:line="360" w:lineRule="auto"/>
        <w:rPr>
          <w:sz w:val="24"/>
          <w:szCs w:val="24"/>
        </w:rPr>
      </w:pPr>
      <w:r w:rsidRPr="007962EF">
        <w:rPr>
          <w:sz w:val="24"/>
          <w:szCs w:val="24"/>
        </w:rPr>
        <w:t>This Deed is made pursuant to Section 106 of the Act, Section 111 of the Local Government Act 1972</w:t>
      </w:r>
      <w:r w:rsidR="00C35182" w:rsidRPr="007962EF">
        <w:rPr>
          <w:sz w:val="24"/>
          <w:szCs w:val="24"/>
        </w:rPr>
        <w:t>, Section 1 of the Localism Act 2011</w:t>
      </w:r>
      <w:r w:rsidRPr="007962EF">
        <w:rPr>
          <w:sz w:val="24"/>
          <w:szCs w:val="24"/>
        </w:rPr>
        <w:t xml:space="preserve"> and Section 93</w:t>
      </w:r>
      <w:r w:rsidR="00C35182" w:rsidRPr="007962EF">
        <w:rPr>
          <w:sz w:val="24"/>
          <w:szCs w:val="24"/>
        </w:rPr>
        <w:t xml:space="preserve"> of the</w:t>
      </w:r>
      <w:r w:rsidRPr="007962EF">
        <w:rPr>
          <w:sz w:val="24"/>
          <w:szCs w:val="24"/>
        </w:rPr>
        <w:t xml:space="preserve"> Local Government Act 2003 and all other enabling powers with the intent that the covenants and obligations shall run with the Land. </w:t>
      </w:r>
    </w:p>
    <w:p w14:paraId="397AB1F6" w14:textId="77777777" w:rsidR="00047EB5" w:rsidRPr="007962EF" w:rsidRDefault="00047EB5" w:rsidP="00AC4FF9">
      <w:pPr>
        <w:pStyle w:val="Level2"/>
        <w:widowControl/>
        <w:numPr>
          <w:ilvl w:val="1"/>
          <w:numId w:val="6"/>
        </w:numPr>
        <w:shd w:val="clear" w:color="auto" w:fill="auto"/>
        <w:autoSpaceDE/>
        <w:autoSpaceDN/>
        <w:spacing w:after="0" w:line="360" w:lineRule="auto"/>
        <w:rPr>
          <w:sz w:val="24"/>
          <w:szCs w:val="24"/>
        </w:rPr>
      </w:pPr>
      <w:r w:rsidRPr="007962EF">
        <w:rPr>
          <w:sz w:val="24"/>
          <w:szCs w:val="24"/>
        </w:rPr>
        <w:t>The covenants, restrictions and obligations under this Deed are planning obligations pursuant to Section 106 of the Act and may be enforced by the Council.</w:t>
      </w:r>
    </w:p>
    <w:p w14:paraId="397AB1F7" w14:textId="77777777" w:rsidR="00047EB5" w:rsidRPr="007962EF" w:rsidRDefault="00047EB5" w:rsidP="00047EB5">
      <w:pPr>
        <w:pStyle w:val="Level2"/>
        <w:widowControl/>
        <w:numPr>
          <w:ilvl w:val="0"/>
          <w:numId w:val="0"/>
        </w:numPr>
        <w:shd w:val="clear" w:color="auto" w:fill="auto"/>
        <w:autoSpaceDE/>
        <w:autoSpaceDN/>
        <w:spacing w:after="0" w:line="360" w:lineRule="auto"/>
        <w:ind w:left="850"/>
        <w:rPr>
          <w:sz w:val="24"/>
          <w:szCs w:val="24"/>
        </w:rPr>
      </w:pPr>
    </w:p>
    <w:p w14:paraId="397AB1F8" w14:textId="77777777" w:rsidR="00047EB5" w:rsidRPr="007962EF" w:rsidRDefault="00047EB5" w:rsidP="00AC4FF9">
      <w:pPr>
        <w:pStyle w:val="Level1"/>
        <w:keepNext/>
        <w:widowControl/>
        <w:numPr>
          <w:ilvl w:val="0"/>
          <w:numId w:val="6"/>
        </w:numPr>
        <w:shd w:val="clear" w:color="auto" w:fill="auto"/>
        <w:autoSpaceDE/>
        <w:autoSpaceDN/>
        <w:spacing w:after="0" w:line="360" w:lineRule="auto"/>
        <w:outlineLvl w:val="9"/>
        <w:rPr>
          <w:rStyle w:val="Level1asheadingtext"/>
          <w:bCs w:val="0"/>
          <w:sz w:val="24"/>
          <w:szCs w:val="24"/>
        </w:rPr>
      </w:pPr>
      <w:r w:rsidRPr="007962EF">
        <w:rPr>
          <w:rStyle w:val="Level1asheadingtext"/>
          <w:sz w:val="24"/>
          <w:szCs w:val="24"/>
        </w:rPr>
        <w:t>CONDITIONALITY</w:t>
      </w:r>
    </w:p>
    <w:p w14:paraId="397AB1F9" w14:textId="77777777" w:rsidR="00047EB5" w:rsidRPr="007962EF" w:rsidRDefault="00047EB5" w:rsidP="00AC4FF9">
      <w:pPr>
        <w:pStyle w:val="Level2"/>
        <w:numPr>
          <w:ilvl w:val="1"/>
          <w:numId w:val="6"/>
        </w:numPr>
        <w:spacing w:after="0" w:line="360" w:lineRule="auto"/>
        <w:rPr>
          <w:sz w:val="24"/>
          <w:szCs w:val="24"/>
        </w:rPr>
      </w:pPr>
      <w:r w:rsidRPr="007962EF">
        <w:rPr>
          <w:sz w:val="24"/>
          <w:szCs w:val="24"/>
        </w:rPr>
        <w:t>This Deed and the obligation</w:t>
      </w:r>
      <w:r w:rsidR="000E7EF2">
        <w:rPr>
          <w:sz w:val="24"/>
          <w:szCs w:val="24"/>
        </w:rPr>
        <w:t>s</w:t>
      </w:r>
      <w:r w:rsidRPr="007962EF">
        <w:rPr>
          <w:sz w:val="24"/>
          <w:szCs w:val="24"/>
        </w:rPr>
        <w:t xml:space="preserve"> </w:t>
      </w:r>
      <w:r w:rsidR="000E7EF2">
        <w:rPr>
          <w:sz w:val="24"/>
          <w:szCs w:val="24"/>
        </w:rPr>
        <w:t>contained herein</w:t>
      </w:r>
      <w:r w:rsidRPr="007962EF">
        <w:rPr>
          <w:sz w:val="24"/>
          <w:szCs w:val="24"/>
        </w:rPr>
        <w:t xml:space="preserve"> is conditional upon</w:t>
      </w:r>
    </w:p>
    <w:p w14:paraId="397AB1FA" w14:textId="0A1A4E60" w:rsidR="00047EB5" w:rsidRPr="007962EF" w:rsidRDefault="00047EB5" w:rsidP="00047EB5">
      <w:pPr>
        <w:pStyle w:val="Level5"/>
        <w:numPr>
          <w:ilvl w:val="0"/>
          <w:numId w:val="0"/>
        </w:numPr>
        <w:spacing w:after="0" w:line="360" w:lineRule="auto"/>
        <w:ind w:left="850"/>
        <w:rPr>
          <w:sz w:val="24"/>
          <w:szCs w:val="24"/>
        </w:rPr>
      </w:pPr>
      <w:r w:rsidRPr="007962EF">
        <w:rPr>
          <w:sz w:val="24"/>
          <w:szCs w:val="24"/>
        </w:rPr>
        <w:t>(a)   the grant of Planning Permission</w:t>
      </w:r>
      <w:r w:rsidR="00BC3EB1">
        <w:rPr>
          <w:sz w:val="24"/>
          <w:szCs w:val="24"/>
        </w:rPr>
        <w:t>;</w:t>
      </w:r>
      <w:r w:rsidRPr="007962EF">
        <w:rPr>
          <w:sz w:val="24"/>
          <w:szCs w:val="24"/>
        </w:rPr>
        <w:t xml:space="preserve"> and</w:t>
      </w:r>
    </w:p>
    <w:p w14:paraId="397AB1FB" w14:textId="77777777" w:rsidR="00047EB5" w:rsidRPr="007962EF" w:rsidRDefault="00047EB5" w:rsidP="00047EB5">
      <w:pPr>
        <w:pStyle w:val="Level5"/>
        <w:numPr>
          <w:ilvl w:val="0"/>
          <w:numId w:val="0"/>
        </w:numPr>
        <w:spacing w:after="0" w:line="360" w:lineRule="auto"/>
        <w:rPr>
          <w:sz w:val="24"/>
          <w:szCs w:val="24"/>
        </w:rPr>
      </w:pPr>
      <w:r w:rsidRPr="007962EF">
        <w:rPr>
          <w:sz w:val="24"/>
          <w:szCs w:val="24"/>
        </w:rPr>
        <w:tab/>
        <w:t>(b)   the Commencement of Development</w:t>
      </w:r>
    </w:p>
    <w:p w14:paraId="397AB1FC" w14:textId="22373EDD" w:rsidR="00047EB5" w:rsidRPr="007962EF" w:rsidRDefault="00047EB5" w:rsidP="00047EB5">
      <w:pPr>
        <w:pStyle w:val="Level5"/>
        <w:numPr>
          <w:ilvl w:val="0"/>
          <w:numId w:val="0"/>
        </w:numPr>
        <w:spacing w:after="0" w:line="360" w:lineRule="auto"/>
        <w:ind w:left="850"/>
        <w:rPr>
          <w:sz w:val="24"/>
          <w:szCs w:val="24"/>
        </w:rPr>
      </w:pPr>
      <w:r w:rsidRPr="007962EF">
        <w:rPr>
          <w:b/>
          <w:sz w:val="24"/>
          <w:szCs w:val="24"/>
        </w:rPr>
        <w:t>SAVE FOR</w:t>
      </w:r>
      <w:r w:rsidRPr="007962EF">
        <w:rPr>
          <w:sz w:val="24"/>
          <w:szCs w:val="24"/>
        </w:rPr>
        <w:t xml:space="preserve"> the provisions of Clauses </w:t>
      </w:r>
      <w:r w:rsidR="0058781D" w:rsidRPr="002C12EF">
        <w:rPr>
          <w:sz w:val="24"/>
          <w:szCs w:val="24"/>
        </w:rPr>
        <w:t>8</w:t>
      </w:r>
      <w:r w:rsidR="002C12EF" w:rsidRPr="002C12EF">
        <w:rPr>
          <w:sz w:val="24"/>
          <w:szCs w:val="24"/>
        </w:rPr>
        <w:t>, 9.3</w:t>
      </w:r>
      <w:r w:rsidRPr="002C12EF">
        <w:rPr>
          <w:sz w:val="24"/>
          <w:szCs w:val="24"/>
        </w:rPr>
        <w:t xml:space="preserve"> and </w:t>
      </w:r>
      <w:r w:rsidR="002133CA" w:rsidRPr="005D68EE">
        <w:rPr>
          <w:sz w:val="24"/>
          <w:szCs w:val="24"/>
        </w:rPr>
        <w:t>11</w:t>
      </w:r>
      <w:r w:rsidRPr="002C12EF">
        <w:rPr>
          <w:sz w:val="24"/>
          <w:szCs w:val="24"/>
        </w:rPr>
        <w:t xml:space="preserve"> (legal costs, local land charge and change of ownership clauses)</w:t>
      </w:r>
      <w:r w:rsidRPr="007962EF">
        <w:rPr>
          <w:sz w:val="24"/>
          <w:szCs w:val="24"/>
        </w:rPr>
        <w:t xml:space="preserve"> and any other relevant provisions which shall come into effect immediately upon completion of this Deed.</w:t>
      </w:r>
    </w:p>
    <w:p w14:paraId="397AB1FD" w14:textId="77777777" w:rsidR="00047EB5" w:rsidRPr="007962EF" w:rsidRDefault="00047EB5" w:rsidP="00047EB5">
      <w:pPr>
        <w:spacing w:after="0" w:line="360" w:lineRule="auto"/>
        <w:ind w:left="709" w:hanging="709"/>
        <w:rPr>
          <w:rFonts w:ascii="Arial" w:hAnsi="Arial" w:cs="Arial"/>
          <w:sz w:val="24"/>
          <w:szCs w:val="24"/>
        </w:rPr>
      </w:pPr>
    </w:p>
    <w:p w14:paraId="397AB1FE" w14:textId="77777777" w:rsidR="00047EB5" w:rsidRPr="007962EF" w:rsidRDefault="00047EB5" w:rsidP="00AC4FF9">
      <w:pPr>
        <w:pStyle w:val="Level1"/>
        <w:keepNext/>
        <w:widowControl/>
        <w:numPr>
          <w:ilvl w:val="0"/>
          <w:numId w:val="6"/>
        </w:numPr>
        <w:shd w:val="clear" w:color="auto" w:fill="auto"/>
        <w:autoSpaceDE/>
        <w:autoSpaceDN/>
        <w:spacing w:after="0" w:line="360" w:lineRule="auto"/>
        <w:outlineLvl w:val="9"/>
        <w:rPr>
          <w:rStyle w:val="Level1asheadingtext"/>
          <w:bCs w:val="0"/>
          <w:sz w:val="24"/>
          <w:szCs w:val="24"/>
        </w:rPr>
      </w:pPr>
      <w:r w:rsidRPr="007962EF">
        <w:rPr>
          <w:rStyle w:val="Level1asheadingtext"/>
          <w:sz w:val="24"/>
          <w:szCs w:val="24"/>
        </w:rPr>
        <w:lastRenderedPageBreak/>
        <w:t xml:space="preserve">THE </w:t>
      </w:r>
      <w:r w:rsidR="00DD5899" w:rsidRPr="007962EF">
        <w:rPr>
          <w:rStyle w:val="Level1asheadingtext"/>
          <w:sz w:val="24"/>
          <w:szCs w:val="24"/>
        </w:rPr>
        <w:t>OWNE</w:t>
      </w:r>
      <w:r w:rsidRPr="007962EF">
        <w:rPr>
          <w:rStyle w:val="Level1asheadingtext"/>
          <w:sz w:val="24"/>
          <w:szCs w:val="24"/>
        </w:rPr>
        <w:t>r’s COVENANTS</w:t>
      </w:r>
    </w:p>
    <w:p w14:paraId="397AB1FF" w14:textId="77777777" w:rsidR="00047EB5" w:rsidRPr="007962EF" w:rsidRDefault="00047EB5" w:rsidP="00AC4FF9">
      <w:pPr>
        <w:pStyle w:val="Level2"/>
        <w:widowControl/>
        <w:numPr>
          <w:ilvl w:val="1"/>
          <w:numId w:val="6"/>
        </w:numPr>
        <w:shd w:val="clear" w:color="auto" w:fill="auto"/>
        <w:autoSpaceDE/>
        <w:autoSpaceDN/>
        <w:spacing w:after="0" w:line="360" w:lineRule="auto"/>
        <w:rPr>
          <w:sz w:val="24"/>
          <w:szCs w:val="24"/>
        </w:rPr>
      </w:pPr>
      <w:r w:rsidRPr="007962EF">
        <w:rPr>
          <w:sz w:val="24"/>
          <w:szCs w:val="24"/>
        </w:rPr>
        <w:t xml:space="preserve">The </w:t>
      </w:r>
      <w:r w:rsidR="00DD5899" w:rsidRPr="007962EF">
        <w:rPr>
          <w:sz w:val="24"/>
          <w:szCs w:val="24"/>
        </w:rPr>
        <w:t xml:space="preserve">Owner </w:t>
      </w:r>
      <w:r w:rsidRPr="007962EF">
        <w:rPr>
          <w:sz w:val="24"/>
          <w:szCs w:val="24"/>
        </w:rPr>
        <w:t>covenants with the Council as set out herein</w:t>
      </w:r>
    </w:p>
    <w:p w14:paraId="397AB200" w14:textId="77777777" w:rsidR="00047EB5" w:rsidRPr="007962EF" w:rsidRDefault="00047EB5" w:rsidP="00047EB5">
      <w:pPr>
        <w:pStyle w:val="Level2"/>
        <w:widowControl/>
        <w:numPr>
          <w:ilvl w:val="0"/>
          <w:numId w:val="0"/>
        </w:numPr>
        <w:shd w:val="clear" w:color="auto" w:fill="auto"/>
        <w:autoSpaceDE/>
        <w:autoSpaceDN/>
        <w:spacing w:after="0" w:line="360" w:lineRule="auto"/>
        <w:ind w:left="850"/>
        <w:rPr>
          <w:sz w:val="24"/>
          <w:szCs w:val="24"/>
        </w:rPr>
      </w:pPr>
    </w:p>
    <w:p w14:paraId="397AB201" w14:textId="77777777" w:rsidR="00047EB5" w:rsidRPr="007962EF" w:rsidRDefault="00047EB5" w:rsidP="00AC4FF9">
      <w:pPr>
        <w:pStyle w:val="Level1"/>
        <w:keepNext/>
        <w:widowControl/>
        <w:numPr>
          <w:ilvl w:val="0"/>
          <w:numId w:val="6"/>
        </w:numPr>
        <w:shd w:val="clear" w:color="auto" w:fill="auto"/>
        <w:autoSpaceDE/>
        <w:autoSpaceDN/>
        <w:spacing w:after="0" w:line="360" w:lineRule="auto"/>
        <w:outlineLvl w:val="9"/>
        <w:rPr>
          <w:rStyle w:val="Level1asheadingtext"/>
          <w:bCs w:val="0"/>
          <w:sz w:val="24"/>
          <w:szCs w:val="24"/>
        </w:rPr>
      </w:pPr>
      <w:r w:rsidRPr="007962EF">
        <w:rPr>
          <w:rStyle w:val="Level1asheadingtext"/>
          <w:sz w:val="24"/>
          <w:szCs w:val="24"/>
        </w:rPr>
        <w:t>THE COUNCIL’S COVENANTS</w:t>
      </w:r>
    </w:p>
    <w:p w14:paraId="397AB202" w14:textId="77777777" w:rsidR="00047EB5" w:rsidRDefault="00047EB5" w:rsidP="00AC4FF9">
      <w:pPr>
        <w:pStyle w:val="Level2"/>
        <w:widowControl/>
        <w:numPr>
          <w:ilvl w:val="1"/>
          <w:numId w:val="6"/>
        </w:numPr>
        <w:shd w:val="clear" w:color="auto" w:fill="auto"/>
        <w:autoSpaceDE/>
        <w:autoSpaceDN/>
        <w:spacing w:after="0" w:line="360" w:lineRule="auto"/>
        <w:rPr>
          <w:sz w:val="24"/>
          <w:szCs w:val="24"/>
        </w:rPr>
      </w:pPr>
      <w:r w:rsidRPr="007962EF">
        <w:rPr>
          <w:sz w:val="24"/>
          <w:szCs w:val="24"/>
        </w:rPr>
        <w:t>The Council covenants to comply with its obligations as set out herein.</w:t>
      </w:r>
    </w:p>
    <w:p w14:paraId="4FFE52A6" w14:textId="77777777" w:rsidR="00F451EF" w:rsidRDefault="00F451EF" w:rsidP="00F451EF">
      <w:pPr>
        <w:pStyle w:val="Level2"/>
        <w:widowControl/>
        <w:numPr>
          <w:ilvl w:val="0"/>
          <w:numId w:val="0"/>
        </w:numPr>
        <w:shd w:val="clear" w:color="auto" w:fill="auto"/>
        <w:autoSpaceDE/>
        <w:autoSpaceDN/>
        <w:spacing w:after="0" w:line="360" w:lineRule="auto"/>
        <w:rPr>
          <w:sz w:val="24"/>
          <w:szCs w:val="24"/>
        </w:rPr>
      </w:pPr>
    </w:p>
    <w:p w14:paraId="397AB204" w14:textId="188D39A0" w:rsidR="00047EB5" w:rsidRPr="007962EF" w:rsidRDefault="00AF7050" w:rsidP="00047EB5">
      <w:pPr>
        <w:pStyle w:val="Level1"/>
        <w:keepNext/>
        <w:widowControl/>
        <w:numPr>
          <w:ilvl w:val="0"/>
          <w:numId w:val="0"/>
        </w:numPr>
        <w:shd w:val="clear" w:color="auto" w:fill="auto"/>
        <w:autoSpaceDE/>
        <w:autoSpaceDN/>
        <w:spacing w:after="0" w:line="360" w:lineRule="auto"/>
        <w:ind w:left="850" w:hanging="850"/>
        <w:outlineLvl w:val="9"/>
        <w:rPr>
          <w:b/>
          <w:sz w:val="24"/>
          <w:szCs w:val="24"/>
        </w:rPr>
      </w:pPr>
      <w:r>
        <w:rPr>
          <w:b/>
          <w:sz w:val="24"/>
          <w:szCs w:val="24"/>
        </w:rPr>
        <w:t>7</w:t>
      </w:r>
      <w:r w:rsidR="00047EB5" w:rsidRPr="007962EF">
        <w:rPr>
          <w:b/>
          <w:sz w:val="24"/>
          <w:szCs w:val="24"/>
        </w:rPr>
        <w:t>.</w:t>
      </w:r>
      <w:r w:rsidR="00047EB5" w:rsidRPr="007962EF">
        <w:rPr>
          <w:b/>
          <w:sz w:val="24"/>
          <w:szCs w:val="24"/>
        </w:rPr>
        <w:tab/>
        <w:t>NOTICES AND RECORD KEEPING</w:t>
      </w:r>
    </w:p>
    <w:p w14:paraId="397AB205" w14:textId="5E7D1B4C" w:rsidR="00047EB5" w:rsidRPr="007962EF" w:rsidRDefault="00AF7050" w:rsidP="00047EB5">
      <w:pPr>
        <w:pStyle w:val="Level2"/>
        <w:widowControl/>
        <w:numPr>
          <w:ilvl w:val="0"/>
          <w:numId w:val="0"/>
        </w:numPr>
        <w:shd w:val="clear" w:color="auto" w:fill="auto"/>
        <w:autoSpaceDE/>
        <w:autoSpaceDN/>
        <w:spacing w:after="0" w:line="360" w:lineRule="auto"/>
        <w:ind w:left="850" w:hanging="850"/>
        <w:rPr>
          <w:b/>
          <w:sz w:val="24"/>
          <w:szCs w:val="24"/>
        </w:rPr>
      </w:pPr>
      <w:r>
        <w:rPr>
          <w:sz w:val="24"/>
          <w:szCs w:val="24"/>
        </w:rPr>
        <w:t>7</w:t>
      </w:r>
      <w:r w:rsidR="00047EB5" w:rsidRPr="007962EF">
        <w:rPr>
          <w:sz w:val="24"/>
          <w:szCs w:val="24"/>
        </w:rPr>
        <w:t>.1</w:t>
      </w:r>
      <w:r w:rsidR="00047EB5" w:rsidRPr="007962EF">
        <w:rPr>
          <w:sz w:val="24"/>
          <w:szCs w:val="24"/>
        </w:rPr>
        <w:tab/>
        <w:t>Any notices required to be served pursuant to this Deed shall be deemed to have been properly served if delivered by hand or sent by recorded or special delivery to the principal address or registered office (as appropriate) of the relevant party or other such other address as may be notified by one party to other from time to time.</w:t>
      </w:r>
    </w:p>
    <w:p w14:paraId="397AB206" w14:textId="5EFB50EE" w:rsidR="00047EB5" w:rsidRPr="007962EF" w:rsidRDefault="00047EB5" w:rsidP="00047EB5">
      <w:pPr>
        <w:pStyle w:val="Level2"/>
        <w:widowControl/>
        <w:numPr>
          <w:ilvl w:val="0"/>
          <w:numId w:val="0"/>
        </w:numPr>
        <w:shd w:val="clear" w:color="auto" w:fill="auto"/>
        <w:autoSpaceDE/>
        <w:autoSpaceDN/>
        <w:spacing w:after="0" w:line="360" w:lineRule="auto"/>
        <w:ind w:left="850" w:hanging="850"/>
        <w:rPr>
          <w:sz w:val="24"/>
          <w:szCs w:val="24"/>
        </w:rPr>
      </w:pPr>
      <w:r w:rsidRPr="007962EF">
        <w:rPr>
          <w:sz w:val="24"/>
          <w:szCs w:val="24"/>
        </w:rPr>
        <w:t>7.2</w:t>
      </w:r>
      <w:r w:rsidRPr="007962EF">
        <w:rPr>
          <w:sz w:val="24"/>
          <w:szCs w:val="24"/>
        </w:rPr>
        <w:tab/>
        <w:t xml:space="preserve">The </w:t>
      </w:r>
      <w:r w:rsidR="00FB460F" w:rsidRPr="007962EF">
        <w:rPr>
          <w:sz w:val="24"/>
          <w:szCs w:val="24"/>
        </w:rPr>
        <w:t>Owner</w:t>
      </w:r>
      <w:r w:rsidRPr="007962EF">
        <w:rPr>
          <w:sz w:val="24"/>
          <w:szCs w:val="24"/>
        </w:rPr>
        <w:t xml:space="preserve"> shall serve the Commencement Notice upon the Council at least </w:t>
      </w:r>
      <w:r w:rsidR="00C416D2">
        <w:rPr>
          <w:sz w:val="24"/>
          <w:szCs w:val="24"/>
        </w:rPr>
        <w:t>twenty (</w:t>
      </w:r>
      <w:r w:rsidRPr="007962EF">
        <w:rPr>
          <w:sz w:val="24"/>
          <w:szCs w:val="24"/>
        </w:rPr>
        <w:t>20</w:t>
      </w:r>
      <w:r w:rsidR="00C416D2">
        <w:rPr>
          <w:sz w:val="24"/>
          <w:szCs w:val="24"/>
        </w:rPr>
        <w:t>)</w:t>
      </w:r>
      <w:r w:rsidRPr="007962EF">
        <w:rPr>
          <w:sz w:val="24"/>
          <w:szCs w:val="24"/>
        </w:rPr>
        <w:t xml:space="preserve"> Working Days prior to the Commencement of the Development.</w:t>
      </w:r>
    </w:p>
    <w:p w14:paraId="397AB207" w14:textId="2CFCC18E" w:rsidR="00047EB5" w:rsidRDefault="00047EB5" w:rsidP="00047EB5">
      <w:pPr>
        <w:pStyle w:val="Level2"/>
        <w:widowControl/>
        <w:numPr>
          <w:ilvl w:val="0"/>
          <w:numId w:val="0"/>
        </w:numPr>
        <w:shd w:val="clear" w:color="auto" w:fill="auto"/>
        <w:autoSpaceDE/>
        <w:autoSpaceDN/>
        <w:spacing w:after="0" w:line="360" w:lineRule="auto"/>
        <w:ind w:left="850" w:hanging="850"/>
        <w:rPr>
          <w:b/>
          <w:sz w:val="24"/>
          <w:szCs w:val="24"/>
        </w:rPr>
      </w:pPr>
    </w:p>
    <w:p w14:paraId="169CBEB3" w14:textId="31BDF135" w:rsidR="004C54E4" w:rsidRDefault="004C54E4" w:rsidP="004C54E4">
      <w:pPr>
        <w:pStyle w:val="Level1"/>
        <w:widowControl/>
        <w:numPr>
          <w:ilvl w:val="0"/>
          <w:numId w:val="0"/>
        </w:numPr>
        <w:shd w:val="clear" w:color="auto" w:fill="auto"/>
        <w:autoSpaceDE/>
        <w:spacing w:after="0" w:line="360" w:lineRule="auto"/>
        <w:ind w:left="850" w:hanging="850"/>
        <w:rPr>
          <w:rStyle w:val="Level1asheadingtext"/>
          <w:b w:val="0"/>
          <w:bCs w:val="0"/>
          <w:caps w:val="0"/>
          <w:sz w:val="24"/>
          <w:szCs w:val="24"/>
        </w:rPr>
      </w:pPr>
      <w:r>
        <w:rPr>
          <w:rStyle w:val="Level1asheadingtext"/>
          <w:sz w:val="24"/>
          <w:szCs w:val="24"/>
        </w:rPr>
        <w:t>8.</w:t>
      </w:r>
      <w:r>
        <w:rPr>
          <w:rStyle w:val="Level1asheadingtext"/>
          <w:sz w:val="24"/>
          <w:szCs w:val="24"/>
        </w:rPr>
        <w:tab/>
        <w:t>THE COUNCIL’S COSTS</w:t>
      </w:r>
    </w:p>
    <w:p w14:paraId="164C871C" w14:textId="77777777" w:rsidR="004C54E4" w:rsidRPr="004C54E4" w:rsidRDefault="004C54E4" w:rsidP="004C54E4">
      <w:pPr>
        <w:pStyle w:val="Level1"/>
        <w:numPr>
          <w:ilvl w:val="0"/>
          <w:numId w:val="0"/>
        </w:numPr>
        <w:spacing w:after="0" w:line="360" w:lineRule="auto"/>
        <w:ind w:left="850" w:hanging="850"/>
        <w:rPr>
          <w:rStyle w:val="Level1asheadingtext"/>
          <w:b w:val="0"/>
          <w:bCs w:val="0"/>
          <w:caps w:val="0"/>
          <w:sz w:val="24"/>
          <w:szCs w:val="24"/>
        </w:rPr>
      </w:pPr>
      <w:r w:rsidRPr="004C54E4">
        <w:rPr>
          <w:rStyle w:val="Level1asheadingtext"/>
          <w:b w:val="0"/>
          <w:caps w:val="0"/>
          <w:sz w:val="24"/>
          <w:szCs w:val="24"/>
        </w:rPr>
        <w:t>8.1</w:t>
      </w:r>
      <w:r w:rsidRPr="004C54E4">
        <w:rPr>
          <w:rStyle w:val="Level1asheadingtext"/>
          <w:b w:val="0"/>
          <w:caps w:val="0"/>
          <w:sz w:val="24"/>
          <w:szCs w:val="24"/>
        </w:rPr>
        <w:tab/>
        <w:t>The Owners shall pay to the Council on or before the date of this Deed:</w:t>
      </w:r>
    </w:p>
    <w:p w14:paraId="10E80BDA" w14:textId="77777777" w:rsidR="004C54E4" w:rsidRPr="004C54E4" w:rsidRDefault="004C54E4" w:rsidP="004C54E4">
      <w:pPr>
        <w:pStyle w:val="Level1"/>
        <w:numPr>
          <w:ilvl w:val="0"/>
          <w:numId w:val="0"/>
        </w:numPr>
        <w:tabs>
          <w:tab w:val="left" w:pos="720"/>
        </w:tabs>
        <w:spacing w:after="0" w:line="360" w:lineRule="auto"/>
        <w:ind w:left="1560" w:hanging="709"/>
        <w:rPr>
          <w:rStyle w:val="Level1asheadingtext"/>
          <w:b w:val="0"/>
          <w:bCs w:val="0"/>
          <w:caps w:val="0"/>
          <w:sz w:val="24"/>
          <w:szCs w:val="24"/>
        </w:rPr>
      </w:pPr>
      <w:r w:rsidRPr="004C54E4">
        <w:rPr>
          <w:rStyle w:val="Level1asheadingtext"/>
          <w:b w:val="0"/>
          <w:caps w:val="0"/>
          <w:sz w:val="24"/>
          <w:szCs w:val="24"/>
        </w:rPr>
        <w:t xml:space="preserve">(a) </w:t>
      </w:r>
      <w:r w:rsidRPr="004C54E4">
        <w:rPr>
          <w:rStyle w:val="Level1asheadingtext"/>
          <w:b w:val="0"/>
          <w:caps w:val="0"/>
          <w:sz w:val="24"/>
          <w:szCs w:val="24"/>
        </w:rPr>
        <w:tab/>
        <w:t>the Council’s reasonable legal costs together with all disbursements (if any) incurred in connection with the preparation, completion and registration of this Deed; and</w:t>
      </w:r>
    </w:p>
    <w:p w14:paraId="311B5308" w14:textId="5EDB5CD0" w:rsidR="004C54E4" w:rsidRPr="004C54E4" w:rsidRDefault="004C54E4" w:rsidP="004C54E4">
      <w:pPr>
        <w:pStyle w:val="Level1"/>
        <w:numPr>
          <w:ilvl w:val="0"/>
          <w:numId w:val="0"/>
        </w:numPr>
        <w:tabs>
          <w:tab w:val="left" w:pos="720"/>
        </w:tabs>
        <w:spacing w:after="0" w:line="360" w:lineRule="auto"/>
        <w:ind w:left="1560" w:hanging="709"/>
        <w:rPr>
          <w:rStyle w:val="Level1asheadingtext"/>
          <w:b w:val="0"/>
          <w:bCs w:val="0"/>
          <w:caps w:val="0"/>
          <w:sz w:val="24"/>
          <w:szCs w:val="24"/>
        </w:rPr>
      </w:pPr>
      <w:r w:rsidRPr="004C54E4">
        <w:rPr>
          <w:rStyle w:val="Level1asheadingtext"/>
          <w:b w:val="0"/>
          <w:caps w:val="0"/>
          <w:sz w:val="24"/>
          <w:szCs w:val="24"/>
        </w:rPr>
        <w:t xml:space="preserve">(b) </w:t>
      </w:r>
      <w:r w:rsidRPr="004C54E4">
        <w:rPr>
          <w:rStyle w:val="Level1asheadingtext"/>
          <w:b w:val="0"/>
          <w:caps w:val="0"/>
          <w:sz w:val="24"/>
          <w:szCs w:val="24"/>
        </w:rPr>
        <w:tab/>
        <w:t xml:space="preserve">the sum of </w:t>
      </w:r>
      <w:r w:rsidRPr="005D68EE">
        <w:rPr>
          <w:rStyle w:val="Level1asheadingtext"/>
          <w:b w:val="0"/>
          <w:caps w:val="0"/>
          <w:sz w:val="24"/>
          <w:szCs w:val="24"/>
        </w:rPr>
        <w:t>£2,500</w:t>
      </w:r>
      <w:r w:rsidRPr="004C54E4">
        <w:rPr>
          <w:rStyle w:val="Level1asheadingtext"/>
          <w:b w:val="0"/>
          <w:caps w:val="0"/>
          <w:sz w:val="24"/>
          <w:szCs w:val="24"/>
        </w:rPr>
        <w:t xml:space="preserve"> as a contribution towards the Council’s costs in monitoring the implementation of this Deed.</w:t>
      </w:r>
    </w:p>
    <w:p w14:paraId="79E2AD5C" w14:textId="77777777" w:rsidR="004C54E4" w:rsidRPr="007962EF" w:rsidRDefault="004C54E4" w:rsidP="00047EB5">
      <w:pPr>
        <w:pStyle w:val="Level2"/>
        <w:widowControl/>
        <w:numPr>
          <w:ilvl w:val="0"/>
          <w:numId w:val="0"/>
        </w:numPr>
        <w:shd w:val="clear" w:color="auto" w:fill="auto"/>
        <w:autoSpaceDE/>
        <w:autoSpaceDN/>
        <w:spacing w:after="0" w:line="360" w:lineRule="auto"/>
        <w:ind w:left="850" w:hanging="850"/>
        <w:rPr>
          <w:b/>
          <w:sz w:val="24"/>
          <w:szCs w:val="24"/>
        </w:rPr>
      </w:pPr>
    </w:p>
    <w:p w14:paraId="397AB208" w14:textId="193CE7D7" w:rsidR="00047EB5" w:rsidRPr="007962EF" w:rsidRDefault="00C73BD7" w:rsidP="00047EB5">
      <w:pPr>
        <w:pStyle w:val="Level1"/>
        <w:keepNext/>
        <w:widowControl/>
        <w:numPr>
          <w:ilvl w:val="0"/>
          <w:numId w:val="0"/>
        </w:numPr>
        <w:shd w:val="clear" w:color="auto" w:fill="auto"/>
        <w:autoSpaceDE/>
        <w:autoSpaceDN/>
        <w:spacing w:after="0" w:line="360" w:lineRule="auto"/>
        <w:ind w:left="850" w:hanging="850"/>
        <w:outlineLvl w:val="9"/>
        <w:rPr>
          <w:rStyle w:val="Level1asheadingtext"/>
          <w:bCs w:val="0"/>
          <w:sz w:val="24"/>
          <w:szCs w:val="24"/>
        </w:rPr>
      </w:pPr>
      <w:r>
        <w:rPr>
          <w:rStyle w:val="Level1asheadingtext"/>
          <w:sz w:val="24"/>
          <w:szCs w:val="24"/>
        </w:rPr>
        <w:t>9</w:t>
      </w:r>
      <w:r w:rsidR="00047EB5" w:rsidRPr="007962EF">
        <w:rPr>
          <w:rStyle w:val="Level1asheadingtext"/>
          <w:sz w:val="24"/>
          <w:szCs w:val="24"/>
        </w:rPr>
        <w:t>.</w:t>
      </w:r>
      <w:r w:rsidR="00047EB5" w:rsidRPr="007962EF">
        <w:rPr>
          <w:rStyle w:val="Level1asheadingtext"/>
          <w:sz w:val="24"/>
          <w:szCs w:val="24"/>
        </w:rPr>
        <w:tab/>
        <w:t>MISCELLANEOUS</w:t>
      </w:r>
    </w:p>
    <w:p w14:paraId="397AB209" w14:textId="4798ADF2" w:rsidR="00047EB5" w:rsidRPr="007962EF" w:rsidRDefault="00C73BD7" w:rsidP="00047EB5">
      <w:pPr>
        <w:pStyle w:val="Level2"/>
        <w:widowControl/>
        <w:numPr>
          <w:ilvl w:val="0"/>
          <w:numId w:val="0"/>
        </w:numPr>
        <w:shd w:val="clear" w:color="auto" w:fill="auto"/>
        <w:autoSpaceDE/>
        <w:autoSpaceDN/>
        <w:spacing w:after="0" w:line="360" w:lineRule="auto"/>
        <w:ind w:left="850" w:hanging="850"/>
        <w:rPr>
          <w:rStyle w:val="Level1asheadingtext"/>
          <w:bCs w:val="0"/>
          <w:caps w:val="0"/>
          <w:sz w:val="24"/>
          <w:szCs w:val="24"/>
        </w:rPr>
      </w:pPr>
      <w:r>
        <w:rPr>
          <w:sz w:val="24"/>
          <w:szCs w:val="24"/>
        </w:rPr>
        <w:t>9</w:t>
      </w:r>
      <w:r w:rsidR="00047EB5" w:rsidRPr="00744337">
        <w:rPr>
          <w:sz w:val="24"/>
          <w:szCs w:val="24"/>
        </w:rPr>
        <w:t>.1</w:t>
      </w:r>
      <w:r w:rsidR="00047EB5" w:rsidRPr="007962EF">
        <w:rPr>
          <w:sz w:val="24"/>
          <w:szCs w:val="24"/>
        </w:rPr>
        <w:tab/>
        <w:t xml:space="preserve">Nothing contained or implied in this Deed shall prejudice or </w:t>
      </w:r>
      <w:r w:rsidR="00744337">
        <w:rPr>
          <w:sz w:val="24"/>
          <w:szCs w:val="24"/>
        </w:rPr>
        <w:t>a</w:t>
      </w:r>
      <w:r w:rsidR="00047EB5" w:rsidRPr="007962EF">
        <w:rPr>
          <w:sz w:val="24"/>
          <w:szCs w:val="24"/>
        </w:rPr>
        <w:t>ffect the rights, discretions, powers and duties of the Council under all statutes by-laws statutory instruments orders and regulations in the exercise of the functions as a local authority.</w:t>
      </w:r>
    </w:p>
    <w:p w14:paraId="397AB20B" w14:textId="648E7EFC" w:rsidR="00047EB5" w:rsidRPr="007962EF" w:rsidRDefault="00C73BD7" w:rsidP="00047EB5">
      <w:pPr>
        <w:pStyle w:val="Level2"/>
        <w:widowControl/>
        <w:numPr>
          <w:ilvl w:val="0"/>
          <w:numId w:val="0"/>
        </w:numPr>
        <w:shd w:val="clear" w:color="auto" w:fill="auto"/>
        <w:autoSpaceDE/>
        <w:autoSpaceDN/>
        <w:spacing w:after="0" w:line="360" w:lineRule="auto"/>
        <w:ind w:left="850" w:hanging="850"/>
        <w:rPr>
          <w:sz w:val="24"/>
          <w:szCs w:val="24"/>
        </w:rPr>
      </w:pPr>
      <w:r>
        <w:rPr>
          <w:sz w:val="24"/>
          <w:szCs w:val="24"/>
        </w:rPr>
        <w:t>9</w:t>
      </w:r>
      <w:r w:rsidR="00047EB5" w:rsidRPr="007962EF">
        <w:rPr>
          <w:sz w:val="24"/>
          <w:szCs w:val="24"/>
        </w:rPr>
        <w:t>.2</w:t>
      </w:r>
      <w:r w:rsidR="00047EB5" w:rsidRPr="007962EF">
        <w:rPr>
          <w:sz w:val="24"/>
          <w:szCs w:val="24"/>
        </w:rPr>
        <w:tab/>
        <w:t>No provisions of this Deed shall be enforceable under the Contracts (Rights of Third Parties) Act 1999.</w:t>
      </w:r>
    </w:p>
    <w:p w14:paraId="397AB20C" w14:textId="2481FE29" w:rsidR="00047EB5" w:rsidRPr="007962EF" w:rsidRDefault="00C73BD7" w:rsidP="00047EB5">
      <w:pPr>
        <w:pStyle w:val="Level2"/>
        <w:widowControl/>
        <w:numPr>
          <w:ilvl w:val="0"/>
          <w:numId w:val="0"/>
        </w:numPr>
        <w:shd w:val="clear" w:color="auto" w:fill="auto"/>
        <w:autoSpaceDE/>
        <w:autoSpaceDN/>
        <w:spacing w:after="0" w:line="360" w:lineRule="auto"/>
        <w:ind w:left="850" w:hanging="850"/>
        <w:rPr>
          <w:sz w:val="24"/>
          <w:szCs w:val="24"/>
        </w:rPr>
      </w:pPr>
      <w:r>
        <w:rPr>
          <w:sz w:val="24"/>
          <w:szCs w:val="24"/>
        </w:rPr>
        <w:t>9</w:t>
      </w:r>
      <w:r w:rsidR="00047EB5" w:rsidRPr="007962EF">
        <w:rPr>
          <w:sz w:val="24"/>
          <w:szCs w:val="24"/>
        </w:rPr>
        <w:t>.</w:t>
      </w:r>
      <w:r>
        <w:rPr>
          <w:sz w:val="24"/>
          <w:szCs w:val="24"/>
        </w:rPr>
        <w:t>3</w:t>
      </w:r>
      <w:r w:rsidR="00047EB5" w:rsidRPr="007962EF">
        <w:rPr>
          <w:sz w:val="24"/>
          <w:szCs w:val="24"/>
        </w:rPr>
        <w:tab/>
        <w:t>This Deed shall be registerable as a local land charge by the Council.</w:t>
      </w:r>
    </w:p>
    <w:p w14:paraId="397AB20D" w14:textId="25BF11F2" w:rsidR="00047EB5" w:rsidRPr="007962EF" w:rsidRDefault="00C73BD7" w:rsidP="00047EB5">
      <w:pPr>
        <w:pStyle w:val="Level2"/>
        <w:widowControl/>
        <w:numPr>
          <w:ilvl w:val="0"/>
          <w:numId w:val="0"/>
        </w:numPr>
        <w:shd w:val="clear" w:color="auto" w:fill="auto"/>
        <w:autoSpaceDE/>
        <w:autoSpaceDN/>
        <w:spacing w:after="0" w:line="360" w:lineRule="auto"/>
        <w:ind w:left="850" w:hanging="850"/>
        <w:rPr>
          <w:sz w:val="24"/>
          <w:szCs w:val="24"/>
        </w:rPr>
      </w:pPr>
      <w:r>
        <w:rPr>
          <w:sz w:val="24"/>
          <w:szCs w:val="24"/>
        </w:rPr>
        <w:t>9</w:t>
      </w:r>
      <w:r w:rsidR="00047EB5" w:rsidRPr="007962EF">
        <w:rPr>
          <w:sz w:val="24"/>
          <w:szCs w:val="24"/>
        </w:rPr>
        <w:t>.</w:t>
      </w:r>
      <w:r>
        <w:rPr>
          <w:sz w:val="24"/>
          <w:szCs w:val="24"/>
        </w:rPr>
        <w:t>4</w:t>
      </w:r>
      <w:r w:rsidR="00047EB5" w:rsidRPr="007962EF">
        <w:rPr>
          <w:sz w:val="24"/>
          <w:szCs w:val="24"/>
        </w:rPr>
        <w:tab/>
        <w:t xml:space="preserve">Where the agreement, approval, consent or expression of satisfaction is required by the </w:t>
      </w:r>
      <w:r w:rsidR="00FB460F" w:rsidRPr="007962EF">
        <w:rPr>
          <w:sz w:val="24"/>
          <w:szCs w:val="24"/>
        </w:rPr>
        <w:t>Owner</w:t>
      </w:r>
      <w:r w:rsidR="00047EB5" w:rsidRPr="007962EF">
        <w:rPr>
          <w:sz w:val="24"/>
          <w:szCs w:val="24"/>
        </w:rPr>
        <w:t xml:space="preserve"> from the Council under the terms of this Deed such </w:t>
      </w:r>
      <w:r w:rsidR="00047EB5" w:rsidRPr="007962EF">
        <w:rPr>
          <w:sz w:val="24"/>
          <w:szCs w:val="24"/>
        </w:rPr>
        <w:lastRenderedPageBreak/>
        <w:t>agreement, approval, consent or expression of satisfaction shall not be unreasonably withheld or delayed</w:t>
      </w:r>
    </w:p>
    <w:p w14:paraId="397AB20E" w14:textId="1DC799BE" w:rsidR="00047EB5" w:rsidRPr="007962EF" w:rsidRDefault="00C73BD7" w:rsidP="00047EB5">
      <w:pPr>
        <w:pStyle w:val="Level2"/>
        <w:widowControl/>
        <w:numPr>
          <w:ilvl w:val="0"/>
          <w:numId w:val="0"/>
        </w:numPr>
        <w:shd w:val="clear" w:color="auto" w:fill="auto"/>
        <w:autoSpaceDE/>
        <w:autoSpaceDN/>
        <w:spacing w:after="0" w:line="360" w:lineRule="auto"/>
        <w:ind w:left="850" w:hanging="850"/>
        <w:rPr>
          <w:sz w:val="24"/>
          <w:szCs w:val="24"/>
        </w:rPr>
      </w:pPr>
      <w:r>
        <w:rPr>
          <w:sz w:val="24"/>
          <w:szCs w:val="24"/>
        </w:rPr>
        <w:t>9</w:t>
      </w:r>
      <w:r w:rsidR="00047EB5" w:rsidRPr="007962EF">
        <w:rPr>
          <w:sz w:val="24"/>
          <w:szCs w:val="24"/>
        </w:rPr>
        <w:t>.</w:t>
      </w:r>
      <w:r>
        <w:rPr>
          <w:sz w:val="24"/>
          <w:szCs w:val="24"/>
        </w:rPr>
        <w:t>5</w:t>
      </w:r>
      <w:r w:rsidR="00047EB5" w:rsidRPr="007962EF">
        <w:rPr>
          <w:sz w:val="24"/>
          <w:szCs w:val="24"/>
        </w:rPr>
        <w:tab/>
        <w:t>Insofar as any clause or clauses of this Deed are found (for whatever reason) to be invalid illegal or unenforceable then such invalidity illegality or unenforceability shall not affect the validity or enforceability of the remaining provisions of this Deed.</w:t>
      </w:r>
    </w:p>
    <w:p w14:paraId="397AB20F" w14:textId="259A7E50" w:rsidR="00047EB5" w:rsidRPr="007962EF" w:rsidRDefault="00C73BD7" w:rsidP="00047EB5">
      <w:pPr>
        <w:pStyle w:val="Level2"/>
        <w:widowControl/>
        <w:numPr>
          <w:ilvl w:val="0"/>
          <w:numId w:val="0"/>
        </w:numPr>
        <w:shd w:val="clear" w:color="auto" w:fill="auto"/>
        <w:autoSpaceDE/>
        <w:autoSpaceDN/>
        <w:spacing w:after="0" w:line="360" w:lineRule="auto"/>
        <w:ind w:left="850" w:hanging="850"/>
        <w:rPr>
          <w:sz w:val="24"/>
          <w:szCs w:val="24"/>
        </w:rPr>
      </w:pPr>
      <w:r>
        <w:rPr>
          <w:sz w:val="24"/>
          <w:szCs w:val="24"/>
        </w:rPr>
        <w:t>9</w:t>
      </w:r>
      <w:r w:rsidR="00047EB5" w:rsidRPr="007962EF">
        <w:rPr>
          <w:sz w:val="24"/>
          <w:szCs w:val="24"/>
        </w:rPr>
        <w:t>.</w:t>
      </w:r>
      <w:r>
        <w:rPr>
          <w:sz w:val="24"/>
          <w:szCs w:val="24"/>
        </w:rPr>
        <w:t>6</w:t>
      </w:r>
      <w:r w:rsidR="00047EB5" w:rsidRPr="007962EF">
        <w:rPr>
          <w:sz w:val="24"/>
          <w:szCs w:val="24"/>
        </w:rPr>
        <w:tab/>
        <w:t xml:space="preserve">This Deed shall cease to have effect (insofar only as it has not already been complied with) if the Planning Permission shall be quashed, revoked or otherwise withdrawn or (without the consent of the Owner) modified by any statutory procedure </w:t>
      </w:r>
      <w:r w:rsidR="00047EB5" w:rsidRPr="00744337">
        <w:rPr>
          <w:sz w:val="24"/>
          <w:szCs w:val="24"/>
        </w:rPr>
        <w:t>or expires prior to the Commencement of Development</w:t>
      </w:r>
      <w:r w:rsidR="00047EB5" w:rsidRPr="007962EF">
        <w:rPr>
          <w:sz w:val="24"/>
          <w:szCs w:val="24"/>
        </w:rPr>
        <w:t>.</w:t>
      </w:r>
    </w:p>
    <w:p w14:paraId="397AB210" w14:textId="5AD42E1E" w:rsidR="00047EB5" w:rsidRPr="004D4AE5" w:rsidRDefault="00C73BD7" w:rsidP="00047EB5">
      <w:pPr>
        <w:pStyle w:val="Level2"/>
        <w:widowControl/>
        <w:numPr>
          <w:ilvl w:val="0"/>
          <w:numId w:val="0"/>
        </w:numPr>
        <w:shd w:val="clear" w:color="auto" w:fill="auto"/>
        <w:autoSpaceDE/>
        <w:autoSpaceDN/>
        <w:spacing w:after="0" w:line="360" w:lineRule="auto"/>
        <w:ind w:left="850" w:hanging="850"/>
        <w:rPr>
          <w:sz w:val="24"/>
          <w:szCs w:val="24"/>
        </w:rPr>
      </w:pPr>
      <w:r>
        <w:rPr>
          <w:sz w:val="24"/>
          <w:szCs w:val="24"/>
        </w:rPr>
        <w:t>9</w:t>
      </w:r>
      <w:r w:rsidR="00047EB5" w:rsidRPr="00FE76DA">
        <w:rPr>
          <w:sz w:val="24"/>
          <w:szCs w:val="24"/>
        </w:rPr>
        <w:t>.</w:t>
      </w:r>
      <w:r>
        <w:rPr>
          <w:sz w:val="24"/>
          <w:szCs w:val="24"/>
        </w:rPr>
        <w:t>7</w:t>
      </w:r>
      <w:r w:rsidR="00047EB5" w:rsidRPr="00FE76DA">
        <w:rPr>
          <w:sz w:val="24"/>
          <w:szCs w:val="24"/>
        </w:rPr>
        <w:tab/>
        <w:t>No person shall be liable for any breach of any of the planning obligations or other provisions of this Deed after they shall have irrevocably parted with their entire interest in the Land or part of the Land but without prejudice to liability for any subsisting breach arising in relation to that part prior to parting with such interest.</w:t>
      </w:r>
    </w:p>
    <w:p w14:paraId="397AB211" w14:textId="0277910A" w:rsidR="00047EB5" w:rsidRPr="007962EF" w:rsidRDefault="00C73BD7" w:rsidP="00047EB5">
      <w:pPr>
        <w:pStyle w:val="Level2"/>
        <w:widowControl/>
        <w:numPr>
          <w:ilvl w:val="0"/>
          <w:numId w:val="0"/>
        </w:numPr>
        <w:shd w:val="clear" w:color="auto" w:fill="auto"/>
        <w:autoSpaceDE/>
        <w:autoSpaceDN/>
        <w:spacing w:after="0" w:line="360" w:lineRule="auto"/>
        <w:ind w:left="850" w:hanging="850"/>
        <w:rPr>
          <w:sz w:val="24"/>
          <w:szCs w:val="24"/>
        </w:rPr>
      </w:pPr>
      <w:r>
        <w:rPr>
          <w:sz w:val="24"/>
          <w:szCs w:val="24"/>
        </w:rPr>
        <w:t>9</w:t>
      </w:r>
      <w:r w:rsidR="00047EB5" w:rsidRPr="007962EF">
        <w:rPr>
          <w:sz w:val="24"/>
          <w:szCs w:val="24"/>
        </w:rPr>
        <w:t>.</w:t>
      </w:r>
      <w:r>
        <w:rPr>
          <w:sz w:val="24"/>
          <w:szCs w:val="24"/>
        </w:rPr>
        <w:t>8</w:t>
      </w:r>
      <w:r w:rsidR="00047EB5" w:rsidRPr="007962EF">
        <w:rPr>
          <w:sz w:val="24"/>
          <w:szCs w:val="24"/>
        </w:rPr>
        <w:tab/>
        <w:t>This Deed shall not be enforceable against:</w:t>
      </w:r>
    </w:p>
    <w:p w14:paraId="397AB212" w14:textId="503C2786" w:rsidR="00047EB5" w:rsidRPr="007962EF" w:rsidRDefault="00047EB5" w:rsidP="00047EB5">
      <w:pPr>
        <w:pStyle w:val="Level2"/>
        <w:widowControl/>
        <w:numPr>
          <w:ilvl w:val="0"/>
          <w:numId w:val="0"/>
        </w:numPr>
        <w:shd w:val="clear" w:color="auto" w:fill="auto"/>
        <w:autoSpaceDE/>
        <w:autoSpaceDN/>
        <w:spacing w:after="0" w:line="360" w:lineRule="auto"/>
        <w:ind w:left="1695" w:hanging="1695"/>
        <w:rPr>
          <w:sz w:val="24"/>
          <w:szCs w:val="24"/>
        </w:rPr>
      </w:pPr>
      <w:r w:rsidRPr="007962EF">
        <w:rPr>
          <w:sz w:val="24"/>
          <w:szCs w:val="24"/>
        </w:rPr>
        <w:tab/>
      </w:r>
      <w:r w:rsidR="00C73BD7">
        <w:rPr>
          <w:sz w:val="24"/>
          <w:szCs w:val="24"/>
        </w:rPr>
        <w:t>9</w:t>
      </w:r>
      <w:r w:rsidRPr="007962EF">
        <w:rPr>
          <w:sz w:val="24"/>
          <w:szCs w:val="24"/>
        </w:rPr>
        <w:t>.</w:t>
      </w:r>
      <w:r w:rsidR="00C73BD7">
        <w:rPr>
          <w:sz w:val="24"/>
          <w:szCs w:val="24"/>
        </w:rPr>
        <w:t>8</w:t>
      </w:r>
      <w:r w:rsidRPr="007962EF">
        <w:rPr>
          <w:sz w:val="24"/>
          <w:szCs w:val="24"/>
        </w:rPr>
        <w:t>.1</w:t>
      </w:r>
      <w:r w:rsidRPr="007962EF">
        <w:rPr>
          <w:sz w:val="24"/>
          <w:szCs w:val="24"/>
        </w:rPr>
        <w:tab/>
      </w:r>
      <w:proofErr w:type="gramStart"/>
      <w:r w:rsidRPr="007962EF">
        <w:rPr>
          <w:sz w:val="24"/>
          <w:szCs w:val="24"/>
        </w:rPr>
        <w:t>owners</w:t>
      </w:r>
      <w:proofErr w:type="gramEnd"/>
      <w:r w:rsidRPr="007962EF">
        <w:rPr>
          <w:sz w:val="24"/>
          <w:szCs w:val="24"/>
        </w:rPr>
        <w:t xml:space="preserve"> occupiers or tenants of Dwellings (other than Affordable Dwellings in respect of the obligations contained in paragraph 1 of Schedule 3) nor against those deriving title from them;</w:t>
      </w:r>
    </w:p>
    <w:p w14:paraId="397AB213" w14:textId="41EBAF58" w:rsidR="00047EB5" w:rsidRPr="007962EF" w:rsidRDefault="00047EB5" w:rsidP="00047EB5">
      <w:pPr>
        <w:pStyle w:val="Level2"/>
        <w:widowControl/>
        <w:numPr>
          <w:ilvl w:val="0"/>
          <w:numId w:val="0"/>
        </w:numPr>
        <w:shd w:val="clear" w:color="auto" w:fill="auto"/>
        <w:autoSpaceDE/>
        <w:autoSpaceDN/>
        <w:spacing w:after="0" w:line="360" w:lineRule="auto"/>
        <w:ind w:left="1695" w:hanging="1695"/>
        <w:rPr>
          <w:sz w:val="24"/>
          <w:szCs w:val="24"/>
        </w:rPr>
      </w:pPr>
      <w:r w:rsidRPr="007962EF">
        <w:rPr>
          <w:sz w:val="24"/>
          <w:szCs w:val="24"/>
        </w:rPr>
        <w:tab/>
      </w:r>
      <w:r w:rsidR="00C73BD7">
        <w:rPr>
          <w:sz w:val="24"/>
          <w:szCs w:val="24"/>
        </w:rPr>
        <w:t>9</w:t>
      </w:r>
      <w:r w:rsidRPr="007962EF">
        <w:rPr>
          <w:sz w:val="24"/>
          <w:szCs w:val="24"/>
        </w:rPr>
        <w:t>.</w:t>
      </w:r>
      <w:r w:rsidR="00C73BD7">
        <w:rPr>
          <w:sz w:val="24"/>
          <w:szCs w:val="24"/>
        </w:rPr>
        <w:t>8</w:t>
      </w:r>
      <w:r w:rsidRPr="007962EF">
        <w:rPr>
          <w:sz w:val="24"/>
          <w:szCs w:val="24"/>
        </w:rPr>
        <w:t>.2</w:t>
      </w:r>
      <w:r w:rsidRPr="007962EF">
        <w:rPr>
          <w:sz w:val="24"/>
          <w:szCs w:val="24"/>
        </w:rPr>
        <w:tab/>
        <w:t xml:space="preserve">any party solely </w:t>
      </w:r>
      <w:proofErr w:type="gramStart"/>
      <w:r w:rsidRPr="007962EF">
        <w:rPr>
          <w:sz w:val="24"/>
          <w:szCs w:val="24"/>
        </w:rPr>
        <w:t>as a result of</w:t>
      </w:r>
      <w:proofErr w:type="gramEnd"/>
      <w:r w:rsidRPr="007962EF">
        <w:rPr>
          <w:sz w:val="24"/>
          <w:szCs w:val="24"/>
        </w:rPr>
        <w:t xml:space="preserve"> such party possessing an interest in the Land relating to subsoil of land which has been adopted by the Council or any other relevant public body as maintainable at public expense;</w:t>
      </w:r>
    </w:p>
    <w:p w14:paraId="397AB214" w14:textId="00517AC8" w:rsidR="00047EB5" w:rsidRDefault="00047EB5" w:rsidP="00047EB5">
      <w:pPr>
        <w:pStyle w:val="Level2"/>
        <w:widowControl/>
        <w:numPr>
          <w:ilvl w:val="0"/>
          <w:numId w:val="0"/>
        </w:numPr>
        <w:shd w:val="clear" w:color="auto" w:fill="auto"/>
        <w:autoSpaceDE/>
        <w:autoSpaceDN/>
        <w:spacing w:after="0" w:line="360" w:lineRule="auto"/>
        <w:ind w:left="1695" w:hanging="1695"/>
        <w:rPr>
          <w:sz w:val="24"/>
          <w:szCs w:val="24"/>
        </w:rPr>
      </w:pPr>
      <w:r w:rsidRPr="007962EF">
        <w:rPr>
          <w:sz w:val="24"/>
          <w:szCs w:val="24"/>
        </w:rPr>
        <w:tab/>
      </w:r>
      <w:r w:rsidR="00C73BD7">
        <w:rPr>
          <w:sz w:val="24"/>
          <w:szCs w:val="24"/>
        </w:rPr>
        <w:t>9</w:t>
      </w:r>
      <w:r w:rsidRPr="007962EF">
        <w:rPr>
          <w:sz w:val="24"/>
          <w:szCs w:val="24"/>
        </w:rPr>
        <w:t>.</w:t>
      </w:r>
      <w:r w:rsidR="00C73BD7">
        <w:rPr>
          <w:sz w:val="24"/>
          <w:szCs w:val="24"/>
        </w:rPr>
        <w:t>8</w:t>
      </w:r>
      <w:r w:rsidRPr="007962EF">
        <w:rPr>
          <w:sz w:val="24"/>
          <w:szCs w:val="24"/>
        </w:rPr>
        <w:t>.3</w:t>
      </w:r>
      <w:r w:rsidRPr="007962EF">
        <w:rPr>
          <w:sz w:val="24"/>
          <w:szCs w:val="24"/>
        </w:rPr>
        <w:tab/>
        <w:t>statutory undertakers acquiring an interest in the Land for the purposes of their undertaking;</w:t>
      </w:r>
    </w:p>
    <w:p w14:paraId="111881BA" w14:textId="4E8CB3EF" w:rsidR="005D68EE" w:rsidRDefault="005D68EE" w:rsidP="00047EB5">
      <w:pPr>
        <w:pStyle w:val="Level2"/>
        <w:widowControl/>
        <w:numPr>
          <w:ilvl w:val="0"/>
          <w:numId w:val="0"/>
        </w:numPr>
        <w:shd w:val="clear" w:color="auto" w:fill="auto"/>
        <w:autoSpaceDE/>
        <w:autoSpaceDN/>
        <w:spacing w:after="0" w:line="360" w:lineRule="auto"/>
        <w:ind w:left="1695" w:hanging="1695"/>
        <w:rPr>
          <w:sz w:val="24"/>
          <w:szCs w:val="24"/>
        </w:rPr>
      </w:pPr>
      <w:r>
        <w:rPr>
          <w:sz w:val="24"/>
          <w:szCs w:val="24"/>
        </w:rPr>
        <w:tab/>
        <w:t>9.8.4</w:t>
      </w:r>
      <w:r>
        <w:rPr>
          <w:sz w:val="24"/>
          <w:szCs w:val="24"/>
        </w:rPr>
        <w:tab/>
      </w:r>
      <w:r w:rsidRPr="005D68EE">
        <w:rPr>
          <w:sz w:val="24"/>
          <w:szCs w:val="24"/>
        </w:rPr>
        <w:t>any mortgagee and/or chargee of the Land (or part of the Land as the case may be) unless such mortgagee and/or chargee has taken possession of the Land (or any part of the Land as the case may be) when it will then be bound by the obligations of the Owner as if it were a person deriving title from any of the Owners; and/or,</w:t>
      </w:r>
    </w:p>
    <w:p w14:paraId="227683EC" w14:textId="0602C0F5" w:rsidR="005D68EE" w:rsidRPr="007962EF" w:rsidRDefault="005D68EE" w:rsidP="00047EB5">
      <w:pPr>
        <w:pStyle w:val="Level2"/>
        <w:widowControl/>
        <w:numPr>
          <w:ilvl w:val="0"/>
          <w:numId w:val="0"/>
        </w:numPr>
        <w:shd w:val="clear" w:color="auto" w:fill="auto"/>
        <w:autoSpaceDE/>
        <w:autoSpaceDN/>
        <w:spacing w:after="0" w:line="360" w:lineRule="auto"/>
        <w:ind w:left="1695" w:hanging="1695"/>
        <w:rPr>
          <w:sz w:val="24"/>
          <w:szCs w:val="24"/>
        </w:rPr>
      </w:pPr>
      <w:r>
        <w:rPr>
          <w:sz w:val="24"/>
          <w:szCs w:val="24"/>
        </w:rPr>
        <w:tab/>
        <w:t>9.8.5</w:t>
      </w:r>
      <w:r>
        <w:rPr>
          <w:sz w:val="24"/>
          <w:szCs w:val="24"/>
        </w:rPr>
        <w:tab/>
      </w:r>
      <w:r w:rsidRPr="005D68EE">
        <w:rPr>
          <w:sz w:val="24"/>
          <w:szCs w:val="24"/>
        </w:rPr>
        <w:t xml:space="preserve">any Affordable Housing Provider save in respect </w:t>
      </w:r>
      <w:proofErr w:type="spellStart"/>
      <w:r w:rsidRPr="005D68EE">
        <w:rPr>
          <w:sz w:val="24"/>
          <w:szCs w:val="24"/>
        </w:rPr>
        <w:t>toof</w:t>
      </w:r>
      <w:proofErr w:type="spellEnd"/>
      <w:r w:rsidRPr="005D68EE">
        <w:rPr>
          <w:sz w:val="24"/>
          <w:szCs w:val="24"/>
        </w:rPr>
        <w:t xml:space="preserve"> the obligation contained in Paragraph 1.10 of Schedule 3</w:t>
      </w:r>
      <w:r>
        <w:rPr>
          <w:sz w:val="24"/>
          <w:szCs w:val="24"/>
        </w:rPr>
        <w:t xml:space="preserve"> </w:t>
      </w:r>
    </w:p>
    <w:p w14:paraId="397AB215" w14:textId="60F5C2FF" w:rsidR="000E7EF2" w:rsidRPr="007962EF" w:rsidRDefault="00C73BD7" w:rsidP="000E7EF2">
      <w:pPr>
        <w:pStyle w:val="Level2"/>
        <w:widowControl/>
        <w:numPr>
          <w:ilvl w:val="0"/>
          <w:numId w:val="0"/>
        </w:numPr>
        <w:shd w:val="clear" w:color="auto" w:fill="auto"/>
        <w:autoSpaceDE/>
        <w:autoSpaceDN/>
        <w:spacing w:after="0" w:line="360" w:lineRule="auto"/>
        <w:ind w:left="850" w:hanging="850"/>
        <w:rPr>
          <w:sz w:val="24"/>
          <w:szCs w:val="24"/>
        </w:rPr>
      </w:pPr>
      <w:r>
        <w:rPr>
          <w:sz w:val="24"/>
          <w:szCs w:val="24"/>
        </w:rPr>
        <w:t>9</w:t>
      </w:r>
      <w:r w:rsidR="00047EB5" w:rsidRPr="007962EF">
        <w:rPr>
          <w:sz w:val="24"/>
          <w:szCs w:val="24"/>
        </w:rPr>
        <w:t>.</w:t>
      </w:r>
      <w:r>
        <w:rPr>
          <w:sz w:val="24"/>
          <w:szCs w:val="24"/>
        </w:rPr>
        <w:t>9</w:t>
      </w:r>
      <w:r w:rsidR="00047EB5" w:rsidRPr="007962EF">
        <w:rPr>
          <w:sz w:val="24"/>
          <w:szCs w:val="24"/>
        </w:rPr>
        <w:tab/>
      </w:r>
      <w:bookmarkStart w:id="1" w:name="_Hlk124248860"/>
      <w:r w:rsidR="000E7EF2">
        <w:rPr>
          <w:sz w:val="24"/>
          <w:szCs w:val="24"/>
        </w:rPr>
        <w:t>T</w:t>
      </w:r>
      <w:r w:rsidR="000E7EF2" w:rsidRPr="007962EF">
        <w:rPr>
          <w:sz w:val="24"/>
          <w:szCs w:val="24"/>
        </w:rPr>
        <w:t xml:space="preserve">he provisions of paragraph 1 of Schedule 3 of this </w:t>
      </w:r>
      <w:r w:rsidR="000E7EF2">
        <w:rPr>
          <w:sz w:val="24"/>
          <w:szCs w:val="24"/>
        </w:rPr>
        <w:t>Deed</w:t>
      </w:r>
      <w:r w:rsidR="000E7EF2" w:rsidRPr="004D4AE5">
        <w:rPr>
          <w:sz w:val="24"/>
          <w:szCs w:val="24"/>
        </w:rPr>
        <w:t xml:space="preserve"> (Affordable Housing) shall not be binding on a </w:t>
      </w:r>
      <w:r w:rsidR="000E7EF2">
        <w:rPr>
          <w:sz w:val="24"/>
          <w:szCs w:val="24"/>
        </w:rPr>
        <w:t xml:space="preserve">Chargee or any persons or bodies deriving title </w:t>
      </w:r>
      <w:r w:rsidR="000E7EF2">
        <w:rPr>
          <w:sz w:val="24"/>
          <w:szCs w:val="24"/>
        </w:rPr>
        <w:lastRenderedPageBreak/>
        <w:t xml:space="preserve">through such Chargee </w:t>
      </w:r>
      <w:r w:rsidR="000E7EF2" w:rsidRPr="00FB54D7">
        <w:rPr>
          <w:b/>
          <w:sz w:val="24"/>
          <w:szCs w:val="24"/>
        </w:rPr>
        <w:t>PROVIDED THAT</w:t>
      </w:r>
      <w:r w:rsidR="000E7EF2">
        <w:rPr>
          <w:sz w:val="24"/>
          <w:szCs w:val="24"/>
        </w:rPr>
        <w:t xml:space="preserve"> the Chargee has complied with the requirements of paragraph </w:t>
      </w:r>
      <w:r w:rsidR="000E7EF2" w:rsidRPr="005D68EE">
        <w:rPr>
          <w:sz w:val="24"/>
          <w:szCs w:val="24"/>
        </w:rPr>
        <w:t>1.1</w:t>
      </w:r>
      <w:r w:rsidRPr="005D68EE">
        <w:rPr>
          <w:sz w:val="24"/>
          <w:szCs w:val="24"/>
        </w:rPr>
        <w:t>1</w:t>
      </w:r>
      <w:r w:rsidR="000E7EF2">
        <w:rPr>
          <w:sz w:val="24"/>
          <w:szCs w:val="24"/>
        </w:rPr>
        <w:t xml:space="preserve"> of Schedule 3 of this Deed</w:t>
      </w:r>
      <w:r w:rsidR="000E7EF2" w:rsidRPr="007962EF">
        <w:rPr>
          <w:sz w:val="24"/>
          <w:szCs w:val="24"/>
        </w:rPr>
        <w:t>.</w:t>
      </w:r>
      <w:bookmarkEnd w:id="1"/>
    </w:p>
    <w:p w14:paraId="397AB216" w14:textId="0922BD5B" w:rsidR="00047EB5" w:rsidRPr="007962EF" w:rsidRDefault="00C73BD7" w:rsidP="00047EB5">
      <w:pPr>
        <w:pStyle w:val="Level2"/>
        <w:widowControl/>
        <w:numPr>
          <w:ilvl w:val="0"/>
          <w:numId w:val="0"/>
        </w:numPr>
        <w:shd w:val="clear" w:color="auto" w:fill="auto"/>
        <w:autoSpaceDE/>
        <w:autoSpaceDN/>
        <w:spacing w:after="0" w:line="360" w:lineRule="auto"/>
        <w:ind w:left="850" w:hanging="850"/>
        <w:rPr>
          <w:sz w:val="24"/>
          <w:szCs w:val="24"/>
        </w:rPr>
      </w:pPr>
      <w:r>
        <w:rPr>
          <w:sz w:val="24"/>
          <w:szCs w:val="24"/>
        </w:rPr>
        <w:t>9</w:t>
      </w:r>
      <w:r w:rsidR="00047EB5" w:rsidRPr="007962EF">
        <w:rPr>
          <w:sz w:val="24"/>
          <w:szCs w:val="24"/>
        </w:rPr>
        <w:t>.1</w:t>
      </w:r>
      <w:r>
        <w:rPr>
          <w:sz w:val="24"/>
          <w:szCs w:val="24"/>
        </w:rPr>
        <w:t>0</w:t>
      </w:r>
      <w:r w:rsidR="00047EB5" w:rsidRPr="007962EF">
        <w:rPr>
          <w:sz w:val="24"/>
          <w:szCs w:val="24"/>
        </w:rPr>
        <w:tab/>
        <w:t>Representatives of the Council may enter upon the Land at any reasonable time upon reasonable prior written notice to ascertain whether the terms of this Deed are being or have been complied with.</w:t>
      </w:r>
    </w:p>
    <w:p w14:paraId="397AB217" w14:textId="36598894" w:rsidR="00DD5899" w:rsidRDefault="00C73BD7" w:rsidP="00DD5899">
      <w:pPr>
        <w:pStyle w:val="Level2"/>
        <w:widowControl/>
        <w:numPr>
          <w:ilvl w:val="0"/>
          <w:numId w:val="0"/>
        </w:numPr>
        <w:shd w:val="clear" w:color="auto" w:fill="auto"/>
        <w:autoSpaceDE/>
        <w:autoSpaceDN/>
        <w:spacing w:after="0" w:line="360" w:lineRule="auto"/>
        <w:ind w:left="850" w:hanging="850"/>
        <w:rPr>
          <w:sz w:val="24"/>
          <w:szCs w:val="24"/>
        </w:rPr>
      </w:pPr>
      <w:r>
        <w:rPr>
          <w:sz w:val="24"/>
          <w:szCs w:val="24"/>
        </w:rPr>
        <w:t>9</w:t>
      </w:r>
      <w:r w:rsidR="00047EB5" w:rsidRPr="007962EF">
        <w:rPr>
          <w:sz w:val="24"/>
          <w:szCs w:val="24"/>
        </w:rPr>
        <w:t>.1</w:t>
      </w:r>
      <w:r>
        <w:rPr>
          <w:sz w:val="24"/>
          <w:szCs w:val="24"/>
        </w:rPr>
        <w:t>1</w:t>
      </w:r>
      <w:r w:rsidR="00047EB5" w:rsidRPr="007962EF">
        <w:rPr>
          <w:sz w:val="24"/>
          <w:szCs w:val="24"/>
        </w:rPr>
        <w:tab/>
        <w:t>Nothing in this Deed shall prohibit or limit the right to develop any part of the Land in accordance with a planning permission (other than the Planning Permission) granted (</w:t>
      </w:r>
      <w:proofErr w:type="gramStart"/>
      <w:r w:rsidR="00047EB5" w:rsidRPr="007962EF">
        <w:rPr>
          <w:sz w:val="24"/>
          <w:szCs w:val="24"/>
        </w:rPr>
        <w:t>whether or not</w:t>
      </w:r>
      <w:proofErr w:type="gramEnd"/>
      <w:r w:rsidR="00047EB5" w:rsidRPr="007962EF">
        <w:rPr>
          <w:sz w:val="24"/>
          <w:szCs w:val="24"/>
        </w:rPr>
        <w:t xml:space="preserve"> on appeal) after the date of this Deed.</w:t>
      </w:r>
    </w:p>
    <w:p w14:paraId="5297B844" w14:textId="77777777" w:rsidR="005D68EE" w:rsidRPr="007962EF" w:rsidRDefault="005D68EE" w:rsidP="00DD5899">
      <w:pPr>
        <w:pStyle w:val="Level2"/>
        <w:widowControl/>
        <w:numPr>
          <w:ilvl w:val="0"/>
          <w:numId w:val="0"/>
        </w:numPr>
        <w:shd w:val="clear" w:color="auto" w:fill="auto"/>
        <w:autoSpaceDE/>
        <w:autoSpaceDN/>
        <w:spacing w:after="0" w:line="360" w:lineRule="auto"/>
        <w:ind w:left="850" w:hanging="850"/>
        <w:rPr>
          <w:sz w:val="24"/>
          <w:szCs w:val="24"/>
        </w:rPr>
      </w:pPr>
    </w:p>
    <w:p w14:paraId="60FDD6D3" w14:textId="76FF9626" w:rsidR="004B416F" w:rsidRPr="007962EF" w:rsidRDefault="004B416F" w:rsidP="004B416F">
      <w:pPr>
        <w:pStyle w:val="Level1"/>
        <w:keepNext/>
        <w:widowControl/>
        <w:numPr>
          <w:ilvl w:val="0"/>
          <w:numId w:val="0"/>
        </w:numPr>
        <w:shd w:val="clear" w:color="auto" w:fill="auto"/>
        <w:autoSpaceDE/>
        <w:autoSpaceDN/>
        <w:spacing w:after="0" w:line="360" w:lineRule="auto"/>
        <w:ind w:left="850" w:hanging="850"/>
        <w:outlineLvl w:val="9"/>
        <w:rPr>
          <w:rStyle w:val="Level1asheadingtext"/>
          <w:sz w:val="24"/>
          <w:szCs w:val="24"/>
        </w:rPr>
      </w:pPr>
      <w:r>
        <w:rPr>
          <w:rStyle w:val="Level1asheadingtext"/>
          <w:sz w:val="24"/>
          <w:szCs w:val="24"/>
        </w:rPr>
        <w:t>10</w:t>
      </w:r>
      <w:r w:rsidRPr="007962EF">
        <w:rPr>
          <w:rStyle w:val="Level1asheadingtext"/>
          <w:sz w:val="24"/>
          <w:szCs w:val="24"/>
        </w:rPr>
        <w:t>.</w:t>
      </w:r>
      <w:r w:rsidRPr="007962EF">
        <w:rPr>
          <w:rStyle w:val="Level1asheadingtext"/>
          <w:sz w:val="24"/>
          <w:szCs w:val="24"/>
        </w:rPr>
        <w:tab/>
      </w:r>
      <w:r w:rsidR="00CB5310">
        <w:rPr>
          <w:rStyle w:val="Level1asheadingtext"/>
          <w:sz w:val="24"/>
          <w:szCs w:val="24"/>
        </w:rPr>
        <w:t xml:space="preserve">FUTURE </w:t>
      </w:r>
      <w:r w:rsidRPr="00AD44D8">
        <w:rPr>
          <w:rStyle w:val="Level1asheadingtext"/>
          <w:sz w:val="24"/>
          <w:szCs w:val="24"/>
        </w:rPr>
        <w:t xml:space="preserve">MORTGAGEE’S </w:t>
      </w:r>
      <w:r w:rsidR="00AD44D8">
        <w:rPr>
          <w:rStyle w:val="Level1asheadingtext"/>
          <w:sz w:val="24"/>
          <w:szCs w:val="24"/>
        </w:rPr>
        <w:t>LIABILITY</w:t>
      </w:r>
    </w:p>
    <w:p w14:paraId="2BC2E69D" w14:textId="42D6A13A" w:rsidR="004B416F" w:rsidRDefault="004B416F" w:rsidP="00047EB5">
      <w:pPr>
        <w:pStyle w:val="Level1"/>
        <w:keepNext/>
        <w:widowControl/>
        <w:numPr>
          <w:ilvl w:val="0"/>
          <w:numId w:val="0"/>
        </w:numPr>
        <w:shd w:val="clear" w:color="auto" w:fill="auto"/>
        <w:autoSpaceDE/>
        <w:autoSpaceDN/>
        <w:spacing w:after="0" w:line="360" w:lineRule="auto"/>
        <w:ind w:left="850" w:hanging="850"/>
        <w:outlineLvl w:val="9"/>
        <w:rPr>
          <w:rStyle w:val="Level1asheadingtext"/>
          <w:b w:val="0"/>
          <w:caps w:val="0"/>
          <w:sz w:val="24"/>
          <w:szCs w:val="24"/>
        </w:rPr>
      </w:pPr>
      <w:r>
        <w:rPr>
          <w:rStyle w:val="Level1asheadingtext"/>
          <w:b w:val="0"/>
          <w:sz w:val="24"/>
          <w:szCs w:val="24"/>
        </w:rPr>
        <w:t>10</w:t>
      </w:r>
      <w:r w:rsidRPr="007962EF">
        <w:rPr>
          <w:rStyle w:val="Level1asheadingtext"/>
          <w:b w:val="0"/>
          <w:sz w:val="24"/>
          <w:szCs w:val="24"/>
        </w:rPr>
        <w:t>.1</w:t>
      </w:r>
      <w:r w:rsidRPr="007962EF">
        <w:rPr>
          <w:rStyle w:val="Level1asheadingtext"/>
          <w:b w:val="0"/>
          <w:sz w:val="24"/>
          <w:szCs w:val="24"/>
        </w:rPr>
        <w:tab/>
      </w:r>
      <w:r w:rsidR="00CB5310">
        <w:rPr>
          <w:rStyle w:val="Level1asheadingtext"/>
          <w:b w:val="0"/>
          <w:sz w:val="24"/>
          <w:szCs w:val="24"/>
        </w:rPr>
        <w:t>A</w:t>
      </w:r>
      <w:r w:rsidR="00CB5310">
        <w:rPr>
          <w:rStyle w:val="Level1asheadingtext"/>
          <w:b w:val="0"/>
          <w:caps w:val="0"/>
          <w:sz w:val="24"/>
          <w:szCs w:val="24"/>
        </w:rPr>
        <w:t>ny future</w:t>
      </w:r>
      <w:r w:rsidR="00AD44D8" w:rsidRPr="00AD44D8">
        <w:rPr>
          <w:rStyle w:val="Level1asheadingtext"/>
          <w:b w:val="0"/>
          <w:caps w:val="0"/>
          <w:sz w:val="24"/>
          <w:szCs w:val="24"/>
        </w:rPr>
        <w:t xml:space="preserve"> mortgagee</w:t>
      </w:r>
      <w:r w:rsidR="00CB5310">
        <w:rPr>
          <w:rStyle w:val="Level1asheadingtext"/>
          <w:b w:val="0"/>
          <w:caps w:val="0"/>
          <w:sz w:val="24"/>
          <w:szCs w:val="24"/>
        </w:rPr>
        <w:t xml:space="preserve"> or chargee</w:t>
      </w:r>
      <w:r w:rsidR="00AD44D8" w:rsidRPr="00AD44D8">
        <w:rPr>
          <w:rStyle w:val="Level1asheadingtext"/>
          <w:b w:val="0"/>
          <w:caps w:val="0"/>
          <w:sz w:val="24"/>
          <w:szCs w:val="24"/>
        </w:rPr>
        <w:t xml:space="preserve"> and any future chargee or receiver, as applicable from time to time shall have no liability under this Deed unless it takes possession of the Land or any part thereof</w:t>
      </w:r>
      <w:r w:rsidR="00AD44D8">
        <w:rPr>
          <w:rStyle w:val="Level1asheadingtext"/>
          <w:b w:val="0"/>
          <w:caps w:val="0"/>
          <w:sz w:val="24"/>
          <w:szCs w:val="24"/>
        </w:rPr>
        <w:t>.</w:t>
      </w:r>
    </w:p>
    <w:p w14:paraId="76D3283B" w14:textId="77777777" w:rsidR="00AD44D8" w:rsidRDefault="00AD44D8" w:rsidP="00047EB5">
      <w:pPr>
        <w:pStyle w:val="Level1"/>
        <w:keepNext/>
        <w:widowControl/>
        <w:numPr>
          <w:ilvl w:val="0"/>
          <w:numId w:val="0"/>
        </w:numPr>
        <w:shd w:val="clear" w:color="auto" w:fill="auto"/>
        <w:autoSpaceDE/>
        <w:autoSpaceDN/>
        <w:spacing w:after="0" w:line="360" w:lineRule="auto"/>
        <w:ind w:left="850" w:hanging="850"/>
        <w:outlineLvl w:val="9"/>
        <w:rPr>
          <w:rStyle w:val="Level1asheadingtext"/>
          <w:sz w:val="24"/>
          <w:szCs w:val="24"/>
        </w:rPr>
      </w:pPr>
    </w:p>
    <w:p w14:paraId="397AB21C" w14:textId="52D16B47" w:rsidR="00047EB5" w:rsidRPr="007962EF" w:rsidRDefault="004B416F" w:rsidP="00047EB5">
      <w:pPr>
        <w:pStyle w:val="Level1"/>
        <w:keepNext/>
        <w:widowControl/>
        <w:numPr>
          <w:ilvl w:val="0"/>
          <w:numId w:val="0"/>
        </w:numPr>
        <w:shd w:val="clear" w:color="auto" w:fill="auto"/>
        <w:autoSpaceDE/>
        <w:autoSpaceDN/>
        <w:spacing w:after="0" w:line="360" w:lineRule="auto"/>
        <w:ind w:left="850" w:hanging="850"/>
        <w:outlineLvl w:val="9"/>
        <w:rPr>
          <w:rStyle w:val="Level1asheadingtext"/>
          <w:bCs w:val="0"/>
          <w:sz w:val="24"/>
          <w:szCs w:val="24"/>
        </w:rPr>
      </w:pPr>
      <w:r>
        <w:rPr>
          <w:rStyle w:val="Level1asheadingtext"/>
          <w:sz w:val="24"/>
          <w:szCs w:val="24"/>
        </w:rPr>
        <w:t>11</w:t>
      </w:r>
      <w:r w:rsidR="00DD5899" w:rsidRPr="007962EF">
        <w:rPr>
          <w:rStyle w:val="Level1asheadingtext"/>
          <w:sz w:val="24"/>
          <w:szCs w:val="24"/>
        </w:rPr>
        <w:t>.</w:t>
      </w:r>
      <w:r w:rsidR="00DD5899" w:rsidRPr="007962EF">
        <w:rPr>
          <w:rStyle w:val="Level1asheadingtext"/>
          <w:sz w:val="24"/>
          <w:szCs w:val="24"/>
        </w:rPr>
        <w:tab/>
      </w:r>
      <w:r w:rsidR="00047EB5" w:rsidRPr="007962EF">
        <w:rPr>
          <w:rStyle w:val="Level1asheadingtext"/>
          <w:sz w:val="24"/>
          <w:szCs w:val="24"/>
        </w:rPr>
        <w:t>WAIVER</w:t>
      </w:r>
    </w:p>
    <w:p w14:paraId="397AB21D" w14:textId="3F8B02BE" w:rsidR="00047EB5" w:rsidRPr="007962EF" w:rsidRDefault="004B416F" w:rsidP="00047EB5">
      <w:pPr>
        <w:pStyle w:val="Level2"/>
        <w:widowControl/>
        <w:numPr>
          <w:ilvl w:val="0"/>
          <w:numId w:val="0"/>
        </w:numPr>
        <w:shd w:val="clear" w:color="auto" w:fill="auto"/>
        <w:autoSpaceDE/>
        <w:autoSpaceDN/>
        <w:spacing w:after="0" w:line="360" w:lineRule="auto"/>
        <w:ind w:left="850" w:hanging="850"/>
        <w:rPr>
          <w:sz w:val="24"/>
          <w:szCs w:val="24"/>
        </w:rPr>
      </w:pPr>
      <w:r>
        <w:rPr>
          <w:sz w:val="24"/>
          <w:szCs w:val="24"/>
        </w:rPr>
        <w:t>11</w:t>
      </w:r>
      <w:r w:rsidR="00047EB5" w:rsidRPr="007962EF">
        <w:rPr>
          <w:sz w:val="24"/>
          <w:szCs w:val="24"/>
        </w:rPr>
        <w:t>.1</w:t>
      </w:r>
      <w:r w:rsidR="00047EB5" w:rsidRPr="007962EF">
        <w:rPr>
          <w:sz w:val="24"/>
          <w:szCs w:val="24"/>
        </w:rPr>
        <w:tab/>
        <w:t xml:space="preserve">No waiver (whether expressed or implied) by the Council or the Owner of any breach or default in performing or observing any of the </w:t>
      </w:r>
      <w:proofErr w:type="gramStart"/>
      <w:r w:rsidR="00047EB5" w:rsidRPr="007962EF">
        <w:rPr>
          <w:sz w:val="24"/>
          <w:szCs w:val="24"/>
        </w:rPr>
        <w:t>covenants</w:t>
      </w:r>
      <w:proofErr w:type="gramEnd"/>
      <w:r w:rsidR="00047EB5" w:rsidRPr="007962EF">
        <w:rPr>
          <w:sz w:val="24"/>
          <w:szCs w:val="24"/>
        </w:rPr>
        <w:t xml:space="preserve"> terms or conditions of this Deed shall constitute a continuing </w:t>
      </w:r>
      <w:proofErr w:type="gramStart"/>
      <w:r w:rsidR="00047EB5" w:rsidRPr="007962EF">
        <w:rPr>
          <w:sz w:val="24"/>
          <w:szCs w:val="24"/>
        </w:rPr>
        <w:t>waiver</w:t>
      </w:r>
      <w:proofErr w:type="gramEnd"/>
      <w:r w:rsidR="00047EB5" w:rsidRPr="007962EF">
        <w:rPr>
          <w:sz w:val="24"/>
          <w:szCs w:val="24"/>
        </w:rPr>
        <w:t xml:space="preserve"> and no such waiver shall prevent the Council or the Owner from enforcing any of the relevant terms or conditions or for acting upon any subsequent breach or default.</w:t>
      </w:r>
    </w:p>
    <w:p w14:paraId="397AB21E" w14:textId="77777777" w:rsidR="00DD5899" w:rsidRPr="007962EF" w:rsidRDefault="00DD5899" w:rsidP="00047EB5">
      <w:pPr>
        <w:pStyle w:val="Level2"/>
        <w:widowControl/>
        <w:numPr>
          <w:ilvl w:val="0"/>
          <w:numId w:val="0"/>
        </w:numPr>
        <w:shd w:val="clear" w:color="auto" w:fill="auto"/>
        <w:autoSpaceDE/>
        <w:autoSpaceDN/>
        <w:spacing w:after="0" w:line="360" w:lineRule="auto"/>
        <w:ind w:left="850" w:hanging="850"/>
        <w:rPr>
          <w:sz w:val="24"/>
          <w:szCs w:val="24"/>
        </w:rPr>
      </w:pPr>
    </w:p>
    <w:p w14:paraId="397AB21F" w14:textId="0C03C741" w:rsidR="00DD5899" w:rsidRPr="007962EF" w:rsidRDefault="004B416F" w:rsidP="00DD5899">
      <w:pPr>
        <w:pStyle w:val="Level1"/>
        <w:keepNext/>
        <w:widowControl/>
        <w:numPr>
          <w:ilvl w:val="0"/>
          <w:numId w:val="0"/>
        </w:numPr>
        <w:shd w:val="clear" w:color="auto" w:fill="auto"/>
        <w:autoSpaceDE/>
        <w:autoSpaceDN/>
        <w:spacing w:after="0" w:line="360" w:lineRule="auto"/>
        <w:ind w:left="850" w:hanging="850"/>
        <w:outlineLvl w:val="9"/>
        <w:rPr>
          <w:rStyle w:val="Level1asheadingtext"/>
          <w:bCs w:val="0"/>
          <w:sz w:val="24"/>
          <w:szCs w:val="24"/>
        </w:rPr>
      </w:pPr>
      <w:r>
        <w:rPr>
          <w:rStyle w:val="Level1asheadingtext"/>
          <w:sz w:val="24"/>
          <w:szCs w:val="24"/>
        </w:rPr>
        <w:t>12</w:t>
      </w:r>
      <w:r w:rsidR="00DD5899" w:rsidRPr="007962EF">
        <w:rPr>
          <w:rStyle w:val="Level1asheadingtext"/>
          <w:sz w:val="24"/>
          <w:szCs w:val="24"/>
        </w:rPr>
        <w:t>.</w:t>
      </w:r>
      <w:r w:rsidR="00DD5899" w:rsidRPr="007962EF">
        <w:rPr>
          <w:rStyle w:val="Level1asheadingtext"/>
          <w:sz w:val="24"/>
          <w:szCs w:val="24"/>
        </w:rPr>
        <w:tab/>
        <w:t>CHANGE OF OWNERSHIP</w:t>
      </w:r>
    </w:p>
    <w:p w14:paraId="397AB220" w14:textId="3E92E44E" w:rsidR="00DD5899" w:rsidRPr="007962EF" w:rsidRDefault="004B416F" w:rsidP="00DD5899">
      <w:pPr>
        <w:pStyle w:val="Level2"/>
        <w:widowControl/>
        <w:numPr>
          <w:ilvl w:val="0"/>
          <w:numId w:val="0"/>
        </w:numPr>
        <w:shd w:val="clear" w:color="auto" w:fill="auto"/>
        <w:autoSpaceDE/>
        <w:autoSpaceDN/>
        <w:spacing w:after="0" w:line="360" w:lineRule="auto"/>
        <w:ind w:left="850" w:hanging="850"/>
        <w:rPr>
          <w:sz w:val="24"/>
          <w:szCs w:val="24"/>
        </w:rPr>
      </w:pPr>
      <w:r>
        <w:rPr>
          <w:sz w:val="24"/>
          <w:szCs w:val="24"/>
        </w:rPr>
        <w:t>12</w:t>
      </w:r>
      <w:r w:rsidR="00DD5899" w:rsidRPr="007962EF">
        <w:rPr>
          <w:sz w:val="24"/>
          <w:szCs w:val="24"/>
        </w:rPr>
        <w:t>.1</w:t>
      </w:r>
      <w:r w:rsidR="00DD5899" w:rsidRPr="007962EF">
        <w:rPr>
          <w:sz w:val="24"/>
          <w:szCs w:val="24"/>
        </w:rPr>
        <w:tab/>
        <w:t xml:space="preserve">The Owner agrees with the Council to give the Council immediate written notice of any change in the ownership of any of its interest in the Land occurring before all the obligations under this Deed have been discharged such notice to give details of the transferees name and address together with details of the part of the Land disposed of </w:t>
      </w:r>
      <w:r w:rsidR="00DD5899" w:rsidRPr="007962EF">
        <w:rPr>
          <w:b/>
          <w:sz w:val="24"/>
          <w:szCs w:val="24"/>
        </w:rPr>
        <w:t>PROVIDED THAT</w:t>
      </w:r>
      <w:r w:rsidR="00DD5899" w:rsidRPr="007962EF">
        <w:rPr>
          <w:sz w:val="24"/>
          <w:szCs w:val="24"/>
        </w:rPr>
        <w:t xml:space="preserve"> this shall not apply in relation to the sale or lease of a single Dwelling</w:t>
      </w:r>
    </w:p>
    <w:p w14:paraId="397AB221" w14:textId="77777777" w:rsidR="00DD5899" w:rsidRPr="007962EF" w:rsidRDefault="00DD5899" w:rsidP="00047EB5">
      <w:pPr>
        <w:pStyle w:val="Level2"/>
        <w:widowControl/>
        <w:numPr>
          <w:ilvl w:val="0"/>
          <w:numId w:val="0"/>
        </w:numPr>
        <w:shd w:val="clear" w:color="auto" w:fill="auto"/>
        <w:autoSpaceDE/>
        <w:autoSpaceDN/>
        <w:spacing w:after="0" w:line="360" w:lineRule="auto"/>
        <w:ind w:left="850" w:hanging="850"/>
        <w:rPr>
          <w:sz w:val="24"/>
          <w:szCs w:val="24"/>
        </w:rPr>
      </w:pPr>
    </w:p>
    <w:p w14:paraId="397AB222" w14:textId="02013AB2" w:rsidR="00047EB5" w:rsidRPr="007962EF" w:rsidRDefault="004B416F" w:rsidP="00047EB5">
      <w:pPr>
        <w:pStyle w:val="Level1"/>
        <w:keepNext/>
        <w:widowControl/>
        <w:numPr>
          <w:ilvl w:val="0"/>
          <w:numId w:val="0"/>
        </w:numPr>
        <w:shd w:val="clear" w:color="auto" w:fill="auto"/>
        <w:autoSpaceDE/>
        <w:autoSpaceDN/>
        <w:spacing w:after="0" w:line="360" w:lineRule="auto"/>
        <w:ind w:left="850" w:hanging="850"/>
        <w:outlineLvl w:val="9"/>
        <w:rPr>
          <w:rStyle w:val="Level1asheadingtext"/>
          <w:bCs w:val="0"/>
          <w:sz w:val="24"/>
          <w:szCs w:val="24"/>
        </w:rPr>
      </w:pPr>
      <w:r>
        <w:rPr>
          <w:rStyle w:val="Level1asheadingtext"/>
          <w:sz w:val="24"/>
          <w:szCs w:val="24"/>
        </w:rPr>
        <w:t>13</w:t>
      </w:r>
      <w:r w:rsidR="00047EB5" w:rsidRPr="007962EF">
        <w:rPr>
          <w:rStyle w:val="Level1asheadingtext"/>
          <w:sz w:val="24"/>
          <w:szCs w:val="24"/>
        </w:rPr>
        <w:t>.</w:t>
      </w:r>
      <w:r w:rsidR="00047EB5" w:rsidRPr="007962EF">
        <w:rPr>
          <w:rStyle w:val="Level1asheadingtext"/>
          <w:sz w:val="24"/>
          <w:szCs w:val="24"/>
        </w:rPr>
        <w:tab/>
        <w:t>INDEXATION</w:t>
      </w:r>
    </w:p>
    <w:p w14:paraId="397AB223" w14:textId="6F962A83" w:rsidR="00047EB5" w:rsidRPr="007962EF" w:rsidRDefault="005D68EE" w:rsidP="00047EB5">
      <w:pPr>
        <w:pStyle w:val="Level2"/>
        <w:widowControl/>
        <w:numPr>
          <w:ilvl w:val="0"/>
          <w:numId w:val="0"/>
        </w:numPr>
        <w:shd w:val="clear" w:color="auto" w:fill="auto"/>
        <w:autoSpaceDE/>
        <w:autoSpaceDN/>
        <w:spacing w:after="0" w:line="360" w:lineRule="auto"/>
        <w:ind w:left="850" w:hanging="850"/>
        <w:rPr>
          <w:sz w:val="24"/>
          <w:szCs w:val="24"/>
        </w:rPr>
      </w:pPr>
      <w:r>
        <w:rPr>
          <w:sz w:val="24"/>
          <w:szCs w:val="24"/>
        </w:rPr>
        <w:t>1</w:t>
      </w:r>
      <w:r w:rsidR="004B416F">
        <w:rPr>
          <w:sz w:val="24"/>
          <w:szCs w:val="24"/>
        </w:rPr>
        <w:t>3</w:t>
      </w:r>
      <w:r w:rsidR="00047EB5" w:rsidRPr="007962EF">
        <w:rPr>
          <w:sz w:val="24"/>
          <w:szCs w:val="24"/>
        </w:rPr>
        <w:t>.1</w:t>
      </w:r>
      <w:r w:rsidR="00047EB5" w:rsidRPr="007962EF">
        <w:rPr>
          <w:sz w:val="24"/>
          <w:szCs w:val="24"/>
        </w:rPr>
        <w:tab/>
        <w:t xml:space="preserve">The sums referred to in the Schedules shall be linked to the Index to the intent that the actual amounts to be paid shall be the amounts of the relevant payments as set out in Schedules Three </w:t>
      </w:r>
      <w:r w:rsidR="00AC1F68">
        <w:rPr>
          <w:sz w:val="24"/>
          <w:szCs w:val="24"/>
        </w:rPr>
        <w:t>and</w:t>
      </w:r>
      <w:r w:rsidR="00047EB5" w:rsidRPr="007962EF">
        <w:rPr>
          <w:sz w:val="24"/>
          <w:szCs w:val="24"/>
        </w:rPr>
        <w:t xml:space="preserve"> F</w:t>
      </w:r>
      <w:r w:rsidR="00AC1F68">
        <w:rPr>
          <w:sz w:val="24"/>
          <w:szCs w:val="24"/>
        </w:rPr>
        <w:t>our</w:t>
      </w:r>
      <w:r w:rsidR="00047EB5" w:rsidRPr="007962EF">
        <w:rPr>
          <w:sz w:val="24"/>
          <w:szCs w:val="24"/>
        </w:rPr>
        <w:t xml:space="preserve"> divided by the Index figure last published prior to </w:t>
      </w:r>
      <w:r w:rsidR="004C54E4">
        <w:rPr>
          <w:sz w:val="24"/>
          <w:szCs w:val="24"/>
        </w:rPr>
        <w:t>the date of this Deed</w:t>
      </w:r>
      <w:r w:rsidR="00047EB5" w:rsidRPr="007962EF">
        <w:rPr>
          <w:sz w:val="24"/>
          <w:szCs w:val="24"/>
        </w:rPr>
        <w:t xml:space="preserve"> multiplied by the Index figure last </w:t>
      </w:r>
      <w:r w:rsidR="00047EB5" w:rsidRPr="007962EF">
        <w:rPr>
          <w:sz w:val="24"/>
          <w:szCs w:val="24"/>
        </w:rPr>
        <w:lastRenderedPageBreak/>
        <w:t>published before the due date for payment and “Indexation” shall be construed accordingly.</w:t>
      </w:r>
    </w:p>
    <w:p w14:paraId="397AB224" w14:textId="77777777" w:rsidR="00047EB5" w:rsidRPr="007962EF" w:rsidRDefault="00047EB5" w:rsidP="00047EB5">
      <w:pPr>
        <w:pStyle w:val="Level1"/>
        <w:keepNext/>
        <w:widowControl/>
        <w:numPr>
          <w:ilvl w:val="0"/>
          <w:numId w:val="0"/>
        </w:numPr>
        <w:shd w:val="clear" w:color="auto" w:fill="auto"/>
        <w:autoSpaceDE/>
        <w:autoSpaceDN/>
        <w:spacing w:after="0" w:line="360" w:lineRule="auto"/>
        <w:ind w:left="850" w:hanging="850"/>
        <w:outlineLvl w:val="9"/>
        <w:rPr>
          <w:rStyle w:val="Level1asheadingtext"/>
          <w:bCs w:val="0"/>
          <w:sz w:val="24"/>
          <w:szCs w:val="24"/>
        </w:rPr>
      </w:pPr>
    </w:p>
    <w:p w14:paraId="397AB225" w14:textId="6E92E819" w:rsidR="00047EB5" w:rsidRPr="007962EF" w:rsidRDefault="004B416F" w:rsidP="00047EB5">
      <w:pPr>
        <w:pStyle w:val="Level1"/>
        <w:keepNext/>
        <w:widowControl/>
        <w:numPr>
          <w:ilvl w:val="0"/>
          <w:numId w:val="0"/>
        </w:numPr>
        <w:shd w:val="clear" w:color="auto" w:fill="auto"/>
        <w:autoSpaceDE/>
        <w:autoSpaceDN/>
        <w:spacing w:after="0" w:line="360" w:lineRule="auto"/>
        <w:ind w:left="850" w:hanging="850"/>
        <w:outlineLvl w:val="9"/>
        <w:rPr>
          <w:rStyle w:val="Level1asheadingtext"/>
          <w:bCs w:val="0"/>
          <w:sz w:val="24"/>
          <w:szCs w:val="24"/>
        </w:rPr>
      </w:pPr>
      <w:r>
        <w:rPr>
          <w:rStyle w:val="Level1asheadingtext"/>
          <w:sz w:val="24"/>
          <w:szCs w:val="24"/>
        </w:rPr>
        <w:t>14</w:t>
      </w:r>
      <w:r w:rsidR="00047EB5" w:rsidRPr="007962EF">
        <w:rPr>
          <w:rStyle w:val="Level1asheadingtext"/>
          <w:sz w:val="24"/>
          <w:szCs w:val="24"/>
        </w:rPr>
        <w:t>.</w:t>
      </w:r>
      <w:r w:rsidR="00047EB5" w:rsidRPr="007962EF">
        <w:rPr>
          <w:rStyle w:val="Level1asheadingtext"/>
          <w:sz w:val="24"/>
          <w:szCs w:val="24"/>
        </w:rPr>
        <w:tab/>
        <w:t>INTEREST</w:t>
      </w:r>
    </w:p>
    <w:p w14:paraId="397AB226" w14:textId="4678A345" w:rsidR="00047EB5" w:rsidRPr="007962EF" w:rsidRDefault="00DD5899" w:rsidP="00047EB5">
      <w:pPr>
        <w:pStyle w:val="Level2"/>
        <w:widowControl/>
        <w:numPr>
          <w:ilvl w:val="0"/>
          <w:numId w:val="0"/>
        </w:numPr>
        <w:shd w:val="clear" w:color="auto" w:fill="auto"/>
        <w:autoSpaceDE/>
        <w:autoSpaceDN/>
        <w:spacing w:after="0" w:line="360" w:lineRule="auto"/>
        <w:ind w:left="850" w:hanging="850"/>
        <w:rPr>
          <w:sz w:val="24"/>
          <w:szCs w:val="24"/>
        </w:rPr>
      </w:pPr>
      <w:r w:rsidRPr="007962EF">
        <w:rPr>
          <w:sz w:val="24"/>
          <w:szCs w:val="24"/>
        </w:rPr>
        <w:t>1</w:t>
      </w:r>
      <w:r w:rsidR="004B416F">
        <w:rPr>
          <w:sz w:val="24"/>
          <w:szCs w:val="24"/>
        </w:rPr>
        <w:t>4</w:t>
      </w:r>
      <w:r w:rsidR="00047EB5" w:rsidRPr="007962EF">
        <w:rPr>
          <w:sz w:val="24"/>
          <w:szCs w:val="24"/>
        </w:rPr>
        <w:t>.1</w:t>
      </w:r>
      <w:r w:rsidR="00047EB5" w:rsidRPr="007962EF">
        <w:rPr>
          <w:sz w:val="24"/>
          <w:szCs w:val="24"/>
        </w:rPr>
        <w:tab/>
        <w:t>If any payment due under this Deed is paid late, Interest will be payable from the date payment is due to the actual date of payment.</w:t>
      </w:r>
    </w:p>
    <w:p w14:paraId="397AB227" w14:textId="77777777" w:rsidR="001472AD" w:rsidRPr="007962EF" w:rsidRDefault="001472AD" w:rsidP="00047EB5">
      <w:pPr>
        <w:pStyle w:val="Level2"/>
        <w:widowControl/>
        <w:numPr>
          <w:ilvl w:val="0"/>
          <w:numId w:val="0"/>
        </w:numPr>
        <w:shd w:val="clear" w:color="auto" w:fill="auto"/>
        <w:autoSpaceDE/>
        <w:autoSpaceDN/>
        <w:spacing w:after="0" w:line="360" w:lineRule="auto"/>
        <w:ind w:left="850" w:hanging="850"/>
        <w:rPr>
          <w:sz w:val="24"/>
          <w:szCs w:val="24"/>
        </w:rPr>
      </w:pPr>
    </w:p>
    <w:p w14:paraId="397AB228" w14:textId="06916FD5" w:rsidR="00047EB5" w:rsidRPr="007962EF" w:rsidRDefault="004B416F" w:rsidP="00047EB5">
      <w:pPr>
        <w:pStyle w:val="Level1"/>
        <w:keepNext/>
        <w:widowControl/>
        <w:numPr>
          <w:ilvl w:val="0"/>
          <w:numId w:val="0"/>
        </w:numPr>
        <w:shd w:val="clear" w:color="auto" w:fill="auto"/>
        <w:autoSpaceDE/>
        <w:autoSpaceDN/>
        <w:spacing w:after="0" w:line="360" w:lineRule="auto"/>
        <w:ind w:left="850" w:hanging="850"/>
        <w:outlineLvl w:val="9"/>
        <w:rPr>
          <w:rStyle w:val="Level1asheadingtext"/>
          <w:bCs w:val="0"/>
          <w:sz w:val="24"/>
          <w:szCs w:val="24"/>
        </w:rPr>
      </w:pPr>
      <w:r>
        <w:rPr>
          <w:rStyle w:val="Level1asheadingtext"/>
          <w:sz w:val="24"/>
          <w:szCs w:val="24"/>
        </w:rPr>
        <w:t>15</w:t>
      </w:r>
      <w:r w:rsidR="00DD5899" w:rsidRPr="007962EF">
        <w:rPr>
          <w:rStyle w:val="Level1asheadingtext"/>
          <w:sz w:val="24"/>
          <w:szCs w:val="24"/>
        </w:rPr>
        <w:t>.</w:t>
      </w:r>
      <w:r w:rsidR="00047EB5" w:rsidRPr="007962EF">
        <w:rPr>
          <w:rStyle w:val="Level1asheadingtext"/>
          <w:sz w:val="24"/>
          <w:szCs w:val="24"/>
        </w:rPr>
        <w:tab/>
        <w:t>VAT</w:t>
      </w:r>
    </w:p>
    <w:p w14:paraId="397AB229" w14:textId="6A9C20C4" w:rsidR="00047EB5" w:rsidRPr="007962EF" w:rsidRDefault="004B416F" w:rsidP="00047EB5">
      <w:pPr>
        <w:pStyle w:val="Level2"/>
        <w:widowControl/>
        <w:numPr>
          <w:ilvl w:val="0"/>
          <w:numId w:val="0"/>
        </w:numPr>
        <w:shd w:val="clear" w:color="auto" w:fill="auto"/>
        <w:autoSpaceDE/>
        <w:autoSpaceDN/>
        <w:spacing w:after="0" w:line="360" w:lineRule="auto"/>
        <w:ind w:left="850" w:hanging="850"/>
        <w:rPr>
          <w:sz w:val="24"/>
          <w:szCs w:val="24"/>
        </w:rPr>
      </w:pPr>
      <w:r>
        <w:rPr>
          <w:sz w:val="24"/>
          <w:szCs w:val="24"/>
        </w:rPr>
        <w:t>15.</w:t>
      </w:r>
      <w:r w:rsidR="00047EB5" w:rsidRPr="007962EF">
        <w:rPr>
          <w:sz w:val="24"/>
          <w:szCs w:val="24"/>
        </w:rPr>
        <w:t>1</w:t>
      </w:r>
      <w:r w:rsidR="00047EB5" w:rsidRPr="007962EF">
        <w:rPr>
          <w:sz w:val="24"/>
          <w:szCs w:val="24"/>
        </w:rPr>
        <w:tab/>
        <w:t xml:space="preserve">Any consideration given under this Deed shall be done in such a way that the VAT liability is borne by the </w:t>
      </w:r>
      <w:r w:rsidR="00FB460F" w:rsidRPr="007962EF">
        <w:rPr>
          <w:sz w:val="24"/>
          <w:szCs w:val="24"/>
        </w:rPr>
        <w:t>Owner</w:t>
      </w:r>
      <w:r w:rsidR="00047EB5" w:rsidRPr="007962EF">
        <w:rPr>
          <w:sz w:val="24"/>
          <w:szCs w:val="24"/>
        </w:rPr>
        <w:t xml:space="preserve"> and not the Council.</w:t>
      </w:r>
    </w:p>
    <w:p w14:paraId="397AB22A" w14:textId="77777777" w:rsidR="00047EB5" w:rsidRPr="007962EF" w:rsidRDefault="00047EB5" w:rsidP="00047EB5">
      <w:pPr>
        <w:pStyle w:val="Level1"/>
        <w:keepNext/>
        <w:widowControl/>
        <w:numPr>
          <w:ilvl w:val="0"/>
          <w:numId w:val="0"/>
        </w:numPr>
        <w:shd w:val="clear" w:color="auto" w:fill="auto"/>
        <w:autoSpaceDE/>
        <w:autoSpaceDN/>
        <w:spacing w:after="0" w:line="360" w:lineRule="auto"/>
        <w:ind w:left="850" w:hanging="850"/>
        <w:outlineLvl w:val="9"/>
        <w:rPr>
          <w:rStyle w:val="Level1asheadingtext"/>
          <w:bCs w:val="0"/>
          <w:sz w:val="24"/>
          <w:szCs w:val="24"/>
        </w:rPr>
      </w:pPr>
    </w:p>
    <w:p w14:paraId="397AB22B" w14:textId="7DB99A0F" w:rsidR="00047EB5" w:rsidRPr="007962EF" w:rsidRDefault="004B416F" w:rsidP="00047EB5">
      <w:pPr>
        <w:pStyle w:val="Level1"/>
        <w:keepNext/>
        <w:widowControl/>
        <w:numPr>
          <w:ilvl w:val="0"/>
          <w:numId w:val="0"/>
        </w:numPr>
        <w:shd w:val="clear" w:color="auto" w:fill="auto"/>
        <w:autoSpaceDE/>
        <w:autoSpaceDN/>
        <w:spacing w:after="0" w:line="360" w:lineRule="auto"/>
        <w:ind w:left="850" w:hanging="850"/>
        <w:outlineLvl w:val="9"/>
        <w:rPr>
          <w:rStyle w:val="Level1asheadingtext"/>
          <w:bCs w:val="0"/>
          <w:sz w:val="24"/>
          <w:szCs w:val="24"/>
        </w:rPr>
      </w:pPr>
      <w:r>
        <w:rPr>
          <w:rStyle w:val="Level1asheadingtext"/>
          <w:sz w:val="24"/>
          <w:szCs w:val="24"/>
        </w:rPr>
        <w:t>16</w:t>
      </w:r>
      <w:r w:rsidR="00047EB5" w:rsidRPr="007962EF">
        <w:rPr>
          <w:rStyle w:val="Level1asheadingtext"/>
          <w:sz w:val="24"/>
          <w:szCs w:val="24"/>
        </w:rPr>
        <w:t>.</w:t>
      </w:r>
      <w:r w:rsidR="00047EB5" w:rsidRPr="007962EF">
        <w:rPr>
          <w:rStyle w:val="Level1asheadingtext"/>
          <w:sz w:val="24"/>
          <w:szCs w:val="24"/>
        </w:rPr>
        <w:tab/>
        <w:t>DISPUTE RESOLUTION</w:t>
      </w:r>
    </w:p>
    <w:p w14:paraId="397AB22C" w14:textId="74E141E3" w:rsidR="00047EB5" w:rsidRPr="007962EF" w:rsidRDefault="004B416F" w:rsidP="00047EB5">
      <w:pPr>
        <w:pStyle w:val="Level2"/>
        <w:widowControl/>
        <w:numPr>
          <w:ilvl w:val="0"/>
          <w:numId w:val="0"/>
        </w:numPr>
        <w:shd w:val="clear" w:color="auto" w:fill="auto"/>
        <w:autoSpaceDE/>
        <w:autoSpaceDN/>
        <w:spacing w:after="0" w:line="360" w:lineRule="auto"/>
        <w:ind w:left="850" w:hanging="850"/>
        <w:rPr>
          <w:sz w:val="24"/>
          <w:szCs w:val="24"/>
        </w:rPr>
      </w:pPr>
      <w:bookmarkStart w:id="2" w:name="_Ref403477234"/>
      <w:r>
        <w:rPr>
          <w:sz w:val="24"/>
          <w:szCs w:val="24"/>
        </w:rPr>
        <w:t>16</w:t>
      </w:r>
      <w:r w:rsidR="00047EB5" w:rsidRPr="007962EF">
        <w:rPr>
          <w:sz w:val="24"/>
          <w:szCs w:val="24"/>
        </w:rPr>
        <w:t>.1</w:t>
      </w:r>
      <w:r w:rsidR="00047EB5" w:rsidRPr="007962EF">
        <w:rPr>
          <w:sz w:val="24"/>
          <w:szCs w:val="24"/>
        </w:rPr>
        <w:tab/>
        <w:t>In the event of any dispute or difference arising between any of the parties to this Deed in respect of any matter contained in this Deed such dispute or difference shall be referred to an independent and suitable person holding appropriate professional qualifications to be appointed by agreement between the parties or in the absence of agreement as to the identity of the person by or on behalf of the president for the time being of the professional body chiefly relevant in England with such matters as may be in dispute.</w:t>
      </w:r>
    </w:p>
    <w:p w14:paraId="397AB22D" w14:textId="158C141F" w:rsidR="00047EB5" w:rsidRPr="007962EF" w:rsidRDefault="004B416F" w:rsidP="00047EB5">
      <w:pPr>
        <w:pStyle w:val="Level2"/>
        <w:widowControl/>
        <w:numPr>
          <w:ilvl w:val="0"/>
          <w:numId w:val="0"/>
        </w:numPr>
        <w:shd w:val="clear" w:color="auto" w:fill="auto"/>
        <w:autoSpaceDE/>
        <w:autoSpaceDN/>
        <w:spacing w:after="0" w:line="360" w:lineRule="auto"/>
        <w:ind w:left="850" w:hanging="850"/>
        <w:rPr>
          <w:sz w:val="24"/>
          <w:szCs w:val="24"/>
        </w:rPr>
      </w:pPr>
      <w:r>
        <w:rPr>
          <w:sz w:val="24"/>
          <w:szCs w:val="24"/>
        </w:rPr>
        <w:t>16</w:t>
      </w:r>
      <w:r w:rsidR="00047EB5" w:rsidRPr="007962EF">
        <w:rPr>
          <w:sz w:val="24"/>
          <w:szCs w:val="24"/>
        </w:rPr>
        <w:t>.2</w:t>
      </w:r>
      <w:r w:rsidR="00047EB5" w:rsidRPr="007962EF">
        <w:rPr>
          <w:sz w:val="24"/>
          <w:szCs w:val="24"/>
        </w:rPr>
        <w:tab/>
        <w:t xml:space="preserve">In the absence of agreement as to the appropriateness of the professional body then such question may be referred by any party to the president for the time being of the Royal Institution of Chartered Surveyors for him to determine the appropriate professional body. </w:t>
      </w:r>
    </w:p>
    <w:p w14:paraId="397AB22E" w14:textId="268ECCD2" w:rsidR="00047EB5" w:rsidRPr="007962EF" w:rsidRDefault="004B416F" w:rsidP="00047EB5">
      <w:pPr>
        <w:pStyle w:val="Level2"/>
        <w:widowControl/>
        <w:numPr>
          <w:ilvl w:val="0"/>
          <w:numId w:val="0"/>
        </w:numPr>
        <w:shd w:val="clear" w:color="auto" w:fill="auto"/>
        <w:autoSpaceDE/>
        <w:autoSpaceDN/>
        <w:spacing w:after="0" w:line="360" w:lineRule="auto"/>
        <w:ind w:left="850" w:hanging="850"/>
        <w:rPr>
          <w:sz w:val="24"/>
          <w:szCs w:val="24"/>
        </w:rPr>
      </w:pPr>
      <w:r>
        <w:rPr>
          <w:sz w:val="24"/>
          <w:szCs w:val="24"/>
        </w:rPr>
        <w:t>16</w:t>
      </w:r>
      <w:r w:rsidR="00047EB5" w:rsidRPr="007962EF">
        <w:rPr>
          <w:sz w:val="24"/>
          <w:szCs w:val="24"/>
        </w:rPr>
        <w:t>.3</w:t>
      </w:r>
      <w:r w:rsidR="00047EB5" w:rsidRPr="007962EF">
        <w:rPr>
          <w:sz w:val="24"/>
          <w:szCs w:val="24"/>
        </w:rPr>
        <w:tab/>
        <w:t>Any person appointed pursuant to this clause shall act as an expert and his decision shall be final and binding on the parties in the absence of manifest error or fraud.</w:t>
      </w:r>
    </w:p>
    <w:p w14:paraId="397AB22F" w14:textId="1D47E1DE" w:rsidR="00047EB5" w:rsidRPr="007962EF" w:rsidRDefault="004B416F" w:rsidP="00047EB5">
      <w:pPr>
        <w:pStyle w:val="Level2"/>
        <w:widowControl/>
        <w:numPr>
          <w:ilvl w:val="0"/>
          <w:numId w:val="0"/>
        </w:numPr>
        <w:shd w:val="clear" w:color="auto" w:fill="auto"/>
        <w:autoSpaceDE/>
        <w:autoSpaceDN/>
        <w:spacing w:after="0" w:line="360" w:lineRule="auto"/>
        <w:ind w:left="850" w:hanging="850"/>
        <w:rPr>
          <w:sz w:val="24"/>
          <w:szCs w:val="24"/>
        </w:rPr>
      </w:pPr>
      <w:r>
        <w:rPr>
          <w:sz w:val="24"/>
          <w:szCs w:val="24"/>
        </w:rPr>
        <w:t>16</w:t>
      </w:r>
      <w:r w:rsidR="00047EB5" w:rsidRPr="007962EF">
        <w:rPr>
          <w:sz w:val="24"/>
          <w:szCs w:val="24"/>
        </w:rPr>
        <w:t>.4</w:t>
      </w:r>
      <w:r w:rsidR="00047EB5" w:rsidRPr="007962EF">
        <w:rPr>
          <w:sz w:val="24"/>
          <w:szCs w:val="24"/>
        </w:rPr>
        <w:tab/>
        <w:t>The expert’s costs shall be payable by the parties to the dispute in such proportion as the expert shall determine and failing such determination shall be borne by the parties in equal shares.</w:t>
      </w:r>
      <w:bookmarkEnd w:id="2"/>
    </w:p>
    <w:p w14:paraId="397AB230" w14:textId="25485053" w:rsidR="00047EB5" w:rsidRPr="007962EF" w:rsidRDefault="004B416F" w:rsidP="00047EB5">
      <w:pPr>
        <w:pStyle w:val="Level2"/>
        <w:widowControl/>
        <w:numPr>
          <w:ilvl w:val="0"/>
          <w:numId w:val="0"/>
        </w:numPr>
        <w:shd w:val="clear" w:color="auto" w:fill="auto"/>
        <w:autoSpaceDE/>
        <w:autoSpaceDN/>
        <w:spacing w:after="0" w:line="360" w:lineRule="auto"/>
        <w:ind w:left="850" w:hanging="850"/>
        <w:rPr>
          <w:sz w:val="24"/>
          <w:szCs w:val="24"/>
        </w:rPr>
      </w:pPr>
      <w:r>
        <w:rPr>
          <w:sz w:val="24"/>
          <w:szCs w:val="24"/>
        </w:rPr>
        <w:t>16</w:t>
      </w:r>
      <w:r w:rsidR="00047EB5" w:rsidRPr="007962EF">
        <w:rPr>
          <w:sz w:val="24"/>
          <w:szCs w:val="24"/>
        </w:rPr>
        <w:t>.5</w:t>
      </w:r>
      <w:r w:rsidR="00047EB5" w:rsidRPr="007962EF">
        <w:rPr>
          <w:sz w:val="24"/>
          <w:szCs w:val="24"/>
        </w:rPr>
        <w:tab/>
        <w:t xml:space="preserve">Any expert shall be appointed subject to the express requirement that a decision is reached and communicated to the relevant parties within the minimum practicable timescale allowing for the nature and complexity of the dispute and in any event not more than forty </w:t>
      </w:r>
      <w:r w:rsidR="00C416D2">
        <w:rPr>
          <w:sz w:val="24"/>
          <w:szCs w:val="24"/>
        </w:rPr>
        <w:t xml:space="preserve">(40) </w:t>
      </w:r>
      <w:r w:rsidR="00047EB5" w:rsidRPr="007962EF">
        <w:rPr>
          <w:sz w:val="24"/>
          <w:szCs w:val="24"/>
        </w:rPr>
        <w:t>Working Days after appointment.</w:t>
      </w:r>
    </w:p>
    <w:p w14:paraId="397AB231" w14:textId="382EE8CD" w:rsidR="00047EB5" w:rsidRPr="007962EF" w:rsidRDefault="004B416F" w:rsidP="00047EB5">
      <w:pPr>
        <w:pStyle w:val="Level2"/>
        <w:widowControl/>
        <w:numPr>
          <w:ilvl w:val="0"/>
          <w:numId w:val="0"/>
        </w:numPr>
        <w:shd w:val="clear" w:color="auto" w:fill="auto"/>
        <w:autoSpaceDE/>
        <w:autoSpaceDN/>
        <w:spacing w:after="0" w:line="360" w:lineRule="auto"/>
        <w:ind w:left="850" w:hanging="850"/>
        <w:rPr>
          <w:sz w:val="24"/>
          <w:szCs w:val="24"/>
        </w:rPr>
      </w:pPr>
      <w:r>
        <w:rPr>
          <w:sz w:val="24"/>
          <w:szCs w:val="24"/>
        </w:rPr>
        <w:lastRenderedPageBreak/>
        <w:t>16</w:t>
      </w:r>
      <w:r w:rsidR="00047EB5" w:rsidRPr="007962EF">
        <w:rPr>
          <w:sz w:val="24"/>
          <w:szCs w:val="24"/>
        </w:rPr>
        <w:t>.6</w:t>
      </w:r>
      <w:r w:rsidR="00047EB5" w:rsidRPr="007962EF">
        <w:rPr>
          <w:sz w:val="24"/>
          <w:szCs w:val="24"/>
        </w:rPr>
        <w:tab/>
        <w:t xml:space="preserve">The expert shall be required to give notice to each of the said parties requiring them to submit to him within ten </w:t>
      </w:r>
      <w:r w:rsidR="00C416D2">
        <w:rPr>
          <w:sz w:val="24"/>
          <w:szCs w:val="24"/>
        </w:rPr>
        <w:t xml:space="preserve">(10) </w:t>
      </w:r>
      <w:r w:rsidR="00047EB5" w:rsidRPr="007962EF">
        <w:rPr>
          <w:sz w:val="24"/>
          <w:szCs w:val="24"/>
        </w:rPr>
        <w:t>Working Days written submissions and supporting material and each party will be entitled to make a counter written submission on the other party’s original submission within a further ten Working Days.</w:t>
      </w:r>
    </w:p>
    <w:p w14:paraId="397AB232" w14:textId="7B5F1B56" w:rsidR="00047EB5" w:rsidRDefault="00047EB5" w:rsidP="00047EB5">
      <w:pPr>
        <w:pStyle w:val="Level2"/>
        <w:widowControl/>
        <w:numPr>
          <w:ilvl w:val="0"/>
          <w:numId w:val="0"/>
        </w:numPr>
        <w:shd w:val="clear" w:color="auto" w:fill="auto"/>
        <w:autoSpaceDE/>
        <w:autoSpaceDN/>
        <w:spacing w:after="0" w:line="360" w:lineRule="auto"/>
        <w:ind w:left="850"/>
        <w:rPr>
          <w:sz w:val="24"/>
          <w:szCs w:val="24"/>
        </w:rPr>
      </w:pPr>
    </w:p>
    <w:p w14:paraId="38F4F2F3" w14:textId="0FAAB439" w:rsidR="004C54E4" w:rsidRDefault="004B416F" w:rsidP="004C54E4">
      <w:pPr>
        <w:pStyle w:val="Level2"/>
        <w:widowControl/>
        <w:numPr>
          <w:ilvl w:val="0"/>
          <w:numId w:val="0"/>
        </w:numPr>
        <w:shd w:val="clear" w:color="auto" w:fill="auto"/>
        <w:autoSpaceDE/>
        <w:spacing w:after="0" w:line="360" w:lineRule="auto"/>
        <w:ind w:left="851" w:hanging="851"/>
        <w:rPr>
          <w:b/>
          <w:sz w:val="24"/>
          <w:szCs w:val="24"/>
        </w:rPr>
      </w:pPr>
      <w:r>
        <w:rPr>
          <w:b/>
          <w:sz w:val="24"/>
          <w:szCs w:val="24"/>
        </w:rPr>
        <w:t>17</w:t>
      </w:r>
      <w:r w:rsidR="004C54E4">
        <w:rPr>
          <w:b/>
          <w:sz w:val="24"/>
          <w:szCs w:val="24"/>
        </w:rPr>
        <w:t>.</w:t>
      </w:r>
      <w:r w:rsidR="004C54E4">
        <w:rPr>
          <w:b/>
          <w:sz w:val="24"/>
          <w:szCs w:val="24"/>
        </w:rPr>
        <w:tab/>
        <w:t>SECTION 73 APPLICATIONS</w:t>
      </w:r>
    </w:p>
    <w:p w14:paraId="28192F04" w14:textId="0B92E265" w:rsidR="004C54E4" w:rsidRDefault="004B416F" w:rsidP="004C54E4">
      <w:pPr>
        <w:pStyle w:val="Level1"/>
        <w:numPr>
          <w:ilvl w:val="0"/>
          <w:numId w:val="0"/>
        </w:numPr>
        <w:spacing w:after="0" w:line="360" w:lineRule="auto"/>
        <w:ind w:left="851" w:hanging="851"/>
        <w:rPr>
          <w:sz w:val="24"/>
          <w:szCs w:val="24"/>
        </w:rPr>
      </w:pPr>
      <w:r>
        <w:rPr>
          <w:sz w:val="24"/>
          <w:szCs w:val="24"/>
        </w:rPr>
        <w:t>17</w:t>
      </w:r>
      <w:r w:rsidR="004C54E4">
        <w:rPr>
          <w:sz w:val="24"/>
          <w:szCs w:val="24"/>
        </w:rPr>
        <w:t>.1</w:t>
      </w:r>
      <w:r w:rsidR="004C54E4">
        <w:rPr>
          <w:sz w:val="24"/>
          <w:szCs w:val="24"/>
        </w:rPr>
        <w:tab/>
      </w:r>
      <w:r w:rsidR="004C54E4">
        <w:rPr>
          <w:rFonts w:cs="Times New Roman"/>
          <w:sz w:val="24"/>
          <w:szCs w:val="24"/>
        </w:rPr>
        <w:t xml:space="preserve">It is agreed between the parties that where planning permission is issued in relation to the Development pursuant to an application under section 73 of the Act this Deed shall continue to bind the Development and shall be in full force and effect subject to and in accordance with the provisions contained herein </w:t>
      </w:r>
      <w:r w:rsidR="004C54E4">
        <w:rPr>
          <w:rFonts w:cs="Times New Roman"/>
          <w:b/>
          <w:sz w:val="24"/>
          <w:szCs w:val="24"/>
        </w:rPr>
        <w:t>AND PROVIDED THAT</w:t>
      </w:r>
      <w:r w:rsidR="004C54E4">
        <w:rPr>
          <w:rFonts w:cs="Times New Roman"/>
          <w:sz w:val="24"/>
          <w:szCs w:val="24"/>
        </w:rPr>
        <w:t xml:space="preserve"> in the event that upon receipt of a relevant application under section 73 of the Act the Council considers that the obligations contained in this Deed should be varied or amended it is agreed and acknowledged that the Council retain the right to refuse such application unless and until a deed of variation or alternative agreement has been entered into to secure the appropriate obligation.</w:t>
      </w:r>
    </w:p>
    <w:p w14:paraId="0AA8A26A" w14:textId="77777777" w:rsidR="004C54E4" w:rsidRPr="007962EF" w:rsidRDefault="004C54E4" w:rsidP="00047EB5">
      <w:pPr>
        <w:pStyle w:val="Level2"/>
        <w:widowControl/>
        <w:numPr>
          <w:ilvl w:val="0"/>
          <w:numId w:val="0"/>
        </w:numPr>
        <w:shd w:val="clear" w:color="auto" w:fill="auto"/>
        <w:autoSpaceDE/>
        <w:autoSpaceDN/>
        <w:spacing w:after="0" w:line="360" w:lineRule="auto"/>
        <w:ind w:left="850"/>
        <w:rPr>
          <w:sz w:val="24"/>
          <w:szCs w:val="24"/>
        </w:rPr>
      </w:pPr>
    </w:p>
    <w:p w14:paraId="397AB233" w14:textId="588172A1" w:rsidR="00DD5899" w:rsidRPr="007962EF" w:rsidRDefault="004B416F" w:rsidP="00DD5899">
      <w:pPr>
        <w:pStyle w:val="Level1"/>
        <w:keepNext/>
        <w:widowControl/>
        <w:numPr>
          <w:ilvl w:val="0"/>
          <w:numId w:val="0"/>
        </w:numPr>
        <w:shd w:val="clear" w:color="auto" w:fill="auto"/>
        <w:autoSpaceDE/>
        <w:autoSpaceDN/>
        <w:spacing w:after="0" w:line="360" w:lineRule="auto"/>
        <w:ind w:left="850" w:hanging="850"/>
        <w:outlineLvl w:val="9"/>
        <w:rPr>
          <w:rStyle w:val="Level1asheadingtext"/>
          <w:bCs w:val="0"/>
          <w:sz w:val="24"/>
          <w:szCs w:val="24"/>
        </w:rPr>
      </w:pPr>
      <w:r>
        <w:rPr>
          <w:rStyle w:val="Level1asheadingtext"/>
          <w:sz w:val="24"/>
          <w:szCs w:val="24"/>
        </w:rPr>
        <w:t>18</w:t>
      </w:r>
      <w:r w:rsidR="00DD5899" w:rsidRPr="007962EF">
        <w:rPr>
          <w:rStyle w:val="Level1asheadingtext"/>
          <w:sz w:val="24"/>
          <w:szCs w:val="24"/>
        </w:rPr>
        <w:t>.</w:t>
      </w:r>
      <w:r w:rsidR="00DD5899" w:rsidRPr="007962EF">
        <w:rPr>
          <w:rStyle w:val="Level1asheadingtext"/>
          <w:sz w:val="24"/>
          <w:szCs w:val="24"/>
        </w:rPr>
        <w:tab/>
        <w:t>JURISDICTION</w:t>
      </w:r>
    </w:p>
    <w:p w14:paraId="397AB234" w14:textId="79E8B2D9" w:rsidR="00DD5899" w:rsidRPr="007962EF" w:rsidRDefault="004B416F" w:rsidP="00DD5899">
      <w:pPr>
        <w:pStyle w:val="Level2"/>
        <w:widowControl/>
        <w:numPr>
          <w:ilvl w:val="0"/>
          <w:numId w:val="0"/>
        </w:numPr>
        <w:shd w:val="clear" w:color="auto" w:fill="auto"/>
        <w:autoSpaceDE/>
        <w:autoSpaceDN/>
        <w:spacing w:after="0" w:line="360" w:lineRule="auto"/>
        <w:ind w:left="850" w:hanging="850"/>
        <w:rPr>
          <w:sz w:val="24"/>
          <w:szCs w:val="24"/>
        </w:rPr>
      </w:pPr>
      <w:r>
        <w:rPr>
          <w:sz w:val="24"/>
          <w:szCs w:val="24"/>
        </w:rPr>
        <w:t>18</w:t>
      </w:r>
      <w:r w:rsidR="00DD5899" w:rsidRPr="007962EF">
        <w:rPr>
          <w:sz w:val="24"/>
          <w:szCs w:val="24"/>
        </w:rPr>
        <w:t>.1</w:t>
      </w:r>
      <w:r w:rsidR="00DD5899" w:rsidRPr="007962EF">
        <w:rPr>
          <w:sz w:val="24"/>
          <w:szCs w:val="24"/>
        </w:rPr>
        <w:tab/>
        <w:t>This Deed is governed by and interpreted in accordance with the law of England</w:t>
      </w:r>
      <w:r w:rsidR="00C35182" w:rsidRPr="007962EF">
        <w:rPr>
          <w:sz w:val="24"/>
          <w:szCs w:val="24"/>
        </w:rPr>
        <w:t>.</w:t>
      </w:r>
    </w:p>
    <w:p w14:paraId="397AB235" w14:textId="77777777" w:rsidR="00DD5899" w:rsidRPr="007962EF" w:rsidRDefault="00DD5899" w:rsidP="00047EB5">
      <w:pPr>
        <w:pStyle w:val="Level2"/>
        <w:widowControl/>
        <w:numPr>
          <w:ilvl w:val="0"/>
          <w:numId w:val="0"/>
        </w:numPr>
        <w:shd w:val="clear" w:color="auto" w:fill="auto"/>
        <w:autoSpaceDE/>
        <w:autoSpaceDN/>
        <w:spacing w:after="0" w:line="360" w:lineRule="auto"/>
        <w:ind w:left="850"/>
        <w:rPr>
          <w:sz w:val="24"/>
          <w:szCs w:val="24"/>
        </w:rPr>
      </w:pPr>
    </w:p>
    <w:p w14:paraId="397AB236" w14:textId="71C1CE4D" w:rsidR="00047EB5" w:rsidRPr="007962EF" w:rsidRDefault="004B416F" w:rsidP="00047EB5">
      <w:pPr>
        <w:pStyle w:val="Level1"/>
        <w:numPr>
          <w:ilvl w:val="0"/>
          <w:numId w:val="0"/>
        </w:numPr>
        <w:spacing w:after="0" w:line="360" w:lineRule="auto"/>
        <w:rPr>
          <w:b/>
          <w:sz w:val="24"/>
          <w:szCs w:val="24"/>
        </w:rPr>
      </w:pPr>
      <w:r>
        <w:rPr>
          <w:b/>
          <w:sz w:val="24"/>
          <w:szCs w:val="24"/>
        </w:rPr>
        <w:t>19</w:t>
      </w:r>
      <w:r w:rsidR="00047EB5" w:rsidRPr="007962EF">
        <w:rPr>
          <w:b/>
          <w:sz w:val="24"/>
          <w:szCs w:val="24"/>
        </w:rPr>
        <w:t>.</w:t>
      </w:r>
      <w:r w:rsidR="00047EB5" w:rsidRPr="007962EF">
        <w:rPr>
          <w:b/>
          <w:sz w:val="24"/>
          <w:szCs w:val="24"/>
        </w:rPr>
        <w:tab/>
        <w:t>EXECUTION AND DELIVERY</w:t>
      </w:r>
    </w:p>
    <w:p w14:paraId="397AB237" w14:textId="77777777" w:rsidR="00047EB5" w:rsidRPr="007962EF" w:rsidRDefault="00047EB5" w:rsidP="00047EB5">
      <w:pPr>
        <w:pStyle w:val="Level2"/>
        <w:widowControl/>
        <w:numPr>
          <w:ilvl w:val="0"/>
          <w:numId w:val="0"/>
        </w:numPr>
        <w:shd w:val="clear" w:color="auto" w:fill="auto"/>
        <w:autoSpaceDE/>
        <w:autoSpaceDN/>
        <w:spacing w:after="0" w:line="360" w:lineRule="auto"/>
        <w:ind w:left="850"/>
        <w:rPr>
          <w:sz w:val="24"/>
          <w:szCs w:val="24"/>
        </w:rPr>
      </w:pPr>
      <w:r w:rsidRPr="007962EF">
        <w:rPr>
          <w:sz w:val="24"/>
          <w:szCs w:val="24"/>
        </w:rPr>
        <w:t>This Deed is executed as a deed by the parties and is delivered on the date first hereinbefore written</w:t>
      </w:r>
    </w:p>
    <w:p w14:paraId="200626CE" w14:textId="77777777" w:rsidR="00710351" w:rsidRDefault="00710351" w:rsidP="00710351">
      <w:pPr>
        <w:autoSpaceDE w:val="0"/>
        <w:autoSpaceDN w:val="0"/>
        <w:adjustRightInd w:val="0"/>
        <w:spacing w:after="0" w:line="240" w:lineRule="auto"/>
        <w:rPr>
          <w:rFonts w:ascii="TBVSMC+ArialBold" w:hAnsi="TBVSMC+ArialBold" w:cs="TBVSMC+ArialBold"/>
          <w:b/>
          <w:bCs/>
          <w:sz w:val="24"/>
          <w:szCs w:val="24"/>
        </w:rPr>
      </w:pPr>
    </w:p>
    <w:p w14:paraId="302F39DD" w14:textId="423E8C7D" w:rsidR="00710351" w:rsidRPr="00CB5310" w:rsidRDefault="00710351" w:rsidP="00710351">
      <w:pPr>
        <w:autoSpaceDE w:val="0"/>
        <w:autoSpaceDN w:val="0"/>
        <w:adjustRightInd w:val="0"/>
        <w:spacing w:after="0" w:line="360" w:lineRule="auto"/>
        <w:ind w:left="851" w:hanging="851"/>
        <w:rPr>
          <w:rFonts w:ascii="Arial" w:hAnsi="Arial" w:cs="Arial"/>
          <w:b/>
          <w:bCs/>
          <w:sz w:val="24"/>
          <w:szCs w:val="24"/>
        </w:rPr>
      </w:pPr>
      <w:r w:rsidRPr="00CB5310">
        <w:rPr>
          <w:rFonts w:ascii="Arial" w:hAnsi="Arial" w:cs="Arial"/>
          <w:b/>
          <w:bCs/>
          <w:sz w:val="24"/>
          <w:szCs w:val="24"/>
        </w:rPr>
        <w:t xml:space="preserve">20. </w:t>
      </w:r>
      <w:r w:rsidRPr="00CB5310">
        <w:rPr>
          <w:rFonts w:ascii="Arial" w:hAnsi="Arial" w:cs="Arial"/>
          <w:b/>
          <w:bCs/>
          <w:sz w:val="24"/>
          <w:szCs w:val="24"/>
        </w:rPr>
        <w:tab/>
        <w:t>COUNTERPARTS</w:t>
      </w:r>
    </w:p>
    <w:p w14:paraId="397AB238" w14:textId="40003CD6" w:rsidR="00DD5899" w:rsidRPr="00710351" w:rsidRDefault="00710351" w:rsidP="00710351">
      <w:pPr>
        <w:autoSpaceDE w:val="0"/>
        <w:autoSpaceDN w:val="0"/>
        <w:adjustRightInd w:val="0"/>
        <w:spacing w:after="0" w:line="360" w:lineRule="auto"/>
        <w:ind w:left="851" w:hanging="851"/>
        <w:jc w:val="both"/>
        <w:rPr>
          <w:rFonts w:ascii="Arial" w:hAnsi="Arial" w:cs="Arial"/>
          <w:sz w:val="24"/>
          <w:szCs w:val="24"/>
        </w:rPr>
      </w:pPr>
      <w:r w:rsidRPr="00CB5310">
        <w:rPr>
          <w:rFonts w:ascii="Arial" w:hAnsi="Arial" w:cs="Arial"/>
          <w:sz w:val="24"/>
          <w:szCs w:val="24"/>
        </w:rPr>
        <w:t xml:space="preserve">20.1. </w:t>
      </w:r>
      <w:r w:rsidRPr="00CB5310">
        <w:rPr>
          <w:rFonts w:ascii="Arial" w:hAnsi="Arial" w:cs="Arial"/>
          <w:sz w:val="24"/>
          <w:szCs w:val="24"/>
        </w:rPr>
        <w:tab/>
        <w:t>This Deed may be executed in any number of counterparts, each of which when executed and delivered shall constitute a duplicated original, but all counterparts together shall constitute the one agreement.</w:t>
      </w:r>
    </w:p>
    <w:p w14:paraId="7D6BCCD9" w14:textId="77777777" w:rsidR="00710351" w:rsidRDefault="00710351" w:rsidP="00047EB5">
      <w:pPr>
        <w:pStyle w:val="Body"/>
        <w:widowControl/>
        <w:shd w:val="clear" w:color="auto" w:fill="auto"/>
        <w:autoSpaceDE/>
        <w:autoSpaceDN/>
        <w:spacing w:after="0" w:line="360" w:lineRule="auto"/>
        <w:rPr>
          <w:b/>
          <w:sz w:val="24"/>
          <w:szCs w:val="24"/>
        </w:rPr>
      </w:pPr>
    </w:p>
    <w:p w14:paraId="397AB239" w14:textId="218DA515" w:rsidR="00047EB5" w:rsidRDefault="00047EB5" w:rsidP="00047EB5">
      <w:pPr>
        <w:pStyle w:val="Body"/>
        <w:widowControl/>
        <w:shd w:val="clear" w:color="auto" w:fill="auto"/>
        <w:autoSpaceDE/>
        <w:autoSpaceDN/>
        <w:spacing w:after="0" w:line="360" w:lineRule="auto"/>
        <w:rPr>
          <w:sz w:val="24"/>
          <w:szCs w:val="24"/>
        </w:rPr>
      </w:pPr>
      <w:r w:rsidRPr="007962EF">
        <w:rPr>
          <w:b/>
          <w:sz w:val="24"/>
          <w:szCs w:val="24"/>
        </w:rPr>
        <w:t>IN WITNESS</w:t>
      </w:r>
      <w:r w:rsidRPr="007962EF">
        <w:rPr>
          <w:sz w:val="24"/>
          <w:szCs w:val="24"/>
        </w:rPr>
        <w:t xml:space="preserve"> whereof the parties hereto have executed this Deed on the day and year first before written.</w:t>
      </w:r>
    </w:p>
    <w:p w14:paraId="5202DC3D" w14:textId="52C7E02F" w:rsidR="00710351" w:rsidRDefault="00710351" w:rsidP="00047EB5">
      <w:pPr>
        <w:pStyle w:val="Body"/>
        <w:widowControl/>
        <w:shd w:val="clear" w:color="auto" w:fill="auto"/>
        <w:autoSpaceDE/>
        <w:autoSpaceDN/>
        <w:spacing w:after="0" w:line="360" w:lineRule="auto"/>
        <w:rPr>
          <w:sz w:val="24"/>
          <w:szCs w:val="24"/>
        </w:rPr>
      </w:pPr>
    </w:p>
    <w:p w14:paraId="14851733" w14:textId="1763A50E" w:rsidR="00710351" w:rsidRPr="007962EF" w:rsidRDefault="00710351" w:rsidP="000B12B7">
      <w:pPr>
        <w:rPr>
          <w:rFonts w:ascii="Arial" w:hAnsi="Arial" w:cs="Arial"/>
          <w:sz w:val="24"/>
          <w:szCs w:val="24"/>
        </w:rPr>
      </w:pPr>
      <w:r>
        <w:rPr>
          <w:rFonts w:ascii="Arial" w:hAnsi="Arial" w:cs="Arial"/>
          <w:sz w:val="24"/>
          <w:szCs w:val="24"/>
        </w:rPr>
        <w:br w:type="page"/>
      </w:r>
      <w:r w:rsidRPr="007962EF">
        <w:rPr>
          <w:rFonts w:ascii="Arial" w:hAnsi="Arial" w:cs="Arial"/>
          <w:sz w:val="24"/>
          <w:szCs w:val="24"/>
        </w:rPr>
        <w:lastRenderedPageBreak/>
        <w:t xml:space="preserve">The </w:t>
      </w:r>
      <w:r w:rsidRPr="007962EF">
        <w:rPr>
          <w:rFonts w:ascii="Arial" w:hAnsi="Arial" w:cs="Arial"/>
          <w:b/>
          <w:sz w:val="24"/>
          <w:szCs w:val="24"/>
        </w:rPr>
        <w:t>COMMON SEAL</w:t>
      </w:r>
      <w:r w:rsidRPr="007962EF">
        <w:rPr>
          <w:rFonts w:ascii="Arial" w:hAnsi="Arial" w:cs="Arial"/>
          <w:sz w:val="24"/>
          <w:szCs w:val="24"/>
        </w:rPr>
        <w:t xml:space="preserve"> of </w:t>
      </w:r>
      <w:r w:rsidRPr="007962EF">
        <w:rPr>
          <w:rFonts w:ascii="Arial" w:hAnsi="Arial" w:cs="Arial"/>
          <w:b/>
          <w:sz w:val="24"/>
          <w:szCs w:val="24"/>
        </w:rPr>
        <w:t>SOUTH</w:t>
      </w:r>
      <w:r w:rsidRPr="007962EF">
        <w:rPr>
          <w:rFonts w:ascii="Arial" w:hAnsi="Arial" w:cs="Arial"/>
          <w:sz w:val="24"/>
          <w:szCs w:val="24"/>
        </w:rPr>
        <w:t xml:space="preserve"> </w:t>
      </w:r>
      <w:r w:rsidRPr="007962EF">
        <w:rPr>
          <w:rFonts w:ascii="Arial" w:hAnsi="Arial" w:cs="Arial"/>
          <w:sz w:val="24"/>
          <w:szCs w:val="24"/>
        </w:rPr>
        <w:tab/>
      </w:r>
    </w:p>
    <w:p w14:paraId="50D7C309" w14:textId="77777777" w:rsidR="00710351" w:rsidRPr="007962EF" w:rsidRDefault="00710351" w:rsidP="00710351">
      <w:pPr>
        <w:tabs>
          <w:tab w:val="left" w:pos="0"/>
        </w:tabs>
        <w:spacing w:after="0" w:line="360" w:lineRule="auto"/>
        <w:rPr>
          <w:rFonts w:ascii="Arial" w:hAnsi="Arial" w:cs="Arial"/>
          <w:sz w:val="24"/>
          <w:szCs w:val="24"/>
        </w:rPr>
      </w:pPr>
      <w:r w:rsidRPr="007962EF">
        <w:rPr>
          <w:rFonts w:ascii="Arial" w:hAnsi="Arial" w:cs="Arial"/>
          <w:b/>
          <w:sz w:val="24"/>
          <w:szCs w:val="24"/>
        </w:rPr>
        <w:t>HOLLAND DISTRICT COUNCIL</w:t>
      </w:r>
      <w:r w:rsidRPr="007962EF">
        <w:rPr>
          <w:rFonts w:ascii="Arial" w:hAnsi="Arial" w:cs="Arial"/>
          <w:sz w:val="24"/>
          <w:szCs w:val="24"/>
        </w:rPr>
        <w:t xml:space="preserve"> </w:t>
      </w:r>
      <w:r w:rsidRPr="007962EF">
        <w:rPr>
          <w:rFonts w:ascii="Arial" w:hAnsi="Arial" w:cs="Arial"/>
          <w:sz w:val="24"/>
          <w:szCs w:val="24"/>
        </w:rPr>
        <w:tab/>
      </w:r>
    </w:p>
    <w:p w14:paraId="0062235D" w14:textId="77777777" w:rsidR="00710351" w:rsidRPr="007962EF" w:rsidRDefault="00710351" w:rsidP="00710351">
      <w:pPr>
        <w:tabs>
          <w:tab w:val="left" w:pos="0"/>
        </w:tabs>
        <w:spacing w:after="0" w:line="360" w:lineRule="auto"/>
        <w:rPr>
          <w:rFonts w:ascii="Arial" w:hAnsi="Arial" w:cs="Arial"/>
          <w:sz w:val="24"/>
          <w:szCs w:val="24"/>
        </w:rPr>
      </w:pPr>
      <w:r w:rsidRPr="007962EF">
        <w:rPr>
          <w:rFonts w:ascii="Arial" w:hAnsi="Arial" w:cs="Arial"/>
          <w:sz w:val="24"/>
          <w:szCs w:val="24"/>
        </w:rPr>
        <w:t>was hereunto affixed</w:t>
      </w:r>
      <w:r w:rsidRPr="007962EF">
        <w:rPr>
          <w:rFonts w:ascii="Arial" w:hAnsi="Arial" w:cs="Arial"/>
          <w:sz w:val="24"/>
          <w:szCs w:val="24"/>
        </w:rPr>
        <w:tab/>
      </w:r>
      <w:bookmarkStart w:id="3" w:name="LastEdit"/>
      <w:bookmarkEnd w:id="3"/>
      <w:r w:rsidRPr="007962EF">
        <w:rPr>
          <w:rFonts w:ascii="Arial" w:hAnsi="Arial" w:cs="Arial"/>
          <w:sz w:val="24"/>
          <w:szCs w:val="24"/>
        </w:rPr>
        <w:tab/>
      </w:r>
    </w:p>
    <w:p w14:paraId="4FF35A43" w14:textId="77777777" w:rsidR="00710351" w:rsidRPr="007962EF" w:rsidRDefault="00710351" w:rsidP="00710351">
      <w:pPr>
        <w:tabs>
          <w:tab w:val="left" w:pos="0"/>
        </w:tabs>
        <w:spacing w:after="0" w:line="360" w:lineRule="auto"/>
        <w:rPr>
          <w:rFonts w:ascii="Arial" w:hAnsi="Arial" w:cs="Arial"/>
          <w:sz w:val="24"/>
          <w:szCs w:val="24"/>
        </w:rPr>
      </w:pPr>
      <w:r w:rsidRPr="007962EF">
        <w:rPr>
          <w:rFonts w:ascii="Arial" w:hAnsi="Arial" w:cs="Arial"/>
          <w:sz w:val="24"/>
          <w:szCs w:val="24"/>
        </w:rPr>
        <w:t xml:space="preserve">in the presence </w:t>
      </w:r>
      <w:proofErr w:type="gramStart"/>
      <w:r w:rsidRPr="007962EF">
        <w:rPr>
          <w:rFonts w:ascii="Arial" w:hAnsi="Arial" w:cs="Arial"/>
          <w:sz w:val="24"/>
          <w:szCs w:val="24"/>
        </w:rPr>
        <w:t>of:-</w:t>
      </w:r>
      <w:proofErr w:type="gramEnd"/>
      <w:r w:rsidRPr="007962EF">
        <w:rPr>
          <w:rFonts w:ascii="Arial" w:hAnsi="Arial" w:cs="Arial"/>
          <w:sz w:val="24"/>
          <w:szCs w:val="24"/>
        </w:rPr>
        <w:tab/>
      </w:r>
      <w:r w:rsidRPr="007962EF">
        <w:rPr>
          <w:rFonts w:ascii="Arial" w:hAnsi="Arial" w:cs="Arial"/>
          <w:sz w:val="24"/>
          <w:szCs w:val="24"/>
        </w:rPr>
        <w:tab/>
      </w:r>
      <w:r w:rsidRPr="007962EF">
        <w:rPr>
          <w:rFonts w:ascii="Arial" w:hAnsi="Arial" w:cs="Arial"/>
          <w:sz w:val="24"/>
          <w:szCs w:val="24"/>
        </w:rPr>
        <w:tab/>
      </w:r>
    </w:p>
    <w:p w14:paraId="45DA8E03" w14:textId="77777777" w:rsidR="00710351" w:rsidRPr="007962EF" w:rsidRDefault="00710351" w:rsidP="00710351">
      <w:pPr>
        <w:tabs>
          <w:tab w:val="left" w:pos="-1440"/>
          <w:tab w:val="left" w:pos="0"/>
          <w:tab w:val="left" w:pos="720"/>
          <w:tab w:val="left" w:pos="1440"/>
          <w:tab w:val="left" w:pos="2160"/>
          <w:tab w:val="left" w:pos="2880"/>
          <w:tab w:val="left" w:pos="3600"/>
          <w:tab w:val="left" w:pos="4590"/>
          <w:tab w:val="left" w:pos="5130"/>
          <w:tab w:val="left" w:pos="5760"/>
        </w:tabs>
        <w:spacing w:after="0" w:line="360" w:lineRule="auto"/>
        <w:rPr>
          <w:rFonts w:ascii="Arial" w:hAnsi="Arial" w:cs="Arial"/>
          <w:sz w:val="24"/>
          <w:szCs w:val="24"/>
        </w:rPr>
      </w:pPr>
    </w:p>
    <w:p w14:paraId="6C86F0DD" w14:textId="77777777" w:rsidR="00710351" w:rsidRPr="007962EF" w:rsidRDefault="00710351" w:rsidP="00710351">
      <w:pPr>
        <w:tabs>
          <w:tab w:val="left" w:pos="-1440"/>
          <w:tab w:val="left" w:pos="0"/>
          <w:tab w:val="left" w:pos="720"/>
          <w:tab w:val="left" w:pos="1440"/>
          <w:tab w:val="left" w:pos="2160"/>
          <w:tab w:val="left" w:pos="2880"/>
          <w:tab w:val="left" w:pos="3600"/>
          <w:tab w:val="left" w:pos="4590"/>
          <w:tab w:val="left" w:pos="5130"/>
          <w:tab w:val="left" w:pos="5760"/>
        </w:tabs>
        <w:spacing w:after="0" w:line="360" w:lineRule="auto"/>
        <w:rPr>
          <w:rFonts w:ascii="Arial" w:hAnsi="Arial" w:cs="Arial"/>
          <w:sz w:val="24"/>
          <w:szCs w:val="24"/>
        </w:rPr>
      </w:pPr>
    </w:p>
    <w:p w14:paraId="0FD33E15" w14:textId="77777777" w:rsidR="00710351" w:rsidRPr="007962EF" w:rsidRDefault="00710351" w:rsidP="00710351">
      <w:pPr>
        <w:tabs>
          <w:tab w:val="left" w:pos="-1440"/>
          <w:tab w:val="left" w:pos="0"/>
          <w:tab w:val="left" w:pos="720"/>
          <w:tab w:val="left" w:pos="1440"/>
          <w:tab w:val="left" w:pos="2160"/>
          <w:tab w:val="left" w:pos="2880"/>
          <w:tab w:val="left" w:pos="3600"/>
          <w:tab w:val="left" w:pos="4590"/>
          <w:tab w:val="left" w:pos="5130"/>
          <w:tab w:val="left" w:pos="5760"/>
        </w:tabs>
        <w:spacing w:after="0" w:line="360" w:lineRule="auto"/>
        <w:rPr>
          <w:rFonts w:ascii="Arial" w:hAnsi="Arial" w:cs="Arial"/>
          <w:sz w:val="24"/>
          <w:szCs w:val="24"/>
        </w:rPr>
      </w:pPr>
    </w:p>
    <w:p w14:paraId="36015F68" w14:textId="77777777" w:rsidR="00710351" w:rsidRPr="007962EF" w:rsidRDefault="00710351" w:rsidP="00710351">
      <w:pPr>
        <w:tabs>
          <w:tab w:val="left" w:pos="-1440"/>
          <w:tab w:val="left" w:pos="0"/>
          <w:tab w:val="left" w:pos="720"/>
          <w:tab w:val="left" w:pos="1440"/>
          <w:tab w:val="left" w:pos="2160"/>
          <w:tab w:val="left" w:pos="2880"/>
          <w:tab w:val="left" w:pos="3600"/>
          <w:tab w:val="left" w:pos="4590"/>
          <w:tab w:val="left" w:pos="5130"/>
          <w:tab w:val="left" w:pos="5760"/>
        </w:tabs>
        <w:spacing w:after="0" w:line="360" w:lineRule="auto"/>
        <w:rPr>
          <w:rFonts w:ascii="Arial" w:hAnsi="Arial" w:cs="Arial"/>
          <w:sz w:val="24"/>
          <w:szCs w:val="24"/>
        </w:rPr>
      </w:pPr>
      <w:r w:rsidRPr="007962EF">
        <w:rPr>
          <w:rFonts w:ascii="Arial" w:hAnsi="Arial" w:cs="Arial"/>
          <w:sz w:val="24"/>
          <w:szCs w:val="24"/>
        </w:rPr>
        <w:t>Authorised Signatory</w:t>
      </w:r>
    </w:p>
    <w:p w14:paraId="6DB5DFF6" w14:textId="77777777" w:rsidR="00710351" w:rsidRDefault="00710351" w:rsidP="00710351">
      <w:pPr>
        <w:tabs>
          <w:tab w:val="left" w:pos="-1440"/>
          <w:tab w:val="left" w:pos="-720"/>
          <w:tab w:val="left" w:pos="0"/>
          <w:tab w:val="left" w:pos="720"/>
          <w:tab w:val="left" w:pos="1440"/>
          <w:tab w:val="left" w:pos="2160"/>
          <w:tab w:val="left" w:pos="2880"/>
          <w:tab w:val="left" w:pos="3600"/>
          <w:tab w:val="left" w:pos="4590"/>
          <w:tab w:val="left" w:pos="5130"/>
          <w:tab w:val="left" w:pos="5760"/>
        </w:tabs>
        <w:spacing w:after="0" w:line="360" w:lineRule="auto"/>
        <w:rPr>
          <w:rFonts w:ascii="Arial" w:hAnsi="Arial" w:cs="Arial"/>
          <w:sz w:val="24"/>
          <w:szCs w:val="24"/>
        </w:rPr>
      </w:pPr>
    </w:p>
    <w:p w14:paraId="755DCFA2" w14:textId="77777777" w:rsidR="00710351" w:rsidRDefault="00710351" w:rsidP="00710351">
      <w:pPr>
        <w:tabs>
          <w:tab w:val="left" w:pos="-1440"/>
          <w:tab w:val="left" w:pos="-720"/>
          <w:tab w:val="left" w:pos="0"/>
          <w:tab w:val="left" w:pos="720"/>
          <w:tab w:val="left" w:pos="1440"/>
          <w:tab w:val="left" w:pos="2160"/>
          <w:tab w:val="left" w:pos="2880"/>
          <w:tab w:val="left" w:pos="3600"/>
          <w:tab w:val="left" w:pos="4590"/>
          <w:tab w:val="left" w:pos="5130"/>
          <w:tab w:val="left" w:pos="5760"/>
        </w:tabs>
        <w:spacing w:after="0" w:line="360" w:lineRule="auto"/>
        <w:rPr>
          <w:rFonts w:ascii="Arial" w:hAnsi="Arial" w:cs="Arial"/>
          <w:sz w:val="24"/>
          <w:szCs w:val="24"/>
        </w:rPr>
      </w:pPr>
    </w:p>
    <w:p w14:paraId="2AF37004" w14:textId="77777777" w:rsidR="00710351" w:rsidRPr="007962EF" w:rsidRDefault="00710351" w:rsidP="00710351">
      <w:pPr>
        <w:tabs>
          <w:tab w:val="left" w:pos="-1440"/>
          <w:tab w:val="left" w:pos="-720"/>
          <w:tab w:val="left" w:pos="0"/>
          <w:tab w:val="left" w:pos="720"/>
          <w:tab w:val="left" w:pos="1440"/>
          <w:tab w:val="left" w:pos="2160"/>
          <w:tab w:val="left" w:pos="2880"/>
          <w:tab w:val="left" w:pos="3600"/>
          <w:tab w:val="left" w:pos="4590"/>
          <w:tab w:val="left" w:pos="5130"/>
          <w:tab w:val="left" w:pos="5760"/>
        </w:tabs>
        <w:spacing w:after="0" w:line="360" w:lineRule="auto"/>
        <w:rPr>
          <w:rFonts w:ascii="Arial" w:hAnsi="Arial" w:cs="Arial"/>
          <w:sz w:val="24"/>
          <w:szCs w:val="24"/>
        </w:rPr>
      </w:pPr>
    </w:p>
    <w:p w14:paraId="581D0E29" w14:textId="77777777" w:rsidR="00710351" w:rsidRDefault="00710351" w:rsidP="00710351">
      <w:pPr>
        <w:tabs>
          <w:tab w:val="left" w:pos="-1440"/>
          <w:tab w:val="left" w:pos="-720"/>
          <w:tab w:val="left" w:pos="0"/>
          <w:tab w:val="left" w:pos="720"/>
          <w:tab w:val="left" w:pos="1440"/>
          <w:tab w:val="left" w:pos="2160"/>
          <w:tab w:val="left" w:pos="2880"/>
          <w:tab w:val="left" w:pos="3600"/>
          <w:tab w:val="left" w:pos="4590"/>
          <w:tab w:val="left" w:pos="5130"/>
          <w:tab w:val="left" w:pos="5760"/>
        </w:tabs>
        <w:spacing w:after="0" w:line="360" w:lineRule="auto"/>
        <w:rPr>
          <w:rFonts w:ascii="Arial" w:hAnsi="Arial" w:cs="Arial"/>
          <w:sz w:val="24"/>
          <w:szCs w:val="24"/>
        </w:rPr>
      </w:pPr>
      <w:r w:rsidRPr="00C45A50">
        <w:rPr>
          <w:rFonts w:ascii="Arial" w:hAnsi="Arial" w:cs="Arial"/>
          <w:b/>
          <w:sz w:val="24"/>
          <w:szCs w:val="24"/>
        </w:rPr>
        <w:t>SIGNED</w:t>
      </w:r>
      <w:r w:rsidRPr="00047EB5">
        <w:rPr>
          <w:rFonts w:ascii="Arial" w:hAnsi="Arial" w:cs="Arial"/>
          <w:sz w:val="24"/>
          <w:szCs w:val="24"/>
        </w:rPr>
        <w:t xml:space="preserve"> </w:t>
      </w:r>
      <w:r>
        <w:rPr>
          <w:rFonts w:ascii="Arial" w:hAnsi="Arial" w:cs="Arial"/>
          <w:sz w:val="24"/>
          <w:szCs w:val="24"/>
        </w:rPr>
        <w:t xml:space="preserve">as a </w:t>
      </w:r>
      <w:r w:rsidRPr="00C45A50">
        <w:rPr>
          <w:rFonts w:ascii="Arial" w:hAnsi="Arial" w:cs="Arial"/>
          <w:b/>
          <w:sz w:val="24"/>
          <w:szCs w:val="24"/>
        </w:rPr>
        <w:t>DEED</w:t>
      </w:r>
      <w:r>
        <w:rPr>
          <w:rFonts w:ascii="Arial" w:hAnsi="Arial" w:cs="Arial"/>
          <w:sz w:val="24"/>
          <w:szCs w:val="24"/>
        </w:rPr>
        <w:t xml:space="preserve"> </w:t>
      </w:r>
      <w:r w:rsidRPr="00047EB5">
        <w:rPr>
          <w:rFonts w:ascii="Arial" w:hAnsi="Arial" w:cs="Arial"/>
          <w:sz w:val="24"/>
          <w:szCs w:val="24"/>
        </w:rPr>
        <w:t xml:space="preserve">by </w:t>
      </w:r>
    </w:p>
    <w:p w14:paraId="6DB52A63" w14:textId="246D54D1" w:rsidR="00710351" w:rsidRPr="00F94B51" w:rsidRDefault="00856D6F" w:rsidP="00710351">
      <w:pPr>
        <w:tabs>
          <w:tab w:val="left" w:pos="-1440"/>
          <w:tab w:val="left" w:pos="-720"/>
          <w:tab w:val="left" w:pos="0"/>
          <w:tab w:val="left" w:pos="720"/>
          <w:tab w:val="left" w:pos="1440"/>
          <w:tab w:val="left" w:pos="2160"/>
          <w:tab w:val="left" w:pos="2880"/>
          <w:tab w:val="left" w:pos="3600"/>
          <w:tab w:val="left" w:pos="4590"/>
          <w:tab w:val="left" w:pos="5130"/>
          <w:tab w:val="left" w:pos="5760"/>
        </w:tabs>
        <w:spacing w:after="0" w:line="360" w:lineRule="auto"/>
        <w:rPr>
          <w:rFonts w:ascii="Arial" w:hAnsi="Arial" w:cs="Arial"/>
          <w:sz w:val="24"/>
          <w:szCs w:val="24"/>
        </w:rPr>
      </w:pPr>
      <w:r>
        <w:rPr>
          <w:rFonts w:ascii="Arial" w:hAnsi="Arial" w:cs="Arial"/>
          <w:b/>
          <w:sz w:val="24"/>
          <w:szCs w:val="24"/>
        </w:rPr>
        <w:t>ALLISON HOMES LIMITED</w:t>
      </w:r>
      <w:r w:rsidR="00710351" w:rsidRPr="00F94B51">
        <w:rPr>
          <w:rFonts w:ascii="Arial" w:hAnsi="Arial" w:cs="Arial"/>
          <w:sz w:val="24"/>
          <w:szCs w:val="24"/>
        </w:rPr>
        <w:tab/>
        <w:t xml:space="preserve"> </w:t>
      </w:r>
      <w:r w:rsidR="00710351" w:rsidRPr="00F94B51">
        <w:rPr>
          <w:rFonts w:ascii="Arial" w:hAnsi="Arial" w:cs="Arial"/>
          <w:sz w:val="24"/>
          <w:szCs w:val="24"/>
        </w:rPr>
        <w:tab/>
      </w:r>
    </w:p>
    <w:p w14:paraId="5A27FC98" w14:textId="77777777" w:rsidR="00710351" w:rsidRPr="00047EB5" w:rsidRDefault="00710351" w:rsidP="00710351">
      <w:pPr>
        <w:tabs>
          <w:tab w:val="left" w:pos="-1440"/>
          <w:tab w:val="left" w:pos="-720"/>
          <w:tab w:val="left" w:pos="0"/>
          <w:tab w:val="left" w:pos="720"/>
          <w:tab w:val="left" w:pos="1440"/>
          <w:tab w:val="left" w:pos="2160"/>
          <w:tab w:val="left" w:pos="2880"/>
          <w:tab w:val="left" w:pos="3600"/>
          <w:tab w:val="left" w:pos="4590"/>
          <w:tab w:val="left" w:pos="5130"/>
          <w:tab w:val="left" w:pos="5760"/>
        </w:tabs>
        <w:spacing w:after="0" w:line="360" w:lineRule="auto"/>
        <w:rPr>
          <w:rFonts w:ascii="Arial" w:hAnsi="Arial" w:cs="Arial"/>
          <w:sz w:val="24"/>
          <w:szCs w:val="24"/>
        </w:rPr>
      </w:pPr>
      <w:r w:rsidRPr="00047EB5">
        <w:rPr>
          <w:rFonts w:ascii="Arial" w:hAnsi="Arial" w:cs="Arial"/>
          <w:sz w:val="24"/>
          <w:szCs w:val="24"/>
        </w:rPr>
        <w:t>in the presence of:</w:t>
      </w:r>
      <w:r w:rsidRPr="00047EB5">
        <w:rPr>
          <w:rFonts w:ascii="Arial" w:hAnsi="Arial" w:cs="Arial"/>
          <w:sz w:val="24"/>
          <w:szCs w:val="24"/>
        </w:rPr>
        <w:tab/>
      </w:r>
      <w:r w:rsidRPr="00047EB5">
        <w:rPr>
          <w:rFonts w:ascii="Arial" w:hAnsi="Arial" w:cs="Arial"/>
          <w:sz w:val="24"/>
          <w:szCs w:val="24"/>
        </w:rPr>
        <w:tab/>
      </w:r>
      <w:r w:rsidRPr="00047EB5">
        <w:rPr>
          <w:rFonts w:ascii="Arial" w:hAnsi="Arial" w:cs="Arial"/>
          <w:sz w:val="24"/>
          <w:szCs w:val="24"/>
        </w:rPr>
        <w:tab/>
      </w:r>
      <w:r w:rsidRPr="00047EB5">
        <w:rPr>
          <w:rFonts w:ascii="Arial" w:hAnsi="Arial" w:cs="Arial"/>
          <w:sz w:val="24"/>
          <w:szCs w:val="24"/>
        </w:rPr>
        <w:tab/>
      </w:r>
      <w:r w:rsidRPr="00047EB5">
        <w:rPr>
          <w:rFonts w:ascii="Arial" w:hAnsi="Arial" w:cs="Arial"/>
          <w:sz w:val="24"/>
          <w:szCs w:val="24"/>
        </w:rPr>
        <w:tab/>
      </w:r>
    </w:p>
    <w:p w14:paraId="4B122AF6" w14:textId="77777777" w:rsidR="00710351" w:rsidRPr="00047EB5" w:rsidRDefault="00710351" w:rsidP="00710351">
      <w:pPr>
        <w:tabs>
          <w:tab w:val="left" w:pos="-1440"/>
          <w:tab w:val="left" w:pos="-720"/>
          <w:tab w:val="left" w:pos="0"/>
          <w:tab w:val="left" w:pos="720"/>
          <w:tab w:val="left" w:pos="1440"/>
          <w:tab w:val="left" w:pos="2160"/>
          <w:tab w:val="left" w:pos="2880"/>
          <w:tab w:val="left" w:pos="3600"/>
          <w:tab w:val="left" w:pos="4590"/>
          <w:tab w:val="left" w:pos="5130"/>
          <w:tab w:val="left" w:pos="5760"/>
        </w:tabs>
        <w:spacing w:after="0" w:line="360" w:lineRule="auto"/>
        <w:rPr>
          <w:rFonts w:ascii="Arial" w:hAnsi="Arial" w:cs="Arial"/>
          <w:sz w:val="24"/>
          <w:szCs w:val="24"/>
        </w:rPr>
      </w:pPr>
    </w:p>
    <w:p w14:paraId="1306EDBF" w14:textId="77777777" w:rsidR="00710351" w:rsidRPr="00047EB5" w:rsidRDefault="00710351" w:rsidP="00710351">
      <w:pPr>
        <w:tabs>
          <w:tab w:val="left" w:pos="-1440"/>
          <w:tab w:val="left" w:pos="-720"/>
          <w:tab w:val="left" w:pos="0"/>
          <w:tab w:val="left" w:pos="720"/>
          <w:tab w:val="left" w:pos="1440"/>
          <w:tab w:val="left" w:pos="2160"/>
          <w:tab w:val="left" w:pos="2880"/>
          <w:tab w:val="left" w:pos="3600"/>
          <w:tab w:val="left" w:pos="4590"/>
          <w:tab w:val="left" w:pos="5130"/>
          <w:tab w:val="left" w:pos="5760"/>
        </w:tabs>
        <w:spacing w:after="0" w:line="360" w:lineRule="auto"/>
        <w:rPr>
          <w:rFonts w:ascii="Arial" w:hAnsi="Arial" w:cs="Arial"/>
          <w:sz w:val="24"/>
          <w:szCs w:val="24"/>
        </w:rPr>
      </w:pPr>
      <w:r w:rsidRPr="00047EB5">
        <w:rPr>
          <w:rFonts w:ascii="Arial" w:hAnsi="Arial" w:cs="Arial"/>
          <w:sz w:val="24"/>
          <w:szCs w:val="24"/>
        </w:rPr>
        <w:t>Name of Witness</w:t>
      </w:r>
      <w:r w:rsidRPr="00047EB5">
        <w:rPr>
          <w:rFonts w:ascii="Arial" w:hAnsi="Arial" w:cs="Arial"/>
          <w:sz w:val="24"/>
          <w:szCs w:val="24"/>
        </w:rPr>
        <w:tab/>
      </w:r>
      <w:r w:rsidRPr="00047EB5">
        <w:rPr>
          <w:rFonts w:ascii="Arial" w:hAnsi="Arial" w:cs="Arial"/>
          <w:sz w:val="24"/>
          <w:szCs w:val="24"/>
        </w:rPr>
        <w:tab/>
      </w:r>
      <w:r w:rsidRPr="00047EB5">
        <w:rPr>
          <w:rFonts w:ascii="Arial" w:hAnsi="Arial" w:cs="Arial"/>
          <w:sz w:val="24"/>
          <w:szCs w:val="24"/>
        </w:rPr>
        <w:tab/>
      </w:r>
      <w:r w:rsidRPr="00047EB5">
        <w:rPr>
          <w:rFonts w:ascii="Arial" w:hAnsi="Arial" w:cs="Arial"/>
          <w:sz w:val="24"/>
          <w:szCs w:val="24"/>
        </w:rPr>
        <w:tab/>
      </w:r>
      <w:r w:rsidRPr="00047EB5">
        <w:rPr>
          <w:rFonts w:ascii="Arial" w:hAnsi="Arial" w:cs="Arial"/>
          <w:sz w:val="24"/>
          <w:szCs w:val="24"/>
        </w:rPr>
        <w:tab/>
      </w:r>
    </w:p>
    <w:p w14:paraId="0BDB6BB7" w14:textId="77777777" w:rsidR="00710351" w:rsidRPr="00047EB5" w:rsidRDefault="00710351" w:rsidP="00710351">
      <w:pPr>
        <w:tabs>
          <w:tab w:val="left" w:pos="-1440"/>
          <w:tab w:val="left" w:pos="-720"/>
          <w:tab w:val="left" w:pos="0"/>
          <w:tab w:val="left" w:pos="720"/>
          <w:tab w:val="left" w:pos="1440"/>
          <w:tab w:val="left" w:pos="2160"/>
          <w:tab w:val="left" w:pos="2880"/>
          <w:tab w:val="left" w:pos="3600"/>
          <w:tab w:val="left" w:pos="4590"/>
          <w:tab w:val="left" w:pos="5130"/>
          <w:tab w:val="left" w:pos="5760"/>
        </w:tabs>
        <w:spacing w:after="0" w:line="360" w:lineRule="auto"/>
        <w:rPr>
          <w:rFonts w:ascii="Arial" w:hAnsi="Arial" w:cs="Arial"/>
          <w:sz w:val="24"/>
          <w:szCs w:val="24"/>
        </w:rPr>
      </w:pPr>
      <w:r w:rsidRPr="00047EB5">
        <w:rPr>
          <w:rFonts w:ascii="Arial" w:hAnsi="Arial" w:cs="Arial"/>
          <w:sz w:val="24"/>
          <w:szCs w:val="24"/>
        </w:rPr>
        <w:t>Signature of witness</w:t>
      </w:r>
      <w:r w:rsidRPr="00047EB5">
        <w:rPr>
          <w:rFonts w:ascii="Arial" w:hAnsi="Arial" w:cs="Arial"/>
          <w:sz w:val="24"/>
          <w:szCs w:val="24"/>
        </w:rPr>
        <w:tab/>
      </w:r>
      <w:r w:rsidRPr="00047EB5">
        <w:rPr>
          <w:rFonts w:ascii="Arial" w:hAnsi="Arial" w:cs="Arial"/>
          <w:sz w:val="24"/>
          <w:szCs w:val="24"/>
        </w:rPr>
        <w:tab/>
      </w:r>
      <w:r w:rsidRPr="00047EB5">
        <w:rPr>
          <w:rFonts w:ascii="Arial" w:hAnsi="Arial" w:cs="Arial"/>
          <w:sz w:val="24"/>
          <w:szCs w:val="24"/>
        </w:rPr>
        <w:tab/>
      </w:r>
      <w:r w:rsidRPr="00047EB5">
        <w:rPr>
          <w:rFonts w:ascii="Arial" w:hAnsi="Arial" w:cs="Arial"/>
          <w:sz w:val="24"/>
          <w:szCs w:val="24"/>
        </w:rPr>
        <w:tab/>
      </w:r>
      <w:r w:rsidRPr="00047EB5">
        <w:rPr>
          <w:rFonts w:ascii="Arial" w:hAnsi="Arial" w:cs="Arial"/>
          <w:sz w:val="24"/>
          <w:szCs w:val="24"/>
        </w:rPr>
        <w:tab/>
      </w:r>
    </w:p>
    <w:p w14:paraId="7BC00F36" w14:textId="77777777" w:rsidR="00710351" w:rsidRPr="00047EB5" w:rsidRDefault="00710351" w:rsidP="00710351">
      <w:pPr>
        <w:tabs>
          <w:tab w:val="left" w:pos="-1440"/>
          <w:tab w:val="left" w:pos="-720"/>
          <w:tab w:val="left" w:pos="0"/>
          <w:tab w:val="left" w:pos="720"/>
          <w:tab w:val="left" w:pos="1440"/>
          <w:tab w:val="left" w:pos="2160"/>
          <w:tab w:val="left" w:pos="2880"/>
          <w:tab w:val="left" w:pos="3600"/>
          <w:tab w:val="left" w:pos="4590"/>
          <w:tab w:val="left" w:pos="5130"/>
          <w:tab w:val="left" w:pos="5760"/>
        </w:tabs>
        <w:spacing w:after="0" w:line="360" w:lineRule="auto"/>
        <w:rPr>
          <w:rFonts w:ascii="Arial" w:hAnsi="Arial" w:cs="Arial"/>
          <w:sz w:val="24"/>
          <w:szCs w:val="24"/>
        </w:rPr>
      </w:pPr>
      <w:r w:rsidRPr="00047EB5">
        <w:rPr>
          <w:rFonts w:ascii="Arial" w:hAnsi="Arial" w:cs="Arial"/>
          <w:sz w:val="24"/>
          <w:szCs w:val="24"/>
        </w:rPr>
        <w:t>Address</w:t>
      </w:r>
    </w:p>
    <w:p w14:paraId="1214929D" w14:textId="77777777" w:rsidR="00710351" w:rsidRPr="00047EB5" w:rsidRDefault="00710351" w:rsidP="00710351">
      <w:pPr>
        <w:tabs>
          <w:tab w:val="left" w:pos="-1440"/>
          <w:tab w:val="left" w:pos="-720"/>
          <w:tab w:val="left" w:pos="0"/>
          <w:tab w:val="left" w:pos="720"/>
          <w:tab w:val="left" w:pos="1440"/>
          <w:tab w:val="left" w:pos="2160"/>
          <w:tab w:val="left" w:pos="2880"/>
          <w:tab w:val="left" w:pos="3600"/>
          <w:tab w:val="left" w:pos="4590"/>
          <w:tab w:val="left" w:pos="5130"/>
          <w:tab w:val="left" w:pos="5760"/>
        </w:tabs>
        <w:spacing w:after="0" w:line="360" w:lineRule="auto"/>
        <w:rPr>
          <w:rFonts w:ascii="Arial" w:hAnsi="Arial" w:cs="Arial"/>
          <w:sz w:val="24"/>
          <w:szCs w:val="24"/>
        </w:rPr>
      </w:pPr>
      <w:r w:rsidRPr="00047EB5">
        <w:rPr>
          <w:rFonts w:ascii="Arial" w:hAnsi="Arial" w:cs="Arial"/>
          <w:sz w:val="24"/>
          <w:szCs w:val="24"/>
        </w:rPr>
        <w:t>Occupation</w:t>
      </w:r>
    </w:p>
    <w:p w14:paraId="3A495E96" w14:textId="77777777" w:rsidR="00710351" w:rsidRDefault="00710351" w:rsidP="00710351">
      <w:pPr>
        <w:tabs>
          <w:tab w:val="left" w:pos="-1440"/>
          <w:tab w:val="left" w:pos="-720"/>
          <w:tab w:val="left" w:pos="0"/>
          <w:tab w:val="left" w:pos="720"/>
          <w:tab w:val="left" w:pos="1440"/>
          <w:tab w:val="left" w:pos="2160"/>
          <w:tab w:val="left" w:pos="2880"/>
          <w:tab w:val="left" w:pos="3600"/>
          <w:tab w:val="left" w:pos="4590"/>
          <w:tab w:val="left" w:pos="5130"/>
          <w:tab w:val="left" w:pos="5760"/>
        </w:tabs>
        <w:spacing w:after="0" w:line="360" w:lineRule="auto"/>
        <w:rPr>
          <w:rFonts w:ascii="Arial" w:hAnsi="Arial" w:cs="Arial"/>
          <w:sz w:val="24"/>
          <w:szCs w:val="24"/>
        </w:rPr>
      </w:pPr>
    </w:p>
    <w:p w14:paraId="2BBE7A42" w14:textId="14EF0E6A" w:rsidR="00710351" w:rsidRDefault="00710351" w:rsidP="00710351">
      <w:pPr>
        <w:tabs>
          <w:tab w:val="left" w:pos="-1440"/>
          <w:tab w:val="left" w:pos="-720"/>
          <w:tab w:val="left" w:pos="0"/>
          <w:tab w:val="left" w:pos="720"/>
          <w:tab w:val="left" w:pos="1440"/>
          <w:tab w:val="left" w:pos="2160"/>
          <w:tab w:val="left" w:pos="2880"/>
          <w:tab w:val="left" w:pos="3600"/>
          <w:tab w:val="left" w:pos="4590"/>
          <w:tab w:val="left" w:pos="5130"/>
          <w:tab w:val="left" w:pos="5760"/>
        </w:tabs>
        <w:spacing w:after="0" w:line="360" w:lineRule="auto"/>
        <w:rPr>
          <w:rFonts w:ascii="Arial" w:hAnsi="Arial" w:cs="Arial"/>
          <w:sz w:val="24"/>
          <w:szCs w:val="24"/>
        </w:rPr>
      </w:pPr>
    </w:p>
    <w:p w14:paraId="3208AE3C" w14:textId="1210F058" w:rsidR="00710351" w:rsidRDefault="00710351" w:rsidP="00710351">
      <w:pPr>
        <w:tabs>
          <w:tab w:val="left" w:pos="-1440"/>
          <w:tab w:val="left" w:pos="-720"/>
          <w:tab w:val="left" w:pos="0"/>
          <w:tab w:val="left" w:pos="720"/>
          <w:tab w:val="left" w:pos="1440"/>
          <w:tab w:val="left" w:pos="2160"/>
          <w:tab w:val="left" w:pos="2880"/>
          <w:tab w:val="left" w:pos="3600"/>
          <w:tab w:val="left" w:pos="4590"/>
          <w:tab w:val="left" w:pos="5130"/>
          <w:tab w:val="left" w:pos="5760"/>
        </w:tabs>
        <w:spacing w:after="0" w:line="360" w:lineRule="auto"/>
        <w:rPr>
          <w:rFonts w:ascii="Arial" w:hAnsi="Arial" w:cs="Arial"/>
          <w:sz w:val="24"/>
          <w:szCs w:val="24"/>
        </w:rPr>
      </w:pPr>
    </w:p>
    <w:p w14:paraId="2EE10A74" w14:textId="0A5ADD9C" w:rsidR="00710351" w:rsidRDefault="00710351" w:rsidP="00710351">
      <w:pPr>
        <w:tabs>
          <w:tab w:val="left" w:pos="-1440"/>
          <w:tab w:val="left" w:pos="-720"/>
          <w:tab w:val="left" w:pos="0"/>
          <w:tab w:val="left" w:pos="720"/>
          <w:tab w:val="left" w:pos="1440"/>
          <w:tab w:val="left" w:pos="2160"/>
          <w:tab w:val="left" w:pos="2880"/>
          <w:tab w:val="left" w:pos="3600"/>
          <w:tab w:val="left" w:pos="4590"/>
          <w:tab w:val="left" w:pos="5130"/>
          <w:tab w:val="left" w:pos="5760"/>
        </w:tabs>
        <w:spacing w:after="0" w:line="360" w:lineRule="auto"/>
        <w:rPr>
          <w:rFonts w:ascii="Arial" w:hAnsi="Arial" w:cs="Arial"/>
          <w:sz w:val="24"/>
          <w:szCs w:val="24"/>
        </w:rPr>
      </w:pPr>
    </w:p>
    <w:p w14:paraId="6AF4147E" w14:textId="77777777" w:rsidR="00710351" w:rsidRPr="007962EF" w:rsidRDefault="00710351" w:rsidP="00710351">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rFonts w:ascii="Arial" w:hAnsi="Arial" w:cs="Arial"/>
          <w:sz w:val="24"/>
          <w:szCs w:val="24"/>
        </w:rPr>
      </w:pPr>
      <w:bookmarkStart w:id="4" w:name="_Hlk133265104"/>
      <w:r w:rsidRPr="007962EF">
        <w:rPr>
          <w:rFonts w:ascii="Arial" w:hAnsi="Arial" w:cs="Arial"/>
          <w:b/>
          <w:sz w:val="24"/>
          <w:szCs w:val="24"/>
        </w:rPr>
        <w:t>EXECUTED</w:t>
      </w:r>
      <w:r w:rsidRPr="007962EF">
        <w:rPr>
          <w:rFonts w:ascii="Arial" w:hAnsi="Arial" w:cs="Arial"/>
          <w:sz w:val="24"/>
          <w:szCs w:val="24"/>
        </w:rPr>
        <w:t xml:space="preserve"> as a </w:t>
      </w:r>
      <w:r w:rsidRPr="007962EF">
        <w:rPr>
          <w:rFonts w:ascii="Arial" w:hAnsi="Arial" w:cs="Arial"/>
          <w:b/>
          <w:sz w:val="24"/>
          <w:szCs w:val="24"/>
        </w:rPr>
        <w:t>DEED</w:t>
      </w:r>
      <w:r w:rsidRPr="007962EF">
        <w:rPr>
          <w:rFonts w:ascii="Arial" w:hAnsi="Arial" w:cs="Arial"/>
          <w:sz w:val="24"/>
          <w:szCs w:val="24"/>
        </w:rPr>
        <w:t xml:space="preserve"> by</w:t>
      </w:r>
    </w:p>
    <w:p w14:paraId="30C3187D" w14:textId="77777777" w:rsidR="00710351" w:rsidRPr="007962EF" w:rsidRDefault="00710351" w:rsidP="00710351">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rFonts w:ascii="Arial" w:hAnsi="Arial" w:cs="Arial"/>
          <w:b/>
          <w:sz w:val="24"/>
          <w:szCs w:val="24"/>
        </w:rPr>
      </w:pPr>
      <w:r w:rsidRPr="00F451EF">
        <w:rPr>
          <w:rFonts w:ascii="Arial" w:hAnsi="Arial" w:cs="Arial"/>
          <w:b/>
          <w:sz w:val="24"/>
          <w:szCs w:val="24"/>
          <w:highlight w:val="yellow"/>
        </w:rPr>
        <w:t>[COMPANY]</w:t>
      </w:r>
    </w:p>
    <w:p w14:paraId="478F50D8" w14:textId="77777777" w:rsidR="00710351" w:rsidRPr="007962EF" w:rsidRDefault="00710351" w:rsidP="00710351">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rFonts w:ascii="Arial" w:hAnsi="Arial" w:cs="Arial"/>
          <w:sz w:val="24"/>
          <w:szCs w:val="24"/>
        </w:rPr>
      </w:pPr>
      <w:bookmarkStart w:id="5" w:name="_Hlk125032155"/>
      <w:r w:rsidRPr="007962EF">
        <w:rPr>
          <w:rFonts w:ascii="Arial" w:hAnsi="Arial" w:cs="Arial"/>
          <w:sz w:val="24"/>
          <w:szCs w:val="24"/>
        </w:rPr>
        <w:t xml:space="preserve">acting by a </w:t>
      </w:r>
      <w:proofErr w:type="gramStart"/>
      <w:r w:rsidRPr="007962EF">
        <w:rPr>
          <w:rFonts w:ascii="Arial" w:hAnsi="Arial" w:cs="Arial"/>
          <w:sz w:val="24"/>
          <w:szCs w:val="24"/>
        </w:rPr>
        <w:t>Director</w:t>
      </w:r>
      <w:proofErr w:type="gramEnd"/>
      <w:r w:rsidRPr="007962EF">
        <w:rPr>
          <w:rFonts w:ascii="Arial" w:hAnsi="Arial" w:cs="Arial"/>
          <w:sz w:val="24"/>
          <w:szCs w:val="24"/>
        </w:rPr>
        <w:t xml:space="preserve"> and its </w:t>
      </w:r>
    </w:p>
    <w:p w14:paraId="601D5BB6" w14:textId="77777777" w:rsidR="00710351" w:rsidRPr="007962EF" w:rsidRDefault="00710351" w:rsidP="00710351">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rFonts w:ascii="Arial" w:hAnsi="Arial" w:cs="Arial"/>
          <w:sz w:val="24"/>
          <w:szCs w:val="24"/>
        </w:rPr>
      </w:pPr>
      <w:r w:rsidRPr="007962EF">
        <w:rPr>
          <w:rFonts w:ascii="Arial" w:hAnsi="Arial" w:cs="Arial"/>
          <w:sz w:val="24"/>
          <w:szCs w:val="24"/>
        </w:rPr>
        <w:t>Secretary or two Directors</w:t>
      </w:r>
    </w:p>
    <w:p w14:paraId="61544EE0" w14:textId="77777777" w:rsidR="00710351" w:rsidRPr="007962EF" w:rsidRDefault="00710351" w:rsidP="00710351">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ind w:hanging="567"/>
        <w:rPr>
          <w:rFonts w:ascii="Arial" w:hAnsi="Arial" w:cs="Arial"/>
          <w:sz w:val="24"/>
          <w:szCs w:val="24"/>
        </w:rPr>
      </w:pPr>
    </w:p>
    <w:p w14:paraId="7A62C794" w14:textId="77777777" w:rsidR="00710351" w:rsidRPr="007962EF" w:rsidRDefault="00710351" w:rsidP="00710351">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rFonts w:ascii="Arial" w:hAnsi="Arial" w:cs="Arial"/>
          <w:sz w:val="24"/>
          <w:szCs w:val="24"/>
        </w:rPr>
      </w:pPr>
      <w:r w:rsidRPr="007962EF">
        <w:rPr>
          <w:rFonts w:ascii="Arial" w:hAnsi="Arial" w:cs="Arial"/>
          <w:sz w:val="24"/>
          <w:szCs w:val="24"/>
        </w:rPr>
        <w:t>Signature of Director</w:t>
      </w:r>
    </w:p>
    <w:p w14:paraId="3A8F81A9" w14:textId="77777777" w:rsidR="00710351" w:rsidRPr="007962EF" w:rsidRDefault="00710351" w:rsidP="00710351">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rFonts w:ascii="Arial" w:hAnsi="Arial" w:cs="Arial"/>
          <w:sz w:val="24"/>
          <w:szCs w:val="24"/>
        </w:rPr>
      </w:pPr>
    </w:p>
    <w:p w14:paraId="58F0449D" w14:textId="2038BD23" w:rsidR="00710351" w:rsidRPr="007962EF" w:rsidRDefault="00710351" w:rsidP="00710351">
      <w:pPr>
        <w:tabs>
          <w:tab w:val="left" w:pos="-1440"/>
          <w:tab w:val="left" w:pos="-720"/>
          <w:tab w:val="left" w:pos="0"/>
          <w:tab w:val="left" w:pos="720"/>
          <w:tab w:val="left" w:pos="1440"/>
          <w:tab w:val="left" w:pos="2160"/>
          <w:tab w:val="left" w:pos="2880"/>
          <w:tab w:val="left" w:pos="3600"/>
          <w:tab w:val="left" w:pos="4590"/>
          <w:tab w:val="left" w:pos="5130"/>
          <w:tab w:val="left" w:pos="5760"/>
        </w:tabs>
        <w:spacing w:after="0" w:line="360" w:lineRule="auto"/>
        <w:rPr>
          <w:sz w:val="24"/>
          <w:szCs w:val="24"/>
        </w:rPr>
      </w:pPr>
      <w:r w:rsidRPr="007962EF">
        <w:rPr>
          <w:rFonts w:ascii="Arial" w:hAnsi="Arial" w:cs="Arial"/>
          <w:sz w:val="24"/>
          <w:szCs w:val="24"/>
        </w:rPr>
        <w:t>Signature of Secretary/Director</w:t>
      </w:r>
      <w:bookmarkEnd w:id="5"/>
    </w:p>
    <w:bookmarkEnd w:id="4"/>
    <w:p w14:paraId="397AB23A" w14:textId="77777777" w:rsidR="00047EB5" w:rsidRPr="007962EF" w:rsidRDefault="00047EB5" w:rsidP="00047EB5">
      <w:pPr>
        <w:pStyle w:val="Schedule"/>
        <w:pageBreakBefore/>
        <w:widowControl/>
        <w:shd w:val="clear" w:color="auto" w:fill="auto"/>
        <w:autoSpaceDE/>
        <w:autoSpaceDN/>
        <w:spacing w:after="0" w:line="360" w:lineRule="auto"/>
        <w:rPr>
          <w:sz w:val="24"/>
          <w:szCs w:val="24"/>
        </w:rPr>
      </w:pPr>
    </w:p>
    <w:p w14:paraId="397AB23B" w14:textId="77777777" w:rsidR="00047EB5" w:rsidRPr="007962EF" w:rsidRDefault="00047EB5" w:rsidP="00047EB5">
      <w:pPr>
        <w:pStyle w:val="SubHeading"/>
        <w:widowControl/>
        <w:shd w:val="clear" w:color="auto" w:fill="auto"/>
        <w:autoSpaceDE/>
        <w:autoSpaceDN/>
        <w:spacing w:after="0" w:line="360" w:lineRule="auto"/>
        <w:rPr>
          <w:bCs w:val="0"/>
          <w:sz w:val="24"/>
          <w:szCs w:val="24"/>
        </w:rPr>
      </w:pPr>
      <w:r w:rsidRPr="007962EF">
        <w:rPr>
          <w:bCs w:val="0"/>
          <w:sz w:val="24"/>
          <w:szCs w:val="24"/>
        </w:rPr>
        <w:t>Details of the OwNer’s Title, and description of the Land</w:t>
      </w:r>
    </w:p>
    <w:p w14:paraId="594AB1E1" w14:textId="77777777" w:rsidR="00D90C30" w:rsidRPr="00856D6F" w:rsidRDefault="00D90C30" w:rsidP="00047EB5">
      <w:pPr>
        <w:pStyle w:val="Body"/>
        <w:widowControl/>
        <w:shd w:val="clear" w:color="auto" w:fill="auto"/>
        <w:autoSpaceDE/>
        <w:autoSpaceDN/>
        <w:spacing w:after="0" w:line="360" w:lineRule="auto"/>
        <w:rPr>
          <w:sz w:val="24"/>
          <w:szCs w:val="24"/>
        </w:rPr>
      </w:pPr>
    </w:p>
    <w:p w14:paraId="2CBED743" w14:textId="7831CC99" w:rsidR="00710351" w:rsidRPr="007962EF" w:rsidRDefault="00710351" w:rsidP="00710351">
      <w:pPr>
        <w:pStyle w:val="Body"/>
        <w:widowControl/>
        <w:shd w:val="clear" w:color="auto" w:fill="auto"/>
        <w:autoSpaceDE/>
        <w:autoSpaceDN/>
        <w:spacing w:after="0" w:line="360" w:lineRule="auto"/>
        <w:rPr>
          <w:sz w:val="24"/>
          <w:szCs w:val="24"/>
        </w:rPr>
      </w:pPr>
      <w:r w:rsidRPr="00856D6F">
        <w:rPr>
          <w:sz w:val="24"/>
          <w:szCs w:val="24"/>
        </w:rPr>
        <w:t xml:space="preserve">The Land is known as land </w:t>
      </w:r>
      <w:r w:rsidR="00856D6F" w:rsidRPr="00856D6F">
        <w:rPr>
          <w:sz w:val="24"/>
          <w:szCs w:val="24"/>
        </w:rPr>
        <w:t>east of Normanton Road, Crowland</w:t>
      </w:r>
      <w:r w:rsidRPr="00856D6F">
        <w:rPr>
          <w:sz w:val="24"/>
          <w:szCs w:val="24"/>
        </w:rPr>
        <w:t xml:space="preserve"> and falling within Title Numbers </w:t>
      </w:r>
      <w:r w:rsidR="00856D6F" w:rsidRPr="00856D6F">
        <w:rPr>
          <w:sz w:val="24"/>
          <w:szCs w:val="24"/>
        </w:rPr>
        <w:t>LL357102</w:t>
      </w:r>
      <w:r w:rsidRPr="00856D6F">
        <w:rPr>
          <w:sz w:val="24"/>
          <w:szCs w:val="24"/>
        </w:rPr>
        <w:t xml:space="preserve"> and </w:t>
      </w:r>
      <w:r w:rsidR="00856D6F" w:rsidRPr="00856D6F">
        <w:rPr>
          <w:sz w:val="24"/>
          <w:szCs w:val="24"/>
        </w:rPr>
        <w:t>LL364068</w:t>
      </w:r>
      <w:r w:rsidRPr="00856D6F">
        <w:rPr>
          <w:sz w:val="24"/>
          <w:szCs w:val="24"/>
        </w:rPr>
        <w:t xml:space="preserve"> shown edged red on the Plan.</w:t>
      </w:r>
    </w:p>
    <w:p w14:paraId="397AB23D" w14:textId="77777777" w:rsidR="00F30A69" w:rsidRPr="007962EF" w:rsidRDefault="00F30A69" w:rsidP="00047EB5">
      <w:pPr>
        <w:pStyle w:val="Body"/>
        <w:widowControl/>
        <w:shd w:val="clear" w:color="auto" w:fill="auto"/>
        <w:autoSpaceDE/>
        <w:autoSpaceDN/>
        <w:spacing w:after="0" w:line="360" w:lineRule="auto"/>
        <w:rPr>
          <w:sz w:val="24"/>
          <w:szCs w:val="24"/>
        </w:rPr>
      </w:pPr>
    </w:p>
    <w:p w14:paraId="397AB23E" w14:textId="77777777" w:rsidR="00F30A69" w:rsidRPr="007962EF" w:rsidRDefault="00F30A69" w:rsidP="00047EB5">
      <w:pPr>
        <w:pStyle w:val="Body"/>
        <w:widowControl/>
        <w:shd w:val="clear" w:color="auto" w:fill="auto"/>
        <w:autoSpaceDE/>
        <w:autoSpaceDN/>
        <w:spacing w:after="0" w:line="360" w:lineRule="auto"/>
        <w:rPr>
          <w:sz w:val="24"/>
          <w:szCs w:val="24"/>
        </w:rPr>
      </w:pPr>
    </w:p>
    <w:p w14:paraId="397AB23F" w14:textId="77777777" w:rsidR="00047EB5" w:rsidRPr="007962EF" w:rsidRDefault="00047EB5" w:rsidP="00047EB5">
      <w:pPr>
        <w:spacing w:after="0" w:line="360" w:lineRule="auto"/>
        <w:rPr>
          <w:rFonts w:ascii="Arial" w:hAnsi="Arial" w:cs="Arial"/>
          <w:sz w:val="24"/>
          <w:szCs w:val="24"/>
        </w:rPr>
      </w:pPr>
      <w:r w:rsidRPr="007962EF">
        <w:rPr>
          <w:rFonts w:ascii="Arial" w:hAnsi="Arial" w:cs="Arial"/>
          <w:sz w:val="24"/>
          <w:szCs w:val="24"/>
        </w:rPr>
        <w:br w:type="page"/>
      </w:r>
    </w:p>
    <w:p w14:paraId="397AB240" w14:textId="77777777" w:rsidR="00047EB5" w:rsidRPr="007962EF" w:rsidRDefault="00047EB5" w:rsidP="00047EB5">
      <w:pPr>
        <w:pStyle w:val="Schedule"/>
        <w:pageBreakBefore/>
        <w:widowControl/>
        <w:shd w:val="clear" w:color="auto" w:fill="auto"/>
        <w:autoSpaceDE/>
        <w:autoSpaceDN/>
        <w:spacing w:after="0" w:line="360" w:lineRule="auto"/>
        <w:rPr>
          <w:sz w:val="24"/>
          <w:szCs w:val="24"/>
        </w:rPr>
      </w:pPr>
    </w:p>
    <w:p w14:paraId="397AB241" w14:textId="22FE07A7" w:rsidR="00047EB5" w:rsidRPr="007962EF" w:rsidRDefault="00C73BD7" w:rsidP="00047EB5">
      <w:pPr>
        <w:spacing w:after="0" w:line="360" w:lineRule="auto"/>
        <w:jc w:val="center"/>
        <w:rPr>
          <w:rFonts w:ascii="Arial" w:hAnsi="Arial" w:cs="Arial"/>
          <w:b/>
          <w:sz w:val="24"/>
          <w:szCs w:val="24"/>
        </w:rPr>
      </w:pPr>
      <w:r>
        <w:rPr>
          <w:rFonts w:ascii="Arial" w:hAnsi="Arial" w:cs="Arial"/>
          <w:b/>
          <w:sz w:val="24"/>
          <w:szCs w:val="24"/>
        </w:rPr>
        <w:t xml:space="preserve">DRAFT </w:t>
      </w:r>
      <w:r w:rsidR="00047EB5" w:rsidRPr="007962EF">
        <w:rPr>
          <w:rFonts w:ascii="Arial" w:hAnsi="Arial" w:cs="Arial"/>
          <w:b/>
          <w:sz w:val="24"/>
          <w:szCs w:val="24"/>
        </w:rPr>
        <w:t xml:space="preserve">PLANNING PERMISSION </w:t>
      </w:r>
      <w:r w:rsidR="00047EB5" w:rsidRPr="007962EF">
        <w:rPr>
          <w:rFonts w:ascii="Arial" w:hAnsi="Arial" w:cs="Arial"/>
          <w:b/>
          <w:sz w:val="24"/>
          <w:szCs w:val="24"/>
        </w:rPr>
        <w:br w:type="page"/>
      </w:r>
    </w:p>
    <w:p w14:paraId="397AB242" w14:textId="77777777" w:rsidR="00047EB5" w:rsidRPr="007962EF" w:rsidRDefault="00047EB5" w:rsidP="00047EB5">
      <w:pPr>
        <w:pStyle w:val="Schedule"/>
        <w:pageBreakBefore/>
        <w:widowControl/>
        <w:shd w:val="clear" w:color="auto" w:fill="auto"/>
        <w:autoSpaceDE/>
        <w:autoSpaceDN/>
        <w:spacing w:after="0" w:line="360" w:lineRule="auto"/>
        <w:rPr>
          <w:sz w:val="24"/>
          <w:szCs w:val="24"/>
        </w:rPr>
      </w:pPr>
    </w:p>
    <w:p w14:paraId="397AB243" w14:textId="541B6D87" w:rsidR="00BC64C5" w:rsidRPr="00A2556F" w:rsidRDefault="00BC64C5" w:rsidP="00BC64C5">
      <w:pPr>
        <w:pStyle w:val="SubHeading"/>
        <w:rPr>
          <w:sz w:val="24"/>
          <w:szCs w:val="24"/>
        </w:rPr>
      </w:pPr>
      <w:r w:rsidRPr="00A2556F">
        <w:rPr>
          <w:sz w:val="24"/>
          <w:szCs w:val="24"/>
        </w:rPr>
        <w:t>THE oWNER’S COVENANTS</w:t>
      </w:r>
    </w:p>
    <w:p w14:paraId="397AB244" w14:textId="77777777" w:rsidR="00047EB5" w:rsidRPr="00FE76DA" w:rsidRDefault="00047EB5" w:rsidP="00BC64C5">
      <w:pPr>
        <w:spacing w:after="0" w:line="360" w:lineRule="auto"/>
        <w:jc w:val="both"/>
        <w:rPr>
          <w:rFonts w:ascii="Arial" w:hAnsi="Arial" w:cs="Arial"/>
          <w:b/>
          <w:sz w:val="24"/>
          <w:szCs w:val="24"/>
        </w:rPr>
      </w:pPr>
      <w:r w:rsidRPr="007962EF">
        <w:rPr>
          <w:rFonts w:ascii="Arial" w:hAnsi="Arial" w:cs="Arial"/>
          <w:sz w:val="24"/>
          <w:szCs w:val="24"/>
        </w:rPr>
        <w:t xml:space="preserve">The </w:t>
      </w:r>
      <w:r w:rsidR="00BC64C5" w:rsidRPr="00FE76DA">
        <w:rPr>
          <w:rFonts w:ascii="Arial" w:hAnsi="Arial" w:cs="Arial"/>
          <w:sz w:val="24"/>
          <w:szCs w:val="24"/>
        </w:rPr>
        <w:t>Own</w:t>
      </w:r>
      <w:r w:rsidRPr="00FE76DA">
        <w:rPr>
          <w:rFonts w:ascii="Arial" w:hAnsi="Arial" w:cs="Arial"/>
          <w:sz w:val="24"/>
          <w:szCs w:val="24"/>
        </w:rPr>
        <w:t xml:space="preserve">er </w:t>
      </w:r>
      <w:r w:rsidR="00AE2154" w:rsidRPr="00FE76DA">
        <w:rPr>
          <w:rFonts w:ascii="Arial" w:hAnsi="Arial" w:cs="Arial"/>
          <w:sz w:val="24"/>
          <w:szCs w:val="24"/>
        </w:rPr>
        <w:t>c</w:t>
      </w:r>
      <w:r w:rsidRPr="00FE76DA">
        <w:rPr>
          <w:rFonts w:ascii="Arial" w:hAnsi="Arial" w:cs="Arial"/>
          <w:sz w:val="24"/>
          <w:szCs w:val="24"/>
        </w:rPr>
        <w:t>ovenants with the Council</w:t>
      </w:r>
      <w:r w:rsidR="00BC64C5" w:rsidRPr="00FE76DA">
        <w:rPr>
          <w:rFonts w:ascii="Arial" w:hAnsi="Arial" w:cs="Arial"/>
          <w:b/>
          <w:sz w:val="24"/>
          <w:szCs w:val="24"/>
        </w:rPr>
        <w:t xml:space="preserve"> </w:t>
      </w:r>
      <w:r w:rsidR="00BC64C5" w:rsidRPr="00FE76DA">
        <w:rPr>
          <w:rFonts w:ascii="Arial" w:hAnsi="Arial" w:cs="Arial"/>
          <w:sz w:val="24"/>
          <w:szCs w:val="24"/>
        </w:rPr>
        <w:t>as follows:</w:t>
      </w:r>
      <w:r w:rsidRPr="00FE76DA">
        <w:rPr>
          <w:rFonts w:ascii="Arial" w:hAnsi="Arial" w:cs="Arial"/>
          <w:b/>
          <w:sz w:val="24"/>
          <w:szCs w:val="24"/>
        </w:rPr>
        <w:t xml:space="preserve"> </w:t>
      </w:r>
    </w:p>
    <w:p w14:paraId="397AB245" w14:textId="77777777" w:rsidR="00047EB5" w:rsidRPr="00FE76DA" w:rsidRDefault="00047EB5" w:rsidP="00047EB5">
      <w:pPr>
        <w:spacing w:after="0" w:line="360" w:lineRule="auto"/>
        <w:rPr>
          <w:rFonts w:ascii="Arial" w:hAnsi="Arial" w:cs="Arial"/>
          <w:b/>
          <w:sz w:val="24"/>
          <w:szCs w:val="24"/>
        </w:rPr>
      </w:pPr>
    </w:p>
    <w:p w14:paraId="397AB246" w14:textId="77777777" w:rsidR="000969EA" w:rsidRPr="0039535E" w:rsidRDefault="00047EB5" w:rsidP="000969EA">
      <w:pPr>
        <w:pStyle w:val="Level1"/>
        <w:keepNext/>
        <w:widowControl/>
        <w:shd w:val="clear" w:color="auto" w:fill="auto"/>
        <w:autoSpaceDE/>
        <w:autoSpaceDN/>
        <w:spacing w:after="0" w:line="360" w:lineRule="auto"/>
        <w:outlineLvl w:val="9"/>
        <w:rPr>
          <w:rStyle w:val="Level1asheadingtext"/>
          <w:bCs w:val="0"/>
          <w:sz w:val="24"/>
          <w:szCs w:val="24"/>
        </w:rPr>
      </w:pPr>
      <w:bookmarkStart w:id="6" w:name="startdocument"/>
      <w:bookmarkStart w:id="7" w:name="documentstart"/>
      <w:bookmarkEnd w:id="6"/>
      <w:bookmarkEnd w:id="7"/>
      <w:r w:rsidRPr="001A1827">
        <w:rPr>
          <w:rStyle w:val="Level1asheadingtext"/>
          <w:sz w:val="24"/>
          <w:szCs w:val="24"/>
        </w:rPr>
        <w:t xml:space="preserve">AFFORDABLE </w:t>
      </w:r>
      <w:r w:rsidRPr="007962EF">
        <w:rPr>
          <w:rStyle w:val="Level1asheadingtext"/>
          <w:sz w:val="24"/>
          <w:szCs w:val="24"/>
        </w:rPr>
        <w:t>HOUSING</w:t>
      </w:r>
    </w:p>
    <w:p w14:paraId="2AEC7D8A" w14:textId="0908F529" w:rsidR="001C0F66" w:rsidRDefault="001C0F66" w:rsidP="00AC4FF9">
      <w:pPr>
        <w:pStyle w:val="Level2"/>
        <w:widowControl/>
        <w:numPr>
          <w:ilvl w:val="1"/>
          <w:numId w:val="6"/>
        </w:numPr>
        <w:shd w:val="clear" w:color="auto" w:fill="auto"/>
        <w:autoSpaceDE/>
        <w:autoSpaceDN/>
        <w:spacing w:after="0" w:line="360" w:lineRule="auto"/>
        <w:rPr>
          <w:sz w:val="24"/>
          <w:szCs w:val="24"/>
        </w:rPr>
      </w:pPr>
      <w:r>
        <w:rPr>
          <w:sz w:val="24"/>
          <w:szCs w:val="24"/>
        </w:rPr>
        <w:t>Not Commence the Development or permit Commencement of the Development unless and until the Affordable Housing Scheme has been submitted to and approved in writing by the Council.</w:t>
      </w:r>
    </w:p>
    <w:p w14:paraId="397AB247" w14:textId="64584F71" w:rsidR="000969EA" w:rsidRPr="00FE76DA" w:rsidRDefault="000969EA" w:rsidP="00AC4FF9">
      <w:pPr>
        <w:pStyle w:val="Level2"/>
        <w:widowControl/>
        <w:numPr>
          <w:ilvl w:val="1"/>
          <w:numId w:val="6"/>
        </w:numPr>
        <w:shd w:val="clear" w:color="auto" w:fill="auto"/>
        <w:autoSpaceDE/>
        <w:autoSpaceDN/>
        <w:spacing w:after="0" w:line="360" w:lineRule="auto"/>
        <w:rPr>
          <w:sz w:val="24"/>
          <w:szCs w:val="24"/>
        </w:rPr>
      </w:pPr>
      <w:r w:rsidRPr="007962EF">
        <w:rPr>
          <w:sz w:val="24"/>
          <w:szCs w:val="24"/>
        </w:rPr>
        <w:t xml:space="preserve">Not to Occupy or permit the Occupation of more than </w:t>
      </w:r>
      <w:r w:rsidR="00CB5310">
        <w:rPr>
          <w:sz w:val="24"/>
          <w:szCs w:val="24"/>
        </w:rPr>
        <w:t>40</w:t>
      </w:r>
      <w:r w:rsidRPr="007962EF">
        <w:rPr>
          <w:sz w:val="24"/>
          <w:szCs w:val="24"/>
        </w:rPr>
        <w:t xml:space="preserve">% of the Market Dwellings </w:t>
      </w:r>
      <w:r w:rsidRPr="00FE76DA">
        <w:rPr>
          <w:sz w:val="24"/>
          <w:szCs w:val="24"/>
        </w:rPr>
        <w:t>until the construction of all Affordable Dwellings has been commenced in accordance with the Affordable Housing Scheme and written notification of that commencement has been received by the Council</w:t>
      </w:r>
    </w:p>
    <w:p w14:paraId="397AB248" w14:textId="0053B8FD" w:rsidR="000969EA" w:rsidRPr="00A2556F" w:rsidRDefault="000969EA" w:rsidP="00AC4FF9">
      <w:pPr>
        <w:pStyle w:val="Level2"/>
        <w:widowControl/>
        <w:numPr>
          <w:ilvl w:val="1"/>
          <w:numId w:val="6"/>
        </w:numPr>
        <w:shd w:val="clear" w:color="auto" w:fill="auto"/>
        <w:autoSpaceDE/>
        <w:autoSpaceDN/>
        <w:spacing w:after="0" w:line="360" w:lineRule="auto"/>
        <w:ind w:left="851" w:hanging="851"/>
        <w:rPr>
          <w:sz w:val="24"/>
          <w:szCs w:val="24"/>
        </w:rPr>
      </w:pPr>
      <w:r w:rsidRPr="00FE76DA">
        <w:rPr>
          <w:sz w:val="24"/>
          <w:szCs w:val="24"/>
        </w:rPr>
        <w:t xml:space="preserve">Not to Occupy or permit the Occupation of more than </w:t>
      </w:r>
      <w:r w:rsidR="00A37D8F">
        <w:rPr>
          <w:sz w:val="24"/>
          <w:szCs w:val="24"/>
        </w:rPr>
        <w:t>8</w:t>
      </w:r>
      <w:r w:rsidR="00CB5310">
        <w:rPr>
          <w:sz w:val="24"/>
          <w:szCs w:val="24"/>
        </w:rPr>
        <w:t>5</w:t>
      </w:r>
      <w:r w:rsidRPr="00FE76DA">
        <w:rPr>
          <w:sz w:val="24"/>
          <w:szCs w:val="24"/>
        </w:rPr>
        <w:t xml:space="preserve">% of the Market Dwellings until the construction of all Affordable Dwellings has been certified </w:t>
      </w:r>
      <w:r w:rsidR="00FE76DA">
        <w:rPr>
          <w:sz w:val="24"/>
          <w:szCs w:val="24"/>
        </w:rPr>
        <w:t>P</w:t>
      </w:r>
      <w:r w:rsidRPr="00FE76DA">
        <w:rPr>
          <w:sz w:val="24"/>
          <w:szCs w:val="24"/>
        </w:rPr>
        <w:t xml:space="preserve">ractically </w:t>
      </w:r>
      <w:r w:rsidR="00FE76DA">
        <w:rPr>
          <w:sz w:val="24"/>
          <w:szCs w:val="24"/>
        </w:rPr>
        <w:t>C</w:t>
      </w:r>
      <w:r w:rsidRPr="00FE76DA">
        <w:rPr>
          <w:sz w:val="24"/>
          <w:szCs w:val="24"/>
        </w:rPr>
        <w:t xml:space="preserve">omplete and has been transferred to the Affordable Housing Provider.  </w:t>
      </w:r>
    </w:p>
    <w:p w14:paraId="397AB249" w14:textId="3FB5C31C" w:rsidR="000969EA" w:rsidRPr="00FE76DA" w:rsidRDefault="000969EA" w:rsidP="00AC4FF9">
      <w:pPr>
        <w:pStyle w:val="Level2"/>
        <w:numPr>
          <w:ilvl w:val="1"/>
          <w:numId w:val="6"/>
        </w:numPr>
        <w:spacing w:after="0" w:line="360" w:lineRule="auto"/>
        <w:ind w:left="851" w:hanging="851"/>
        <w:rPr>
          <w:sz w:val="24"/>
          <w:szCs w:val="24"/>
        </w:rPr>
      </w:pPr>
      <w:r w:rsidRPr="007962EF">
        <w:rPr>
          <w:sz w:val="24"/>
          <w:szCs w:val="24"/>
        </w:rPr>
        <w:t>To use all reasonable endeavours to transfer the Affordable D</w:t>
      </w:r>
      <w:r w:rsidRPr="00FE76DA">
        <w:rPr>
          <w:sz w:val="24"/>
          <w:szCs w:val="24"/>
        </w:rPr>
        <w:t>wellings which the Owner is obliged to provide under the Affordable Housing Scheme to the Affordable Housing Provider and/or the Council in accordance with paragraph 1.</w:t>
      </w:r>
      <w:r w:rsidR="001C0F66">
        <w:rPr>
          <w:sz w:val="24"/>
          <w:szCs w:val="24"/>
        </w:rPr>
        <w:t>5</w:t>
      </w:r>
      <w:r w:rsidRPr="00FE76DA">
        <w:rPr>
          <w:sz w:val="24"/>
          <w:szCs w:val="24"/>
        </w:rPr>
        <w:t xml:space="preserve"> below and should the Affordable Housing Provider be a provider (pursuant to Part 2 of the Housing and Regeneration Act 2008) registered with Homes England on terms that accord with relevant funding requirements of Homes England current at the date of construction of the Affordable Housing.</w:t>
      </w:r>
    </w:p>
    <w:p w14:paraId="153A5FAB" w14:textId="01DFCD5C" w:rsidR="001C0F66" w:rsidRPr="001C0F66" w:rsidRDefault="000969EA" w:rsidP="00AC4FF9">
      <w:pPr>
        <w:pStyle w:val="Level2"/>
        <w:widowControl/>
        <w:numPr>
          <w:ilvl w:val="1"/>
          <w:numId w:val="6"/>
        </w:numPr>
        <w:shd w:val="clear" w:color="auto" w:fill="auto"/>
        <w:autoSpaceDE/>
        <w:autoSpaceDN/>
        <w:spacing w:after="0" w:line="360" w:lineRule="auto"/>
        <w:rPr>
          <w:sz w:val="24"/>
          <w:szCs w:val="24"/>
        </w:rPr>
      </w:pPr>
      <w:r w:rsidRPr="00FE76DA">
        <w:rPr>
          <w:sz w:val="24"/>
          <w:szCs w:val="24"/>
        </w:rPr>
        <w:t>The transfer shall contain inter alia the following</w:t>
      </w:r>
      <w:r w:rsidRPr="004D4AE5">
        <w:rPr>
          <w:sz w:val="24"/>
          <w:szCs w:val="24"/>
        </w:rPr>
        <w:t>:</w:t>
      </w:r>
    </w:p>
    <w:p w14:paraId="397AB24B" w14:textId="77777777" w:rsidR="000969EA" w:rsidRPr="007962EF" w:rsidRDefault="000969EA" w:rsidP="00AC4FF9">
      <w:pPr>
        <w:pStyle w:val="Level3"/>
        <w:tabs>
          <w:tab w:val="clear" w:pos="1984"/>
          <w:tab w:val="clear" w:pos="3119"/>
          <w:tab w:val="left" w:pos="1985"/>
          <w:tab w:val="left" w:pos="2127"/>
        </w:tabs>
        <w:ind w:left="1985"/>
        <w:rPr>
          <w:sz w:val="24"/>
          <w:szCs w:val="24"/>
        </w:rPr>
      </w:pPr>
      <w:r w:rsidRPr="001A1827">
        <w:rPr>
          <w:sz w:val="24"/>
          <w:szCs w:val="24"/>
        </w:rPr>
        <w:t>a grant in favour of the Affordable Housing Provider of all rights of access passage of services and other rights reasonably necessary for the beneficial enjoyment of the Affordable Dwellings;</w:t>
      </w:r>
    </w:p>
    <w:p w14:paraId="397AB24C" w14:textId="29B9E96B" w:rsidR="000969EA" w:rsidRPr="007962EF" w:rsidRDefault="001C0F66" w:rsidP="00AC4FF9">
      <w:pPr>
        <w:pStyle w:val="Level3"/>
        <w:tabs>
          <w:tab w:val="clear" w:pos="1984"/>
          <w:tab w:val="clear" w:pos="3119"/>
          <w:tab w:val="left" w:pos="1985"/>
          <w:tab w:val="left" w:pos="2127"/>
        </w:tabs>
        <w:ind w:left="1985"/>
        <w:rPr>
          <w:sz w:val="24"/>
          <w:szCs w:val="24"/>
        </w:rPr>
      </w:pPr>
      <w:r>
        <w:rPr>
          <w:sz w:val="24"/>
          <w:szCs w:val="24"/>
        </w:rPr>
        <w:t>r</w:t>
      </w:r>
      <w:r w:rsidR="000969EA" w:rsidRPr="007962EF">
        <w:rPr>
          <w:sz w:val="24"/>
          <w:szCs w:val="24"/>
        </w:rPr>
        <w:t>eservation of all rights of access and passage of services and rights of entry and all usual covenants reasonably necessary or appropriate for the beneficial enjoyment of the retained parts of the Land;</w:t>
      </w:r>
    </w:p>
    <w:p w14:paraId="397AB24D" w14:textId="7D625BC2" w:rsidR="000969EA" w:rsidRPr="007962EF" w:rsidRDefault="000969EA" w:rsidP="00AC4FF9">
      <w:pPr>
        <w:pStyle w:val="Level3"/>
        <w:tabs>
          <w:tab w:val="clear" w:pos="3119"/>
          <w:tab w:val="left" w:pos="2127"/>
        </w:tabs>
        <w:ind w:left="1985"/>
        <w:rPr>
          <w:sz w:val="24"/>
          <w:szCs w:val="24"/>
        </w:rPr>
      </w:pPr>
      <w:r w:rsidRPr="007962EF">
        <w:rPr>
          <w:sz w:val="24"/>
          <w:szCs w:val="24"/>
        </w:rPr>
        <w:t xml:space="preserve">a covenant by the Affordable Housing Provider not to use the transferred Affordable Housing other than for the purposes of </w:t>
      </w:r>
      <w:r w:rsidRPr="007962EF">
        <w:rPr>
          <w:sz w:val="24"/>
          <w:szCs w:val="24"/>
        </w:rPr>
        <w:lastRenderedPageBreak/>
        <w:t>providing Affordable Housing in perpetuity but subject to the exemption clauses at paragraph 1.</w:t>
      </w:r>
      <w:r w:rsidR="001C0F66">
        <w:rPr>
          <w:sz w:val="24"/>
          <w:szCs w:val="24"/>
        </w:rPr>
        <w:t>10</w:t>
      </w:r>
      <w:r w:rsidRPr="007962EF">
        <w:rPr>
          <w:sz w:val="24"/>
          <w:szCs w:val="24"/>
        </w:rPr>
        <w:t xml:space="preserve"> </w:t>
      </w:r>
      <w:r w:rsidR="002C4AEC">
        <w:rPr>
          <w:sz w:val="24"/>
          <w:szCs w:val="24"/>
        </w:rPr>
        <w:t>and 1.1</w:t>
      </w:r>
      <w:r w:rsidR="001C0F66">
        <w:rPr>
          <w:sz w:val="24"/>
          <w:szCs w:val="24"/>
        </w:rPr>
        <w:t xml:space="preserve">1 </w:t>
      </w:r>
      <w:r w:rsidRPr="007962EF">
        <w:rPr>
          <w:sz w:val="24"/>
          <w:szCs w:val="24"/>
        </w:rPr>
        <w:t>below.</w:t>
      </w:r>
    </w:p>
    <w:p w14:paraId="1D11E153" w14:textId="05E56051" w:rsidR="001C0F66" w:rsidRPr="001C0F66" w:rsidRDefault="000969EA" w:rsidP="00AC4FF9">
      <w:pPr>
        <w:pStyle w:val="Level2"/>
        <w:widowControl/>
        <w:numPr>
          <w:ilvl w:val="1"/>
          <w:numId w:val="6"/>
        </w:numPr>
        <w:shd w:val="clear" w:color="auto" w:fill="auto"/>
        <w:autoSpaceDE/>
        <w:autoSpaceDN/>
        <w:spacing w:after="0" w:line="360" w:lineRule="auto"/>
        <w:rPr>
          <w:sz w:val="24"/>
          <w:szCs w:val="24"/>
        </w:rPr>
      </w:pPr>
      <w:r w:rsidRPr="007962EF">
        <w:rPr>
          <w:sz w:val="24"/>
          <w:szCs w:val="24"/>
        </w:rPr>
        <w:t>For the purposes of this Deed “all reasonable endeavours” shall include (but not necessarily limited to) the following:</w:t>
      </w:r>
    </w:p>
    <w:p w14:paraId="67F98E2D" w14:textId="297D930C" w:rsidR="00710351" w:rsidRPr="001C0F66" w:rsidRDefault="000969EA" w:rsidP="001C0F66">
      <w:pPr>
        <w:pStyle w:val="Level3"/>
        <w:tabs>
          <w:tab w:val="clear" w:pos="3119"/>
          <w:tab w:val="left" w:pos="2127"/>
        </w:tabs>
        <w:ind w:left="1985"/>
        <w:rPr>
          <w:sz w:val="24"/>
          <w:szCs w:val="24"/>
        </w:rPr>
      </w:pPr>
      <w:r w:rsidRPr="001C0F66">
        <w:rPr>
          <w:sz w:val="24"/>
          <w:szCs w:val="24"/>
        </w:rPr>
        <w:t xml:space="preserve">the Owner diligently undertaking negotiations with all willing </w:t>
      </w:r>
      <w:r w:rsidR="00017DAA" w:rsidRPr="001C0F66">
        <w:rPr>
          <w:sz w:val="24"/>
          <w:szCs w:val="24"/>
        </w:rPr>
        <w:t>Affordable Housing Provider</w:t>
      </w:r>
      <w:r w:rsidRPr="001C0F66">
        <w:rPr>
          <w:sz w:val="24"/>
          <w:szCs w:val="24"/>
        </w:rPr>
        <w:t>s and/or the Council unless and until paragraph 1.</w:t>
      </w:r>
      <w:r w:rsidR="001C0F66" w:rsidRPr="001C0F66">
        <w:rPr>
          <w:sz w:val="24"/>
          <w:szCs w:val="24"/>
        </w:rPr>
        <w:t>8</w:t>
      </w:r>
      <w:r w:rsidR="00573BC1" w:rsidRPr="001C0F66">
        <w:rPr>
          <w:sz w:val="24"/>
          <w:szCs w:val="24"/>
        </w:rPr>
        <w:t xml:space="preserve"> </w:t>
      </w:r>
      <w:r w:rsidRPr="001C0F66">
        <w:rPr>
          <w:sz w:val="24"/>
          <w:szCs w:val="24"/>
        </w:rPr>
        <w:t>below applies;</w:t>
      </w:r>
      <w:r w:rsidR="00C73BD7" w:rsidRPr="001C0F66">
        <w:rPr>
          <w:sz w:val="24"/>
          <w:szCs w:val="24"/>
        </w:rPr>
        <w:t xml:space="preserve"> </w:t>
      </w:r>
    </w:p>
    <w:p w14:paraId="397AB24F" w14:textId="635D9E00" w:rsidR="000969EA" w:rsidRPr="007962EF" w:rsidRDefault="00710351" w:rsidP="00AC4FF9">
      <w:pPr>
        <w:pStyle w:val="Level3"/>
        <w:tabs>
          <w:tab w:val="clear" w:pos="1984"/>
          <w:tab w:val="clear" w:pos="3119"/>
          <w:tab w:val="left" w:pos="1985"/>
          <w:tab w:val="left" w:pos="2127"/>
        </w:tabs>
        <w:ind w:left="1985"/>
        <w:rPr>
          <w:sz w:val="24"/>
          <w:szCs w:val="24"/>
        </w:rPr>
      </w:pPr>
      <w:r w:rsidRPr="007962EF">
        <w:rPr>
          <w:sz w:val="24"/>
          <w:szCs w:val="24"/>
        </w:rPr>
        <w:t xml:space="preserve">the Owner shall avoid negotiating a sale to any Affordable Housing Provider of only the </w:t>
      </w:r>
      <w:r w:rsidRPr="00CB5310">
        <w:rPr>
          <w:sz w:val="24"/>
          <w:szCs w:val="24"/>
        </w:rPr>
        <w:t>Intermediate</w:t>
      </w:r>
      <w:r w:rsidR="00CB5310">
        <w:rPr>
          <w:sz w:val="24"/>
          <w:szCs w:val="24"/>
        </w:rPr>
        <w:t xml:space="preserve"> </w:t>
      </w:r>
      <w:r w:rsidR="00CB5310" w:rsidRPr="007962EF">
        <w:rPr>
          <w:sz w:val="24"/>
          <w:szCs w:val="24"/>
        </w:rPr>
        <w:t>Dwelling</w:t>
      </w:r>
      <w:r w:rsidRPr="00CB5310">
        <w:rPr>
          <w:sz w:val="24"/>
          <w:szCs w:val="24"/>
        </w:rPr>
        <w:t>/Shared Ownership</w:t>
      </w:r>
      <w:r w:rsidRPr="007962EF">
        <w:rPr>
          <w:sz w:val="24"/>
          <w:szCs w:val="24"/>
        </w:rPr>
        <w:t xml:space="preserve"> Dwelling where this would result in the Owner being unable to secure the transfer of the Rented Housing to an Affordable Housing Provider;</w:t>
      </w:r>
      <w:r>
        <w:rPr>
          <w:sz w:val="24"/>
          <w:szCs w:val="24"/>
        </w:rPr>
        <w:t xml:space="preserve"> </w:t>
      </w:r>
      <w:r w:rsidR="00C73BD7">
        <w:rPr>
          <w:sz w:val="24"/>
          <w:szCs w:val="24"/>
        </w:rPr>
        <w:t>and</w:t>
      </w:r>
    </w:p>
    <w:p w14:paraId="397AB251" w14:textId="1CBDB60B" w:rsidR="000969EA" w:rsidRPr="007962EF" w:rsidRDefault="000969EA" w:rsidP="00AC4FF9">
      <w:pPr>
        <w:pStyle w:val="Level3"/>
        <w:tabs>
          <w:tab w:val="clear" w:pos="3119"/>
          <w:tab w:val="left" w:pos="2127"/>
        </w:tabs>
        <w:ind w:left="1985"/>
        <w:rPr>
          <w:sz w:val="24"/>
          <w:szCs w:val="24"/>
        </w:rPr>
      </w:pPr>
      <w:r w:rsidRPr="007962EF">
        <w:rPr>
          <w:sz w:val="24"/>
          <w:szCs w:val="24"/>
        </w:rPr>
        <w:t xml:space="preserve">the Owner keeping the Council informed of its progress in negotiating a sale when requested by the Council but in any event on a quarterly basis beginning with the Commencement of Development and proactively </w:t>
      </w:r>
      <w:proofErr w:type="gramStart"/>
      <w:r w:rsidRPr="007962EF">
        <w:rPr>
          <w:sz w:val="24"/>
          <w:szCs w:val="24"/>
        </w:rPr>
        <w:t>taking into account</w:t>
      </w:r>
      <w:proofErr w:type="gramEnd"/>
      <w:r w:rsidRPr="007962EF">
        <w:rPr>
          <w:sz w:val="24"/>
          <w:szCs w:val="24"/>
        </w:rPr>
        <w:t xml:space="preserve"> comments made by the Council on that progress</w:t>
      </w:r>
    </w:p>
    <w:p w14:paraId="4FF433BD" w14:textId="10F33D5A" w:rsidR="001C0F66" w:rsidRPr="001C0F66" w:rsidRDefault="000969EA" w:rsidP="00AC4FF9">
      <w:pPr>
        <w:pStyle w:val="Level2"/>
        <w:widowControl/>
        <w:numPr>
          <w:ilvl w:val="1"/>
          <w:numId w:val="6"/>
        </w:numPr>
        <w:shd w:val="clear" w:color="auto" w:fill="auto"/>
        <w:autoSpaceDE/>
        <w:autoSpaceDN/>
        <w:spacing w:after="0" w:line="360" w:lineRule="auto"/>
        <w:rPr>
          <w:sz w:val="24"/>
          <w:szCs w:val="24"/>
        </w:rPr>
      </w:pPr>
      <w:r w:rsidRPr="007962EF">
        <w:rPr>
          <w:sz w:val="24"/>
          <w:szCs w:val="24"/>
        </w:rPr>
        <w:t>Where contracts are exchanged with a</w:t>
      </w:r>
      <w:r w:rsidR="00017DAA" w:rsidRPr="007962EF">
        <w:rPr>
          <w:sz w:val="24"/>
          <w:szCs w:val="24"/>
        </w:rPr>
        <w:t>n</w:t>
      </w:r>
      <w:r w:rsidRPr="007962EF">
        <w:rPr>
          <w:sz w:val="24"/>
          <w:szCs w:val="24"/>
        </w:rPr>
        <w:t xml:space="preserve"> </w:t>
      </w:r>
      <w:r w:rsidR="00017DAA" w:rsidRPr="007962EF">
        <w:rPr>
          <w:sz w:val="24"/>
          <w:szCs w:val="24"/>
        </w:rPr>
        <w:t>Affordable Housing Provider</w:t>
      </w:r>
      <w:r w:rsidRPr="007962EF">
        <w:rPr>
          <w:sz w:val="24"/>
          <w:szCs w:val="24"/>
        </w:rPr>
        <w:t xml:space="preserve"> pursuant to paragraph 1.</w:t>
      </w:r>
      <w:r w:rsidR="001C0F66">
        <w:rPr>
          <w:sz w:val="24"/>
          <w:szCs w:val="24"/>
        </w:rPr>
        <w:t>4</w:t>
      </w:r>
      <w:r w:rsidRPr="007962EF">
        <w:rPr>
          <w:sz w:val="24"/>
          <w:szCs w:val="24"/>
        </w:rPr>
        <w:t xml:space="preserve"> above to supply a certified copy of such contract to the Council within five (5) Working Days of such contract being completed.</w:t>
      </w:r>
    </w:p>
    <w:p w14:paraId="397AB253" w14:textId="3EBD4782" w:rsidR="000969EA" w:rsidRPr="007962EF" w:rsidRDefault="000969EA" w:rsidP="00AC4FF9">
      <w:pPr>
        <w:pStyle w:val="Level2"/>
        <w:widowControl/>
        <w:numPr>
          <w:ilvl w:val="1"/>
          <w:numId w:val="6"/>
        </w:numPr>
        <w:shd w:val="clear" w:color="auto" w:fill="auto"/>
        <w:autoSpaceDE/>
        <w:autoSpaceDN/>
        <w:spacing w:after="0" w:line="360" w:lineRule="auto"/>
        <w:rPr>
          <w:sz w:val="24"/>
          <w:szCs w:val="24"/>
        </w:rPr>
      </w:pPr>
      <w:r w:rsidRPr="007962EF">
        <w:rPr>
          <w:sz w:val="24"/>
          <w:szCs w:val="24"/>
        </w:rPr>
        <w:t xml:space="preserve">Where the </w:t>
      </w:r>
      <w:r w:rsidR="00564C72">
        <w:rPr>
          <w:sz w:val="24"/>
          <w:szCs w:val="24"/>
        </w:rPr>
        <w:t xml:space="preserve">Affordable Housing Provider </w:t>
      </w:r>
      <w:r w:rsidRPr="007962EF">
        <w:rPr>
          <w:sz w:val="24"/>
          <w:szCs w:val="24"/>
        </w:rPr>
        <w:t xml:space="preserve">is unwilling to take a transfer of an Affordable Dwelling and the Owner has supplied to the Council evidence of the use of </w:t>
      </w:r>
      <w:r w:rsidR="00B00D82">
        <w:rPr>
          <w:sz w:val="24"/>
          <w:szCs w:val="24"/>
        </w:rPr>
        <w:t xml:space="preserve">all </w:t>
      </w:r>
      <w:r w:rsidRPr="007962EF">
        <w:rPr>
          <w:sz w:val="24"/>
          <w:szCs w:val="24"/>
        </w:rPr>
        <w:t>reasonable endeavours to secure a transfer of such Affordable Dwelling to a</w:t>
      </w:r>
      <w:r w:rsidR="00017DAA" w:rsidRPr="007962EF">
        <w:rPr>
          <w:sz w:val="24"/>
          <w:szCs w:val="24"/>
        </w:rPr>
        <w:t>n</w:t>
      </w:r>
      <w:r w:rsidRPr="007962EF">
        <w:rPr>
          <w:sz w:val="24"/>
          <w:szCs w:val="24"/>
        </w:rPr>
        <w:t xml:space="preserve"> </w:t>
      </w:r>
      <w:r w:rsidR="00017DAA" w:rsidRPr="007962EF">
        <w:rPr>
          <w:sz w:val="24"/>
          <w:szCs w:val="24"/>
        </w:rPr>
        <w:t>Affordable Housing Provider</w:t>
      </w:r>
      <w:r w:rsidRPr="007962EF">
        <w:rPr>
          <w:sz w:val="24"/>
          <w:szCs w:val="24"/>
        </w:rPr>
        <w:t xml:space="preserve"> (including copies of any offers to and responses from any </w:t>
      </w:r>
      <w:r w:rsidR="00017DAA" w:rsidRPr="007962EF">
        <w:rPr>
          <w:sz w:val="24"/>
          <w:szCs w:val="24"/>
        </w:rPr>
        <w:t>Affordable Housing Provider</w:t>
      </w:r>
      <w:r w:rsidRPr="007962EF">
        <w:rPr>
          <w:sz w:val="24"/>
          <w:szCs w:val="24"/>
        </w:rPr>
        <w:t>) and the Council having taken into account paragraph 1.</w:t>
      </w:r>
      <w:r w:rsidR="001C0F66">
        <w:rPr>
          <w:sz w:val="24"/>
          <w:szCs w:val="24"/>
        </w:rPr>
        <w:t>6</w:t>
      </w:r>
      <w:r w:rsidRPr="007962EF">
        <w:rPr>
          <w:sz w:val="24"/>
          <w:szCs w:val="24"/>
        </w:rPr>
        <w:t xml:space="preserve"> above is satisfied (acting reasonably) that having used all reasonable endeavours the Owner is unable to identify a</w:t>
      </w:r>
      <w:r w:rsidR="00645E55">
        <w:rPr>
          <w:sz w:val="24"/>
          <w:szCs w:val="24"/>
        </w:rPr>
        <w:t>n</w:t>
      </w:r>
      <w:r w:rsidRPr="007962EF">
        <w:rPr>
          <w:sz w:val="24"/>
          <w:szCs w:val="24"/>
        </w:rPr>
        <w:t xml:space="preserve"> </w:t>
      </w:r>
      <w:r w:rsidR="00017DAA" w:rsidRPr="007962EF">
        <w:rPr>
          <w:sz w:val="24"/>
          <w:szCs w:val="24"/>
        </w:rPr>
        <w:t>Affordable Housing Provider</w:t>
      </w:r>
      <w:r w:rsidRPr="007962EF">
        <w:rPr>
          <w:sz w:val="24"/>
          <w:szCs w:val="24"/>
        </w:rPr>
        <w:t xml:space="preserve"> willing to purchase the Affordable Dwelling then the Owner shall at the Council’s discretion either:</w:t>
      </w:r>
    </w:p>
    <w:p w14:paraId="397AB254" w14:textId="527D3621" w:rsidR="000969EA" w:rsidRPr="007962EF" w:rsidRDefault="000969EA" w:rsidP="00AC4FF9">
      <w:pPr>
        <w:pStyle w:val="Level3"/>
        <w:tabs>
          <w:tab w:val="clear" w:pos="1984"/>
          <w:tab w:val="clear" w:pos="3119"/>
          <w:tab w:val="left" w:pos="1985"/>
          <w:tab w:val="left" w:pos="2127"/>
        </w:tabs>
        <w:ind w:left="1985"/>
        <w:rPr>
          <w:sz w:val="24"/>
          <w:szCs w:val="24"/>
        </w:rPr>
      </w:pPr>
      <w:r w:rsidRPr="007962EF">
        <w:rPr>
          <w:sz w:val="24"/>
          <w:szCs w:val="24"/>
        </w:rPr>
        <w:t xml:space="preserve">provide instead an alternative tenure of Affordable Housing for that Affordable Dwelling such tenure to be approved in writing by the Council acting reasonably </w:t>
      </w:r>
      <w:r w:rsidRPr="001C0F66">
        <w:rPr>
          <w:sz w:val="24"/>
          <w:szCs w:val="24"/>
        </w:rPr>
        <w:t>AND</w:t>
      </w:r>
      <w:r w:rsidRPr="007962EF">
        <w:rPr>
          <w:sz w:val="24"/>
          <w:szCs w:val="24"/>
        </w:rPr>
        <w:t xml:space="preserve"> where any such Affordable Dwelling is a tenure referred to in this Deed then that Dwelling shall be subject to the relevant provisions of this Deed </w:t>
      </w:r>
      <w:r w:rsidRPr="001C0F66">
        <w:rPr>
          <w:sz w:val="24"/>
          <w:szCs w:val="24"/>
        </w:rPr>
        <w:t>SUBJECT TO</w:t>
      </w:r>
      <w:r w:rsidRPr="007962EF">
        <w:rPr>
          <w:sz w:val="24"/>
          <w:szCs w:val="24"/>
        </w:rPr>
        <w:t xml:space="preserve"> the </w:t>
      </w:r>
      <w:r w:rsidRPr="007962EF">
        <w:rPr>
          <w:sz w:val="24"/>
          <w:szCs w:val="24"/>
        </w:rPr>
        <w:lastRenderedPageBreak/>
        <w:t>Owner paying an Affordable Housing Contribution calculated in line with the Affordable Housing Contribution Formula set out in Annex A Part 1 for the difference in values of the tenure of the Affordable Housing such sum to be used for the provision of off-site Affordable Housing; or</w:t>
      </w:r>
    </w:p>
    <w:p w14:paraId="397AB255" w14:textId="66614D1F" w:rsidR="000969EA" w:rsidRPr="007962EF" w:rsidRDefault="000969EA" w:rsidP="00AC4FF9">
      <w:pPr>
        <w:pStyle w:val="Level3"/>
        <w:tabs>
          <w:tab w:val="clear" w:pos="1984"/>
          <w:tab w:val="clear" w:pos="3119"/>
          <w:tab w:val="left" w:pos="1985"/>
          <w:tab w:val="left" w:pos="2127"/>
        </w:tabs>
        <w:ind w:left="1985"/>
        <w:rPr>
          <w:sz w:val="24"/>
          <w:szCs w:val="24"/>
        </w:rPr>
      </w:pPr>
      <w:r w:rsidRPr="007962EF">
        <w:rPr>
          <w:sz w:val="24"/>
          <w:szCs w:val="24"/>
        </w:rPr>
        <w:t>pay to the Council an Affordable Housing Contribution calculated in line with the Affordable Housing Contribution Formula set out in Annex A Part 2 and upon the Council providing written confirmation that such Affordable Housing Contribution has been received that Affordable Dwelling shall be discharged from the terms of this Deed and the Owner shall be free to sell that Dwelling on the open market to an individual purchaser and the Council shall remove reference to this Deed in the local land charges register in relation to that Dwelling</w:t>
      </w:r>
    </w:p>
    <w:p w14:paraId="397AB256" w14:textId="5160F483" w:rsidR="000969EA" w:rsidRDefault="000969EA" w:rsidP="00AC4FF9">
      <w:pPr>
        <w:pStyle w:val="Level2"/>
        <w:widowControl/>
        <w:numPr>
          <w:ilvl w:val="1"/>
          <w:numId w:val="6"/>
        </w:numPr>
        <w:shd w:val="clear" w:color="auto" w:fill="auto"/>
        <w:autoSpaceDE/>
        <w:autoSpaceDN/>
        <w:spacing w:after="0" w:line="360" w:lineRule="auto"/>
        <w:rPr>
          <w:sz w:val="24"/>
          <w:szCs w:val="24"/>
        </w:rPr>
      </w:pPr>
      <w:r w:rsidRPr="009D4545">
        <w:rPr>
          <w:sz w:val="24"/>
          <w:szCs w:val="24"/>
        </w:rPr>
        <w:t xml:space="preserve">All Affordable Housing must be </w:t>
      </w:r>
      <w:r w:rsidR="00511350">
        <w:rPr>
          <w:sz w:val="24"/>
          <w:szCs w:val="24"/>
        </w:rPr>
        <w:t xml:space="preserve">constructed </w:t>
      </w:r>
      <w:r w:rsidRPr="009D4545">
        <w:rPr>
          <w:sz w:val="24"/>
          <w:szCs w:val="24"/>
        </w:rPr>
        <w:t>in accordance with such guidance as shall be issued by Homes England or its successor and approved in writing by the Council however in the absence of such guidance or standards shall be constructed to a standard agreed in writing with the Council.</w:t>
      </w:r>
    </w:p>
    <w:p w14:paraId="0F9126DA" w14:textId="42ECFBE9" w:rsidR="004C54E4" w:rsidRPr="004C54E4" w:rsidRDefault="004C54E4" w:rsidP="00AC4FF9">
      <w:pPr>
        <w:pStyle w:val="Level2"/>
        <w:widowControl/>
        <w:numPr>
          <w:ilvl w:val="1"/>
          <w:numId w:val="6"/>
        </w:numPr>
        <w:shd w:val="clear" w:color="auto" w:fill="auto"/>
        <w:autoSpaceDE/>
        <w:autoSpaceDN/>
        <w:spacing w:after="0" w:line="360" w:lineRule="auto"/>
        <w:rPr>
          <w:sz w:val="24"/>
          <w:szCs w:val="24"/>
        </w:rPr>
      </w:pPr>
      <w:r w:rsidRPr="004C54E4">
        <w:rPr>
          <w:sz w:val="24"/>
          <w:szCs w:val="24"/>
        </w:rPr>
        <w:t>All Affordable Dwellings shall be evenly integrated and indistinguishable from the Market Dwellings.</w:t>
      </w:r>
    </w:p>
    <w:p w14:paraId="397AB257" w14:textId="74A5D20D" w:rsidR="000969EA" w:rsidRPr="004C54E4" w:rsidRDefault="000969EA" w:rsidP="00AC4FF9">
      <w:pPr>
        <w:pStyle w:val="Level2"/>
        <w:widowControl/>
        <w:numPr>
          <w:ilvl w:val="1"/>
          <w:numId w:val="6"/>
        </w:numPr>
        <w:shd w:val="clear" w:color="auto" w:fill="auto"/>
        <w:autoSpaceDE/>
        <w:autoSpaceDN/>
        <w:spacing w:after="0" w:line="360" w:lineRule="auto"/>
        <w:rPr>
          <w:sz w:val="24"/>
          <w:szCs w:val="24"/>
        </w:rPr>
      </w:pPr>
      <w:r w:rsidRPr="004C54E4">
        <w:rPr>
          <w:sz w:val="24"/>
          <w:szCs w:val="24"/>
        </w:rPr>
        <w:t>From the date of Practical Completion of the Affordable Dwellings they shall not be used other than for Affordable Housing save that this obligation shall not be binding on:</w:t>
      </w:r>
    </w:p>
    <w:p w14:paraId="397AB258" w14:textId="415A6F5F" w:rsidR="000969EA" w:rsidRPr="004C54E4" w:rsidRDefault="000969EA" w:rsidP="001C0F66">
      <w:pPr>
        <w:pStyle w:val="Level3"/>
        <w:tabs>
          <w:tab w:val="clear" w:pos="3119"/>
          <w:tab w:val="left" w:pos="2127"/>
        </w:tabs>
        <w:ind w:left="1985"/>
        <w:rPr>
          <w:sz w:val="24"/>
          <w:szCs w:val="24"/>
        </w:rPr>
      </w:pPr>
      <w:r w:rsidRPr="004C54E4">
        <w:rPr>
          <w:sz w:val="24"/>
          <w:szCs w:val="24"/>
        </w:rPr>
        <w:t>any Protected Person or any mortgagee of a Protected Person or any person deriving title from a Protected Person or any successor in title thereto and their respective mortgagees and chargees; or</w:t>
      </w:r>
    </w:p>
    <w:p w14:paraId="397AB259" w14:textId="7A9C1993" w:rsidR="000969EA" w:rsidRPr="004C54E4" w:rsidRDefault="000969EA" w:rsidP="001C0F66">
      <w:pPr>
        <w:pStyle w:val="Level3"/>
        <w:tabs>
          <w:tab w:val="clear" w:pos="3119"/>
          <w:tab w:val="left" w:pos="2127"/>
        </w:tabs>
        <w:ind w:left="1985"/>
        <w:rPr>
          <w:sz w:val="24"/>
          <w:szCs w:val="24"/>
        </w:rPr>
      </w:pPr>
      <w:r w:rsidRPr="004C54E4">
        <w:rPr>
          <w:sz w:val="24"/>
          <w:szCs w:val="24"/>
        </w:rPr>
        <w:t>any Chargee provided that the Chargee shall have first complied with the Chargee’s Duty contained in paragraph 1.</w:t>
      </w:r>
      <w:r w:rsidR="001A1827" w:rsidRPr="004C54E4">
        <w:rPr>
          <w:sz w:val="24"/>
          <w:szCs w:val="24"/>
        </w:rPr>
        <w:t>1</w:t>
      </w:r>
      <w:r w:rsidR="001C0F66">
        <w:rPr>
          <w:sz w:val="24"/>
          <w:szCs w:val="24"/>
        </w:rPr>
        <w:t>2</w:t>
      </w:r>
      <w:r w:rsidRPr="004C54E4">
        <w:rPr>
          <w:sz w:val="24"/>
          <w:szCs w:val="24"/>
        </w:rPr>
        <w:t xml:space="preserve"> below; and</w:t>
      </w:r>
    </w:p>
    <w:p w14:paraId="397AB25A" w14:textId="44FA2DFE" w:rsidR="000969EA" w:rsidRPr="004C54E4" w:rsidRDefault="000969EA" w:rsidP="001C0F66">
      <w:pPr>
        <w:pStyle w:val="Level3"/>
        <w:tabs>
          <w:tab w:val="clear" w:pos="3119"/>
          <w:tab w:val="left" w:pos="2127"/>
        </w:tabs>
        <w:ind w:left="1985"/>
        <w:rPr>
          <w:sz w:val="24"/>
          <w:szCs w:val="24"/>
        </w:rPr>
      </w:pPr>
      <w:r w:rsidRPr="004C54E4">
        <w:rPr>
          <w:sz w:val="24"/>
          <w:szCs w:val="24"/>
        </w:rPr>
        <w:t>any purchaser from a mortgagee of an individual Affordable Dwelling pursuant to any default by the individual mortgagor</w:t>
      </w:r>
    </w:p>
    <w:p w14:paraId="439BF64B" w14:textId="30D27BDE" w:rsidR="004C54E4" w:rsidRDefault="004C54E4" w:rsidP="00AC4FF9">
      <w:pPr>
        <w:pStyle w:val="Level2"/>
        <w:widowControl/>
        <w:numPr>
          <w:ilvl w:val="1"/>
          <w:numId w:val="6"/>
        </w:numPr>
        <w:shd w:val="clear" w:color="auto" w:fill="auto"/>
        <w:autoSpaceDE/>
        <w:autoSpaceDN/>
        <w:spacing w:after="0" w:line="360" w:lineRule="auto"/>
        <w:rPr>
          <w:sz w:val="24"/>
          <w:szCs w:val="24"/>
        </w:rPr>
      </w:pPr>
      <w:r>
        <w:rPr>
          <w:sz w:val="24"/>
          <w:szCs w:val="24"/>
        </w:rPr>
        <w:t>T</w:t>
      </w:r>
      <w:r>
        <w:rPr>
          <w:rFonts w:eastAsiaTheme="minorHAnsi"/>
          <w:sz w:val="24"/>
          <w:szCs w:val="24"/>
          <w:lang w:eastAsia="en-US"/>
        </w:rPr>
        <w:t xml:space="preserve">he affordable housing provisions in this Deed shall not be binding on a Chargee </w:t>
      </w:r>
      <w:r>
        <w:rPr>
          <w:rFonts w:eastAsiaTheme="minorHAnsi"/>
          <w:b/>
          <w:sz w:val="24"/>
          <w:szCs w:val="24"/>
          <w:lang w:eastAsia="en-US"/>
        </w:rPr>
        <w:t>PROVIDED THAT</w:t>
      </w:r>
      <w:r>
        <w:rPr>
          <w:rFonts w:eastAsiaTheme="minorHAnsi"/>
          <w:sz w:val="24"/>
          <w:szCs w:val="24"/>
          <w:lang w:eastAsia="en-US"/>
        </w:rPr>
        <w:t xml:space="preserve"> such Chargee shall first give written notice to the Council of its intention to dispose of the Affordable Dwellings and shall have </w:t>
      </w:r>
      <w:r>
        <w:rPr>
          <w:rFonts w:eastAsiaTheme="minorHAnsi"/>
          <w:sz w:val="24"/>
          <w:szCs w:val="24"/>
          <w:lang w:eastAsia="en-US"/>
        </w:rPr>
        <w:lastRenderedPageBreak/>
        <w:t xml:space="preserve">used reasonable endeavours over a period of three (3) months from the date of the written notice to complete a disposal of the Affordable Dwellings to another </w:t>
      </w:r>
      <w:r w:rsidR="007B00BA">
        <w:rPr>
          <w:rFonts w:eastAsiaTheme="minorHAnsi"/>
          <w:sz w:val="24"/>
          <w:szCs w:val="24"/>
          <w:lang w:eastAsia="en-US"/>
        </w:rPr>
        <w:t>R</w:t>
      </w:r>
      <w:r>
        <w:rPr>
          <w:rFonts w:eastAsiaTheme="minorHAnsi"/>
          <w:sz w:val="24"/>
          <w:szCs w:val="24"/>
          <w:lang w:eastAsia="en-US"/>
        </w:rPr>
        <w:t xml:space="preserve">egistered </w:t>
      </w:r>
      <w:r w:rsidR="007B00BA">
        <w:rPr>
          <w:rFonts w:eastAsiaTheme="minorHAnsi"/>
          <w:sz w:val="24"/>
          <w:szCs w:val="24"/>
          <w:lang w:eastAsia="en-US"/>
        </w:rPr>
        <w:t>P</w:t>
      </w:r>
      <w:r>
        <w:rPr>
          <w:rFonts w:eastAsiaTheme="minorHAnsi"/>
          <w:sz w:val="24"/>
          <w:szCs w:val="24"/>
          <w:lang w:eastAsia="en-US"/>
        </w:rPr>
        <w:t xml:space="preserve">rovider or to the Council for a consideration not less than the amount due and outstanding under the terms of the relevant security documentation including all accrued principal monies, interest and costs and expenses </w:t>
      </w:r>
      <w:r>
        <w:rPr>
          <w:rFonts w:eastAsiaTheme="minorHAnsi"/>
          <w:b/>
          <w:sz w:val="24"/>
          <w:szCs w:val="24"/>
          <w:lang w:eastAsia="en-US"/>
        </w:rPr>
        <w:t>AND</w:t>
      </w:r>
      <w:r>
        <w:rPr>
          <w:rFonts w:eastAsiaTheme="minorHAnsi"/>
          <w:sz w:val="24"/>
          <w:szCs w:val="24"/>
          <w:lang w:eastAsia="en-US"/>
        </w:rPr>
        <w:t xml:space="preserve"> if such disposal has not completed within the three (3) month period, the Chargee shall be entitled to dispose of the Affordable Dwellings free from the </w:t>
      </w:r>
      <w:r w:rsidR="007B00BA">
        <w:rPr>
          <w:rFonts w:eastAsiaTheme="minorHAnsi"/>
          <w:sz w:val="24"/>
          <w:szCs w:val="24"/>
          <w:lang w:eastAsia="en-US"/>
        </w:rPr>
        <w:t>A</w:t>
      </w:r>
      <w:r>
        <w:rPr>
          <w:rFonts w:eastAsiaTheme="minorHAnsi"/>
          <w:sz w:val="24"/>
          <w:szCs w:val="24"/>
          <w:lang w:eastAsia="en-US"/>
        </w:rPr>
        <w:t xml:space="preserve">ffordable </w:t>
      </w:r>
      <w:r w:rsidR="007B00BA">
        <w:rPr>
          <w:rFonts w:eastAsiaTheme="minorHAnsi"/>
          <w:sz w:val="24"/>
          <w:szCs w:val="24"/>
          <w:lang w:eastAsia="en-US"/>
        </w:rPr>
        <w:t>H</w:t>
      </w:r>
      <w:r>
        <w:rPr>
          <w:rFonts w:eastAsiaTheme="minorHAnsi"/>
          <w:sz w:val="24"/>
          <w:szCs w:val="24"/>
          <w:lang w:eastAsia="en-US"/>
        </w:rPr>
        <w:t>ousing provisions in this Deed which provisions shall determine absolutely</w:t>
      </w:r>
    </w:p>
    <w:p w14:paraId="397AB261" w14:textId="77777777" w:rsidR="00047EB5" w:rsidRPr="007962EF" w:rsidRDefault="00047EB5" w:rsidP="00047EB5">
      <w:pPr>
        <w:pStyle w:val="Level2"/>
        <w:numPr>
          <w:ilvl w:val="0"/>
          <w:numId w:val="0"/>
        </w:numPr>
        <w:spacing w:after="0" w:line="360" w:lineRule="auto"/>
        <w:ind w:left="1695" w:hanging="1695"/>
        <w:rPr>
          <w:b/>
          <w:sz w:val="24"/>
          <w:szCs w:val="24"/>
        </w:rPr>
      </w:pPr>
    </w:p>
    <w:p w14:paraId="2A903238" w14:textId="5EE2F8F9" w:rsidR="000B12B7" w:rsidRDefault="00AC4FF9" w:rsidP="00AC4FF9">
      <w:pPr>
        <w:pStyle w:val="Level1"/>
        <w:keepNext/>
        <w:widowControl/>
        <w:shd w:val="clear" w:color="auto" w:fill="auto"/>
        <w:autoSpaceDE/>
        <w:autoSpaceDN/>
        <w:spacing w:after="0" w:line="360" w:lineRule="auto"/>
        <w:outlineLvl w:val="9"/>
        <w:rPr>
          <w:b/>
          <w:sz w:val="24"/>
          <w:szCs w:val="24"/>
        </w:rPr>
      </w:pPr>
      <w:bookmarkStart w:id="8" w:name="_Hlk125031881"/>
      <w:r>
        <w:rPr>
          <w:b/>
          <w:sz w:val="24"/>
          <w:szCs w:val="24"/>
        </w:rPr>
        <w:t>P</w:t>
      </w:r>
      <w:r w:rsidR="000B12B7">
        <w:rPr>
          <w:b/>
          <w:sz w:val="24"/>
          <w:szCs w:val="24"/>
        </w:rPr>
        <w:t>UBLIC OPEN SPACE</w:t>
      </w:r>
    </w:p>
    <w:p w14:paraId="45409A58" w14:textId="001E5213" w:rsidR="000B12B7" w:rsidRDefault="00903F4B" w:rsidP="00AC4FF9">
      <w:pPr>
        <w:pStyle w:val="Level2"/>
        <w:widowControl/>
        <w:numPr>
          <w:ilvl w:val="1"/>
          <w:numId w:val="6"/>
        </w:numPr>
        <w:shd w:val="clear" w:color="auto" w:fill="auto"/>
        <w:autoSpaceDE/>
        <w:autoSpaceDN/>
        <w:spacing w:after="0" w:line="360" w:lineRule="auto"/>
        <w:rPr>
          <w:bCs/>
          <w:sz w:val="24"/>
          <w:szCs w:val="24"/>
        </w:rPr>
      </w:pPr>
      <w:r>
        <w:rPr>
          <w:bCs/>
          <w:sz w:val="24"/>
          <w:szCs w:val="24"/>
        </w:rPr>
        <w:t>Prior to the Commencement of Development to submit to the Council for its approval the Public Open Space Management Scheme in respect of the Public Open Space.</w:t>
      </w:r>
    </w:p>
    <w:p w14:paraId="3E074A25" w14:textId="06528CA4" w:rsidR="00903F4B" w:rsidRDefault="00903F4B" w:rsidP="00AC4FF9">
      <w:pPr>
        <w:pStyle w:val="Level2"/>
        <w:widowControl/>
        <w:numPr>
          <w:ilvl w:val="1"/>
          <w:numId w:val="6"/>
        </w:numPr>
        <w:shd w:val="clear" w:color="auto" w:fill="auto"/>
        <w:autoSpaceDE/>
        <w:autoSpaceDN/>
        <w:spacing w:after="0" w:line="360" w:lineRule="auto"/>
        <w:rPr>
          <w:bCs/>
          <w:sz w:val="24"/>
          <w:szCs w:val="24"/>
        </w:rPr>
      </w:pPr>
      <w:r>
        <w:rPr>
          <w:bCs/>
          <w:sz w:val="24"/>
          <w:szCs w:val="24"/>
        </w:rPr>
        <w:t>Not to Commence Development unless and until the Public Open Space Management Schem</w:t>
      </w:r>
      <w:r w:rsidR="00B722D1">
        <w:rPr>
          <w:bCs/>
          <w:sz w:val="24"/>
          <w:szCs w:val="24"/>
        </w:rPr>
        <w:t>e</w:t>
      </w:r>
      <w:r>
        <w:rPr>
          <w:bCs/>
          <w:sz w:val="24"/>
          <w:szCs w:val="24"/>
        </w:rPr>
        <w:t xml:space="preserve"> has been submitted to and approved in writing by the Council.</w:t>
      </w:r>
    </w:p>
    <w:p w14:paraId="2E83E327" w14:textId="4EBA400B" w:rsidR="00903F4B" w:rsidRDefault="00903F4B" w:rsidP="00AC4FF9">
      <w:pPr>
        <w:pStyle w:val="Level2"/>
        <w:widowControl/>
        <w:numPr>
          <w:ilvl w:val="1"/>
          <w:numId w:val="6"/>
        </w:numPr>
        <w:shd w:val="clear" w:color="auto" w:fill="auto"/>
        <w:autoSpaceDE/>
        <w:autoSpaceDN/>
        <w:spacing w:after="0" w:line="360" w:lineRule="auto"/>
        <w:rPr>
          <w:bCs/>
          <w:sz w:val="24"/>
          <w:szCs w:val="24"/>
        </w:rPr>
      </w:pPr>
      <w:r>
        <w:rPr>
          <w:bCs/>
          <w:sz w:val="24"/>
          <w:szCs w:val="24"/>
        </w:rPr>
        <w:t xml:space="preserve">Not to Occupy or allow the Occupation of more than </w:t>
      </w:r>
      <w:r w:rsidR="008E36D2">
        <w:rPr>
          <w:bCs/>
          <w:sz w:val="24"/>
          <w:szCs w:val="24"/>
        </w:rPr>
        <w:t>75</w:t>
      </w:r>
      <w:r>
        <w:rPr>
          <w:bCs/>
          <w:sz w:val="24"/>
          <w:szCs w:val="24"/>
        </w:rPr>
        <w:t>% of the Dwellings unless and until the Owner has:</w:t>
      </w:r>
    </w:p>
    <w:p w14:paraId="257A0ED2" w14:textId="1A2FCD13" w:rsidR="00903F4B" w:rsidRPr="00AC4FF9" w:rsidRDefault="00903F4B" w:rsidP="00AC4FF9">
      <w:pPr>
        <w:pStyle w:val="Level3"/>
        <w:tabs>
          <w:tab w:val="clear" w:pos="3119"/>
          <w:tab w:val="left" w:pos="2127"/>
        </w:tabs>
        <w:ind w:left="1985"/>
        <w:rPr>
          <w:sz w:val="24"/>
          <w:szCs w:val="24"/>
        </w:rPr>
      </w:pPr>
      <w:r w:rsidRPr="00AC4FF9">
        <w:rPr>
          <w:sz w:val="24"/>
          <w:szCs w:val="24"/>
        </w:rPr>
        <w:tab/>
        <w:t xml:space="preserve">laid out the Public Open Space </w:t>
      </w:r>
      <w:r w:rsidR="00FC0ABB" w:rsidRPr="00AC4FF9">
        <w:rPr>
          <w:sz w:val="24"/>
          <w:szCs w:val="24"/>
        </w:rPr>
        <w:t xml:space="preserve">including the LAP (having obtained all necessary </w:t>
      </w:r>
      <w:proofErr w:type="spellStart"/>
      <w:r w:rsidR="00FC0ABB" w:rsidRPr="00AC4FF9">
        <w:rPr>
          <w:sz w:val="24"/>
          <w:szCs w:val="24"/>
        </w:rPr>
        <w:t>heath</w:t>
      </w:r>
      <w:proofErr w:type="spellEnd"/>
      <w:r w:rsidR="00FC0ABB" w:rsidRPr="00AC4FF9">
        <w:rPr>
          <w:sz w:val="24"/>
          <w:szCs w:val="24"/>
        </w:rPr>
        <w:t xml:space="preserve"> and safety </w:t>
      </w:r>
      <w:proofErr w:type="spellStart"/>
      <w:r w:rsidR="00FC0ABB" w:rsidRPr="00AC4FF9">
        <w:rPr>
          <w:sz w:val="24"/>
          <w:szCs w:val="24"/>
        </w:rPr>
        <w:t>certifcates</w:t>
      </w:r>
      <w:proofErr w:type="spellEnd"/>
      <w:r w:rsidR="00FC0ABB" w:rsidRPr="00AC4FF9">
        <w:rPr>
          <w:sz w:val="24"/>
          <w:szCs w:val="24"/>
        </w:rPr>
        <w:t xml:space="preserve"> for the same) </w:t>
      </w:r>
      <w:r w:rsidRPr="00AC4FF9">
        <w:rPr>
          <w:sz w:val="24"/>
          <w:szCs w:val="24"/>
        </w:rPr>
        <w:t>in accordance with the approved Public Open Space Management Plan; and</w:t>
      </w:r>
    </w:p>
    <w:p w14:paraId="3FAB08E3" w14:textId="12B0C001" w:rsidR="00903F4B" w:rsidRPr="00AC4FF9" w:rsidRDefault="00903F4B" w:rsidP="00AC4FF9">
      <w:pPr>
        <w:pStyle w:val="Level3"/>
        <w:tabs>
          <w:tab w:val="clear" w:pos="3119"/>
          <w:tab w:val="left" w:pos="2127"/>
        </w:tabs>
        <w:ind w:left="1985"/>
        <w:rPr>
          <w:sz w:val="24"/>
          <w:szCs w:val="24"/>
        </w:rPr>
      </w:pPr>
      <w:r w:rsidRPr="00AC4FF9">
        <w:rPr>
          <w:sz w:val="24"/>
          <w:szCs w:val="24"/>
        </w:rPr>
        <w:tab/>
      </w:r>
      <w:r w:rsidR="00AC4FF9">
        <w:rPr>
          <w:sz w:val="24"/>
          <w:szCs w:val="24"/>
        </w:rPr>
        <w:t>t</w:t>
      </w:r>
      <w:r w:rsidRPr="00AC4FF9">
        <w:rPr>
          <w:sz w:val="24"/>
          <w:szCs w:val="24"/>
        </w:rPr>
        <w:t xml:space="preserve">ransferred the freehold of the Public Open Space to the Management Company </w:t>
      </w:r>
      <w:r w:rsidR="00B722D1" w:rsidRPr="00AC4FF9">
        <w:rPr>
          <w:sz w:val="24"/>
          <w:szCs w:val="24"/>
        </w:rPr>
        <w:t xml:space="preserve">(such Management </w:t>
      </w:r>
      <w:proofErr w:type="spellStart"/>
      <w:r w:rsidR="00B722D1" w:rsidRPr="00AC4FF9">
        <w:rPr>
          <w:sz w:val="24"/>
          <w:szCs w:val="24"/>
        </w:rPr>
        <w:t>Compamy</w:t>
      </w:r>
      <w:proofErr w:type="spellEnd"/>
      <w:r w:rsidR="00B722D1" w:rsidRPr="00AC4FF9">
        <w:rPr>
          <w:sz w:val="24"/>
          <w:szCs w:val="24"/>
        </w:rPr>
        <w:t xml:space="preserve"> having been approved in writing by the Council) </w:t>
      </w:r>
      <w:r w:rsidRPr="00AC4FF9">
        <w:rPr>
          <w:sz w:val="24"/>
          <w:szCs w:val="24"/>
        </w:rPr>
        <w:t>for a consideration of £1 and procured in that transfer a covenant on the part of the Management Company to:</w:t>
      </w:r>
    </w:p>
    <w:p w14:paraId="2BA8DFF9" w14:textId="22D479ED" w:rsidR="00903F4B" w:rsidRPr="00AC4FF9" w:rsidRDefault="00903F4B" w:rsidP="00AC4FF9">
      <w:pPr>
        <w:pStyle w:val="Level4"/>
        <w:tabs>
          <w:tab w:val="clear" w:pos="3118"/>
          <w:tab w:val="left" w:pos="2127"/>
        </w:tabs>
        <w:rPr>
          <w:sz w:val="24"/>
          <w:szCs w:val="24"/>
        </w:rPr>
      </w:pPr>
      <w:r w:rsidRPr="00AC4FF9">
        <w:rPr>
          <w:sz w:val="24"/>
          <w:szCs w:val="24"/>
        </w:rPr>
        <w:t xml:space="preserve">maintain the Public Open Space in </w:t>
      </w:r>
      <w:proofErr w:type="spellStart"/>
      <w:r w:rsidRPr="00AC4FF9">
        <w:rPr>
          <w:sz w:val="24"/>
          <w:szCs w:val="24"/>
        </w:rPr>
        <w:t>accordiance</w:t>
      </w:r>
      <w:proofErr w:type="spellEnd"/>
      <w:r w:rsidRPr="00AC4FF9">
        <w:rPr>
          <w:sz w:val="24"/>
          <w:szCs w:val="24"/>
        </w:rPr>
        <w:t xml:space="preserve"> with the Public Open Space Management Plan and the provisions of this Deed; and</w:t>
      </w:r>
    </w:p>
    <w:p w14:paraId="3CA984FC" w14:textId="25991FCB" w:rsidR="00903F4B" w:rsidRPr="00AC4FF9" w:rsidRDefault="00903F4B" w:rsidP="00AC4FF9">
      <w:pPr>
        <w:pStyle w:val="Level4"/>
        <w:tabs>
          <w:tab w:val="clear" w:pos="3118"/>
          <w:tab w:val="left" w:pos="2127"/>
        </w:tabs>
        <w:rPr>
          <w:sz w:val="24"/>
          <w:szCs w:val="24"/>
        </w:rPr>
      </w:pPr>
      <w:r w:rsidRPr="00AC4FF9">
        <w:rPr>
          <w:sz w:val="24"/>
          <w:szCs w:val="24"/>
        </w:rPr>
        <w:t xml:space="preserve">permit the public at all </w:t>
      </w:r>
      <w:proofErr w:type="gramStart"/>
      <w:r w:rsidRPr="00AC4FF9">
        <w:rPr>
          <w:sz w:val="24"/>
          <w:szCs w:val="24"/>
        </w:rPr>
        <w:t>time</w:t>
      </w:r>
      <w:proofErr w:type="gramEnd"/>
      <w:r w:rsidRPr="00AC4FF9">
        <w:rPr>
          <w:sz w:val="24"/>
          <w:szCs w:val="24"/>
        </w:rPr>
        <w:t xml:space="preserve"> to gain access to the Public Open Space.</w:t>
      </w:r>
    </w:p>
    <w:p w14:paraId="25A3E755" w14:textId="456E3265" w:rsidR="00903F4B" w:rsidRPr="00AC4FF9" w:rsidRDefault="00903F4B" w:rsidP="00AC4FF9">
      <w:pPr>
        <w:pStyle w:val="Level3"/>
        <w:tabs>
          <w:tab w:val="clear" w:pos="3119"/>
          <w:tab w:val="left" w:pos="2127"/>
        </w:tabs>
        <w:ind w:left="1985"/>
        <w:rPr>
          <w:sz w:val="24"/>
          <w:szCs w:val="24"/>
        </w:rPr>
      </w:pPr>
      <w:r>
        <w:rPr>
          <w:sz w:val="24"/>
          <w:szCs w:val="24"/>
        </w:rPr>
        <w:lastRenderedPageBreak/>
        <w:tab/>
        <w:t>delivered to the Council a copy of the transfer within 21 days of its completion; and</w:t>
      </w:r>
    </w:p>
    <w:p w14:paraId="00E7B609" w14:textId="604958D6" w:rsidR="000B12B7" w:rsidRDefault="00903F4B" w:rsidP="00AC4FF9">
      <w:pPr>
        <w:pStyle w:val="Level3"/>
        <w:tabs>
          <w:tab w:val="clear" w:pos="3119"/>
          <w:tab w:val="left" w:pos="2127"/>
        </w:tabs>
        <w:ind w:left="1985"/>
        <w:rPr>
          <w:sz w:val="24"/>
          <w:szCs w:val="24"/>
        </w:rPr>
      </w:pPr>
      <w:r>
        <w:rPr>
          <w:sz w:val="24"/>
          <w:szCs w:val="24"/>
        </w:rPr>
        <w:tab/>
        <w:t xml:space="preserve">procured that all buyers and future owners of the Dwellings pay the Management Company their dur proportion of the costs to be incurred by the Management Company in </w:t>
      </w:r>
      <w:proofErr w:type="spellStart"/>
      <w:r>
        <w:rPr>
          <w:sz w:val="24"/>
          <w:szCs w:val="24"/>
        </w:rPr>
        <w:t>performings</w:t>
      </w:r>
      <w:proofErr w:type="spellEnd"/>
      <w:r>
        <w:rPr>
          <w:sz w:val="24"/>
          <w:szCs w:val="24"/>
        </w:rPr>
        <w:t xml:space="preserve"> its obligations referred to in this paragraph 2.</w:t>
      </w:r>
    </w:p>
    <w:p w14:paraId="264EB75C" w14:textId="77777777" w:rsidR="008E36D2" w:rsidRPr="00AC4FF9" w:rsidRDefault="008E36D2" w:rsidP="007E593E">
      <w:pPr>
        <w:pStyle w:val="Level2"/>
        <w:numPr>
          <w:ilvl w:val="0"/>
          <w:numId w:val="0"/>
        </w:numPr>
        <w:spacing w:after="0" w:line="360" w:lineRule="auto"/>
        <w:ind w:left="851" w:hanging="851"/>
        <w:rPr>
          <w:sz w:val="24"/>
          <w:szCs w:val="24"/>
        </w:rPr>
      </w:pPr>
    </w:p>
    <w:p w14:paraId="2C39B060" w14:textId="128F226E" w:rsidR="00710351" w:rsidRPr="007962EF" w:rsidRDefault="00710351" w:rsidP="00AC4FF9">
      <w:pPr>
        <w:pStyle w:val="Level1"/>
        <w:keepNext/>
        <w:widowControl/>
        <w:shd w:val="clear" w:color="auto" w:fill="auto"/>
        <w:autoSpaceDE/>
        <w:autoSpaceDN/>
        <w:spacing w:after="0" w:line="360" w:lineRule="auto"/>
        <w:outlineLvl w:val="9"/>
        <w:rPr>
          <w:b/>
          <w:color w:val="000000" w:themeColor="text1"/>
          <w:sz w:val="24"/>
          <w:szCs w:val="24"/>
        </w:rPr>
      </w:pPr>
      <w:r w:rsidRPr="007962EF">
        <w:rPr>
          <w:b/>
          <w:sz w:val="24"/>
          <w:szCs w:val="24"/>
        </w:rPr>
        <w:t>EDUCATION</w:t>
      </w:r>
      <w:r w:rsidRPr="00AC4FF9">
        <w:rPr>
          <w:b/>
          <w:sz w:val="24"/>
          <w:szCs w:val="24"/>
        </w:rPr>
        <w:t xml:space="preserve"> CONTRIBUTION</w:t>
      </w:r>
    </w:p>
    <w:p w14:paraId="3C3024C6" w14:textId="3E109768" w:rsidR="00710351" w:rsidRDefault="00710351" w:rsidP="00AC4FF9">
      <w:pPr>
        <w:pStyle w:val="Level2"/>
        <w:widowControl/>
        <w:numPr>
          <w:ilvl w:val="1"/>
          <w:numId w:val="6"/>
        </w:numPr>
        <w:shd w:val="clear" w:color="auto" w:fill="auto"/>
        <w:autoSpaceDE/>
        <w:autoSpaceDN/>
        <w:spacing w:after="0" w:line="360" w:lineRule="auto"/>
        <w:rPr>
          <w:sz w:val="24"/>
          <w:szCs w:val="24"/>
        </w:rPr>
      </w:pPr>
      <w:r w:rsidRPr="007962EF">
        <w:rPr>
          <w:sz w:val="24"/>
          <w:szCs w:val="24"/>
        </w:rPr>
        <w:t xml:space="preserve">Not to Occupy or permit the Occupation of more than </w:t>
      </w:r>
      <w:r w:rsidRPr="00CB5310">
        <w:rPr>
          <w:sz w:val="24"/>
          <w:szCs w:val="24"/>
        </w:rPr>
        <w:t>50%</w:t>
      </w:r>
      <w:r w:rsidRPr="007962EF">
        <w:rPr>
          <w:sz w:val="24"/>
          <w:szCs w:val="24"/>
        </w:rPr>
        <w:t xml:space="preserve"> of the Dwellings unless and until </w:t>
      </w:r>
      <w:r w:rsidR="008E36D2">
        <w:rPr>
          <w:sz w:val="24"/>
          <w:szCs w:val="24"/>
        </w:rPr>
        <w:t xml:space="preserve">50% of the </w:t>
      </w:r>
      <w:proofErr w:type="spellStart"/>
      <w:r w:rsidRPr="007962EF">
        <w:rPr>
          <w:sz w:val="24"/>
          <w:szCs w:val="24"/>
        </w:rPr>
        <w:t>the</w:t>
      </w:r>
      <w:proofErr w:type="spellEnd"/>
      <w:r w:rsidRPr="007962EF">
        <w:rPr>
          <w:sz w:val="24"/>
          <w:szCs w:val="24"/>
        </w:rPr>
        <w:t xml:space="preserve"> Education Contribution has been paid to the Council.</w:t>
      </w:r>
    </w:p>
    <w:p w14:paraId="4E4CA043" w14:textId="5355974B" w:rsidR="008E36D2" w:rsidRPr="007962EF" w:rsidRDefault="008E36D2" w:rsidP="00AC4FF9">
      <w:pPr>
        <w:pStyle w:val="Level2"/>
        <w:widowControl/>
        <w:numPr>
          <w:ilvl w:val="1"/>
          <w:numId w:val="6"/>
        </w:numPr>
        <w:shd w:val="clear" w:color="auto" w:fill="auto"/>
        <w:autoSpaceDE/>
        <w:autoSpaceDN/>
        <w:spacing w:after="0" w:line="360" w:lineRule="auto"/>
        <w:rPr>
          <w:sz w:val="24"/>
          <w:szCs w:val="24"/>
        </w:rPr>
      </w:pPr>
      <w:r>
        <w:rPr>
          <w:sz w:val="24"/>
          <w:szCs w:val="24"/>
        </w:rPr>
        <w:t>Not to Occupy or permit the Occupation of more than 70% of the Dwellings unless and until the remaining 50% of the Education Contribution has been paid to the Council.</w:t>
      </w:r>
    </w:p>
    <w:p w14:paraId="1DFF87DD" w14:textId="77777777" w:rsidR="00710351" w:rsidRPr="007962EF" w:rsidRDefault="00710351" w:rsidP="00710351">
      <w:pPr>
        <w:pStyle w:val="Level2"/>
        <w:numPr>
          <w:ilvl w:val="0"/>
          <w:numId w:val="0"/>
        </w:numPr>
        <w:spacing w:after="0" w:line="360" w:lineRule="auto"/>
        <w:ind w:left="851" w:hanging="851"/>
        <w:rPr>
          <w:sz w:val="24"/>
          <w:szCs w:val="24"/>
        </w:rPr>
      </w:pPr>
    </w:p>
    <w:p w14:paraId="6F0BEB25" w14:textId="4DF7C22A" w:rsidR="00710351" w:rsidRPr="007962EF" w:rsidRDefault="0010520C" w:rsidP="00AC4FF9">
      <w:pPr>
        <w:pStyle w:val="Level1"/>
        <w:keepNext/>
        <w:widowControl/>
        <w:shd w:val="clear" w:color="auto" w:fill="auto"/>
        <w:autoSpaceDE/>
        <w:autoSpaceDN/>
        <w:spacing w:after="0" w:line="360" w:lineRule="auto"/>
        <w:outlineLvl w:val="9"/>
        <w:rPr>
          <w:b/>
          <w:sz w:val="24"/>
          <w:szCs w:val="24"/>
        </w:rPr>
      </w:pPr>
      <w:r>
        <w:rPr>
          <w:b/>
          <w:sz w:val="24"/>
          <w:szCs w:val="24"/>
        </w:rPr>
        <w:t>NHS</w:t>
      </w:r>
      <w:r w:rsidR="00710351" w:rsidRPr="007962EF">
        <w:rPr>
          <w:b/>
          <w:sz w:val="24"/>
          <w:szCs w:val="24"/>
        </w:rPr>
        <w:t xml:space="preserve"> CONTRIBUTION</w:t>
      </w:r>
    </w:p>
    <w:p w14:paraId="3748DDAF" w14:textId="4E564A14" w:rsidR="00710351" w:rsidRPr="007962EF" w:rsidRDefault="00710351" w:rsidP="00AC4FF9">
      <w:pPr>
        <w:pStyle w:val="Level2"/>
        <w:widowControl/>
        <w:numPr>
          <w:ilvl w:val="1"/>
          <w:numId w:val="6"/>
        </w:numPr>
        <w:shd w:val="clear" w:color="auto" w:fill="auto"/>
        <w:autoSpaceDE/>
        <w:autoSpaceDN/>
        <w:spacing w:after="0" w:line="360" w:lineRule="auto"/>
        <w:rPr>
          <w:sz w:val="24"/>
          <w:szCs w:val="24"/>
        </w:rPr>
      </w:pPr>
      <w:r w:rsidRPr="007962EF">
        <w:rPr>
          <w:sz w:val="24"/>
          <w:szCs w:val="24"/>
        </w:rPr>
        <w:t xml:space="preserve">Not to Occupy or permit the Occupation of more than 50% of the Dwellings unless and until the </w:t>
      </w:r>
      <w:r w:rsidR="0010520C">
        <w:rPr>
          <w:sz w:val="24"/>
          <w:szCs w:val="24"/>
        </w:rPr>
        <w:t>NHS</w:t>
      </w:r>
      <w:r w:rsidRPr="007962EF">
        <w:rPr>
          <w:sz w:val="24"/>
          <w:szCs w:val="24"/>
        </w:rPr>
        <w:t xml:space="preserve"> Contribution has been paid to the Council in full.</w:t>
      </w:r>
    </w:p>
    <w:bookmarkEnd w:id="8"/>
    <w:p w14:paraId="016D4424" w14:textId="77777777" w:rsidR="00710351" w:rsidRPr="007962EF" w:rsidRDefault="00710351" w:rsidP="00710351">
      <w:pPr>
        <w:pStyle w:val="Level2"/>
        <w:numPr>
          <w:ilvl w:val="0"/>
          <w:numId w:val="0"/>
        </w:numPr>
        <w:spacing w:after="0" w:line="360" w:lineRule="auto"/>
        <w:ind w:left="850" w:hanging="850"/>
        <w:rPr>
          <w:sz w:val="24"/>
          <w:szCs w:val="24"/>
        </w:rPr>
      </w:pPr>
    </w:p>
    <w:p w14:paraId="250F26D4" w14:textId="7A55B3D0" w:rsidR="002E5C70" w:rsidRDefault="002E5C70" w:rsidP="002E5C70">
      <w:pPr>
        <w:pStyle w:val="Level2"/>
        <w:numPr>
          <w:ilvl w:val="0"/>
          <w:numId w:val="0"/>
        </w:numPr>
        <w:spacing w:after="0" w:line="360" w:lineRule="auto"/>
        <w:ind w:left="851" w:hanging="851"/>
        <w:rPr>
          <w:sz w:val="24"/>
          <w:szCs w:val="24"/>
        </w:rPr>
      </w:pPr>
    </w:p>
    <w:p w14:paraId="1DF9385A" w14:textId="5101773A" w:rsidR="002E5C70" w:rsidRDefault="002E5C70" w:rsidP="00C642E1">
      <w:pPr>
        <w:pStyle w:val="Level2"/>
        <w:numPr>
          <w:ilvl w:val="0"/>
          <w:numId w:val="0"/>
        </w:numPr>
        <w:spacing w:after="0" w:line="360" w:lineRule="auto"/>
        <w:ind w:left="851" w:hanging="851"/>
        <w:rPr>
          <w:sz w:val="24"/>
          <w:szCs w:val="24"/>
        </w:rPr>
      </w:pPr>
    </w:p>
    <w:p w14:paraId="397AB26F" w14:textId="1A96D5A3" w:rsidR="00047EB5" w:rsidRPr="007962EF" w:rsidRDefault="00047EB5" w:rsidP="00D90C30">
      <w:pPr>
        <w:pStyle w:val="Level2"/>
        <w:numPr>
          <w:ilvl w:val="0"/>
          <w:numId w:val="0"/>
        </w:numPr>
        <w:spacing w:after="0" w:line="360" w:lineRule="auto"/>
        <w:ind w:left="850" w:hanging="850"/>
        <w:rPr>
          <w:sz w:val="24"/>
          <w:szCs w:val="24"/>
        </w:rPr>
      </w:pPr>
      <w:r w:rsidRPr="007962EF">
        <w:rPr>
          <w:sz w:val="24"/>
          <w:szCs w:val="24"/>
        </w:rPr>
        <w:tab/>
      </w:r>
      <w:r w:rsidRPr="007962EF">
        <w:rPr>
          <w:sz w:val="24"/>
          <w:szCs w:val="24"/>
        </w:rPr>
        <w:tab/>
      </w:r>
      <w:r w:rsidRPr="007962EF">
        <w:rPr>
          <w:sz w:val="24"/>
          <w:szCs w:val="24"/>
        </w:rPr>
        <w:tab/>
      </w:r>
      <w:r w:rsidRPr="007962EF">
        <w:rPr>
          <w:sz w:val="24"/>
          <w:szCs w:val="24"/>
        </w:rPr>
        <w:tab/>
      </w:r>
      <w:r w:rsidRPr="007962EF">
        <w:rPr>
          <w:sz w:val="24"/>
          <w:szCs w:val="24"/>
        </w:rPr>
        <w:tab/>
      </w:r>
    </w:p>
    <w:p w14:paraId="397AB270" w14:textId="77777777" w:rsidR="00047EB5" w:rsidRPr="007962EF" w:rsidRDefault="00047EB5" w:rsidP="00047EB5">
      <w:pPr>
        <w:spacing w:after="0" w:line="360" w:lineRule="auto"/>
        <w:rPr>
          <w:rFonts w:ascii="Arial" w:hAnsi="Arial" w:cs="Arial"/>
          <w:sz w:val="24"/>
          <w:szCs w:val="24"/>
        </w:rPr>
      </w:pPr>
      <w:r w:rsidRPr="007962EF">
        <w:rPr>
          <w:rFonts w:ascii="Arial" w:hAnsi="Arial" w:cs="Arial"/>
          <w:sz w:val="24"/>
          <w:szCs w:val="24"/>
        </w:rPr>
        <w:br w:type="page"/>
      </w:r>
    </w:p>
    <w:p w14:paraId="1BEA647A" w14:textId="241D9D00" w:rsidR="00C642E1" w:rsidRDefault="00C642E1" w:rsidP="00DD5899">
      <w:pPr>
        <w:pStyle w:val="Level1"/>
        <w:keepNext/>
        <w:widowControl/>
        <w:numPr>
          <w:ilvl w:val="0"/>
          <w:numId w:val="0"/>
        </w:numPr>
        <w:shd w:val="clear" w:color="auto" w:fill="auto"/>
        <w:tabs>
          <w:tab w:val="clear" w:pos="850"/>
        </w:tabs>
        <w:autoSpaceDE/>
        <w:autoSpaceDN/>
        <w:spacing w:after="0" w:line="360" w:lineRule="auto"/>
        <w:jc w:val="center"/>
        <w:outlineLvl w:val="9"/>
        <w:rPr>
          <w:rStyle w:val="Level1asheadingtext"/>
          <w:sz w:val="24"/>
          <w:szCs w:val="24"/>
        </w:rPr>
      </w:pPr>
      <w:r>
        <w:rPr>
          <w:rStyle w:val="Level1asheadingtext"/>
          <w:sz w:val="24"/>
          <w:szCs w:val="24"/>
        </w:rPr>
        <w:lastRenderedPageBreak/>
        <w:t xml:space="preserve">SCHedule </w:t>
      </w:r>
      <w:r w:rsidR="00FA332F">
        <w:rPr>
          <w:rStyle w:val="Level1asheadingtext"/>
          <w:sz w:val="24"/>
          <w:szCs w:val="24"/>
        </w:rPr>
        <w:t>4</w:t>
      </w:r>
    </w:p>
    <w:p w14:paraId="397AB272" w14:textId="093A480A" w:rsidR="00047EB5" w:rsidRPr="007962EF" w:rsidRDefault="00047EB5" w:rsidP="00DD5899">
      <w:pPr>
        <w:pStyle w:val="Level1"/>
        <w:keepNext/>
        <w:widowControl/>
        <w:numPr>
          <w:ilvl w:val="0"/>
          <w:numId w:val="0"/>
        </w:numPr>
        <w:shd w:val="clear" w:color="auto" w:fill="auto"/>
        <w:tabs>
          <w:tab w:val="clear" w:pos="850"/>
        </w:tabs>
        <w:autoSpaceDE/>
        <w:autoSpaceDN/>
        <w:spacing w:after="0" w:line="360" w:lineRule="auto"/>
        <w:jc w:val="center"/>
        <w:outlineLvl w:val="9"/>
        <w:rPr>
          <w:rStyle w:val="Level1asheadingtext"/>
          <w:bCs w:val="0"/>
          <w:sz w:val="24"/>
          <w:szCs w:val="24"/>
        </w:rPr>
      </w:pPr>
      <w:r w:rsidRPr="007962EF">
        <w:rPr>
          <w:rStyle w:val="Level1asheadingtext"/>
          <w:sz w:val="24"/>
          <w:szCs w:val="24"/>
        </w:rPr>
        <w:t>council’s covenants</w:t>
      </w:r>
    </w:p>
    <w:p w14:paraId="397AB273" w14:textId="77777777" w:rsidR="00BC64C5" w:rsidRPr="007962EF" w:rsidRDefault="00BC64C5" w:rsidP="00DD5899">
      <w:pPr>
        <w:pStyle w:val="Body1"/>
        <w:widowControl/>
        <w:shd w:val="clear" w:color="auto" w:fill="auto"/>
        <w:autoSpaceDE/>
        <w:autoSpaceDN/>
        <w:spacing w:after="0" w:line="360" w:lineRule="auto"/>
        <w:ind w:left="0"/>
        <w:rPr>
          <w:rStyle w:val="Level1asheadingtext"/>
          <w:b w:val="0"/>
          <w:sz w:val="24"/>
          <w:szCs w:val="24"/>
        </w:rPr>
      </w:pPr>
    </w:p>
    <w:p w14:paraId="397AB274" w14:textId="77777777" w:rsidR="00047EB5" w:rsidRPr="007962EF" w:rsidRDefault="00047EB5" w:rsidP="00DD5899">
      <w:pPr>
        <w:pStyle w:val="Body1"/>
        <w:widowControl/>
        <w:shd w:val="clear" w:color="auto" w:fill="auto"/>
        <w:autoSpaceDE/>
        <w:autoSpaceDN/>
        <w:spacing w:after="0" w:line="360" w:lineRule="auto"/>
        <w:ind w:left="0"/>
        <w:rPr>
          <w:rStyle w:val="Level1asheadingtext"/>
          <w:b w:val="0"/>
          <w:bCs w:val="0"/>
          <w:sz w:val="24"/>
          <w:szCs w:val="24"/>
        </w:rPr>
      </w:pPr>
      <w:r w:rsidRPr="007962EF">
        <w:rPr>
          <w:rStyle w:val="Level1asheadingtext"/>
          <w:b w:val="0"/>
          <w:sz w:val="24"/>
          <w:szCs w:val="24"/>
        </w:rPr>
        <w:t>T</w:t>
      </w:r>
      <w:r w:rsidRPr="007962EF">
        <w:rPr>
          <w:rStyle w:val="Level1asheadingtext"/>
          <w:b w:val="0"/>
          <w:caps w:val="0"/>
          <w:sz w:val="24"/>
          <w:szCs w:val="24"/>
        </w:rPr>
        <w:t>he</w:t>
      </w:r>
      <w:r w:rsidRPr="007962EF">
        <w:rPr>
          <w:rStyle w:val="Level1asheadingtext"/>
          <w:b w:val="0"/>
          <w:sz w:val="24"/>
          <w:szCs w:val="24"/>
        </w:rPr>
        <w:t xml:space="preserve"> C</w:t>
      </w:r>
      <w:r w:rsidRPr="007962EF">
        <w:rPr>
          <w:rStyle w:val="Level1asheadingtext"/>
          <w:b w:val="0"/>
          <w:caps w:val="0"/>
          <w:sz w:val="24"/>
          <w:szCs w:val="24"/>
        </w:rPr>
        <w:t>ouncil</w:t>
      </w:r>
      <w:r w:rsidRPr="007962EF">
        <w:rPr>
          <w:rStyle w:val="Level1asheadingtext"/>
          <w:b w:val="0"/>
          <w:sz w:val="24"/>
          <w:szCs w:val="24"/>
        </w:rPr>
        <w:t xml:space="preserve"> </w:t>
      </w:r>
      <w:r w:rsidRPr="007962EF">
        <w:rPr>
          <w:rStyle w:val="Level1asheadingtext"/>
          <w:b w:val="0"/>
          <w:caps w:val="0"/>
          <w:sz w:val="24"/>
          <w:szCs w:val="24"/>
        </w:rPr>
        <w:t>covenants with the</w:t>
      </w:r>
      <w:r w:rsidRPr="007962EF">
        <w:rPr>
          <w:rStyle w:val="Level1asheadingtext"/>
          <w:b w:val="0"/>
          <w:sz w:val="24"/>
          <w:szCs w:val="24"/>
        </w:rPr>
        <w:t xml:space="preserve"> </w:t>
      </w:r>
      <w:r w:rsidR="00BC64C5" w:rsidRPr="007962EF">
        <w:rPr>
          <w:rStyle w:val="Level1asheadingtext"/>
          <w:b w:val="0"/>
          <w:sz w:val="24"/>
          <w:szCs w:val="24"/>
        </w:rPr>
        <w:t>o</w:t>
      </w:r>
      <w:r w:rsidR="00BC64C5" w:rsidRPr="007962EF">
        <w:rPr>
          <w:rStyle w:val="Level1asheadingtext"/>
          <w:b w:val="0"/>
          <w:caps w:val="0"/>
          <w:sz w:val="24"/>
          <w:szCs w:val="24"/>
        </w:rPr>
        <w:t>wn</w:t>
      </w:r>
      <w:r w:rsidRPr="007962EF">
        <w:rPr>
          <w:rStyle w:val="Level1asheadingtext"/>
          <w:b w:val="0"/>
          <w:caps w:val="0"/>
          <w:sz w:val="24"/>
          <w:szCs w:val="24"/>
        </w:rPr>
        <w:t>er</w:t>
      </w:r>
      <w:r w:rsidRPr="007962EF">
        <w:rPr>
          <w:rStyle w:val="Level1asheadingtext"/>
          <w:b w:val="0"/>
          <w:sz w:val="24"/>
          <w:szCs w:val="24"/>
        </w:rPr>
        <w:t xml:space="preserve"> </w:t>
      </w:r>
      <w:r w:rsidRPr="007962EF">
        <w:rPr>
          <w:rStyle w:val="Level1asheadingtext"/>
          <w:b w:val="0"/>
          <w:caps w:val="0"/>
          <w:sz w:val="24"/>
          <w:szCs w:val="24"/>
        </w:rPr>
        <w:t>as follows</w:t>
      </w:r>
      <w:r w:rsidR="00BC64C5" w:rsidRPr="007962EF">
        <w:rPr>
          <w:rStyle w:val="Level1asheadingtext"/>
          <w:b w:val="0"/>
          <w:caps w:val="0"/>
          <w:sz w:val="24"/>
          <w:szCs w:val="24"/>
        </w:rPr>
        <w:t>:</w:t>
      </w:r>
      <w:r w:rsidRPr="007962EF">
        <w:rPr>
          <w:rStyle w:val="Level1asheadingtext"/>
          <w:b w:val="0"/>
          <w:sz w:val="24"/>
          <w:szCs w:val="24"/>
        </w:rPr>
        <w:t xml:space="preserve"> </w:t>
      </w:r>
    </w:p>
    <w:p w14:paraId="397AB275" w14:textId="77777777" w:rsidR="00BC64C5" w:rsidRPr="007962EF" w:rsidRDefault="00BC64C5" w:rsidP="00047EB5">
      <w:pPr>
        <w:pStyle w:val="Level1"/>
        <w:keepNext/>
        <w:widowControl/>
        <w:numPr>
          <w:ilvl w:val="0"/>
          <w:numId w:val="0"/>
        </w:numPr>
        <w:shd w:val="clear" w:color="auto" w:fill="auto"/>
        <w:autoSpaceDE/>
        <w:autoSpaceDN/>
        <w:spacing w:after="0" w:line="360" w:lineRule="auto"/>
        <w:ind w:left="850" w:hanging="850"/>
        <w:outlineLvl w:val="9"/>
        <w:rPr>
          <w:sz w:val="24"/>
          <w:szCs w:val="24"/>
        </w:rPr>
      </w:pPr>
    </w:p>
    <w:p w14:paraId="397AB276" w14:textId="77777777" w:rsidR="00047EB5" w:rsidRPr="007962EF" w:rsidRDefault="00047EB5" w:rsidP="00047EB5">
      <w:pPr>
        <w:pStyle w:val="Level1"/>
        <w:keepNext/>
        <w:widowControl/>
        <w:numPr>
          <w:ilvl w:val="0"/>
          <w:numId w:val="0"/>
        </w:numPr>
        <w:shd w:val="clear" w:color="auto" w:fill="auto"/>
        <w:autoSpaceDE/>
        <w:autoSpaceDN/>
        <w:spacing w:after="0" w:line="360" w:lineRule="auto"/>
        <w:ind w:left="850" w:hanging="850"/>
        <w:outlineLvl w:val="9"/>
        <w:rPr>
          <w:b/>
          <w:sz w:val="24"/>
          <w:szCs w:val="24"/>
        </w:rPr>
      </w:pPr>
      <w:r w:rsidRPr="00AC7AA8">
        <w:rPr>
          <w:b/>
          <w:bCs/>
          <w:sz w:val="24"/>
          <w:szCs w:val="24"/>
        </w:rPr>
        <w:t>1.</w:t>
      </w:r>
      <w:r w:rsidRPr="007962EF">
        <w:rPr>
          <w:sz w:val="24"/>
          <w:szCs w:val="24"/>
        </w:rPr>
        <w:tab/>
      </w:r>
      <w:r w:rsidRPr="007962EF">
        <w:rPr>
          <w:b/>
          <w:sz w:val="24"/>
          <w:szCs w:val="24"/>
        </w:rPr>
        <w:t>AFFORDABLE HOUSING</w:t>
      </w:r>
    </w:p>
    <w:p w14:paraId="397AB277" w14:textId="5095F85B" w:rsidR="00047EB5" w:rsidRDefault="00047EB5" w:rsidP="00047EB5">
      <w:pPr>
        <w:pStyle w:val="Level1"/>
        <w:keepNext/>
        <w:widowControl/>
        <w:numPr>
          <w:ilvl w:val="0"/>
          <w:numId w:val="0"/>
        </w:numPr>
        <w:shd w:val="clear" w:color="auto" w:fill="auto"/>
        <w:autoSpaceDE/>
        <w:autoSpaceDN/>
        <w:spacing w:after="0" w:line="360" w:lineRule="auto"/>
        <w:ind w:left="850" w:hanging="850"/>
        <w:outlineLvl w:val="9"/>
        <w:rPr>
          <w:sz w:val="24"/>
          <w:szCs w:val="24"/>
        </w:rPr>
      </w:pPr>
      <w:r w:rsidRPr="007962EF">
        <w:rPr>
          <w:b/>
          <w:sz w:val="24"/>
          <w:szCs w:val="24"/>
        </w:rPr>
        <w:tab/>
      </w:r>
      <w:r w:rsidRPr="007962EF">
        <w:rPr>
          <w:sz w:val="24"/>
          <w:szCs w:val="24"/>
        </w:rPr>
        <w:t>The Council shall co-operate with any Affordable Housing Provider and enter into any Nominations Agreement between the Affordable Housing Provider and the Council.</w:t>
      </w:r>
    </w:p>
    <w:p w14:paraId="2465A3CF" w14:textId="6A4A137D" w:rsidR="00C642E1" w:rsidRDefault="00C642E1" w:rsidP="00047EB5">
      <w:pPr>
        <w:pStyle w:val="Level1"/>
        <w:keepNext/>
        <w:widowControl/>
        <w:numPr>
          <w:ilvl w:val="0"/>
          <w:numId w:val="0"/>
        </w:numPr>
        <w:shd w:val="clear" w:color="auto" w:fill="auto"/>
        <w:autoSpaceDE/>
        <w:autoSpaceDN/>
        <w:spacing w:after="0" w:line="360" w:lineRule="auto"/>
        <w:ind w:left="850" w:hanging="850"/>
        <w:outlineLvl w:val="9"/>
        <w:rPr>
          <w:sz w:val="24"/>
          <w:szCs w:val="24"/>
        </w:rPr>
      </w:pPr>
    </w:p>
    <w:p w14:paraId="419CBCDB" w14:textId="0B8E7566" w:rsidR="00AC7AA8" w:rsidRPr="007962EF" w:rsidRDefault="00AC7AA8" w:rsidP="00AC7AA8">
      <w:pPr>
        <w:pStyle w:val="Level1"/>
        <w:widowControl/>
        <w:numPr>
          <w:ilvl w:val="0"/>
          <w:numId w:val="0"/>
        </w:numPr>
        <w:shd w:val="clear" w:color="auto" w:fill="auto"/>
        <w:autoSpaceDE/>
        <w:autoSpaceDN/>
        <w:spacing w:after="0" w:line="360" w:lineRule="auto"/>
        <w:ind w:left="850" w:hanging="850"/>
        <w:outlineLvl w:val="9"/>
        <w:rPr>
          <w:sz w:val="24"/>
          <w:szCs w:val="24"/>
        </w:rPr>
      </w:pPr>
      <w:bookmarkStart w:id="9" w:name="_Hlk125031925"/>
      <w:r>
        <w:rPr>
          <w:b/>
          <w:sz w:val="24"/>
          <w:szCs w:val="24"/>
        </w:rPr>
        <w:t>2.</w:t>
      </w:r>
      <w:r>
        <w:rPr>
          <w:b/>
          <w:sz w:val="24"/>
          <w:szCs w:val="24"/>
        </w:rPr>
        <w:tab/>
      </w:r>
      <w:r w:rsidRPr="007962EF">
        <w:rPr>
          <w:b/>
          <w:sz w:val="24"/>
          <w:szCs w:val="24"/>
        </w:rPr>
        <w:t>EDUCATION CONTRIBUTION</w:t>
      </w:r>
    </w:p>
    <w:p w14:paraId="476132B3" w14:textId="77777777" w:rsidR="000750C9" w:rsidRDefault="000750C9" w:rsidP="00B01EDE">
      <w:pPr>
        <w:pStyle w:val="Level1"/>
        <w:widowControl/>
        <w:numPr>
          <w:ilvl w:val="0"/>
          <w:numId w:val="0"/>
        </w:numPr>
        <w:shd w:val="clear" w:color="auto" w:fill="auto"/>
        <w:autoSpaceDE/>
        <w:autoSpaceDN/>
        <w:spacing w:after="0" w:line="360" w:lineRule="auto"/>
        <w:ind w:left="851" w:hanging="840"/>
        <w:outlineLvl w:val="9"/>
        <w:rPr>
          <w:sz w:val="24"/>
          <w:szCs w:val="24"/>
        </w:rPr>
      </w:pPr>
    </w:p>
    <w:p w14:paraId="6FADC60B" w14:textId="76E2CEEC" w:rsidR="000750C9" w:rsidRDefault="000750C9" w:rsidP="00B01EDE">
      <w:pPr>
        <w:pStyle w:val="Level1"/>
        <w:widowControl/>
        <w:numPr>
          <w:ilvl w:val="0"/>
          <w:numId w:val="0"/>
        </w:numPr>
        <w:shd w:val="clear" w:color="auto" w:fill="auto"/>
        <w:autoSpaceDE/>
        <w:autoSpaceDN/>
        <w:spacing w:after="0" w:line="360" w:lineRule="auto"/>
        <w:ind w:left="851" w:hanging="840"/>
        <w:outlineLvl w:val="9"/>
        <w:rPr>
          <w:sz w:val="24"/>
          <w:szCs w:val="24"/>
        </w:rPr>
      </w:pPr>
      <w:r>
        <w:rPr>
          <w:sz w:val="24"/>
          <w:szCs w:val="24"/>
        </w:rPr>
        <w:tab/>
        <w:t>FOR THE AVOIDANCE OF DOUBT reference in this paragraph to the Education Contribution shall be to each tranche of the Education Contribution payable in accordance with paragraph 3 of Schedule 3</w:t>
      </w:r>
    </w:p>
    <w:p w14:paraId="4FCEC41A" w14:textId="77777777" w:rsidR="000750C9" w:rsidRDefault="000750C9" w:rsidP="00B01EDE">
      <w:pPr>
        <w:pStyle w:val="Level1"/>
        <w:widowControl/>
        <w:numPr>
          <w:ilvl w:val="0"/>
          <w:numId w:val="0"/>
        </w:numPr>
        <w:shd w:val="clear" w:color="auto" w:fill="auto"/>
        <w:autoSpaceDE/>
        <w:autoSpaceDN/>
        <w:spacing w:after="0" w:line="360" w:lineRule="auto"/>
        <w:ind w:left="851" w:hanging="840"/>
        <w:outlineLvl w:val="9"/>
        <w:rPr>
          <w:sz w:val="24"/>
          <w:szCs w:val="24"/>
        </w:rPr>
      </w:pPr>
    </w:p>
    <w:p w14:paraId="69F0A0AA" w14:textId="230B4EC5" w:rsidR="00B01EDE" w:rsidRDefault="000750C9" w:rsidP="00B01EDE">
      <w:pPr>
        <w:pStyle w:val="Level1"/>
        <w:widowControl/>
        <w:numPr>
          <w:ilvl w:val="0"/>
          <w:numId w:val="0"/>
        </w:numPr>
        <w:shd w:val="clear" w:color="auto" w:fill="auto"/>
        <w:autoSpaceDE/>
        <w:autoSpaceDN/>
        <w:spacing w:after="0" w:line="360" w:lineRule="auto"/>
        <w:ind w:left="851" w:hanging="840"/>
        <w:outlineLvl w:val="9"/>
        <w:rPr>
          <w:sz w:val="24"/>
          <w:szCs w:val="24"/>
        </w:rPr>
      </w:pPr>
      <w:r>
        <w:rPr>
          <w:sz w:val="24"/>
          <w:szCs w:val="24"/>
        </w:rPr>
        <w:t>2.1</w:t>
      </w:r>
      <w:r>
        <w:rPr>
          <w:sz w:val="24"/>
          <w:szCs w:val="24"/>
        </w:rPr>
        <w:tab/>
      </w:r>
      <w:r w:rsidR="00B01EDE">
        <w:rPr>
          <w:sz w:val="24"/>
          <w:szCs w:val="24"/>
        </w:rPr>
        <w:t>To pay the Education Contribution into an appropriate interest-bearing section of the Council’s combined accounts as soon as reasonably practicable after receipt from the Owner and to credit all interest so earnt on the Education Contribution to that account.</w:t>
      </w:r>
    </w:p>
    <w:p w14:paraId="4F50873A" w14:textId="5022BEB2" w:rsidR="00B01EDE" w:rsidRPr="007962EF" w:rsidRDefault="00B01EDE" w:rsidP="00B01EDE">
      <w:pPr>
        <w:pStyle w:val="Level1"/>
        <w:widowControl/>
        <w:numPr>
          <w:ilvl w:val="0"/>
          <w:numId w:val="0"/>
        </w:numPr>
        <w:shd w:val="clear" w:color="auto" w:fill="auto"/>
        <w:autoSpaceDE/>
        <w:autoSpaceDN/>
        <w:spacing w:after="0" w:line="360" w:lineRule="auto"/>
        <w:ind w:left="851" w:hanging="840"/>
        <w:outlineLvl w:val="9"/>
        <w:rPr>
          <w:sz w:val="24"/>
          <w:szCs w:val="24"/>
        </w:rPr>
      </w:pPr>
      <w:r>
        <w:rPr>
          <w:sz w:val="24"/>
          <w:szCs w:val="24"/>
        </w:rPr>
        <w:t>2.</w:t>
      </w:r>
      <w:r w:rsidR="000750C9">
        <w:rPr>
          <w:sz w:val="24"/>
          <w:szCs w:val="24"/>
        </w:rPr>
        <w:t>2</w:t>
      </w:r>
      <w:r>
        <w:rPr>
          <w:sz w:val="24"/>
          <w:szCs w:val="24"/>
        </w:rPr>
        <w:tab/>
      </w:r>
      <w:r w:rsidRPr="007962EF">
        <w:rPr>
          <w:sz w:val="24"/>
          <w:szCs w:val="24"/>
        </w:rPr>
        <w:t>To notify the Education Authority within 10 working days of receipt of the Education Contribution that the Council is in receipt of the Education Contribution.</w:t>
      </w:r>
    </w:p>
    <w:p w14:paraId="5F60A45E" w14:textId="2C9923C2" w:rsidR="00B01EDE" w:rsidRPr="007962EF" w:rsidRDefault="00B01EDE" w:rsidP="00B01EDE">
      <w:pPr>
        <w:pStyle w:val="Level1"/>
        <w:widowControl/>
        <w:numPr>
          <w:ilvl w:val="0"/>
          <w:numId w:val="0"/>
        </w:numPr>
        <w:shd w:val="clear" w:color="auto" w:fill="auto"/>
        <w:autoSpaceDE/>
        <w:autoSpaceDN/>
        <w:spacing w:after="0" w:line="360" w:lineRule="auto"/>
        <w:ind w:left="851" w:hanging="840"/>
        <w:outlineLvl w:val="9"/>
        <w:rPr>
          <w:sz w:val="24"/>
          <w:szCs w:val="24"/>
        </w:rPr>
      </w:pPr>
      <w:r w:rsidRPr="007962EF">
        <w:rPr>
          <w:sz w:val="24"/>
          <w:szCs w:val="24"/>
        </w:rPr>
        <w:t>2.</w:t>
      </w:r>
      <w:r w:rsidR="000750C9">
        <w:rPr>
          <w:sz w:val="24"/>
          <w:szCs w:val="24"/>
        </w:rPr>
        <w:t>3</w:t>
      </w:r>
      <w:r w:rsidRPr="007962EF">
        <w:rPr>
          <w:sz w:val="24"/>
          <w:szCs w:val="24"/>
        </w:rPr>
        <w:tab/>
        <w:t xml:space="preserve">To pay the Education Contribution </w:t>
      </w:r>
      <w:r>
        <w:rPr>
          <w:sz w:val="24"/>
          <w:szCs w:val="24"/>
        </w:rPr>
        <w:t xml:space="preserve">together within any interest thereon </w:t>
      </w:r>
      <w:r w:rsidRPr="007962EF">
        <w:rPr>
          <w:sz w:val="24"/>
          <w:szCs w:val="24"/>
        </w:rPr>
        <w:t>to the Education Authority upon receipt of a document from the Education Authority confirming that they will:</w:t>
      </w:r>
    </w:p>
    <w:p w14:paraId="198EA45C" w14:textId="5F1C5260" w:rsidR="00B01EDE" w:rsidRDefault="00B01EDE" w:rsidP="00B01EDE">
      <w:pPr>
        <w:pStyle w:val="Level1"/>
        <w:widowControl/>
        <w:numPr>
          <w:ilvl w:val="0"/>
          <w:numId w:val="0"/>
        </w:numPr>
        <w:shd w:val="clear" w:color="auto" w:fill="auto"/>
        <w:tabs>
          <w:tab w:val="left" w:pos="1560"/>
        </w:tabs>
        <w:autoSpaceDE/>
        <w:autoSpaceDN/>
        <w:spacing w:after="0" w:line="360" w:lineRule="auto"/>
        <w:ind w:left="1701" w:hanging="850"/>
        <w:outlineLvl w:val="9"/>
        <w:rPr>
          <w:sz w:val="24"/>
          <w:szCs w:val="24"/>
        </w:rPr>
      </w:pPr>
      <w:r w:rsidRPr="007962EF">
        <w:rPr>
          <w:sz w:val="24"/>
          <w:szCs w:val="24"/>
        </w:rPr>
        <w:t>2.</w:t>
      </w:r>
      <w:r w:rsidR="000750C9">
        <w:rPr>
          <w:sz w:val="24"/>
          <w:szCs w:val="24"/>
        </w:rPr>
        <w:t>3</w:t>
      </w:r>
      <w:r w:rsidRPr="007962EF">
        <w:rPr>
          <w:sz w:val="24"/>
          <w:szCs w:val="24"/>
        </w:rPr>
        <w:t>.1</w:t>
      </w:r>
      <w:r w:rsidRPr="007962EF">
        <w:rPr>
          <w:sz w:val="24"/>
          <w:szCs w:val="24"/>
        </w:rPr>
        <w:tab/>
      </w:r>
      <w:r w:rsidRPr="007962EF">
        <w:rPr>
          <w:sz w:val="24"/>
          <w:szCs w:val="24"/>
        </w:rPr>
        <w:tab/>
      </w:r>
      <w:r w:rsidRPr="00280BD0">
        <w:rPr>
          <w:color w:val="000000"/>
          <w:sz w:val="24"/>
          <w:szCs w:val="24"/>
        </w:rPr>
        <w:t xml:space="preserve">pay the </w:t>
      </w:r>
      <w:r>
        <w:rPr>
          <w:color w:val="000000"/>
          <w:sz w:val="24"/>
          <w:szCs w:val="24"/>
        </w:rPr>
        <w:t>Education</w:t>
      </w:r>
      <w:r w:rsidRPr="00280BD0">
        <w:rPr>
          <w:color w:val="000000"/>
          <w:sz w:val="24"/>
          <w:szCs w:val="24"/>
        </w:rPr>
        <w:t xml:space="preserve"> Contribution into an appropriate interest-bearing section of the </w:t>
      </w:r>
      <w:r>
        <w:rPr>
          <w:color w:val="000000"/>
          <w:sz w:val="24"/>
          <w:szCs w:val="24"/>
        </w:rPr>
        <w:t>Education Authority</w:t>
      </w:r>
      <w:r w:rsidRPr="00280BD0">
        <w:rPr>
          <w:color w:val="000000"/>
          <w:sz w:val="24"/>
          <w:szCs w:val="24"/>
        </w:rPr>
        <w:t>’s combined accounts (“Account”) as soon as reasonably practicable</w:t>
      </w:r>
      <w:r w:rsidRPr="00280BD0">
        <w:rPr>
          <w:sz w:val="24"/>
          <w:szCs w:val="24"/>
        </w:rPr>
        <w:t xml:space="preserve"> and to credit all interest so earned on the </w:t>
      </w:r>
      <w:r>
        <w:rPr>
          <w:sz w:val="24"/>
          <w:szCs w:val="24"/>
        </w:rPr>
        <w:t>Education</w:t>
      </w:r>
      <w:r w:rsidRPr="00280BD0">
        <w:rPr>
          <w:sz w:val="24"/>
          <w:szCs w:val="24"/>
        </w:rPr>
        <w:t xml:space="preserve"> Contribution to that Account</w:t>
      </w:r>
      <w:r>
        <w:rPr>
          <w:sz w:val="24"/>
          <w:szCs w:val="24"/>
        </w:rPr>
        <w:t>.</w:t>
      </w:r>
    </w:p>
    <w:p w14:paraId="10441AB7" w14:textId="473EF82A" w:rsidR="00B01EDE" w:rsidRPr="007962EF" w:rsidRDefault="00B01EDE" w:rsidP="00B01EDE">
      <w:pPr>
        <w:pStyle w:val="Level1"/>
        <w:widowControl/>
        <w:numPr>
          <w:ilvl w:val="0"/>
          <w:numId w:val="0"/>
        </w:numPr>
        <w:shd w:val="clear" w:color="auto" w:fill="auto"/>
        <w:tabs>
          <w:tab w:val="left" w:pos="1560"/>
        </w:tabs>
        <w:autoSpaceDE/>
        <w:autoSpaceDN/>
        <w:spacing w:after="0" w:line="360" w:lineRule="auto"/>
        <w:ind w:left="1701" w:hanging="850"/>
        <w:outlineLvl w:val="9"/>
        <w:rPr>
          <w:sz w:val="24"/>
          <w:szCs w:val="24"/>
        </w:rPr>
      </w:pPr>
      <w:r>
        <w:rPr>
          <w:sz w:val="24"/>
          <w:szCs w:val="24"/>
        </w:rPr>
        <w:t>2.</w:t>
      </w:r>
      <w:r w:rsidR="000750C9">
        <w:rPr>
          <w:sz w:val="24"/>
          <w:szCs w:val="24"/>
        </w:rPr>
        <w:t>3</w:t>
      </w:r>
      <w:r>
        <w:rPr>
          <w:sz w:val="24"/>
          <w:szCs w:val="24"/>
        </w:rPr>
        <w:t>.2</w:t>
      </w:r>
      <w:r>
        <w:rPr>
          <w:sz w:val="24"/>
          <w:szCs w:val="24"/>
        </w:rPr>
        <w:tab/>
      </w:r>
      <w:r>
        <w:rPr>
          <w:sz w:val="24"/>
          <w:szCs w:val="24"/>
        </w:rPr>
        <w:tab/>
      </w:r>
      <w:r w:rsidRPr="007962EF">
        <w:rPr>
          <w:sz w:val="24"/>
          <w:szCs w:val="24"/>
        </w:rPr>
        <w:t xml:space="preserve">apply the Education Contribution towards the </w:t>
      </w:r>
      <w:proofErr w:type="spellStart"/>
      <w:r w:rsidR="00650005" w:rsidRPr="00650005">
        <w:rPr>
          <w:sz w:val="24"/>
          <w:szCs w:val="24"/>
        </w:rPr>
        <w:t>the</w:t>
      </w:r>
      <w:proofErr w:type="spellEnd"/>
      <w:r w:rsidR="00650005" w:rsidRPr="00650005">
        <w:rPr>
          <w:sz w:val="24"/>
          <w:szCs w:val="24"/>
        </w:rPr>
        <w:t xml:space="preserve"> expansion of Crowland Southview Primary School</w:t>
      </w:r>
      <w:r w:rsidRPr="007962EF">
        <w:rPr>
          <w:sz w:val="24"/>
          <w:szCs w:val="24"/>
        </w:rPr>
        <w:t>, the need of which arises from the Development and for no other purposes whatsoever.</w:t>
      </w:r>
    </w:p>
    <w:p w14:paraId="1FC1A84A" w14:textId="3CEC46B0" w:rsidR="00B01EDE" w:rsidRPr="007962EF" w:rsidRDefault="00B01EDE" w:rsidP="00B01EDE">
      <w:pPr>
        <w:pStyle w:val="Level1"/>
        <w:widowControl/>
        <w:numPr>
          <w:ilvl w:val="0"/>
          <w:numId w:val="0"/>
        </w:numPr>
        <w:shd w:val="clear" w:color="auto" w:fill="auto"/>
        <w:tabs>
          <w:tab w:val="left" w:pos="1560"/>
        </w:tabs>
        <w:autoSpaceDE/>
        <w:autoSpaceDN/>
        <w:spacing w:after="0" w:line="360" w:lineRule="auto"/>
        <w:ind w:left="1701" w:hanging="850"/>
        <w:outlineLvl w:val="9"/>
        <w:rPr>
          <w:sz w:val="24"/>
          <w:szCs w:val="24"/>
        </w:rPr>
      </w:pPr>
      <w:r w:rsidRPr="007962EF">
        <w:rPr>
          <w:sz w:val="24"/>
          <w:szCs w:val="24"/>
        </w:rPr>
        <w:lastRenderedPageBreak/>
        <w:t>2.</w:t>
      </w:r>
      <w:r w:rsidR="000750C9">
        <w:rPr>
          <w:sz w:val="24"/>
          <w:szCs w:val="24"/>
        </w:rPr>
        <w:t>3</w:t>
      </w:r>
      <w:r w:rsidRPr="007962EF">
        <w:rPr>
          <w:sz w:val="24"/>
          <w:szCs w:val="24"/>
        </w:rPr>
        <w:t>.</w:t>
      </w:r>
      <w:r>
        <w:rPr>
          <w:sz w:val="24"/>
          <w:szCs w:val="24"/>
        </w:rPr>
        <w:t>3</w:t>
      </w:r>
      <w:r w:rsidRPr="007962EF">
        <w:rPr>
          <w:sz w:val="24"/>
          <w:szCs w:val="24"/>
        </w:rPr>
        <w:tab/>
      </w:r>
      <w:r w:rsidRPr="007962EF">
        <w:rPr>
          <w:sz w:val="24"/>
          <w:szCs w:val="24"/>
        </w:rPr>
        <w:tab/>
        <w:t>return any unspent part of the Education Contribution t</w:t>
      </w:r>
      <w:r>
        <w:rPr>
          <w:sz w:val="24"/>
          <w:szCs w:val="24"/>
        </w:rPr>
        <w:t>ogether with any interest earnt pursuant to paragraph 2.3.1 above t</w:t>
      </w:r>
      <w:r w:rsidRPr="007962EF">
        <w:rPr>
          <w:sz w:val="24"/>
          <w:szCs w:val="24"/>
        </w:rPr>
        <w:t xml:space="preserve">o the Council after the expiry of </w:t>
      </w:r>
      <w:r>
        <w:rPr>
          <w:sz w:val="24"/>
          <w:szCs w:val="24"/>
        </w:rPr>
        <w:t>10</w:t>
      </w:r>
      <w:r w:rsidRPr="007962EF">
        <w:rPr>
          <w:sz w:val="24"/>
          <w:szCs w:val="24"/>
        </w:rPr>
        <w:t xml:space="preserve"> years from the date of receipt of the Education Contribution.</w:t>
      </w:r>
    </w:p>
    <w:p w14:paraId="6361CF23" w14:textId="4884A0D0" w:rsidR="00B01EDE" w:rsidRDefault="00B01EDE" w:rsidP="00B01EDE">
      <w:pPr>
        <w:pStyle w:val="Level1"/>
        <w:widowControl/>
        <w:numPr>
          <w:ilvl w:val="0"/>
          <w:numId w:val="0"/>
        </w:numPr>
        <w:shd w:val="clear" w:color="auto" w:fill="auto"/>
        <w:autoSpaceDE/>
        <w:autoSpaceDN/>
        <w:spacing w:after="0" w:line="360" w:lineRule="auto"/>
        <w:ind w:left="851" w:hanging="850"/>
        <w:outlineLvl w:val="9"/>
        <w:rPr>
          <w:sz w:val="24"/>
          <w:szCs w:val="24"/>
        </w:rPr>
      </w:pPr>
      <w:r w:rsidRPr="007962EF">
        <w:rPr>
          <w:sz w:val="24"/>
          <w:szCs w:val="24"/>
        </w:rPr>
        <w:t>2.</w:t>
      </w:r>
      <w:r w:rsidR="000750C9">
        <w:rPr>
          <w:sz w:val="24"/>
          <w:szCs w:val="24"/>
        </w:rPr>
        <w:t>4</w:t>
      </w:r>
      <w:r w:rsidRPr="007962EF">
        <w:rPr>
          <w:sz w:val="24"/>
          <w:szCs w:val="24"/>
        </w:rPr>
        <w:tab/>
        <w:t xml:space="preserve">to pay to the Owner any unspent monies </w:t>
      </w:r>
      <w:r>
        <w:rPr>
          <w:sz w:val="24"/>
          <w:szCs w:val="24"/>
        </w:rPr>
        <w:t xml:space="preserve">together with all interest so earned </w:t>
      </w:r>
      <w:r w:rsidRPr="007962EF">
        <w:rPr>
          <w:sz w:val="24"/>
          <w:szCs w:val="24"/>
        </w:rPr>
        <w:t>received by them pursuant to paragraph 2.</w:t>
      </w:r>
      <w:r>
        <w:rPr>
          <w:sz w:val="24"/>
          <w:szCs w:val="24"/>
        </w:rPr>
        <w:t>3</w:t>
      </w:r>
      <w:r w:rsidRPr="007962EF">
        <w:rPr>
          <w:sz w:val="24"/>
          <w:szCs w:val="24"/>
        </w:rPr>
        <w:t>.</w:t>
      </w:r>
      <w:r>
        <w:rPr>
          <w:sz w:val="24"/>
          <w:szCs w:val="24"/>
        </w:rPr>
        <w:t>3</w:t>
      </w:r>
      <w:r w:rsidRPr="007962EF">
        <w:rPr>
          <w:sz w:val="24"/>
          <w:szCs w:val="24"/>
        </w:rPr>
        <w:t xml:space="preserve"> within 28 days of receipt from the Education Authority or if such sum is not then paid to the Education </w:t>
      </w:r>
      <w:proofErr w:type="gramStart"/>
      <w:r w:rsidRPr="007962EF">
        <w:rPr>
          <w:sz w:val="24"/>
          <w:szCs w:val="24"/>
        </w:rPr>
        <w:t>Authority</w:t>
      </w:r>
      <w:proofErr w:type="gramEnd"/>
      <w:r w:rsidRPr="007962EF">
        <w:rPr>
          <w:sz w:val="24"/>
          <w:szCs w:val="24"/>
        </w:rPr>
        <w:t xml:space="preserve"> then to repay to the Owner within </w:t>
      </w:r>
      <w:r>
        <w:rPr>
          <w:sz w:val="24"/>
          <w:szCs w:val="24"/>
        </w:rPr>
        <w:t>10</w:t>
      </w:r>
      <w:r w:rsidRPr="007962EF">
        <w:rPr>
          <w:sz w:val="24"/>
          <w:szCs w:val="24"/>
        </w:rPr>
        <w:t xml:space="preserve"> years of receipt by the Council of the Education Contribution</w:t>
      </w:r>
      <w:r>
        <w:rPr>
          <w:sz w:val="24"/>
          <w:szCs w:val="24"/>
        </w:rPr>
        <w:t xml:space="preserve"> together within interest thereon</w:t>
      </w:r>
      <w:r w:rsidRPr="007962EF">
        <w:rPr>
          <w:sz w:val="24"/>
          <w:szCs w:val="24"/>
        </w:rPr>
        <w:t>.</w:t>
      </w:r>
    </w:p>
    <w:p w14:paraId="3A544AA8" w14:textId="77777777" w:rsidR="00B01EDE" w:rsidRDefault="00B01EDE" w:rsidP="00B01EDE">
      <w:pPr>
        <w:pStyle w:val="Level1"/>
        <w:widowControl/>
        <w:numPr>
          <w:ilvl w:val="0"/>
          <w:numId w:val="0"/>
        </w:numPr>
        <w:shd w:val="clear" w:color="auto" w:fill="auto"/>
        <w:tabs>
          <w:tab w:val="clear" w:pos="850"/>
          <w:tab w:val="left" w:pos="851"/>
        </w:tabs>
        <w:autoSpaceDE/>
        <w:spacing w:after="0" w:line="360" w:lineRule="auto"/>
        <w:outlineLvl w:val="9"/>
        <w:rPr>
          <w:b/>
          <w:sz w:val="24"/>
          <w:szCs w:val="24"/>
        </w:rPr>
      </w:pPr>
    </w:p>
    <w:p w14:paraId="4EC0D9CF" w14:textId="77777777" w:rsidR="00B01EDE" w:rsidRPr="007962EF" w:rsidRDefault="00B01EDE" w:rsidP="00B01EDE">
      <w:pPr>
        <w:pStyle w:val="Level1"/>
        <w:widowControl/>
        <w:numPr>
          <w:ilvl w:val="0"/>
          <w:numId w:val="0"/>
        </w:numPr>
        <w:shd w:val="clear" w:color="auto" w:fill="auto"/>
        <w:tabs>
          <w:tab w:val="clear" w:pos="850"/>
          <w:tab w:val="left" w:pos="851"/>
        </w:tabs>
        <w:autoSpaceDE/>
        <w:spacing w:after="0" w:line="360" w:lineRule="auto"/>
        <w:outlineLvl w:val="9"/>
        <w:rPr>
          <w:sz w:val="24"/>
          <w:szCs w:val="24"/>
        </w:rPr>
      </w:pPr>
      <w:r w:rsidRPr="00A2556F">
        <w:rPr>
          <w:b/>
          <w:sz w:val="24"/>
          <w:szCs w:val="24"/>
        </w:rPr>
        <w:t>3.</w:t>
      </w:r>
      <w:r w:rsidRPr="007962EF">
        <w:rPr>
          <w:b/>
          <w:sz w:val="24"/>
          <w:szCs w:val="24"/>
        </w:rPr>
        <w:tab/>
      </w:r>
      <w:r>
        <w:rPr>
          <w:b/>
          <w:sz w:val="24"/>
          <w:szCs w:val="24"/>
        </w:rPr>
        <w:t>NHS</w:t>
      </w:r>
      <w:r w:rsidRPr="007962EF">
        <w:rPr>
          <w:b/>
          <w:sz w:val="24"/>
          <w:szCs w:val="24"/>
        </w:rPr>
        <w:t xml:space="preserve"> CONTRIBUTION</w:t>
      </w:r>
    </w:p>
    <w:p w14:paraId="5770BEAD" w14:textId="77777777" w:rsidR="00B01EDE" w:rsidRDefault="00B01EDE" w:rsidP="00B01EDE">
      <w:pPr>
        <w:pStyle w:val="Level1"/>
        <w:widowControl/>
        <w:numPr>
          <w:ilvl w:val="0"/>
          <w:numId w:val="0"/>
        </w:numPr>
        <w:shd w:val="clear" w:color="auto" w:fill="auto"/>
        <w:tabs>
          <w:tab w:val="clear" w:pos="850"/>
          <w:tab w:val="left" w:pos="709"/>
          <w:tab w:val="left" w:pos="851"/>
        </w:tabs>
        <w:autoSpaceDE/>
        <w:spacing w:after="0" w:line="360" w:lineRule="auto"/>
        <w:ind w:left="851" w:hanging="851"/>
        <w:outlineLvl w:val="9"/>
        <w:rPr>
          <w:sz w:val="24"/>
          <w:szCs w:val="24"/>
        </w:rPr>
      </w:pPr>
      <w:r w:rsidRPr="007962EF">
        <w:rPr>
          <w:sz w:val="24"/>
          <w:szCs w:val="24"/>
        </w:rPr>
        <w:t>3.1</w:t>
      </w:r>
      <w:r w:rsidRPr="007962EF">
        <w:rPr>
          <w:sz w:val="24"/>
          <w:szCs w:val="24"/>
        </w:rPr>
        <w:tab/>
      </w:r>
      <w:r w:rsidRPr="007962EF">
        <w:rPr>
          <w:sz w:val="24"/>
          <w:szCs w:val="24"/>
        </w:rPr>
        <w:tab/>
      </w:r>
      <w:r>
        <w:rPr>
          <w:sz w:val="24"/>
          <w:szCs w:val="24"/>
        </w:rPr>
        <w:t>To pay the NHS Contribution into an appropriate interest-bearing section of the Council’s combined accounts as soon as reasonably practicable after receipt from the Owner and to credit all interest so earnt on the NHS Contribution to that account.</w:t>
      </w:r>
    </w:p>
    <w:p w14:paraId="1B4FE2F1" w14:textId="77777777" w:rsidR="00B01EDE" w:rsidRPr="007962EF" w:rsidRDefault="00B01EDE" w:rsidP="00B01EDE">
      <w:pPr>
        <w:pStyle w:val="Level1"/>
        <w:widowControl/>
        <w:numPr>
          <w:ilvl w:val="0"/>
          <w:numId w:val="0"/>
        </w:numPr>
        <w:shd w:val="clear" w:color="auto" w:fill="auto"/>
        <w:tabs>
          <w:tab w:val="clear" w:pos="850"/>
          <w:tab w:val="left" w:pos="709"/>
          <w:tab w:val="left" w:pos="851"/>
        </w:tabs>
        <w:autoSpaceDE/>
        <w:spacing w:after="0" w:line="360" w:lineRule="auto"/>
        <w:ind w:left="851" w:hanging="851"/>
        <w:outlineLvl w:val="9"/>
        <w:rPr>
          <w:sz w:val="24"/>
          <w:szCs w:val="24"/>
        </w:rPr>
      </w:pPr>
      <w:r>
        <w:rPr>
          <w:sz w:val="24"/>
          <w:szCs w:val="24"/>
        </w:rPr>
        <w:t>3.2</w:t>
      </w:r>
      <w:r>
        <w:rPr>
          <w:sz w:val="24"/>
          <w:szCs w:val="24"/>
        </w:rPr>
        <w:tab/>
      </w:r>
      <w:r>
        <w:rPr>
          <w:sz w:val="24"/>
          <w:szCs w:val="24"/>
        </w:rPr>
        <w:tab/>
      </w:r>
      <w:r w:rsidRPr="007962EF">
        <w:rPr>
          <w:sz w:val="24"/>
          <w:szCs w:val="24"/>
        </w:rPr>
        <w:t xml:space="preserve">To notify the </w:t>
      </w:r>
      <w:r>
        <w:rPr>
          <w:sz w:val="24"/>
          <w:szCs w:val="24"/>
        </w:rPr>
        <w:t>NHS</w:t>
      </w:r>
      <w:r w:rsidRPr="007962EF">
        <w:rPr>
          <w:sz w:val="24"/>
          <w:szCs w:val="24"/>
        </w:rPr>
        <w:t xml:space="preserve"> within 10 working days of receipt of the </w:t>
      </w:r>
      <w:r>
        <w:rPr>
          <w:sz w:val="24"/>
          <w:szCs w:val="24"/>
        </w:rPr>
        <w:t>NHS Contribution</w:t>
      </w:r>
      <w:r w:rsidRPr="007962EF">
        <w:rPr>
          <w:sz w:val="24"/>
          <w:szCs w:val="24"/>
        </w:rPr>
        <w:t xml:space="preserve"> that the Council is in receipt of the </w:t>
      </w:r>
      <w:r>
        <w:rPr>
          <w:sz w:val="24"/>
          <w:szCs w:val="24"/>
        </w:rPr>
        <w:t>NHS Contribution</w:t>
      </w:r>
      <w:r w:rsidRPr="007962EF">
        <w:rPr>
          <w:sz w:val="24"/>
          <w:szCs w:val="24"/>
        </w:rPr>
        <w:t>.</w:t>
      </w:r>
    </w:p>
    <w:p w14:paraId="62C20733" w14:textId="77777777" w:rsidR="00B01EDE" w:rsidRPr="007962EF" w:rsidRDefault="00B01EDE" w:rsidP="00B01EDE">
      <w:pPr>
        <w:pStyle w:val="Level1"/>
        <w:widowControl/>
        <w:numPr>
          <w:ilvl w:val="0"/>
          <w:numId w:val="0"/>
        </w:numPr>
        <w:shd w:val="clear" w:color="auto" w:fill="auto"/>
        <w:tabs>
          <w:tab w:val="clear" w:pos="850"/>
          <w:tab w:val="left" w:pos="851"/>
        </w:tabs>
        <w:autoSpaceDE/>
        <w:spacing w:after="0" w:line="360" w:lineRule="auto"/>
        <w:ind w:left="851" w:hanging="851"/>
        <w:outlineLvl w:val="9"/>
        <w:rPr>
          <w:sz w:val="24"/>
          <w:szCs w:val="24"/>
        </w:rPr>
      </w:pPr>
      <w:r w:rsidRPr="007962EF">
        <w:rPr>
          <w:sz w:val="24"/>
          <w:szCs w:val="24"/>
        </w:rPr>
        <w:t>3.</w:t>
      </w:r>
      <w:r>
        <w:rPr>
          <w:sz w:val="24"/>
          <w:szCs w:val="24"/>
        </w:rPr>
        <w:t>3</w:t>
      </w:r>
      <w:r w:rsidRPr="007962EF">
        <w:rPr>
          <w:sz w:val="24"/>
          <w:szCs w:val="24"/>
        </w:rPr>
        <w:tab/>
        <w:t xml:space="preserve">To pay the </w:t>
      </w:r>
      <w:r>
        <w:rPr>
          <w:sz w:val="24"/>
          <w:szCs w:val="24"/>
        </w:rPr>
        <w:t>NHS Contribution</w:t>
      </w:r>
      <w:r w:rsidRPr="007962EF">
        <w:rPr>
          <w:sz w:val="24"/>
          <w:szCs w:val="24"/>
        </w:rPr>
        <w:t xml:space="preserve"> to the </w:t>
      </w:r>
      <w:r>
        <w:rPr>
          <w:sz w:val="24"/>
          <w:szCs w:val="24"/>
        </w:rPr>
        <w:t>NHS</w:t>
      </w:r>
      <w:r w:rsidRPr="007962EF">
        <w:rPr>
          <w:sz w:val="24"/>
          <w:szCs w:val="24"/>
        </w:rPr>
        <w:t xml:space="preserve"> upon receipt of a document from the </w:t>
      </w:r>
      <w:r>
        <w:rPr>
          <w:sz w:val="24"/>
          <w:szCs w:val="24"/>
        </w:rPr>
        <w:t>NHS</w:t>
      </w:r>
      <w:r w:rsidRPr="007962EF">
        <w:rPr>
          <w:sz w:val="24"/>
          <w:szCs w:val="24"/>
        </w:rPr>
        <w:t xml:space="preserve"> that they will:</w:t>
      </w:r>
    </w:p>
    <w:p w14:paraId="489B0C97" w14:textId="77777777" w:rsidR="00B01EDE" w:rsidRDefault="00B01EDE" w:rsidP="00B01EDE">
      <w:pPr>
        <w:pStyle w:val="Level1"/>
        <w:widowControl/>
        <w:numPr>
          <w:ilvl w:val="0"/>
          <w:numId w:val="0"/>
        </w:numPr>
        <w:shd w:val="clear" w:color="auto" w:fill="auto"/>
        <w:tabs>
          <w:tab w:val="left" w:pos="1701"/>
        </w:tabs>
        <w:autoSpaceDE/>
        <w:spacing w:after="0" w:line="360" w:lineRule="auto"/>
        <w:ind w:left="1701" w:hanging="851"/>
        <w:outlineLvl w:val="9"/>
        <w:rPr>
          <w:sz w:val="24"/>
          <w:szCs w:val="24"/>
        </w:rPr>
      </w:pPr>
      <w:r w:rsidRPr="007962EF">
        <w:rPr>
          <w:sz w:val="24"/>
          <w:szCs w:val="24"/>
        </w:rPr>
        <w:t>3.</w:t>
      </w:r>
      <w:r>
        <w:rPr>
          <w:sz w:val="24"/>
          <w:szCs w:val="24"/>
        </w:rPr>
        <w:t>3</w:t>
      </w:r>
      <w:r w:rsidRPr="007962EF">
        <w:rPr>
          <w:sz w:val="24"/>
          <w:szCs w:val="24"/>
        </w:rPr>
        <w:t>.1</w:t>
      </w:r>
      <w:r w:rsidRPr="007962EF">
        <w:rPr>
          <w:sz w:val="24"/>
          <w:szCs w:val="24"/>
        </w:rPr>
        <w:tab/>
      </w:r>
      <w:r w:rsidRPr="00280BD0">
        <w:rPr>
          <w:color w:val="000000"/>
          <w:sz w:val="24"/>
          <w:szCs w:val="24"/>
        </w:rPr>
        <w:t xml:space="preserve">pay the </w:t>
      </w:r>
      <w:r>
        <w:rPr>
          <w:color w:val="000000"/>
          <w:sz w:val="24"/>
          <w:szCs w:val="24"/>
        </w:rPr>
        <w:t xml:space="preserve">NHS </w:t>
      </w:r>
      <w:r w:rsidRPr="00280BD0">
        <w:rPr>
          <w:color w:val="000000"/>
          <w:sz w:val="24"/>
          <w:szCs w:val="24"/>
        </w:rPr>
        <w:t xml:space="preserve">Contribution into an appropriate interest-bearing section of the </w:t>
      </w:r>
      <w:r>
        <w:rPr>
          <w:color w:val="000000"/>
          <w:sz w:val="24"/>
          <w:szCs w:val="24"/>
        </w:rPr>
        <w:t>NHS</w:t>
      </w:r>
      <w:r w:rsidRPr="00280BD0">
        <w:rPr>
          <w:color w:val="000000"/>
          <w:sz w:val="24"/>
          <w:szCs w:val="24"/>
        </w:rPr>
        <w:t>’s combined accounts (“Account”) as soon as reasonably practicable</w:t>
      </w:r>
      <w:r w:rsidRPr="00280BD0">
        <w:rPr>
          <w:sz w:val="24"/>
          <w:szCs w:val="24"/>
        </w:rPr>
        <w:t xml:space="preserve"> and to credit all interest so earned on the </w:t>
      </w:r>
      <w:r>
        <w:rPr>
          <w:sz w:val="24"/>
          <w:szCs w:val="24"/>
        </w:rPr>
        <w:t>NHS</w:t>
      </w:r>
      <w:r w:rsidRPr="00280BD0">
        <w:rPr>
          <w:sz w:val="24"/>
          <w:szCs w:val="24"/>
        </w:rPr>
        <w:t xml:space="preserve"> Contribution to that Account</w:t>
      </w:r>
      <w:r>
        <w:rPr>
          <w:sz w:val="24"/>
          <w:szCs w:val="24"/>
        </w:rPr>
        <w:t>.</w:t>
      </w:r>
    </w:p>
    <w:p w14:paraId="7F3EC741" w14:textId="4EA88148" w:rsidR="00B01EDE" w:rsidRPr="007962EF" w:rsidRDefault="00B01EDE" w:rsidP="00B01EDE">
      <w:pPr>
        <w:pStyle w:val="Level1"/>
        <w:widowControl/>
        <w:numPr>
          <w:ilvl w:val="0"/>
          <w:numId w:val="0"/>
        </w:numPr>
        <w:shd w:val="clear" w:color="auto" w:fill="auto"/>
        <w:tabs>
          <w:tab w:val="left" w:pos="1701"/>
        </w:tabs>
        <w:autoSpaceDE/>
        <w:spacing w:after="0" w:line="360" w:lineRule="auto"/>
        <w:ind w:left="1701" w:hanging="851"/>
        <w:outlineLvl w:val="9"/>
        <w:rPr>
          <w:sz w:val="24"/>
          <w:szCs w:val="24"/>
        </w:rPr>
      </w:pPr>
      <w:r>
        <w:rPr>
          <w:sz w:val="24"/>
          <w:szCs w:val="24"/>
        </w:rPr>
        <w:t>3.3.2</w:t>
      </w:r>
      <w:r>
        <w:rPr>
          <w:sz w:val="24"/>
          <w:szCs w:val="24"/>
        </w:rPr>
        <w:tab/>
      </w:r>
      <w:r w:rsidRPr="007962EF">
        <w:rPr>
          <w:sz w:val="24"/>
          <w:szCs w:val="24"/>
        </w:rPr>
        <w:t xml:space="preserve">apply the </w:t>
      </w:r>
      <w:r>
        <w:rPr>
          <w:sz w:val="24"/>
          <w:szCs w:val="24"/>
        </w:rPr>
        <w:t>NHS Contribution</w:t>
      </w:r>
      <w:r w:rsidRPr="007962EF">
        <w:rPr>
          <w:sz w:val="24"/>
          <w:szCs w:val="24"/>
        </w:rPr>
        <w:t xml:space="preserve"> for the purposes of </w:t>
      </w:r>
      <w:r w:rsidR="00650005" w:rsidRPr="00650005">
        <w:rPr>
          <w:sz w:val="24"/>
          <w:szCs w:val="24"/>
        </w:rPr>
        <w:t xml:space="preserve">the primary care provision at </w:t>
      </w:r>
      <w:proofErr w:type="spellStart"/>
      <w:r w:rsidR="00650005" w:rsidRPr="00650005">
        <w:rPr>
          <w:sz w:val="24"/>
          <w:szCs w:val="24"/>
        </w:rPr>
        <w:t>Abbeyview</w:t>
      </w:r>
      <w:proofErr w:type="spellEnd"/>
      <w:r w:rsidR="00650005" w:rsidRPr="00650005">
        <w:rPr>
          <w:sz w:val="24"/>
          <w:szCs w:val="24"/>
        </w:rPr>
        <w:t xml:space="preserve"> Surgery and </w:t>
      </w:r>
      <w:proofErr w:type="spellStart"/>
      <w:r w:rsidR="00650005" w:rsidRPr="00650005">
        <w:rPr>
          <w:sz w:val="24"/>
          <w:szCs w:val="24"/>
        </w:rPr>
        <w:t>Beechfield</w:t>
      </w:r>
      <w:proofErr w:type="spellEnd"/>
      <w:r w:rsidR="00650005" w:rsidRPr="00650005">
        <w:rPr>
          <w:sz w:val="24"/>
          <w:szCs w:val="24"/>
        </w:rPr>
        <w:t xml:space="preserve"> Medical Centre</w:t>
      </w:r>
      <w:r w:rsidRPr="00650005">
        <w:rPr>
          <w:sz w:val="24"/>
          <w:szCs w:val="24"/>
        </w:rPr>
        <w:t>,</w:t>
      </w:r>
      <w:r w:rsidRPr="007962EF">
        <w:rPr>
          <w:sz w:val="24"/>
          <w:szCs w:val="24"/>
        </w:rPr>
        <w:t xml:space="preserve"> the need of which arises from the Development and for no other purposes whatsoever; and</w:t>
      </w:r>
    </w:p>
    <w:p w14:paraId="266F16FB" w14:textId="77777777" w:rsidR="00B01EDE" w:rsidRPr="007962EF" w:rsidRDefault="00B01EDE" w:rsidP="00B01EDE">
      <w:pPr>
        <w:pStyle w:val="Level1"/>
        <w:widowControl/>
        <w:numPr>
          <w:ilvl w:val="0"/>
          <w:numId w:val="0"/>
        </w:numPr>
        <w:shd w:val="clear" w:color="auto" w:fill="auto"/>
        <w:tabs>
          <w:tab w:val="left" w:pos="1701"/>
        </w:tabs>
        <w:autoSpaceDE/>
        <w:spacing w:after="0" w:line="360" w:lineRule="auto"/>
        <w:ind w:left="1701" w:hanging="851"/>
        <w:outlineLvl w:val="9"/>
        <w:rPr>
          <w:sz w:val="24"/>
          <w:szCs w:val="24"/>
        </w:rPr>
      </w:pPr>
      <w:r w:rsidRPr="007962EF">
        <w:rPr>
          <w:sz w:val="24"/>
          <w:szCs w:val="24"/>
        </w:rPr>
        <w:t>3.</w:t>
      </w:r>
      <w:r>
        <w:rPr>
          <w:sz w:val="24"/>
          <w:szCs w:val="24"/>
        </w:rPr>
        <w:t>3</w:t>
      </w:r>
      <w:r w:rsidRPr="007962EF">
        <w:rPr>
          <w:sz w:val="24"/>
          <w:szCs w:val="24"/>
        </w:rPr>
        <w:t>.</w:t>
      </w:r>
      <w:r>
        <w:rPr>
          <w:sz w:val="24"/>
          <w:szCs w:val="24"/>
        </w:rPr>
        <w:t>3</w:t>
      </w:r>
      <w:r w:rsidRPr="007962EF">
        <w:rPr>
          <w:sz w:val="24"/>
          <w:szCs w:val="24"/>
        </w:rPr>
        <w:tab/>
        <w:t xml:space="preserve">return any unspent part of the </w:t>
      </w:r>
      <w:r>
        <w:rPr>
          <w:sz w:val="24"/>
          <w:szCs w:val="24"/>
        </w:rPr>
        <w:t>NHS Contribution</w:t>
      </w:r>
      <w:r w:rsidRPr="007962EF">
        <w:rPr>
          <w:sz w:val="24"/>
          <w:szCs w:val="24"/>
        </w:rPr>
        <w:t xml:space="preserve"> t</w:t>
      </w:r>
      <w:r>
        <w:rPr>
          <w:sz w:val="24"/>
          <w:szCs w:val="24"/>
        </w:rPr>
        <w:t xml:space="preserve">ogether with any interest earnt pursuant to paragraph 3.3.1 above </w:t>
      </w:r>
      <w:r w:rsidRPr="007962EF">
        <w:rPr>
          <w:sz w:val="24"/>
          <w:szCs w:val="24"/>
        </w:rPr>
        <w:t xml:space="preserve">to the Council after the expiry of </w:t>
      </w:r>
      <w:r>
        <w:rPr>
          <w:sz w:val="24"/>
          <w:szCs w:val="24"/>
        </w:rPr>
        <w:t xml:space="preserve">10 </w:t>
      </w:r>
      <w:r w:rsidRPr="007962EF">
        <w:rPr>
          <w:sz w:val="24"/>
          <w:szCs w:val="24"/>
        </w:rPr>
        <w:t xml:space="preserve">years from the date of receipt of the </w:t>
      </w:r>
      <w:r>
        <w:rPr>
          <w:sz w:val="24"/>
          <w:szCs w:val="24"/>
        </w:rPr>
        <w:t>NHS Contribution</w:t>
      </w:r>
      <w:r w:rsidRPr="007962EF">
        <w:rPr>
          <w:sz w:val="24"/>
          <w:szCs w:val="24"/>
        </w:rPr>
        <w:t>.</w:t>
      </w:r>
    </w:p>
    <w:p w14:paraId="0ED15329" w14:textId="77777777" w:rsidR="00B01EDE" w:rsidRPr="00A2556F" w:rsidRDefault="00B01EDE" w:rsidP="00B01EDE">
      <w:pPr>
        <w:spacing w:after="0" w:line="360" w:lineRule="auto"/>
        <w:ind w:left="851" w:hanging="851"/>
        <w:jc w:val="both"/>
        <w:rPr>
          <w:rFonts w:ascii="Arial" w:hAnsi="Arial" w:cs="Arial"/>
          <w:b/>
          <w:sz w:val="24"/>
          <w:szCs w:val="24"/>
        </w:rPr>
      </w:pPr>
      <w:r w:rsidRPr="007962EF">
        <w:rPr>
          <w:rFonts w:ascii="Arial" w:hAnsi="Arial" w:cs="Arial"/>
          <w:sz w:val="24"/>
          <w:szCs w:val="24"/>
        </w:rPr>
        <w:t>3.</w:t>
      </w:r>
      <w:r>
        <w:rPr>
          <w:rFonts w:ascii="Arial" w:hAnsi="Arial" w:cs="Arial"/>
          <w:sz w:val="24"/>
          <w:szCs w:val="24"/>
        </w:rPr>
        <w:t>4</w:t>
      </w:r>
      <w:r w:rsidRPr="007962EF">
        <w:rPr>
          <w:rFonts w:ascii="Arial" w:hAnsi="Arial" w:cs="Arial"/>
          <w:sz w:val="24"/>
          <w:szCs w:val="24"/>
        </w:rPr>
        <w:tab/>
        <w:t xml:space="preserve">To pay to the Owner any unspent monies </w:t>
      </w:r>
      <w:r w:rsidRPr="00AE5151">
        <w:rPr>
          <w:rFonts w:ascii="Arial" w:hAnsi="Arial" w:cs="Arial"/>
          <w:sz w:val="24"/>
          <w:szCs w:val="24"/>
        </w:rPr>
        <w:t>together</w:t>
      </w:r>
      <w:r>
        <w:rPr>
          <w:sz w:val="24"/>
          <w:szCs w:val="24"/>
        </w:rPr>
        <w:t xml:space="preserve"> </w:t>
      </w:r>
      <w:r w:rsidRPr="00FE226F">
        <w:rPr>
          <w:rFonts w:ascii="Arial" w:hAnsi="Arial" w:cs="Arial"/>
          <w:sz w:val="24"/>
          <w:szCs w:val="24"/>
        </w:rPr>
        <w:t xml:space="preserve">with any interest </w:t>
      </w:r>
      <w:r>
        <w:rPr>
          <w:rFonts w:ascii="Arial" w:hAnsi="Arial" w:cs="Arial"/>
          <w:sz w:val="24"/>
          <w:szCs w:val="24"/>
        </w:rPr>
        <w:t>so earned received by them pursuant to paragraph</w:t>
      </w:r>
      <w:r w:rsidRPr="007962EF">
        <w:rPr>
          <w:rFonts w:ascii="Arial" w:hAnsi="Arial" w:cs="Arial"/>
          <w:sz w:val="24"/>
          <w:szCs w:val="24"/>
        </w:rPr>
        <w:t xml:space="preserve"> 3.</w:t>
      </w:r>
      <w:r>
        <w:rPr>
          <w:rFonts w:ascii="Arial" w:hAnsi="Arial" w:cs="Arial"/>
          <w:sz w:val="24"/>
          <w:szCs w:val="24"/>
        </w:rPr>
        <w:t>3</w:t>
      </w:r>
      <w:r w:rsidRPr="007962EF">
        <w:rPr>
          <w:rFonts w:ascii="Arial" w:hAnsi="Arial" w:cs="Arial"/>
          <w:sz w:val="24"/>
          <w:szCs w:val="24"/>
        </w:rPr>
        <w:t>.</w:t>
      </w:r>
      <w:r>
        <w:rPr>
          <w:rFonts w:ascii="Arial" w:hAnsi="Arial" w:cs="Arial"/>
          <w:sz w:val="24"/>
          <w:szCs w:val="24"/>
        </w:rPr>
        <w:t>3</w:t>
      </w:r>
      <w:r w:rsidRPr="007962EF">
        <w:rPr>
          <w:rFonts w:ascii="Arial" w:hAnsi="Arial" w:cs="Arial"/>
          <w:sz w:val="24"/>
          <w:szCs w:val="24"/>
        </w:rPr>
        <w:t xml:space="preserve"> within 28 days of receipt from the </w:t>
      </w:r>
      <w:r>
        <w:rPr>
          <w:rFonts w:ascii="Arial" w:hAnsi="Arial" w:cs="Arial"/>
          <w:sz w:val="24"/>
          <w:szCs w:val="24"/>
        </w:rPr>
        <w:t xml:space="preserve">NHS </w:t>
      </w:r>
      <w:r w:rsidRPr="00AC7AA8">
        <w:rPr>
          <w:rFonts w:ascii="Arial" w:hAnsi="Arial" w:cs="Arial"/>
          <w:sz w:val="24"/>
          <w:szCs w:val="24"/>
        </w:rPr>
        <w:t xml:space="preserve">or if such sum is not then paid to the </w:t>
      </w:r>
      <w:proofErr w:type="gramStart"/>
      <w:r>
        <w:rPr>
          <w:rFonts w:ascii="Arial" w:hAnsi="Arial" w:cs="Arial"/>
          <w:sz w:val="24"/>
          <w:szCs w:val="24"/>
        </w:rPr>
        <w:t>NHS</w:t>
      </w:r>
      <w:proofErr w:type="gramEnd"/>
      <w:r w:rsidRPr="00AC7AA8">
        <w:rPr>
          <w:rFonts w:ascii="Arial" w:hAnsi="Arial" w:cs="Arial"/>
          <w:sz w:val="24"/>
          <w:szCs w:val="24"/>
        </w:rPr>
        <w:t xml:space="preserve"> then to repay to the Owner within 10 years of receipt by the Council of the </w:t>
      </w:r>
      <w:r>
        <w:rPr>
          <w:rFonts w:ascii="Arial" w:hAnsi="Arial" w:cs="Arial"/>
          <w:sz w:val="24"/>
          <w:szCs w:val="24"/>
        </w:rPr>
        <w:t>NHS Contribution</w:t>
      </w:r>
      <w:r w:rsidRPr="007962EF">
        <w:rPr>
          <w:rFonts w:ascii="Arial" w:hAnsi="Arial" w:cs="Arial"/>
          <w:sz w:val="24"/>
          <w:szCs w:val="24"/>
        </w:rPr>
        <w:t>.</w:t>
      </w:r>
      <w:r w:rsidRPr="00A2556F">
        <w:rPr>
          <w:rFonts w:ascii="Arial" w:hAnsi="Arial" w:cs="Arial"/>
          <w:b/>
          <w:sz w:val="24"/>
          <w:szCs w:val="24"/>
        </w:rPr>
        <w:t xml:space="preserve"> </w:t>
      </w:r>
    </w:p>
    <w:p w14:paraId="0F6FF34F" w14:textId="77777777" w:rsidR="00B01EDE" w:rsidRPr="007962EF" w:rsidRDefault="00B01EDE" w:rsidP="00B01EDE">
      <w:pPr>
        <w:spacing w:after="0" w:line="360" w:lineRule="auto"/>
        <w:ind w:left="851" w:hanging="851"/>
        <w:rPr>
          <w:rFonts w:ascii="Arial" w:eastAsia="Times New Roman" w:hAnsi="Arial" w:cs="Arial"/>
          <w:b/>
          <w:sz w:val="24"/>
          <w:szCs w:val="24"/>
          <w:lang w:eastAsia="en-GB"/>
        </w:rPr>
      </w:pPr>
    </w:p>
    <w:bookmarkEnd w:id="9"/>
    <w:p w14:paraId="397AB28E" w14:textId="09E43CB5" w:rsidR="00C35182" w:rsidRPr="007962EF" w:rsidRDefault="00AF7050" w:rsidP="00C35182">
      <w:pPr>
        <w:pStyle w:val="Level1"/>
        <w:widowControl/>
        <w:numPr>
          <w:ilvl w:val="0"/>
          <w:numId w:val="0"/>
        </w:numPr>
        <w:shd w:val="clear" w:color="auto" w:fill="auto"/>
        <w:autoSpaceDE/>
        <w:autoSpaceDN/>
        <w:spacing w:after="0" w:line="360" w:lineRule="auto"/>
        <w:ind w:left="850" w:hanging="850"/>
        <w:outlineLvl w:val="9"/>
        <w:rPr>
          <w:b/>
          <w:sz w:val="24"/>
          <w:szCs w:val="24"/>
        </w:rPr>
      </w:pPr>
      <w:r>
        <w:rPr>
          <w:b/>
          <w:sz w:val="24"/>
          <w:szCs w:val="24"/>
        </w:rPr>
        <w:t>4</w:t>
      </w:r>
      <w:r w:rsidR="00C35182" w:rsidRPr="007962EF">
        <w:rPr>
          <w:b/>
          <w:sz w:val="24"/>
          <w:szCs w:val="24"/>
        </w:rPr>
        <w:t>.</w:t>
      </w:r>
      <w:r w:rsidR="00C35182" w:rsidRPr="007962EF">
        <w:rPr>
          <w:b/>
          <w:sz w:val="24"/>
          <w:szCs w:val="24"/>
        </w:rPr>
        <w:tab/>
        <w:t>GENERAL</w:t>
      </w:r>
    </w:p>
    <w:p w14:paraId="397AB28F" w14:textId="1DD29D66" w:rsidR="00C35182" w:rsidRPr="007962EF" w:rsidRDefault="00AF7050" w:rsidP="00C35182">
      <w:pPr>
        <w:pStyle w:val="Level1"/>
        <w:widowControl/>
        <w:numPr>
          <w:ilvl w:val="0"/>
          <w:numId w:val="0"/>
        </w:numPr>
        <w:shd w:val="clear" w:color="auto" w:fill="auto"/>
        <w:autoSpaceDE/>
        <w:autoSpaceDN/>
        <w:spacing w:after="0" w:line="360" w:lineRule="auto"/>
        <w:ind w:left="851" w:hanging="851"/>
        <w:outlineLvl w:val="9"/>
        <w:rPr>
          <w:sz w:val="24"/>
          <w:szCs w:val="24"/>
        </w:rPr>
      </w:pPr>
      <w:r>
        <w:rPr>
          <w:sz w:val="24"/>
          <w:szCs w:val="24"/>
        </w:rPr>
        <w:t>4</w:t>
      </w:r>
      <w:r w:rsidR="00C35182" w:rsidRPr="007962EF">
        <w:rPr>
          <w:sz w:val="24"/>
          <w:szCs w:val="24"/>
        </w:rPr>
        <w:t>.1</w:t>
      </w:r>
      <w:r w:rsidR="00C35182" w:rsidRPr="007962EF">
        <w:rPr>
          <w:sz w:val="24"/>
          <w:szCs w:val="24"/>
        </w:rPr>
        <w:tab/>
        <w:t xml:space="preserve">Following the performance and satisfaction of all the obligations contained in this Deed the Council shall as soon as practically </w:t>
      </w:r>
      <w:proofErr w:type="gramStart"/>
      <w:r w:rsidR="00C35182" w:rsidRPr="007962EF">
        <w:rPr>
          <w:sz w:val="24"/>
          <w:szCs w:val="24"/>
        </w:rPr>
        <w:t>possible</w:t>
      </w:r>
      <w:proofErr w:type="gramEnd"/>
      <w:r w:rsidR="00C35182" w:rsidRPr="007962EF">
        <w:rPr>
          <w:sz w:val="24"/>
          <w:szCs w:val="24"/>
        </w:rPr>
        <w:t xml:space="preserve"> effect the cancellation of all entries made in the Register of Local Land Charges in respect of this Deed.</w:t>
      </w:r>
    </w:p>
    <w:p w14:paraId="397AB290" w14:textId="3373BBB0" w:rsidR="00C35182" w:rsidRPr="007962EF" w:rsidRDefault="00AF7050" w:rsidP="00C35182">
      <w:pPr>
        <w:pStyle w:val="Level1"/>
        <w:widowControl/>
        <w:numPr>
          <w:ilvl w:val="0"/>
          <w:numId w:val="0"/>
        </w:numPr>
        <w:shd w:val="clear" w:color="auto" w:fill="auto"/>
        <w:autoSpaceDE/>
        <w:autoSpaceDN/>
        <w:spacing w:after="0" w:line="360" w:lineRule="auto"/>
        <w:ind w:left="851" w:hanging="851"/>
        <w:outlineLvl w:val="9"/>
        <w:rPr>
          <w:sz w:val="24"/>
          <w:szCs w:val="24"/>
        </w:rPr>
      </w:pPr>
      <w:r>
        <w:rPr>
          <w:sz w:val="24"/>
          <w:szCs w:val="24"/>
        </w:rPr>
        <w:t>4</w:t>
      </w:r>
      <w:r w:rsidR="00C35182" w:rsidRPr="007962EF">
        <w:rPr>
          <w:sz w:val="24"/>
          <w:szCs w:val="24"/>
        </w:rPr>
        <w:t>.2</w:t>
      </w:r>
      <w:r w:rsidR="00C35182" w:rsidRPr="007962EF">
        <w:rPr>
          <w:sz w:val="24"/>
          <w:szCs w:val="24"/>
        </w:rPr>
        <w:tab/>
        <w:t>At the written request of the Owner the Council shall provide written confirmation of the full or partial discharge of the obligations given for the benefit of the Council contained in this Deed when satisfied that such obligations have been performed.</w:t>
      </w:r>
    </w:p>
    <w:p w14:paraId="397AB291" w14:textId="77777777" w:rsidR="00047EB5" w:rsidRPr="007962EF" w:rsidRDefault="00C45A50" w:rsidP="00C35182">
      <w:pPr>
        <w:rPr>
          <w:rFonts w:ascii="Arial" w:eastAsia="Times New Roman" w:hAnsi="Arial" w:cs="Arial"/>
          <w:b/>
          <w:sz w:val="24"/>
          <w:szCs w:val="24"/>
          <w:lang w:eastAsia="en-GB"/>
        </w:rPr>
      </w:pPr>
      <w:r w:rsidRPr="00A2556F">
        <w:rPr>
          <w:rFonts w:ascii="Arial" w:hAnsi="Arial" w:cs="Arial"/>
          <w:b/>
          <w:sz w:val="24"/>
          <w:szCs w:val="24"/>
        </w:rPr>
        <w:br w:type="page"/>
      </w:r>
    </w:p>
    <w:p w14:paraId="397AB292" w14:textId="30B5F51C" w:rsidR="00047EB5" w:rsidRPr="00FE76DA" w:rsidRDefault="005832AE" w:rsidP="005832AE">
      <w:pPr>
        <w:tabs>
          <w:tab w:val="left" w:pos="0"/>
        </w:tabs>
        <w:spacing w:after="0" w:line="360" w:lineRule="auto"/>
        <w:ind w:hanging="567"/>
        <w:jc w:val="center"/>
        <w:rPr>
          <w:rFonts w:ascii="Arial" w:hAnsi="Arial" w:cs="Arial"/>
          <w:b/>
          <w:sz w:val="24"/>
          <w:szCs w:val="24"/>
        </w:rPr>
      </w:pPr>
      <w:r w:rsidRPr="007962EF">
        <w:rPr>
          <w:rFonts w:ascii="Arial" w:hAnsi="Arial" w:cs="Arial"/>
          <w:b/>
          <w:sz w:val="24"/>
          <w:szCs w:val="24"/>
        </w:rPr>
        <w:lastRenderedPageBreak/>
        <w:t xml:space="preserve">SCHEDULE </w:t>
      </w:r>
      <w:r w:rsidR="00FA332F">
        <w:rPr>
          <w:rFonts w:ascii="Arial" w:hAnsi="Arial" w:cs="Arial"/>
          <w:b/>
          <w:sz w:val="24"/>
          <w:szCs w:val="24"/>
        </w:rPr>
        <w:t>5</w:t>
      </w:r>
    </w:p>
    <w:p w14:paraId="397AB293" w14:textId="77777777" w:rsidR="005832AE" w:rsidRPr="004D4AE5" w:rsidRDefault="005832AE" w:rsidP="005832AE">
      <w:pPr>
        <w:tabs>
          <w:tab w:val="left" w:pos="0"/>
        </w:tabs>
        <w:spacing w:after="0" w:line="360" w:lineRule="auto"/>
        <w:ind w:hanging="567"/>
        <w:jc w:val="center"/>
        <w:rPr>
          <w:rFonts w:ascii="Arial" w:hAnsi="Arial" w:cs="Arial"/>
          <w:b/>
          <w:sz w:val="24"/>
          <w:szCs w:val="24"/>
        </w:rPr>
      </w:pPr>
      <w:r w:rsidRPr="00FE76DA">
        <w:rPr>
          <w:rFonts w:ascii="Arial" w:hAnsi="Arial" w:cs="Arial"/>
          <w:b/>
          <w:sz w:val="24"/>
          <w:szCs w:val="24"/>
        </w:rPr>
        <w:t>NOMINATION AGREEMENT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9016"/>
      </w:tblGrid>
      <w:tr w:rsidR="00AC2085" w:rsidRPr="00AC2085" w14:paraId="397AB297" w14:textId="77777777" w:rsidTr="00645E55">
        <w:tc>
          <w:tcPr>
            <w:tcW w:w="9016" w:type="dxa"/>
          </w:tcPr>
          <w:p w14:paraId="397AB294" w14:textId="77777777" w:rsidR="00AC2085" w:rsidRPr="00AC2085" w:rsidRDefault="005832AE" w:rsidP="00645E55">
            <w:pPr>
              <w:ind w:left="596" w:right="833"/>
              <w:rPr>
                <w:rFonts w:ascii="Arial" w:hAnsi="Arial" w:cs="Arial"/>
                <w:i/>
              </w:rPr>
            </w:pPr>
            <w:r w:rsidRPr="004D4AE5">
              <w:rPr>
                <w:rFonts w:ascii="Arial" w:hAnsi="Arial" w:cs="Arial"/>
                <w:b/>
                <w:sz w:val="24"/>
                <w:szCs w:val="24"/>
              </w:rPr>
              <w:br w:type="page"/>
            </w:r>
          </w:p>
          <w:p w14:paraId="397AB295" w14:textId="77777777" w:rsidR="00AC2085" w:rsidRPr="00AC2085" w:rsidRDefault="00AC2085" w:rsidP="00645E55">
            <w:pPr>
              <w:tabs>
                <w:tab w:val="left" w:pos="7807"/>
              </w:tabs>
              <w:ind w:left="596"/>
              <w:rPr>
                <w:rFonts w:ascii="Arial" w:hAnsi="Arial" w:cs="Arial"/>
                <w:i/>
              </w:rPr>
            </w:pPr>
            <w:r w:rsidRPr="00AC2085">
              <w:rPr>
                <w:rFonts w:ascii="Arial" w:hAnsi="Arial" w:cs="Arial"/>
                <w:b/>
                <w:i/>
              </w:rPr>
              <w:t>Dated</w:t>
            </w:r>
            <w:r w:rsidRPr="00AC2085">
              <w:rPr>
                <w:rFonts w:ascii="Arial" w:hAnsi="Arial" w:cs="Arial"/>
                <w:i/>
              </w:rPr>
              <w:t xml:space="preserve">                                                                                           </w:t>
            </w:r>
            <w:r>
              <w:rPr>
                <w:rFonts w:ascii="Arial" w:hAnsi="Arial" w:cs="Arial"/>
                <w:b/>
                <w:i/>
              </w:rPr>
              <w:t>20….</w:t>
            </w:r>
          </w:p>
          <w:p w14:paraId="397AB296" w14:textId="77777777" w:rsidR="00AC2085" w:rsidRPr="00AC2085" w:rsidRDefault="00AC2085" w:rsidP="00645E55">
            <w:pPr>
              <w:ind w:left="596" w:right="833"/>
              <w:rPr>
                <w:rFonts w:ascii="Arial" w:hAnsi="Arial" w:cs="Arial"/>
                <w:i/>
              </w:rPr>
            </w:pPr>
          </w:p>
        </w:tc>
      </w:tr>
      <w:tr w:rsidR="00AC2085" w:rsidRPr="00AC2085" w14:paraId="397AB2A8" w14:textId="77777777" w:rsidTr="00645E55">
        <w:tc>
          <w:tcPr>
            <w:tcW w:w="9016" w:type="dxa"/>
          </w:tcPr>
          <w:p w14:paraId="397AB298" w14:textId="77777777" w:rsidR="00AC2085" w:rsidRPr="00AC2085" w:rsidRDefault="00AC2085" w:rsidP="00645E55">
            <w:pPr>
              <w:rPr>
                <w:rFonts w:ascii="Arial" w:hAnsi="Arial" w:cs="Arial"/>
                <w:i/>
              </w:rPr>
            </w:pPr>
          </w:p>
          <w:p w14:paraId="397AB299" w14:textId="77777777" w:rsidR="00AC2085" w:rsidRPr="00AC2085" w:rsidRDefault="00AC2085" w:rsidP="00645E55">
            <w:pPr>
              <w:rPr>
                <w:rFonts w:ascii="Arial" w:hAnsi="Arial" w:cs="Arial"/>
                <w:i/>
              </w:rPr>
            </w:pPr>
          </w:p>
          <w:p w14:paraId="397AB29A" w14:textId="77777777" w:rsidR="00AC2085" w:rsidRPr="00AC2085" w:rsidRDefault="00AC2085" w:rsidP="00645E55">
            <w:pPr>
              <w:rPr>
                <w:rFonts w:ascii="Arial" w:hAnsi="Arial" w:cs="Arial"/>
                <w:i/>
              </w:rPr>
            </w:pPr>
          </w:p>
          <w:p w14:paraId="397AB29B" w14:textId="77777777" w:rsidR="00AC2085" w:rsidRPr="00AC2085" w:rsidRDefault="00AC2085" w:rsidP="00645E55">
            <w:pPr>
              <w:rPr>
                <w:rFonts w:ascii="Arial" w:hAnsi="Arial" w:cs="Arial"/>
                <w:i/>
              </w:rPr>
            </w:pPr>
          </w:p>
          <w:p w14:paraId="397AB29C" w14:textId="77777777" w:rsidR="00AC2085" w:rsidRPr="00AC2085" w:rsidRDefault="00AC2085" w:rsidP="00645E55">
            <w:pPr>
              <w:rPr>
                <w:rFonts w:ascii="Arial" w:hAnsi="Arial" w:cs="Arial"/>
                <w:i/>
              </w:rPr>
            </w:pPr>
          </w:p>
          <w:p w14:paraId="72AF9FE0" w14:textId="77777777" w:rsidR="004A4796" w:rsidRDefault="00AC2085" w:rsidP="00AC4FF9">
            <w:pPr>
              <w:pStyle w:val="Parties"/>
              <w:numPr>
                <w:ilvl w:val="0"/>
                <w:numId w:val="16"/>
              </w:numPr>
              <w:jc w:val="center"/>
              <w:rPr>
                <w:b/>
                <w:i/>
              </w:rPr>
            </w:pPr>
            <w:r w:rsidRPr="004C54E4">
              <w:rPr>
                <w:b/>
                <w:i/>
              </w:rPr>
              <w:t>South Holland District Council</w:t>
            </w:r>
          </w:p>
          <w:p w14:paraId="397AB2A0" w14:textId="4909CD70" w:rsidR="00AC2085" w:rsidRPr="004A4796" w:rsidRDefault="00AC2085" w:rsidP="004A4796">
            <w:pPr>
              <w:pStyle w:val="Parties"/>
              <w:numPr>
                <w:ilvl w:val="0"/>
                <w:numId w:val="0"/>
              </w:numPr>
              <w:ind w:left="851" w:hanging="851"/>
              <w:jc w:val="center"/>
              <w:rPr>
                <w:b/>
                <w:i/>
              </w:rPr>
            </w:pPr>
            <w:r w:rsidRPr="004A4796">
              <w:rPr>
                <w:b/>
                <w:i/>
              </w:rPr>
              <w:t>and</w:t>
            </w:r>
          </w:p>
          <w:p w14:paraId="397AB2A1" w14:textId="48F511DA" w:rsidR="00AC2085" w:rsidRPr="004C54E4" w:rsidRDefault="00AC2085" w:rsidP="00AC4FF9">
            <w:pPr>
              <w:pStyle w:val="Parties"/>
              <w:numPr>
                <w:ilvl w:val="0"/>
                <w:numId w:val="16"/>
              </w:numPr>
              <w:jc w:val="center"/>
              <w:rPr>
                <w:b/>
                <w:i/>
              </w:rPr>
            </w:pPr>
            <w:r w:rsidRPr="004C54E4">
              <w:rPr>
                <w:b/>
                <w:i/>
              </w:rPr>
              <w:t>[REGISTERED PROVIDER]</w:t>
            </w:r>
          </w:p>
          <w:p w14:paraId="397AB2A2" w14:textId="77777777" w:rsidR="00AC2085" w:rsidRPr="004C54E4" w:rsidRDefault="00AC2085" w:rsidP="004C54E4">
            <w:pPr>
              <w:jc w:val="center"/>
              <w:rPr>
                <w:rFonts w:ascii="Arial" w:hAnsi="Arial" w:cs="Arial"/>
                <w:b/>
                <w:i/>
              </w:rPr>
            </w:pPr>
          </w:p>
          <w:p w14:paraId="397AB2A3" w14:textId="77777777" w:rsidR="00AC2085" w:rsidRPr="00AC2085" w:rsidRDefault="00AC2085" w:rsidP="00645E55">
            <w:pPr>
              <w:rPr>
                <w:rFonts w:ascii="Arial" w:hAnsi="Arial" w:cs="Arial"/>
                <w:i/>
              </w:rPr>
            </w:pPr>
          </w:p>
          <w:p w14:paraId="397AB2A4" w14:textId="77777777" w:rsidR="00AC2085" w:rsidRPr="00AC2085" w:rsidRDefault="00AC2085" w:rsidP="00645E55">
            <w:pPr>
              <w:rPr>
                <w:rFonts w:ascii="Arial" w:hAnsi="Arial" w:cs="Arial"/>
                <w:i/>
              </w:rPr>
            </w:pPr>
          </w:p>
          <w:p w14:paraId="397AB2A5" w14:textId="77777777" w:rsidR="00AC2085" w:rsidRPr="00AC2085" w:rsidRDefault="00AC2085" w:rsidP="00645E55">
            <w:pPr>
              <w:rPr>
                <w:rFonts w:ascii="Arial" w:hAnsi="Arial" w:cs="Arial"/>
                <w:i/>
              </w:rPr>
            </w:pPr>
          </w:p>
          <w:p w14:paraId="397AB2A6" w14:textId="77777777" w:rsidR="00AC2085" w:rsidRPr="00AC2085" w:rsidRDefault="00AC2085" w:rsidP="00645E55">
            <w:pPr>
              <w:rPr>
                <w:rFonts w:ascii="Arial" w:hAnsi="Arial" w:cs="Arial"/>
                <w:i/>
              </w:rPr>
            </w:pPr>
          </w:p>
          <w:p w14:paraId="397AB2A7" w14:textId="77777777" w:rsidR="00AC2085" w:rsidRPr="00AC2085" w:rsidRDefault="00AC2085" w:rsidP="00645E55">
            <w:pPr>
              <w:rPr>
                <w:rFonts w:ascii="Arial" w:hAnsi="Arial" w:cs="Arial"/>
                <w:i/>
              </w:rPr>
            </w:pPr>
          </w:p>
        </w:tc>
      </w:tr>
      <w:tr w:rsidR="00AC2085" w:rsidRPr="00AC2085" w14:paraId="397AB2B0" w14:textId="77777777" w:rsidTr="00645E55">
        <w:tc>
          <w:tcPr>
            <w:tcW w:w="9016" w:type="dxa"/>
          </w:tcPr>
          <w:p w14:paraId="397AB2A9" w14:textId="77777777" w:rsidR="00AC2085" w:rsidRPr="00AC2085" w:rsidRDefault="00AC2085" w:rsidP="00645E55">
            <w:pPr>
              <w:pBdr>
                <w:bottom w:val="single" w:sz="12" w:space="1" w:color="auto"/>
              </w:pBdr>
              <w:rPr>
                <w:rFonts w:ascii="Arial" w:hAnsi="Arial" w:cs="Arial"/>
                <w:i/>
              </w:rPr>
            </w:pPr>
          </w:p>
          <w:p w14:paraId="397AB2AA" w14:textId="77777777" w:rsidR="00AC2085" w:rsidRPr="00AC2085" w:rsidRDefault="00AC2085" w:rsidP="00645E55">
            <w:pPr>
              <w:pBdr>
                <w:bottom w:val="single" w:sz="12" w:space="1" w:color="auto"/>
              </w:pBdr>
              <w:rPr>
                <w:rFonts w:ascii="Arial" w:hAnsi="Arial" w:cs="Arial"/>
                <w:i/>
              </w:rPr>
            </w:pPr>
          </w:p>
          <w:p w14:paraId="397AB2AB" w14:textId="77777777" w:rsidR="00AC2085" w:rsidRPr="00AC2085" w:rsidRDefault="00AC2085" w:rsidP="00645E55">
            <w:pPr>
              <w:rPr>
                <w:rFonts w:ascii="Arial" w:hAnsi="Arial" w:cs="Arial"/>
                <w:i/>
              </w:rPr>
            </w:pPr>
          </w:p>
          <w:p w14:paraId="397AB2AC" w14:textId="77777777" w:rsidR="00AC2085" w:rsidRPr="00AC2085" w:rsidRDefault="00AC2085" w:rsidP="00645E55">
            <w:pPr>
              <w:jc w:val="center"/>
              <w:rPr>
                <w:rFonts w:ascii="Arial" w:hAnsi="Arial" w:cs="Arial"/>
                <w:b/>
                <w:i/>
              </w:rPr>
            </w:pPr>
            <w:r w:rsidRPr="00AC2085">
              <w:rPr>
                <w:rFonts w:ascii="Arial" w:hAnsi="Arial" w:cs="Arial"/>
                <w:b/>
                <w:i/>
              </w:rPr>
              <w:t>NOMINATION AGREEMENT</w:t>
            </w:r>
          </w:p>
          <w:p w14:paraId="397AB2AD" w14:textId="77777777" w:rsidR="00AC2085" w:rsidRPr="00AC2085" w:rsidRDefault="00AC2085" w:rsidP="00645E55">
            <w:pPr>
              <w:pBdr>
                <w:bottom w:val="single" w:sz="12" w:space="1" w:color="auto"/>
              </w:pBdr>
              <w:jc w:val="center"/>
              <w:rPr>
                <w:rFonts w:ascii="Arial" w:hAnsi="Arial" w:cs="Arial"/>
                <w:i/>
              </w:rPr>
            </w:pPr>
          </w:p>
          <w:p w14:paraId="397AB2AE" w14:textId="77777777" w:rsidR="00AC2085" w:rsidRPr="00AC2085" w:rsidRDefault="00AC2085" w:rsidP="00645E55">
            <w:pPr>
              <w:rPr>
                <w:rFonts w:ascii="Arial" w:hAnsi="Arial" w:cs="Arial"/>
                <w:i/>
              </w:rPr>
            </w:pPr>
          </w:p>
          <w:p w14:paraId="397AB2AF" w14:textId="77777777" w:rsidR="00AC2085" w:rsidRPr="00AC2085" w:rsidRDefault="00AC2085" w:rsidP="00645E55">
            <w:pPr>
              <w:rPr>
                <w:rFonts w:ascii="Arial" w:hAnsi="Arial" w:cs="Arial"/>
                <w:i/>
              </w:rPr>
            </w:pPr>
          </w:p>
        </w:tc>
      </w:tr>
      <w:tr w:rsidR="00AC2085" w:rsidRPr="00AC2085" w14:paraId="397AB2B7" w14:textId="77777777" w:rsidTr="00645E55">
        <w:trPr>
          <w:trHeight w:val="80"/>
        </w:trPr>
        <w:tc>
          <w:tcPr>
            <w:tcW w:w="9016" w:type="dxa"/>
          </w:tcPr>
          <w:p w14:paraId="397AB2B1" w14:textId="77777777" w:rsidR="00AC2085" w:rsidRPr="00AC2085" w:rsidRDefault="00AC2085" w:rsidP="00645E55">
            <w:pPr>
              <w:rPr>
                <w:rFonts w:ascii="Arial" w:hAnsi="Arial" w:cs="Arial"/>
                <w:i/>
              </w:rPr>
            </w:pPr>
          </w:p>
          <w:p w14:paraId="397AB2B2" w14:textId="77777777" w:rsidR="00AC2085" w:rsidRPr="00AC2085" w:rsidRDefault="00AC2085" w:rsidP="00645E55">
            <w:pPr>
              <w:rPr>
                <w:rFonts w:ascii="Arial" w:hAnsi="Arial" w:cs="Arial"/>
                <w:i/>
              </w:rPr>
            </w:pPr>
          </w:p>
          <w:p w14:paraId="397AB2B3" w14:textId="77777777" w:rsidR="00AC2085" w:rsidRPr="00AC2085" w:rsidRDefault="00AC2085" w:rsidP="00645E55">
            <w:pPr>
              <w:jc w:val="center"/>
              <w:rPr>
                <w:rFonts w:ascii="Arial" w:hAnsi="Arial" w:cs="Arial"/>
                <w:b/>
                <w:i/>
              </w:rPr>
            </w:pPr>
            <w:r w:rsidRPr="00AC2085">
              <w:rPr>
                <w:rFonts w:ascii="Arial" w:hAnsi="Arial" w:cs="Arial"/>
                <w:b/>
                <w:i/>
              </w:rPr>
              <w:t>Relating to land at</w:t>
            </w:r>
          </w:p>
          <w:p w14:paraId="397AB2B4" w14:textId="77777777" w:rsidR="00AC2085" w:rsidRPr="00AC2085" w:rsidRDefault="00AC2085" w:rsidP="00645E55">
            <w:pPr>
              <w:jc w:val="center"/>
              <w:rPr>
                <w:rFonts w:ascii="Arial" w:hAnsi="Arial" w:cs="Arial"/>
                <w:i/>
              </w:rPr>
            </w:pPr>
            <w:r w:rsidRPr="00AC2085">
              <w:rPr>
                <w:rFonts w:ascii="Arial" w:hAnsi="Arial" w:cs="Arial"/>
                <w:b/>
                <w:i/>
              </w:rPr>
              <w:t>[LOCATION]</w:t>
            </w:r>
          </w:p>
          <w:p w14:paraId="397AB2B5" w14:textId="77777777" w:rsidR="00AC2085" w:rsidRPr="00AC2085" w:rsidRDefault="00AC2085" w:rsidP="00645E55">
            <w:pPr>
              <w:rPr>
                <w:rFonts w:ascii="Arial" w:hAnsi="Arial" w:cs="Arial"/>
                <w:i/>
              </w:rPr>
            </w:pPr>
          </w:p>
          <w:p w14:paraId="397AB2B6" w14:textId="77777777" w:rsidR="00AC2085" w:rsidRPr="00AC2085" w:rsidRDefault="00AC2085" w:rsidP="00645E55">
            <w:pPr>
              <w:rPr>
                <w:rFonts w:ascii="Arial" w:hAnsi="Arial" w:cs="Arial"/>
                <w:i/>
              </w:rPr>
            </w:pPr>
          </w:p>
        </w:tc>
      </w:tr>
      <w:tr w:rsidR="00AC2085" w:rsidRPr="00AC2085" w14:paraId="397AB2BF" w14:textId="77777777" w:rsidTr="00645E55">
        <w:trPr>
          <w:trHeight w:val="80"/>
        </w:trPr>
        <w:tc>
          <w:tcPr>
            <w:tcW w:w="9016" w:type="dxa"/>
          </w:tcPr>
          <w:p w14:paraId="397AB2B8" w14:textId="77777777" w:rsidR="00AC2085" w:rsidRPr="00AC2085" w:rsidRDefault="00AC2085" w:rsidP="00645E55">
            <w:pPr>
              <w:rPr>
                <w:rFonts w:ascii="Arial" w:hAnsi="Arial" w:cs="Arial"/>
                <w:i/>
              </w:rPr>
            </w:pPr>
          </w:p>
          <w:p w14:paraId="397AB2B9" w14:textId="77777777" w:rsidR="00AC2085" w:rsidRPr="00AC2085" w:rsidRDefault="00AC2085" w:rsidP="00645E55">
            <w:pPr>
              <w:rPr>
                <w:rFonts w:ascii="Arial" w:hAnsi="Arial" w:cs="Arial"/>
                <w:i/>
              </w:rPr>
            </w:pPr>
          </w:p>
          <w:p w14:paraId="397AB2BA" w14:textId="77777777" w:rsidR="00AC2085" w:rsidRPr="00AC2085" w:rsidRDefault="00AC2085" w:rsidP="00645E55">
            <w:pPr>
              <w:rPr>
                <w:rFonts w:ascii="Arial" w:hAnsi="Arial" w:cs="Arial"/>
                <w:i/>
              </w:rPr>
            </w:pPr>
          </w:p>
          <w:p w14:paraId="397AB2BB" w14:textId="77777777" w:rsidR="00AC2085" w:rsidRPr="00AC2085" w:rsidRDefault="00AC2085" w:rsidP="00645E55">
            <w:pPr>
              <w:rPr>
                <w:rFonts w:ascii="Arial" w:hAnsi="Arial" w:cs="Arial"/>
                <w:i/>
              </w:rPr>
            </w:pPr>
          </w:p>
          <w:p w14:paraId="397AB2BC" w14:textId="77777777" w:rsidR="00AC2085" w:rsidRPr="00AC2085" w:rsidRDefault="00AC2085" w:rsidP="00645E55">
            <w:pPr>
              <w:rPr>
                <w:rFonts w:ascii="Arial" w:hAnsi="Arial" w:cs="Arial"/>
                <w:i/>
              </w:rPr>
            </w:pPr>
          </w:p>
          <w:p w14:paraId="397AB2BD" w14:textId="77777777" w:rsidR="00AC2085" w:rsidRPr="00AC2085" w:rsidRDefault="00AC2085" w:rsidP="00645E55">
            <w:pPr>
              <w:rPr>
                <w:rFonts w:ascii="Arial" w:hAnsi="Arial" w:cs="Arial"/>
                <w:i/>
              </w:rPr>
            </w:pPr>
          </w:p>
          <w:p w14:paraId="397AB2BE" w14:textId="77777777" w:rsidR="00AC2085" w:rsidRPr="00AC2085" w:rsidRDefault="00AC2085" w:rsidP="00645E55">
            <w:pPr>
              <w:rPr>
                <w:rFonts w:ascii="Arial" w:hAnsi="Arial" w:cs="Arial"/>
                <w:i/>
              </w:rPr>
            </w:pPr>
          </w:p>
        </w:tc>
      </w:tr>
      <w:tr w:rsidR="00AC2085" w:rsidRPr="00AC2085" w14:paraId="397AB2C7" w14:textId="77777777" w:rsidTr="00645E55">
        <w:trPr>
          <w:trHeight w:val="80"/>
        </w:trPr>
        <w:tc>
          <w:tcPr>
            <w:tcW w:w="9016" w:type="dxa"/>
          </w:tcPr>
          <w:p w14:paraId="397AB2C0" w14:textId="77777777" w:rsidR="00AC2085" w:rsidRPr="00AC2085" w:rsidRDefault="00AC2085" w:rsidP="00645E55">
            <w:pPr>
              <w:rPr>
                <w:rFonts w:ascii="Arial" w:hAnsi="Arial" w:cs="Arial"/>
                <w:i/>
              </w:rPr>
            </w:pPr>
          </w:p>
          <w:p w14:paraId="397AB2C1" w14:textId="77777777" w:rsidR="00AC2085" w:rsidRPr="00AC2085" w:rsidRDefault="00AC2085" w:rsidP="00645E55">
            <w:pPr>
              <w:jc w:val="center"/>
              <w:rPr>
                <w:rFonts w:ascii="Arial" w:hAnsi="Arial" w:cs="Arial"/>
                <w:b/>
                <w:i/>
              </w:rPr>
            </w:pPr>
            <w:r w:rsidRPr="00AC2085">
              <w:rPr>
                <w:rFonts w:ascii="Arial" w:hAnsi="Arial" w:cs="Arial"/>
                <w:b/>
                <w:i/>
              </w:rPr>
              <w:t>South Holland District Council</w:t>
            </w:r>
          </w:p>
          <w:p w14:paraId="397AB2C2" w14:textId="77777777" w:rsidR="00AC2085" w:rsidRPr="00AC2085" w:rsidRDefault="00AC2085" w:rsidP="00645E55">
            <w:pPr>
              <w:jc w:val="center"/>
              <w:rPr>
                <w:rFonts w:ascii="Arial" w:hAnsi="Arial" w:cs="Arial"/>
                <w:b/>
                <w:i/>
              </w:rPr>
            </w:pPr>
            <w:r w:rsidRPr="00AC2085">
              <w:rPr>
                <w:rFonts w:ascii="Arial" w:hAnsi="Arial" w:cs="Arial"/>
                <w:b/>
                <w:i/>
              </w:rPr>
              <w:t>Council Offices</w:t>
            </w:r>
          </w:p>
          <w:p w14:paraId="397AB2C3" w14:textId="77777777" w:rsidR="00AC2085" w:rsidRPr="00AC2085" w:rsidRDefault="00AC2085" w:rsidP="00645E55">
            <w:pPr>
              <w:jc w:val="center"/>
              <w:rPr>
                <w:rFonts w:ascii="Arial" w:hAnsi="Arial" w:cs="Arial"/>
                <w:b/>
                <w:i/>
              </w:rPr>
            </w:pPr>
            <w:r w:rsidRPr="00AC2085">
              <w:rPr>
                <w:rFonts w:ascii="Arial" w:hAnsi="Arial" w:cs="Arial"/>
                <w:b/>
                <w:i/>
              </w:rPr>
              <w:t>Priory Road</w:t>
            </w:r>
          </w:p>
          <w:p w14:paraId="397AB2C4" w14:textId="77777777" w:rsidR="00AC2085" w:rsidRPr="00AC2085" w:rsidRDefault="00AC2085" w:rsidP="00645E55">
            <w:pPr>
              <w:jc w:val="center"/>
              <w:rPr>
                <w:rFonts w:ascii="Arial" w:hAnsi="Arial" w:cs="Arial"/>
                <w:b/>
                <w:i/>
              </w:rPr>
            </w:pPr>
            <w:r w:rsidRPr="00AC2085">
              <w:rPr>
                <w:rFonts w:ascii="Arial" w:hAnsi="Arial" w:cs="Arial"/>
                <w:b/>
                <w:i/>
              </w:rPr>
              <w:t>Spalding</w:t>
            </w:r>
          </w:p>
          <w:p w14:paraId="397AB2C5" w14:textId="77777777" w:rsidR="00AC2085" w:rsidRPr="00AC2085" w:rsidRDefault="00AC2085" w:rsidP="00645E55">
            <w:pPr>
              <w:jc w:val="center"/>
              <w:rPr>
                <w:rFonts w:ascii="Arial" w:hAnsi="Arial" w:cs="Arial"/>
                <w:i/>
              </w:rPr>
            </w:pPr>
            <w:r w:rsidRPr="00AC2085">
              <w:rPr>
                <w:rFonts w:ascii="Arial" w:hAnsi="Arial" w:cs="Arial"/>
                <w:b/>
                <w:i/>
              </w:rPr>
              <w:t>PE11 2XE</w:t>
            </w:r>
          </w:p>
          <w:p w14:paraId="397AB2C6" w14:textId="77777777" w:rsidR="00AC2085" w:rsidRPr="00AC2085" w:rsidRDefault="00AC2085" w:rsidP="00645E55">
            <w:pPr>
              <w:jc w:val="right"/>
              <w:rPr>
                <w:rFonts w:ascii="Arial" w:hAnsi="Arial" w:cs="Arial"/>
                <w:i/>
              </w:rPr>
            </w:pPr>
          </w:p>
        </w:tc>
      </w:tr>
      <w:tr w:rsidR="00AC2085" w:rsidRPr="00AC2085" w14:paraId="397AB2CA" w14:textId="77777777" w:rsidTr="00645E55">
        <w:trPr>
          <w:trHeight w:val="80"/>
        </w:trPr>
        <w:tc>
          <w:tcPr>
            <w:tcW w:w="9016" w:type="dxa"/>
          </w:tcPr>
          <w:p w14:paraId="397AB2C8" w14:textId="77777777" w:rsidR="00AC2085" w:rsidRPr="00AC2085" w:rsidRDefault="00AC2085" w:rsidP="00645E55">
            <w:pPr>
              <w:rPr>
                <w:rFonts w:ascii="Arial" w:hAnsi="Arial" w:cs="Arial"/>
                <w:i/>
              </w:rPr>
            </w:pPr>
          </w:p>
          <w:p w14:paraId="397AB2C9" w14:textId="77777777" w:rsidR="00AC2085" w:rsidRPr="00AC2085" w:rsidRDefault="00AC2085" w:rsidP="00645E55">
            <w:pPr>
              <w:jc w:val="right"/>
              <w:rPr>
                <w:rFonts w:ascii="Arial" w:hAnsi="Arial" w:cs="Arial"/>
                <w:b/>
                <w:i/>
              </w:rPr>
            </w:pPr>
            <w:r w:rsidRPr="00AC2085">
              <w:rPr>
                <w:rFonts w:ascii="Arial" w:hAnsi="Arial" w:cs="Arial"/>
                <w:b/>
                <w:i/>
              </w:rPr>
              <w:t>SHDC Reference: LD/</w:t>
            </w:r>
          </w:p>
        </w:tc>
      </w:tr>
    </w:tbl>
    <w:p w14:paraId="397AB2CB" w14:textId="77777777" w:rsidR="00AC2085" w:rsidRPr="00AC2085" w:rsidRDefault="00AC2085" w:rsidP="00AC2085">
      <w:pPr>
        <w:rPr>
          <w:rFonts w:ascii="Arial" w:hAnsi="Arial" w:cs="Arial"/>
          <w:i/>
        </w:rPr>
      </w:pPr>
    </w:p>
    <w:p w14:paraId="06BC12A4" w14:textId="77777777" w:rsidR="004C54E4" w:rsidRPr="004C54E4" w:rsidRDefault="004C54E4" w:rsidP="004C54E4">
      <w:pPr>
        <w:spacing w:after="0" w:line="360" w:lineRule="auto"/>
        <w:jc w:val="both"/>
        <w:rPr>
          <w:rFonts w:ascii="Arial" w:hAnsi="Arial" w:cs="Arial"/>
          <w:i/>
        </w:rPr>
      </w:pPr>
      <w:r w:rsidRPr="004C54E4">
        <w:rPr>
          <w:rFonts w:ascii="Arial" w:hAnsi="Arial" w:cs="Arial"/>
          <w:b/>
          <w:i/>
        </w:rPr>
        <w:lastRenderedPageBreak/>
        <w:t xml:space="preserve">THIS DEED </w:t>
      </w:r>
      <w:r w:rsidRPr="004C54E4">
        <w:rPr>
          <w:rFonts w:ascii="Arial" w:hAnsi="Arial" w:cs="Arial"/>
          <w:i/>
        </w:rPr>
        <w:t xml:space="preserve">is made the </w:t>
      </w:r>
      <w:r w:rsidRPr="004C54E4">
        <w:rPr>
          <w:rFonts w:ascii="Arial" w:hAnsi="Arial" w:cs="Arial"/>
          <w:i/>
        </w:rPr>
        <w:tab/>
      </w:r>
      <w:r w:rsidRPr="004C54E4">
        <w:rPr>
          <w:rFonts w:ascii="Arial" w:hAnsi="Arial" w:cs="Arial"/>
          <w:i/>
        </w:rPr>
        <w:tab/>
        <w:t>day of</w:t>
      </w:r>
      <w:r w:rsidRPr="004C54E4">
        <w:rPr>
          <w:rFonts w:ascii="Arial" w:hAnsi="Arial" w:cs="Arial"/>
          <w:i/>
        </w:rPr>
        <w:tab/>
      </w:r>
      <w:r w:rsidRPr="004C54E4">
        <w:rPr>
          <w:rFonts w:ascii="Arial" w:hAnsi="Arial" w:cs="Arial"/>
          <w:i/>
        </w:rPr>
        <w:tab/>
      </w:r>
      <w:r w:rsidRPr="004C54E4">
        <w:rPr>
          <w:rFonts w:ascii="Arial" w:hAnsi="Arial" w:cs="Arial"/>
          <w:i/>
        </w:rPr>
        <w:tab/>
      </w:r>
      <w:r w:rsidRPr="004C54E4">
        <w:rPr>
          <w:rFonts w:ascii="Arial" w:hAnsi="Arial" w:cs="Arial"/>
          <w:i/>
        </w:rPr>
        <w:tab/>
        <w:t>Two thousand and ……………….</w:t>
      </w:r>
    </w:p>
    <w:p w14:paraId="7823C19E" w14:textId="77777777" w:rsidR="004C54E4" w:rsidRPr="004C54E4" w:rsidRDefault="004C54E4" w:rsidP="004C54E4">
      <w:pPr>
        <w:spacing w:after="0" w:line="360" w:lineRule="auto"/>
        <w:jc w:val="both"/>
        <w:rPr>
          <w:rFonts w:ascii="Arial" w:hAnsi="Arial" w:cs="Arial"/>
          <w:b/>
          <w:i/>
        </w:rPr>
      </w:pPr>
      <w:r w:rsidRPr="004C54E4">
        <w:rPr>
          <w:rFonts w:ascii="Arial" w:hAnsi="Arial" w:cs="Arial"/>
          <w:b/>
          <w:i/>
        </w:rPr>
        <w:t>BETWEEN</w:t>
      </w:r>
    </w:p>
    <w:p w14:paraId="0EC7B267" w14:textId="77777777" w:rsidR="004C54E4" w:rsidRPr="004C54E4" w:rsidRDefault="004C54E4" w:rsidP="004C54E4">
      <w:pPr>
        <w:spacing w:after="0" w:line="360" w:lineRule="auto"/>
        <w:jc w:val="both"/>
        <w:rPr>
          <w:rFonts w:ascii="Arial" w:hAnsi="Arial" w:cs="Arial"/>
          <w:b/>
          <w:i/>
        </w:rPr>
      </w:pPr>
    </w:p>
    <w:p w14:paraId="1E13D164" w14:textId="77777777" w:rsidR="004C54E4" w:rsidRPr="004C54E4" w:rsidRDefault="004C54E4" w:rsidP="00AC4FF9">
      <w:pPr>
        <w:pStyle w:val="ListParagraph"/>
        <w:numPr>
          <w:ilvl w:val="0"/>
          <w:numId w:val="9"/>
        </w:numPr>
        <w:spacing w:after="0" w:line="360" w:lineRule="auto"/>
        <w:ind w:hanging="720"/>
        <w:jc w:val="both"/>
        <w:rPr>
          <w:rFonts w:ascii="Arial" w:hAnsi="Arial" w:cs="Arial"/>
          <w:b/>
          <w:i/>
        </w:rPr>
      </w:pPr>
      <w:r w:rsidRPr="004C54E4">
        <w:rPr>
          <w:rFonts w:ascii="Arial" w:hAnsi="Arial" w:cs="Arial"/>
          <w:b/>
          <w:i/>
        </w:rPr>
        <w:t>SOUTH HOLLAND DISTRICT COUNCIL</w:t>
      </w:r>
      <w:r w:rsidRPr="004C54E4">
        <w:rPr>
          <w:rFonts w:ascii="Arial" w:hAnsi="Arial" w:cs="Arial"/>
          <w:i/>
        </w:rPr>
        <w:t xml:space="preserve"> of Council Offices Priory Road Spalding PE11 2XE (“the Council”); and</w:t>
      </w:r>
    </w:p>
    <w:p w14:paraId="7954B71A" w14:textId="77777777" w:rsidR="004C54E4" w:rsidRPr="004C54E4" w:rsidRDefault="004C54E4" w:rsidP="00AC4FF9">
      <w:pPr>
        <w:pStyle w:val="ListParagraph"/>
        <w:numPr>
          <w:ilvl w:val="0"/>
          <w:numId w:val="9"/>
        </w:numPr>
        <w:spacing w:after="0" w:line="360" w:lineRule="auto"/>
        <w:ind w:hanging="720"/>
        <w:jc w:val="both"/>
        <w:rPr>
          <w:rFonts w:ascii="Arial" w:hAnsi="Arial" w:cs="Arial"/>
          <w:b/>
          <w:i/>
        </w:rPr>
      </w:pPr>
      <w:r w:rsidRPr="004C54E4">
        <w:rPr>
          <w:rFonts w:ascii="Arial" w:hAnsi="Arial" w:cs="Arial"/>
          <w:b/>
          <w:i/>
        </w:rPr>
        <w:t>[REGISTERED PROVIDER]</w:t>
      </w:r>
      <w:r w:rsidRPr="004C54E4">
        <w:rPr>
          <w:rFonts w:ascii="Arial" w:hAnsi="Arial" w:cs="Arial"/>
          <w:i/>
        </w:rPr>
        <w:t xml:space="preserve"> whose registered office is situated at [registered office] (“the Association”)</w:t>
      </w:r>
    </w:p>
    <w:p w14:paraId="42014F1D" w14:textId="77777777" w:rsidR="004C54E4" w:rsidRPr="004C54E4" w:rsidRDefault="004C54E4" w:rsidP="004C54E4">
      <w:pPr>
        <w:spacing w:after="0" w:line="360" w:lineRule="auto"/>
        <w:jc w:val="both"/>
        <w:rPr>
          <w:rFonts w:ascii="Arial" w:hAnsi="Arial" w:cs="Arial"/>
          <w:b/>
          <w:i/>
        </w:rPr>
      </w:pPr>
    </w:p>
    <w:p w14:paraId="4744F050" w14:textId="77777777" w:rsidR="004C54E4" w:rsidRPr="004C54E4" w:rsidRDefault="004C54E4" w:rsidP="004C54E4">
      <w:pPr>
        <w:spacing w:after="0" w:line="360" w:lineRule="auto"/>
        <w:jc w:val="both"/>
        <w:rPr>
          <w:rFonts w:ascii="Arial" w:hAnsi="Arial" w:cs="Arial"/>
          <w:b/>
          <w:i/>
        </w:rPr>
      </w:pPr>
      <w:r w:rsidRPr="004C54E4">
        <w:rPr>
          <w:rFonts w:ascii="Arial" w:hAnsi="Arial" w:cs="Arial"/>
          <w:b/>
          <w:i/>
        </w:rPr>
        <w:t>RECITALS</w:t>
      </w:r>
    </w:p>
    <w:p w14:paraId="3AC412AA" w14:textId="77777777" w:rsidR="004C54E4" w:rsidRPr="004C54E4" w:rsidRDefault="004C54E4" w:rsidP="004C54E4">
      <w:pPr>
        <w:spacing w:after="0" w:line="360" w:lineRule="auto"/>
        <w:jc w:val="both"/>
        <w:rPr>
          <w:rFonts w:ascii="Arial" w:hAnsi="Arial" w:cs="Arial"/>
          <w:b/>
          <w:i/>
        </w:rPr>
      </w:pPr>
    </w:p>
    <w:p w14:paraId="0F0CE94A" w14:textId="0E5AD5BF" w:rsidR="004C54E4" w:rsidRPr="004C54E4" w:rsidRDefault="004C54E4" w:rsidP="00AC4FF9">
      <w:pPr>
        <w:pStyle w:val="ListParagraph"/>
        <w:numPr>
          <w:ilvl w:val="0"/>
          <w:numId w:val="10"/>
        </w:numPr>
        <w:spacing w:after="0" w:line="360" w:lineRule="auto"/>
        <w:ind w:hanging="720"/>
        <w:jc w:val="both"/>
        <w:rPr>
          <w:rFonts w:ascii="Arial" w:hAnsi="Arial" w:cs="Arial"/>
          <w:i/>
        </w:rPr>
      </w:pPr>
      <w:r w:rsidRPr="004C54E4">
        <w:rPr>
          <w:rFonts w:ascii="Arial" w:hAnsi="Arial" w:cs="Arial"/>
          <w:i/>
        </w:rPr>
        <w:t>The Council resolved on [insert date] to grant planning permission for the Development subject to the provision of</w:t>
      </w:r>
      <w:proofErr w:type="gramStart"/>
      <w:r w:rsidRPr="004C54E4">
        <w:rPr>
          <w:rFonts w:ascii="Arial" w:hAnsi="Arial" w:cs="Arial"/>
          <w:i/>
        </w:rPr>
        <w:t xml:space="preserve"> ..</w:t>
      </w:r>
      <w:proofErr w:type="gramEnd"/>
      <w:r w:rsidRPr="004C54E4">
        <w:rPr>
          <w:rFonts w:ascii="Arial" w:hAnsi="Arial" w:cs="Arial"/>
          <w:i/>
        </w:rPr>
        <w:t xml:space="preserve">…. (…) dwellings to be delivered as affordable housing.  The Council has agreed that […… (…) Rented Dwellings and […… (…) </w:t>
      </w:r>
      <w:r w:rsidRPr="00F759F5">
        <w:rPr>
          <w:rFonts w:ascii="Arial" w:hAnsi="Arial" w:cs="Arial"/>
          <w:i/>
        </w:rPr>
        <w:t>Intermediate</w:t>
      </w:r>
      <w:r w:rsidR="00962FE7" w:rsidRPr="00F759F5">
        <w:rPr>
          <w:rFonts w:ascii="Arial" w:hAnsi="Arial" w:cs="Arial"/>
          <w:i/>
        </w:rPr>
        <w:t>/Shared Ownership</w:t>
      </w:r>
      <w:r w:rsidRPr="004C54E4">
        <w:rPr>
          <w:rFonts w:ascii="Arial" w:hAnsi="Arial" w:cs="Arial"/>
          <w:i/>
        </w:rPr>
        <w:t xml:space="preserve"> Dwellings] shall be provided to meet the obligation to provide affordable housing.</w:t>
      </w:r>
    </w:p>
    <w:p w14:paraId="7D5E7413" w14:textId="4FF7D401" w:rsidR="004C54E4" w:rsidRPr="004C54E4" w:rsidRDefault="004C54E4" w:rsidP="00AC4FF9">
      <w:pPr>
        <w:pStyle w:val="ListParagraph"/>
        <w:numPr>
          <w:ilvl w:val="0"/>
          <w:numId w:val="10"/>
        </w:numPr>
        <w:spacing w:after="0" w:line="360" w:lineRule="auto"/>
        <w:ind w:hanging="720"/>
        <w:jc w:val="both"/>
        <w:rPr>
          <w:rFonts w:ascii="Arial" w:hAnsi="Arial" w:cs="Arial"/>
          <w:i/>
        </w:rPr>
      </w:pPr>
      <w:r w:rsidRPr="004C54E4">
        <w:rPr>
          <w:rFonts w:ascii="Arial" w:hAnsi="Arial" w:cs="Arial"/>
          <w:i/>
        </w:rPr>
        <w:t>The Association intends to take a transfer of the</w:t>
      </w:r>
      <w:r w:rsidR="007E593E">
        <w:rPr>
          <w:rFonts w:ascii="Arial" w:hAnsi="Arial" w:cs="Arial"/>
          <w:i/>
        </w:rPr>
        <w:t xml:space="preserve"> </w:t>
      </w:r>
      <w:r w:rsidRPr="004C54E4">
        <w:rPr>
          <w:rFonts w:ascii="Arial" w:hAnsi="Arial" w:cs="Arial"/>
          <w:i/>
        </w:rPr>
        <w:t>Rented Dwellings and by this Deed the Association agrees with the Council that the said Rented Dwellings shall be let to occupiers in accordance with the nominations procedure detailed in Clause 4 below allowing the Council to nominate 100% of the initial tenants of each Rented Dwelling and thereafter at least 75% of the tenants of each Rented Dwelling.</w:t>
      </w:r>
    </w:p>
    <w:p w14:paraId="2B9805F3" w14:textId="21DFBF41" w:rsidR="004C54E4" w:rsidRPr="004C54E4" w:rsidRDefault="004C54E4" w:rsidP="00AC4FF9">
      <w:pPr>
        <w:pStyle w:val="ListParagraph"/>
        <w:numPr>
          <w:ilvl w:val="0"/>
          <w:numId w:val="10"/>
        </w:numPr>
        <w:spacing w:after="0" w:line="360" w:lineRule="auto"/>
        <w:ind w:hanging="720"/>
        <w:jc w:val="both"/>
        <w:rPr>
          <w:rFonts w:ascii="Arial" w:hAnsi="Arial" w:cs="Arial"/>
          <w:i/>
        </w:rPr>
      </w:pPr>
      <w:r w:rsidRPr="004C54E4">
        <w:rPr>
          <w:rFonts w:ascii="Arial" w:hAnsi="Arial" w:cs="Arial"/>
          <w:i/>
        </w:rPr>
        <w:t>The Association intends to tak</w:t>
      </w:r>
      <w:r w:rsidR="00962FE7">
        <w:rPr>
          <w:rFonts w:ascii="Arial" w:hAnsi="Arial" w:cs="Arial"/>
          <w:i/>
        </w:rPr>
        <w:t xml:space="preserve">e a transfer of the </w:t>
      </w:r>
      <w:r w:rsidR="00962FE7" w:rsidRPr="00F759F5">
        <w:rPr>
          <w:rFonts w:ascii="Arial" w:hAnsi="Arial" w:cs="Arial"/>
          <w:i/>
        </w:rPr>
        <w:t>Intermediate/Shared Ownership</w:t>
      </w:r>
      <w:r w:rsidRPr="004C54E4">
        <w:rPr>
          <w:rFonts w:ascii="Arial" w:hAnsi="Arial" w:cs="Arial"/>
          <w:i/>
        </w:rPr>
        <w:t xml:space="preserve"> Dwellings and by this Deed the Association agrees with the Council that the </w:t>
      </w:r>
      <w:r w:rsidRPr="00F759F5">
        <w:rPr>
          <w:rFonts w:ascii="Arial" w:hAnsi="Arial" w:cs="Arial"/>
          <w:i/>
        </w:rPr>
        <w:t>Intermediate</w:t>
      </w:r>
      <w:r w:rsidR="00962FE7" w:rsidRPr="00F759F5">
        <w:rPr>
          <w:rFonts w:ascii="Arial" w:hAnsi="Arial" w:cs="Arial"/>
          <w:i/>
        </w:rPr>
        <w:t>/Shared Ownership</w:t>
      </w:r>
      <w:r w:rsidRPr="004C54E4">
        <w:rPr>
          <w:rFonts w:ascii="Arial" w:hAnsi="Arial" w:cs="Arial"/>
          <w:i/>
        </w:rPr>
        <w:t xml:space="preserve"> Dwellings </w:t>
      </w:r>
      <w:r w:rsidRPr="00F759F5">
        <w:rPr>
          <w:rFonts w:ascii="Arial" w:hAnsi="Arial" w:cs="Arial"/>
          <w:i/>
        </w:rPr>
        <w:t>(other Intermediate Rented Dwellings)</w:t>
      </w:r>
      <w:r w:rsidRPr="004C54E4">
        <w:rPr>
          <w:rFonts w:ascii="Arial" w:hAnsi="Arial" w:cs="Arial"/>
          <w:i/>
        </w:rPr>
        <w:t xml:space="preserve"> shall be disposed of by the Association in accordance with Clause 5 below</w:t>
      </w:r>
    </w:p>
    <w:p w14:paraId="78A3E50A" w14:textId="77777777" w:rsidR="004C54E4" w:rsidRPr="004C54E4" w:rsidRDefault="004C54E4" w:rsidP="004C54E4">
      <w:pPr>
        <w:spacing w:after="0" w:line="360" w:lineRule="auto"/>
        <w:jc w:val="both"/>
        <w:rPr>
          <w:rFonts w:ascii="Arial" w:hAnsi="Arial" w:cs="Arial"/>
          <w:b/>
          <w:i/>
        </w:rPr>
      </w:pPr>
    </w:p>
    <w:p w14:paraId="4296A6F2" w14:textId="77777777" w:rsidR="004C54E4" w:rsidRPr="004C54E4" w:rsidRDefault="004C54E4" w:rsidP="004C54E4">
      <w:pPr>
        <w:spacing w:after="0" w:line="360" w:lineRule="auto"/>
        <w:jc w:val="both"/>
        <w:rPr>
          <w:rFonts w:ascii="Arial" w:hAnsi="Arial" w:cs="Arial"/>
          <w:i/>
        </w:rPr>
      </w:pPr>
      <w:r w:rsidRPr="004C54E4">
        <w:rPr>
          <w:rFonts w:ascii="Arial" w:hAnsi="Arial" w:cs="Arial"/>
          <w:b/>
          <w:i/>
        </w:rPr>
        <w:t xml:space="preserve">NOW THIS DEED WITNESSES </w:t>
      </w:r>
      <w:r w:rsidRPr="004C54E4">
        <w:rPr>
          <w:rFonts w:ascii="Arial" w:hAnsi="Arial" w:cs="Arial"/>
          <w:b/>
          <w:i/>
          <w:caps/>
        </w:rPr>
        <w:t>as follows</w:t>
      </w:r>
    </w:p>
    <w:p w14:paraId="288F7B7D" w14:textId="77777777" w:rsidR="004C54E4" w:rsidRPr="004C54E4" w:rsidRDefault="004C54E4" w:rsidP="004C54E4">
      <w:pPr>
        <w:spacing w:after="0" w:line="360" w:lineRule="auto"/>
        <w:jc w:val="both"/>
        <w:rPr>
          <w:rFonts w:ascii="Arial" w:hAnsi="Arial" w:cs="Arial"/>
          <w:i/>
        </w:rPr>
      </w:pPr>
    </w:p>
    <w:p w14:paraId="238141A1" w14:textId="77777777" w:rsidR="004C54E4" w:rsidRPr="004C54E4" w:rsidRDefault="004C54E4" w:rsidP="00AC4FF9">
      <w:pPr>
        <w:pStyle w:val="ListParagraph"/>
        <w:numPr>
          <w:ilvl w:val="0"/>
          <w:numId w:val="11"/>
        </w:numPr>
        <w:tabs>
          <w:tab w:val="center" w:pos="709"/>
        </w:tabs>
        <w:spacing w:after="0" w:line="360" w:lineRule="auto"/>
        <w:ind w:left="709" w:hanging="724"/>
        <w:jc w:val="both"/>
        <w:rPr>
          <w:rFonts w:ascii="Arial" w:hAnsi="Arial" w:cs="Arial"/>
          <w:i/>
        </w:rPr>
      </w:pPr>
      <w:r w:rsidRPr="004C54E4">
        <w:rPr>
          <w:rFonts w:ascii="Arial" w:hAnsi="Arial" w:cs="Arial"/>
          <w:b/>
          <w:i/>
        </w:rPr>
        <w:t>DEFINITIONS</w:t>
      </w:r>
    </w:p>
    <w:p w14:paraId="30BF8173" w14:textId="77777777" w:rsidR="004C54E4" w:rsidRPr="004C54E4" w:rsidRDefault="004C54E4" w:rsidP="004C54E4">
      <w:pPr>
        <w:spacing w:after="0" w:line="360" w:lineRule="auto"/>
        <w:ind w:left="709"/>
        <w:jc w:val="both"/>
        <w:rPr>
          <w:rFonts w:ascii="Arial" w:hAnsi="Arial" w:cs="Arial"/>
          <w:i/>
        </w:rPr>
      </w:pPr>
      <w:r w:rsidRPr="004C54E4">
        <w:rPr>
          <w:rFonts w:ascii="Arial" w:hAnsi="Arial" w:cs="Arial"/>
          <w:i/>
        </w:rPr>
        <w:t>For the purposes of this Deed the following expressions shall have the following meanings:</w:t>
      </w:r>
    </w:p>
    <w:p w14:paraId="3DD5E8F3" w14:textId="77777777" w:rsidR="004C54E4" w:rsidRPr="004C54E4" w:rsidRDefault="004C54E4" w:rsidP="004C54E4">
      <w:pPr>
        <w:spacing w:after="0" w:line="360" w:lineRule="auto"/>
        <w:jc w:val="both"/>
        <w:rPr>
          <w:rFonts w:ascii="Arial" w:hAnsi="Arial" w:cs="Arial"/>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7"/>
        <w:gridCol w:w="4509"/>
      </w:tblGrid>
      <w:tr w:rsidR="004C54E4" w:rsidRPr="004C54E4" w14:paraId="67ABFE87" w14:textId="77777777" w:rsidTr="004C54E4">
        <w:tc>
          <w:tcPr>
            <w:tcW w:w="4507" w:type="dxa"/>
            <w:tcBorders>
              <w:top w:val="single" w:sz="4" w:space="0" w:color="auto"/>
              <w:left w:val="single" w:sz="4" w:space="0" w:color="auto"/>
              <w:bottom w:val="single" w:sz="4" w:space="0" w:color="auto"/>
              <w:right w:val="single" w:sz="4" w:space="0" w:color="auto"/>
            </w:tcBorders>
            <w:hideMark/>
          </w:tcPr>
          <w:p w14:paraId="525699C1" w14:textId="77777777" w:rsidR="004C54E4" w:rsidRPr="004C54E4" w:rsidRDefault="004C54E4">
            <w:pPr>
              <w:pStyle w:val="Body"/>
              <w:widowControl/>
              <w:shd w:val="clear" w:color="auto" w:fill="auto"/>
              <w:autoSpaceDE/>
              <w:spacing w:line="360" w:lineRule="auto"/>
              <w:rPr>
                <w:i/>
                <w:lang w:eastAsia="en-US"/>
              </w:rPr>
            </w:pPr>
            <w:r w:rsidRPr="004C54E4">
              <w:rPr>
                <w:i/>
                <w:lang w:eastAsia="en-US"/>
              </w:rPr>
              <w:t>“</w:t>
            </w:r>
            <w:proofErr w:type="gramStart"/>
            <w:r w:rsidRPr="004C54E4">
              <w:rPr>
                <w:i/>
                <w:lang w:eastAsia="en-US"/>
              </w:rPr>
              <w:t>the</w:t>
            </w:r>
            <w:proofErr w:type="gramEnd"/>
            <w:r w:rsidRPr="004C54E4">
              <w:rPr>
                <w:i/>
                <w:lang w:eastAsia="en-US"/>
              </w:rPr>
              <w:t xml:space="preserve"> Development”</w:t>
            </w:r>
          </w:p>
        </w:tc>
        <w:tc>
          <w:tcPr>
            <w:tcW w:w="4509" w:type="dxa"/>
            <w:tcBorders>
              <w:top w:val="single" w:sz="4" w:space="0" w:color="auto"/>
              <w:left w:val="single" w:sz="4" w:space="0" w:color="auto"/>
              <w:bottom w:val="single" w:sz="4" w:space="0" w:color="auto"/>
              <w:right w:val="single" w:sz="4" w:space="0" w:color="auto"/>
            </w:tcBorders>
            <w:hideMark/>
          </w:tcPr>
          <w:p w14:paraId="5F555508" w14:textId="77777777" w:rsidR="004C54E4" w:rsidRPr="004C54E4" w:rsidRDefault="004C54E4">
            <w:pPr>
              <w:pStyle w:val="Body"/>
              <w:widowControl/>
              <w:shd w:val="clear" w:color="auto" w:fill="auto"/>
              <w:autoSpaceDE/>
              <w:spacing w:line="360" w:lineRule="auto"/>
              <w:rPr>
                <w:i/>
                <w:lang w:eastAsia="en-US"/>
              </w:rPr>
            </w:pPr>
            <w:r w:rsidRPr="004C54E4">
              <w:rPr>
                <w:i/>
                <w:lang w:eastAsia="en-US"/>
              </w:rPr>
              <w:t>means the erection of …. dwellings on land [insert location] with planning application reference ……….</w:t>
            </w:r>
          </w:p>
        </w:tc>
      </w:tr>
      <w:tr w:rsidR="004C54E4" w:rsidRPr="004C54E4" w14:paraId="797945BF" w14:textId="77777777" w:rsidTr="004C54E4">
        <w:tc>
          <w:tcPr>
            <w:tcW w:w="4507" w:type="dxa"/>
            <w:tcBorders>
              <w:top w:val="single" w:sz="4" w:space="0" w:color="auto"/>
              <w:left w:val="single" w:sz="4" w:space="0" w:color="auto"/>
              <w:bottom w:val="single" w:sz="4" w:space="0" w:color="auto"/>
              <w:right w:val="single" w:sz="4" w:space="0" w:color="auto"/>
            </w:tcBorders>
            <w:hideMark/>
          </w:tcPr>
          <w:p w14:paraId="4C506D17" w14:textId="77777777" w:rsidR="004C54E4" w:rsidRPr="004C54E4" w:rsidRDefault="004C54E4">
            <w:pPr>
              <w:pStyle w:val="Body"/>
              <w:widowControl/>
              <w:shd w:val="clear" w:color="auto" w:fill="auto"/>
              <w:autoSpaceDE/>
              <w:spacing w:line="360" w:lineRule="auto"/>
              <w:rPr>
                <w:i/>
                <w:lang w:eastAsia="en-US"/>
              </w:rPr>
            </w:pPr>
            <w:r w:rsidRPr="004C54E4">
              <w:rPr>
                <w:i/>
                <w:lang w:eastAsia="en-US"/>
              </w:rPr>
              <w:lastRenderedPageBreak/>
              <w:t>“District”</w:t>
            </w:r>
          </w:p>
        </w:tc>
        <w:tc>
          <w:tcPr>
            <w:tcW w:w="4509" w:type="dxa"/>
            <w:tcBorders>
              <w:top w:val="single" w:sz="4" w:space="0" w:color="auto"/>
              <w:left w:val="single" w:sz="4" w:space="0" w:color="auto"/>
              <w:bottom w:val="single" w:sz="4" w:space="0" w:color="auto"/>
              <w:right w:val="single" w:sz="4" w:space="0" w:color="auto"/>
            </w:tcBorders>
            <w:hideMark/>
          </w:tcPr>
          <w:p w14:paraId="4475E259" w14:textId="77777777" w:rsidR="004C54E4" w:rsidRPr="004C54E4" w:rsidRDefault="004C54E4">
            <w:pPr>
              <w:pStyle w:val="Body"/>
              <w:widowControl/>
              <w:shd w:val="clear" w:color="auto" w:fill="auto"/>
              <w:autoSpaceDE/>
              <w:spacing w:line="360" w:lineRule="auto"/>
              <w:rPr>
                <w:i/>
                <w:lang w:eastAsia="en-US"/>
              </w:rPr>
            </w:pPr>
            <w:r w:rsidRPr="004C54E4">
              <w:rPr>
                <w:i/>
                <w:lang w:eastAsia="en-US"/>
              </w:rPr>
              <w:t>means the District of South Holland</w:t>
            </w:r>
          </w:p>
        </w:tc>
      </w:tr>
      <w:tr w:rsidR="004C54E4" w:rsidRPr="004C54E4" w14:paraId="672E725D" w14:textId="77777777" w:rsidTr="004C54E4">
        <w:tc>
          <w:tcPr>
            <w:tcW w:w="4507" w:type="dxa"/>
            <w:tcBorders>
              <w:top w:val="single" w:sz="4" w:space="0" w:color="auto"/>
              <w:left w:val="single" w:sz="4" w:space="0" w:color="auto"/>
              <w:bottom w:val="single" w:sz="4" w:space="0" w:color="auto"/>
              <w:right w:val="single" w:sz="4" w:space="0" w:color="auto"/>
            </w:tcBorders>
            <w:hideMark/>
          </w:tcPr>
          <w:p w14:paraId="3C75B349" w14:textId="77777777" w:rsidR="004C54E4" w:rsidRPr="00F759F5" w:rsidRDefault="004C54E4">
            <w:pPr>
              <w:pStyle w:val="Body"/>
              <w:widowControl/>
              <w:shd w:val="clear" w:color="auto" w:fill="auto"/>
              <w:autoSpaceDE/>
              <w:spacing w:line="360" w:lineRule="auto"/>
              <w:rPr>
                <w:i/>
                <w:lang w:eastAsia="en-US"/>
              </w:rPr>
            </w:pPr>
            <w:r w:rsidRPr="00F759F5">
              <w:rPr>
                <w:i/>
                <w:lang w:eastAsia="en-US"/>
              </w:rPr>
              <w:t>“Intermediate Dwelling”</w:t>
            </w:r>
          </w:p>
        </w:tc>
        <w:tc>
          <w:tcPr>
            <w:tcW w:w="4509" w:type="dxa"/>
            <w:tcBorders>
              <w:top w:val="single" w:sz="4" w:space="0" w:color="auto"/>
              <w:left w:val="single" w:sz="4" w:space="0" w:color="auto"/>
              <w:bottom w:val="single" w:sz="4" w:space="0" w:color="auto"/>
              <w:right w:val="single" w:sz="4" w:space="0" w:color="auto"/>
            </w:tcBorders>
            <w:hideMark/>
          </w:tcPr>
          <w:p w14:paraId="0A6BDDF3" w14:textId="4F6B96FC" w:rsidR="004C54E4" w:rsidRPr="00F759F5" w:rsidRDefault="004C54E4" w:rsidP="00962FE7">
            <w:pPr>
              <w:pStyle w:val="Body"/>
              <w:widowControl/>
              <w:shd w:val="clear" w:color="auto" w:fill="auto"/>
              <w:autoSpaceDE/>
              <w:spacing w:line="360" w:lineRule="auto"/>
              <w:rPr>
                <w:i/>
                <w:lang w:eastAsia="en-US"/>
              </w:rPr>
            </w:pPr>
            <w:r w:rsidRPr="00F759F5">
              <w:rPr>
                <w:i/>
                <w:lang w:eastAsia="en-US"/>
              </w:rPr>
              <w:t xml:space="preserve">means the …… (…) </w:t>
            </w:r>
            <w:r w:rsidR="00962FE7" w:rsidRPr="00F759F5">
              <w:rPr>
                <w:i/>
                <w:lang w:eastAsia="en-US"/>
              </w:rPr>
              <w:t>i</w:t>
            </w:r>
            <w:r w:rsidRPr="00F759F5">
              <w:rPr>
                <w:i/>
                <w:lang w:eastAsia="en-US"/>
              </w:rPr>
              <w:t xml:space="preserve">ntermediate </w:t>
            </w:r>
            <w:r w:rsidR="00962FE7" w:rsidRPr="00F759F5">
              <w:rPr>
                <w:i/>
                <w:lang w:eastAsia="en-US"/>
              </w:rPr>
              <w:t>d</w:t>
            </w:r>
            <w:r w:rsidRPr="00F759F5">
              <w:rPr>
                <w:i/>
                <w:lang w:eastAsia="en-US"/>
              </w:rPr>
              <w:t xml:space="preserve">wellings (being plot numbers x, x, x and x on the Development) as defined in Annex 2 of the National Planning Policy Framework dated </w:t>
            </w:r>
            <w:r w:rsidR="009D7CB8">
              <w:rPr>
                <w:i/>
                <w:lang w:eastAsia="en-US"/>
              </w:rPr>
              <w:t>December</w:t>
            </w:r>
            <w:r w:rsidR="0067101A">
              <w:rPr>
                <w:i/>
                <w:lang w:eastAsia="en-US"/>
              </w:rPr>
              <w:t xml:space="preserve"> 2023</w:t>
            </w:r>
            <w:r w:rsidR="00962FE7" w:rsidRPr="00F759F5">
              <w:rPr>
                <w:i/>
                <w:lang w:eastAsia="en-US"/>
              </w:rPr>
              <w:t xml:space="preserve"> </w:t>
            </w:r>
            <w:r w:rsidRPr="00F759F5">
              <w:rPr>
                <w:i/>
                <w:lang w:eastAsia="en-US"/>
              </w:rPr>
              <w:t>or any replacement amendment or supplemental guidance to it on the land to which the allocation procedure in Clause 5 shall relate</w:t>
            </w:r>
          </w:p>
        </w:tc>
      </w:tr>
      <w:tr w:rsidR="004C54E4" w:rsidRPr="004C54E4" w14:paraId="56A394CC" w14:textId="77777777" w:rsidTr="004C54E4">
        <w:tc>
          <w:tcPr>
            <w:tcW w:w="4507" w:type="dxa"/>
            <w:tcBorders>
              <w:top w:val="single" w:sz="4" w:space="0" w:color="auto"/>
              <w:left w:val="single" w:sz="4" w:space="0" w:color="auto"/>
              <w:bottom w:val="single" w:sz="4" w:space="0" w:color="auto"/>
              <w:right w:val="single" w:sz="4" w:space="0" w:color="auto"/>
            </w:tcBorders>
            <w:hideMark/>
          </w:tcPr>
          <w:p w14:paraId="7BE657BC" w14:textId="77777777" w:rsidR="004C54E4" w:rsidRPr="004C54E4" w:rsidRDefault="004C54E4">
            <w:pPr>
              <w:pStyle w:val="Body"/>
              <w:widowControl/>
              <w:shd w:val="clear" w:color="auto" w:fill="auto"/>
              <w:autoSpaceDE/>
              <w:spacing w:line="360" w:lineRule="auto"/>
              <w:rPr>
                <w:i/>
                <w:lang w:eastAsia="en-US"/>
              </w:rPr>
            </w:pPr>
            <w:r w:rsidRPr="004C54E4">
              <w:rPr>
                <w:i/>
                <w:lang w:eastAsia="en-US"/>
              </w:rPr>
              <w:t>“Local Housing Need”</w:t>
            </w:r>
          </w:p>
        </w:tc>
        <w:tc>
          <w:tcPr>
            <w:tcW w:w="4509" w:type="dxa"/>
            <w:tcBorders>
              <w:top w:val="single" w:sz="4" w:space="0" w:color="auto"/>
              <w:left w:val="single" w:sz="4" w:space="0" w:color="auto"/>
              <w:bottom w:val="single" w:sz="4" w:space="0" w:color="auto"/>
              <w:right w:val="single" w:sz="4" w:space="0" w:color="auto"/>
            </w:tcBorders>
            <w:hideMark/>
          </w:tcPr>
          <w:p w14:paraId="4EC0D476" w14:textId="77777777" w:rsidR="004C54E4" w:rsidRPr="004C54E4" w:rsidRDefault="004C54E4">
            <w:pPr>
              <w:pStyle w:val="Body"/>
              <w:widowControl/>
              <w:shd w:val="clear" w:color="auto" w:fill="auto"/>
              <w:autoSpaceDE/>
              <w:spacing w:line="360" w:lineRule="auto"/>
              <w:rPr>
                <w:i/>
                <w:lang w:eastAsia="en-US"/>
              </w:rPr>
            </w:pPr>
            <w:r w:rsidRPr="004C54E4">
              <w:rPr>
                <w:i/>
                <w:lang w:eastAsia="en-US"/>
              </w:rPr>
              <w:t>means local housing need as determined by the Council in accordance with the Council’s Housing Allocations Policy and for the avoidance of doubt does not include any local connection criteria for the Shared Ownership Dwellings</w:t>
            </w:r>
          </w:p>
        </w:tc>
      </w:tr>
      <w:tr w:rsidR="004C54E4" w:rsidRPr="004C54E4" w14:paraId="26AD3909" w14:textId="77777777" w:rsidTr="004C54E4">
        <w:tc>
          <w:tcPr>
            <w:tcW w:w="4507" w:type="dxa"/>
            <w:tcBorders>
              <w:top w:val="single" w:sz="4" w:space="0" w:color="auto"/>
              <w:left w:val="single" w:sz="4" w:space="0" w:color="auto"/>
              <w:bottom w:val="single" w:sz="4" w:space="0" w:color="auto"/>
              <w:right w:val="single" w:sz="4" w:space="0" w:color="auto"/>
            </w:tcBorders>
            <w:hideMark/>
          </w:tcPr>
          <w:p w14:paraId="5C903F75" w14:textId="77777777" w:rsidR="004C54E4" w:rsidRPr="004C54E4" w:rsidRDefault="004C54E4">
            <w:pPr>
              <w:pStyle w:val="Body"/>
              <w:widowControl/>
              <w:shd w:val="clear" w:color="auto" w:fill="auto"/>
              <w:autoSpaceDE/>
              <w:spacing w:line="360" w:lineRule="auto"/>
              <w:rPr>
                <w:i/>
                <w:lang w:eastAsia="en-US"/>
              </w:rPr>
            </w:pPr>
            <w:r w:rsidRPr="004C54E4">
              <w:rPr>
                <w:i/>
                <w:lang w:eastAsia="en-US"/>
              </w:rPr>
              <w:t>“Nomination Notice”</w:t>
            </w:r>
          </w:p>
        </w:tc>
        <w:tc>
          <w:tcPr>
            <w:tcW w:w="4509" w:type="dxa"/>
            <w:tcBorders>
              <w:top w:val="single" w:sz="4" w:space="0" w:color="auto"/>
              <w:left w:val="single" w:sz="4" w:space="0" w:color="auto"/>
              <w:bottom w:val="single" w:sz="4" w:space="0" w:color="auto"/>
              <w:right w:val="single" w:sz="4" w:space="0" w:color="auto"/>
            </w:tcBorders>
            <w:hideMark/>
          </w:tcPr>
          <w:p w14:paraId="24DF542E" w14:textId="77777777" w:rsidR="004C54E4" w:rsidRPr="004C54E4" w:rsidRDefault="004C54E4">
            <w:pPr>
              <w:pStyle w:val="Body"/>
              <w:widowControl/>
              <w:shd w:val="clear" w:color="auto" w:fill="auto"/>
              <w:autoSpaceDE/>
              <w:spacing w:line="360" w:lineRule="auto"/>
              <w:rPr>
                <w:i/>
                <w:highlight w:val="yellow"/>
                <w:lang w:eastAsia="en-US"/>
              </w:rPr>
            </w:pPr>
            <w:r w:rsidRPr="004C54E4">
              <w:rPr>
                <w:i/>
                <w:lang w:eastAsia="en-US"/>
              </w:rPr>
              <w:t>means a notice served by the Council on the Association providing details of nominated prospective tenants for a Rented Dwelling in accordance with Clause 4.3.3 of this Deed</w:t>
            </w:r>
          </w:p>
        </w:tc>
      </w:tr>
      <w:tr w:rsidR="004C54E4" w:rsidRPr="004C54E4" w14:paraId="18C6C47A" w14:textId="77777777" w:rsidTr="004C54E4">
        <w:tc>
          <w:tcPr>
            <w:tcW w:w="4507" w:type="dxa"/>
            <w:tcBorders>
              <w:top w:val="single" w:sz="4" w:space="0" w:color="auto"/>
              <w:left w:val="single" w:sz="4" w:space="0" w:color="auto"/>
              <w:bottom w:val="single" w:sz="4" w:space="0" w:color="auto"/>
              <w:right w:val="single" w:sz="4" w:space="0" w:color="auto"/>
            </w:tcBorders>
            <w:hideMark/>
          </w:tcPr>
          <w:p w14:paraId="5E71DD51" w14:textId="77777777" w:rsidR="004C54E4" w:rsidRPr="004C54E4" w:rsidRDefault="004C54E4">
            <w:pPr>
              <w:pStyle w:val="Body"/>
              <w:widowControl/>
              <w:shd w:val="clear" w:color="auto" w:fill="auto"/>
              <w:autoSpaceDE/>
              <w:spacing w:line="360" w:lineRule="auto"/>
              <w:rPr>
                <w:i/>
                <w:lang w:eastAsia="en-US"/>
              </w:rPr>
            </w:pPr>
            <w:r w:rsidRPr="004C54E4">
              <w:rPr>
                <w:i/>
                <w:lang w:eastAsia="en-US"/>
              </w:rPr>
              <w:t>“Protected Tenant”</w:t>
            </w:r>
          </w:p>
        </w:tc>
        <w:tc>
          <w:tcPr>
            <w:tcW w:w="4509" w:type="dxa"/>
            <w:tcBorders>
              <w:top w:val="single" w:sz="4" w:space="0" w:color="auto"/>
              <w:left w:val="single" w:sz="4" w:space="0" w:color="auto"/>
              <w:bottom w:val="single" w:sz="4" w:space="0" w:color="auto"/>
              <w:right w:val="single" w:sz="4" w:space="0" w:color="auto"/>
            </w:tcBorders>
            <w:hideMark/>
          </w:tcPr>
          <w:p w14:paraId="51445E77" w14:textId="77777777" w:rsidR="004C54E4" w:rsidRPr="004C54E4" w:rsidRDefault="004C54E4">
            <w:pPr>
              <w:pStyle w:val="Body"/>
              <w:widowControl/>
              <w:shd w:val="clear" w:color="auto" w:fill="auto"/>
              <w:autoSpaceDE/>
              <w:spacing w:line="360" w:lineRule="auto"/>
              <w:rPr>
                <w:i/>
                <w:lang w:eastAsia="en-US"/>
              </w:rPr>
            </w:pPr>
            <w:r w:rsidRPr="004C54E4">
              <w:rPr>
                <w:i/>
                <w:lang w:eastAsia="en-US"/>
              </w:rPr>
              <w:t>means (i) any tenant who has:</w:t>
            </w:r>
          </w:p>
          <w:p w14:paraId="46E8E69A" w14:textId="77777777" w:rsidR="004C54E4" w:rsidRPr="004C54E4" w:rsidRDefault="004C54E4">
            <w:pPr>
              <w:pStyle w:val="Body"/>
              <w:widowControl/>
              <w:shd w:val="clear" w:color="auto" w:fill="auto"/>
              <w:autoSpaceDE/>
              <w:spacing w:line="360" w:lineRule="auto"/>
              <w:rPr>
                <w:i/>
                <w:lang w:eastAsia="en-US"/>
              </w:rPr>
            </w:pPr>
            <w:r w:rsidRPr="004C54E4">
              <w:rPr>
                <w:i/>
                <w:lang w:eastAsia="en-US"/>
              </w:rPr>
              <w:t xml:space="preserve">(a) exercised the right to acquire pursuant to the Housing Act 1996 or the Housing and Regeneration Act 2008 or any statutory provision for the time being in force (or any equivalent contractual right) in respect of a Rented Dwelling; or </w:t>
            </w:r>
          </w:p>
          <w:p w14:paraId="6FE386F2" w14:textId="77777777" w:rsidR="004C54E4" w:rsidRPr="004C54E4" w:rsidRDefault="004C54E4">
            <w:pPr>
              <w:pStyle w:val="Body"/>
              <w:widowControl/>
              <w:shd w:val="clear" w:color="auto" w:fill="auto"/>
              <w:autoSpaceDE/>
              <w:spacing w:line="360" w:lineRule="auto"/>
              <w:rPr>
                <w:i/>
                <w:lang w:eastAsia="en-US"/>
              </w:rPr>
            </w:pPr>
            <w:r w:rsidRPr="004C54E4">
              <w:rPr>
                <w:i/>
                <w:lang w:eastAsia="en-US"/>
              </w:rPr>
              <w:t>(b) exercised any statutory right to buy (or any equivalent contractual right) in respect of a Rented Dwelling; and</w:t>
            </w:r>
          </w:p>
          <w:p w14:paraId="06BCEC6D" w14:textId="77777777" w:rsidR="004C54E4" w:rsidRPr="004C54E4" w:rsidRDefault="004C54E4">
            <w:pPr>
              <w:pStyle w:val="Body"/>
              <w:widowControl/>
              <w:shd w:val="clear" w:color="auto" w:fill="auto"/>
              <w:autoSpaceDE/>
              <w:spacing w:line="360" w:lineRule="auto"/>
              <w:rPr>
                <w:i/>
                <w:lang w:eastAsia="en-US"/>
              </w:rPr>
            </w:pPr>
            <w:r w:rsidRPr="004C54E4">
              <w:rPr>
                <w:i/>
                <w:lang w:eastAsia="en-US"/>
              </w:rPr>
              <w:t>(ii) any lessee of a Shared Ownership Dwelling</w:t>
            </w:r>
          </w:p>
        </w:tc>
      </w:tr>
      <w:tr w:rsidR="004C54E4" w:rsidRPr="004C54E4" w14:paraId="544C6B59" w14:textId="77777777" w:rsidTr="004C54E4">
        <w:tc>
          <w:tcPr>
            <w:tcW w:w="4507" w:type="dxa"/>
            <w:tcBorders>
              <w:top w:val="single" w:sz="4" w:space="0" w:color="auto"/>
              <w:left w:val="single" w:sz="4" w:space="0" w:color="auto"/>
              <w:bottom w:val="single" w:sz="4" w:space="0" w:color="auto"/>
              <w:right w:val="single" w:sz="4" w:space="0" w:color="auto"/>
            </w:tcBorders>
            <w:hideMark/>
          </w:tcPr>
          <w:p w14:paraId="1C6C3C9C" w14:textId="77777777" w:rsidR="004C54E4" w:rsidRPr="004C54E4" w:rsidRDefault="004C54E4">
            <w:pPr>
              <w:pStyle w:val="Body"/>
              <w:widowControl/>
              <w:shd w:val="clear" w:color="auto" w:fill="auto"/>
              <w:autoSpaceDE/>
              <w:spacing w:line="360" w:lineRule="auto"/>
              <w:rPr>
                <w:i/>
                <w:lang w:eastAsia="en-US"/>
              </w:rPr>
            </w:pPr>
            <w:r w:rsidRPr="004C54E4">
              <w:rPr>
                <w:i/>
                <w:lang w:eastAsia="en-US"/>
              </w:rPr>
              <w:lastRenderedPageBreak/>
              <w:t>“Rented Dwellings”</w:t>
            </w:r>
          </w:p>
        </w:tc>
        <w:tc>
          <w:tcPr>
            <w:tcW w:w="4509" w:type="dxa"/>
            <w:tcBorders>
              <w:top w:val="single" w:sz="4" w:space="0" w:color="auto"/>
              <w:left w:val="single" w:sz="4" w:space="0" w:color="auto"/>
              <w:bottom w:val="single" w:sz="4" w:space="0" w:color="auto"/>
              <w:right w:val="single" w:sz="4" w:space="0" w:color="auto"/>
            </w:tcBorders>
            <w:hideMark/>
          </w:tcPr>
          <w:p w14:paraId="7F5E00AA" w14:textId="033D7BFC" w:rsidR="004C54E4" w:rsidRPr="004C54E4" w:rsidRDefault="004C54E4" w:rsidP="00962FE7">
            <w:pPr>
              <w:pStyle w:val="Body"/>
              <w:widowControl/>
              <w:shd w:val="clear" w:color="auto" w:fill="auto"/>
              <w:autoSpaceDE/>
              <w:spacing w:line="360" w:lineRule="auto"/>
              <w:rPr>
                <w:i/>
                <w:lang w:eastAsia="en-US"/>
              </w:rPr>
            </w:pPr>
            <w:r w:rsidRPr="004C54E4">
              <w:rPr>
                <w:i/>
                <w:lang w:eastAsia="en-US"/>
              </w:rPr>
              <w:t xml:space="preserve">means the …… (…) </w:t>
            </w:r>
            <w:r w:rsidR="00962FE7">
              <w:rPr>
                <w:i/>
                <w:lang w:eastAsia="en-US"/>
              </w:rPr>
              <w:t>r</w:t>
            </w:r>
            <w:r w:rsidRPr="004C54E4">
              <w:rPr>
                <w:i/>
                <w:lang w:eastAsia="en-US"/>
              </w:rPr>
              <w:t xml:space="preserve">ented </w:t>
            </w:r>
            <w:r w:rsidR="00962FE7">
              <w:rPr>
                <w:i/>
                <w:lang w:eastAsia="en-US"/>
              </w:rPr>
              <w:t>d</w:t>
            </w:r>
            <w:r w:rsidRPr="004C54E4">
              <w:rPr>
                <w:i/>
                <w:lang w:eastAsia="en-US"/>
              </w:rPr>
              <w:t xml:space="preserve">wellings (being plot numbers x, x, x and x on the Development) to be provided as rented dwellings </w:t>
            </w:r>
            <w:r w:rsidRPr="00F759F5">
              <w:rPr>
                <w:i/>
                <w:lang w:eastAsia="en-US"/>
              </w:rPr>
              <w:t>[and (being plot numbers x, x, x and x on the Development) to be provided as intermediate rented dwellings]</w:t>
            </w:r>
            <w:r w:rsidRPr="004C54E4">
              <w:rPr>
                <w:i/>
                <w:lang w:eastAsia="en-US"/>
              </w:rPr>
              <w:t xml:space="preserve"> [and (being plot numbers x, x, x and x on the Development) to be provided as rented housing] as defined in Annex 2 of the National Planning Policy Framework dated </w:t>
            </w:r>
            <w:r w:rsidR="009D7CB8">
              <w:rPr>
                <w:i/>
                <w:lang w:eastAsia="en-US"/>
              </w:rPr>
              <w:t>December</w:t>
            </w:r>
            <w:r w:rsidR="0067101A">
              <w:rPr>
                <w:i/>
                <w:lang w:eastAsia="en-US"/>
              </w:rPr>
              <w:t xml:space="preserve"> 202</w:t>
            </w:r>
            <w:r w:rsidR="007E593E">
              <w:rPr>
                <w:i/>
                <w:lang w:eastAsia="en-US"/>
              </w:rPr>
              <w:t>4</w:t>
            </w:r>
            <w:r w:rsidRPr="004C54E4">
              <w:rPr>
                <w:i/>
                <w:lang w:eastAsia="en-US"/>
              </w:rPr>
              <w:t xml:space="preserve"> or any replacement amendment or supplemental guidance to it on the land to which the nomination rights contained in Clause 4 shall relate</w:t>
            </w:r>
          </w:p>
        </w:tc>
      </w:tr>
      <w:tr w:rsidR="00962FE7" w:rsidRPr="004C54E4" w14:paraId="0E906E56" w14:textId="77777777" w:rsidTr="004C54E4">
        <w:tc>
          <w:tcPr>
            <w:tcW w:w="4507" w:type="dxa"/>
            <w:tcBorders>
              <w:top w:val="single" w:sz="4" w:space="0" w:color="auto"/>
              <w:left w:val="single" w:sz="4" w:space="0" w:color="auto"/>
              <w:bottom w:val="single" w:sz="4" w:space="0" w:color="auto"/>
              <w:right w:val="single" w:sz="4" w:space="0" w:color="auto"/>
            </w:tcBorders>
          </w:tcPr>
          <w:p w14:paraId="1CBF7665" w14:textId="273F6E34" w:rsidR="00962FE7" w:rsidRPr="00F759F5" w:rsidRDefault="00962FE7" w:rsidP="00962FE7">
            <w:pPr>
              <w:pStyle w:val="Body"/>
              <w:widowControl/>
              <w:shd w:val="clear" w:color="auto" w:fill="auto"/>
              <w:autoSpaceDE/>
              <w:spacing w:line="360" w:lineRule="auto"/>
              <w:rPr>
                <w:i/>
                <w:lang w:eastAsia="en-US"/>
              </w:rPr>
            </w:pPr>
            <w:r w:rsidRPr="00F759F5">
              <w:rPr>
                <w:i/>
                <w:lang w:eastAsia="en-US"/>
              </w:rPr>
              <w:t>“Shared Ownership Dwelling”</w:t>
            </w:r>
          </w:p>
        </w:tc>
        <w:tc>
          <w:tcPr>
            <w:tcW w:w="4509" w:type="dxa"/>
            <w:tcBorders>
              <w:top w:val="single" w:sz="4" w:space="0" w:color="auto"/>
              <w:left w:val="single" w:sz="4" w:space="0" w:color="auto"/>
              <w:bottom w:val="single" w:sz="4" w:space="0" w:color="auto"/>
              <w:right w:val="single" w:sz="4" w:space="0" w:color="auto"/>
            </w:tcBorders>
          </w:tcPr>
          <w:p w14:paraId="782DC2A0" w14:textId="6C72F90D" w:rsidR="00962FE7" w:rsidRPr="00F759F5" w:rsidRDefault="00962FE7" w:rsidP="00962FE7">
            <w:pPr>
              <w:pStyle w:val="Body"/>
              <w:widowControl/>
              <w:shd w:val="clear" w:color="auto" w:fill="auto"/>
              <w:autoSpaceDE/>
              <w:spacing w:line="360" w:lineRule="auto"/>
              <w:rPr>
                <w:i/>
                <w:lang w:eastAsia="en-US"/>
              </w:rPr>
            </w:pPr>
            <w:r w:rsidRPr="00F759F5">
              <w:rPr>
                <w:i/>
                <w:lang w:eastAsia="en-US"/>
              </w:rPr>
              <w:t xml:space="preserve">means the …… (…) shared ownership dwellings (being plot numbers x, x, x and x on the Development) as defined in Annex 2 of the National Planning Policy Framework dated </w:t>
            </w:r>
            <w:r w:rsidR="009D7CB8">
              <w:rPr>
                <w:i/>
                <w:lang w:eastAsia="en-US"/>
              </w:rPr>
              <w:t>Decemb</w:t>
            </w:r>
            <w:r w:rsidR="0067101A">
              <w:rPr>
                <w:i/>
                <w:lang w:eastAsia="en-US"/>
              </w:rPr>
              <w:t>er 2023</w:t>
            </w:r>
            <w:r w:rsidRPr="00F759F5">
              <w:rPr>
                <w:i/>
                <w:lang w:eastAsia="en-US"/>
              </w:rPr>
              <w:t xml:space="preserve"> or any replacement amendment or supplemental guidance to it on the land to which the allocation procedure in Clause 5 shall relate</w:t>
            </w:r>
          </w:p>
        </w:tc>
      </w:tr>
      <w:tr w:rsidR="00962FE7" w:rsidRPr="004C54E4" w14:paraId="4594B5DE" w14:textId="77777777" w:rsidTr="004C54E4">
        <w:tc>
          <w:tcPr>
            <w:tcW w:w="4507" w:type="dxa"/>
            <w:tcBorders>
              <w:top w:val="single" w:sz="4" w:space="0" w:color="auto"/>
              <w:left w:val="single" w:sz="4" w:space="0" w:color="auto"/>
              <w:bottom w:val="single" w:sz="4" w:space="0" w:color="auto"/>
              <w:right w:val="single" w:sz="4" w:space="0" w:color="auto"/>
            </w:tcBorders>
            <w:hideMark/>
          </w:tcPr>
          <w:p w14:paraId="12BF1D43" w14:textId="77777777" w:rsidR="00962FE7" w:rsidRPr="004C54E4" w:rsidRDefault="00962FE7" w:rsidP="00962FE7">
            <w:pPr>
              <w:pStyle w:val="Body"/>
              <w:widowControl/>
              <w:shd w:val="clear" w:color="auto" w:fill="auto"/>
              <w:autoSpaceDE/>
              <w:spacing w:line="360" w:lineRule="auto"/>
              <w:rPr>
                <w:i/>
                <w:lang w:eastAsia="en-US"/>
              </w:rPr>
            </w:pPr>
            <w:r w:rsidRPr="004C54E4">
              <w:rPr>
                <w:i/>
                <w:lang w:eastAsia="en-US"/>
              </w:rPr>
              <w:t>“Vacancy Notice”</w:t>
            </w:r>
          </w:p>
        </w:tc>
        <w:tc>
          <w:tcPr>
            <w:tcW w:w="4509" w:type="dxa"/>
            <w:tcBorders>
              <w:top w:val="single" w:sz="4" w:space="0" w:color="auto"/>
              <w:left w:val="single" w:sz="4" w:space="0" w:color="auto"/>
              <w:bottom w:val="single" w:sz="4" w:space="0" w:color="auto"/>
              <w:right w:val="single" w:sz="4" w:space="0" w:color="auto"/>
            </w:tcBorders>
            <w:hideMark/>
          </w:tcPr>
          <w:p w14:paraId="48D24458" w14:textId="77777777" w:rsidR="00962FE7" w:rsidRPr="004C54E4" w:rsidRDefault="00962FE7" w:rsidP="00962FE7">
            <w:pPr>
              <w:pStyle w:val="Body"/>
              <w:widowControl/>
              <w:shd w:val="clear" w:color="auto" w:fill="auto"/>
              <w:autoSpaceDE/>
              <w:spacing w:line="360" w:lineRule="auto"/>
              <w:rPr>
                <w:i/>
                <w:lang w:eastAsia="en-US"/>
              </w:rPr>
            </w:pPr>
            <w:r w:rsidRPr="004C54E4">
              <w:rPr>
                <w:i/>
                <w:lang w:eastAsia="en-US"/>
              </w:rPr>
              <w:t>means a notice served by the Association giving the Council notice that a Rented Dwelling is available for occupation or re-let as appropriate</w:t>
            </w:r>
          </w:p>
        </w:tc>
      </w:tr>
      <w:tr w:rsidR="00962FE7" w:rsidRPr="004C54E4" w14:paraId="2E62733A" w14:textId="77777777" w:rsidTr="004C54E4">
        <w:tc>
          <w:tcPr>
            <w:tcW w:w="4507" w:type="dxa"/>
            <w:tcBorders>
              <w:top w:val="single" w:sz="4" w:space="0" w:color="auto"/>
              <w:left w:val="single" w:sz="4" w:space="0" w:color="auto"/>
              <w:bottom w:val="single" w:sz="4" w:space="0" w:color="auto"/>
              <w:right w:val="single" w:sz="4" w:space="0" w:color="auto"/>
            </w:tcBorders>
            <w:hideMark/>
          </w:tcPr>
          <w:p w14:paraId="7511CD94" w14:textId="77777777" w:rsidR="00962FE7" w:rsidRPr="004C54E4" w:rsidRDefault="00962FE7" w:rsidP="00962FE7">
            <w:pPr>
              <w:pStyle w:val="Body"/>
              <w:widowControl/>
              <w:shd w:val="clear" w:color="auto" w:fill="auto"/>
              <w:autoSpaceDE/>
              <w:spacing w:line="360" w:lineRule="auto"/>
              <w:rPr>
                <w:i/>
                <w:lang w:eastAsia="en-US"/>
              </w:rPr>
            </w:pPr>
            <w:r w:rsidRPr="004C54E4">
              <w:rPr>
                <w:i/>
                <w:lang w:eastAsia="en-US"/>
              </w:rPr>
              <w:t>“Working Day”</w:t>
            </w:r>
          </w:p>
        </w:tc>
        <w:tc>
          <w:tcPr>
            <w:tcW w:w="4509" w:type="dxa"/>
            <w:tcBorders>
              <w:top w:val="single" w:sz="4" w:space="0" w:color="auto"/>
              <w:left w:val="single" w:sz="4" w:space="0" w:color="auto"/>
              <w:bottom w:val="single" w:sz="4" w:space="0" w:color="auto"/>
              <w:right w:val="single" w:sz="4" w:space="0" w:color="auto"/>
            </w:tcBorders>
            <w:hideMark/>
          </w:tcPr>
          <w:p w14:paraId="47088EFE" w14:textId="77777777" w:rsidR="00962FE7" w:rsidRPr="004C54E4" w:rsidRDefault="00962FE7" w:rsidP="00962FE7">
            <w:pPr>
              <w:pStyle w:val="Body"/>
              <w:widowControl/>
              <w:shd w:val="clear" w:color="auto" w:fill="auto"/>
              <w:autoSpaceDE/>
              <w:spacing w:line="360" w:lineRule="auto"/>
              <w:rPr>
                <w:i/>
                <w:lang w:eastAsia="en-US"/>
              </w:rPr>
            </w:pPr>
            <w:r w:rsidRPr="004C54E4">
              <w:rPr>
                <w:i/>
                <w:lang w:eastAsia="en-US"/>
              </w:rPr>
              <w:t>means any day other than a Saturday Sunday or public or bank holiday in England</w:t>
            </w:r>
          </w:p>
        </w:tc>
      </w:tr>
    </w:tbl>
    <w:p w14:paraId="11EB4074" w14:textId="77777777" w:rsidR="004C54E4" w:rsidRPr="004C54E4" w:rsidRDefault="004C54E4" w:rsidP="004C54E4">
      <w:pPr>
        <w:spacing w:after="0" w:line="360" w:lineRule="auto"/>
        <w:jc w:val="both"/>
        <w:rPr>
          <w:rFonts w:ascii="Arial" w:hAnsi="Arial" w:cs="Arial"/>
          <w:i/>
        </w:rPr>
      </w:pPr>
    </w:p>
    <w:p w14:paraId="09146774" w14:textId="77777777" w:rsidR="004C54E4" w:rsidRPr="004C54E4" w:rsidRDefault="004C54E4" w:rsidP="00AC4FF9">
      <w:pPr>
        <w:pStyle w:val="Level1"/>
        <w:keepNext/>
        <w:widowControl/>
        <w:numPr>
          <w:ilvl w:val="0"/>
          <w:numId w:val="11"/>
        </w:numPr>
        <w:shd w:val="clear" w:color="auto" w:fill="auto"/>
        <w:autoSpaceDE/>
        <w:spacing w:line="360" w:lineRule="auto"/>
        <w:ind w:left="851" w:hanging="866"/>
        <w:outlineLvl w:val="9"/>
        <w:rPr>
          <w:rStyle w:val="Level1asheadingtext"/>
          <w:bCs w:val="0"/>
          <w:i/>
        </w:rPr>
      </w:pPr>
      <w:r w:rsidRPr="004C54E4">
        <w:rPr>
          <w:rStyle w:val="Level1asheadingtext"/>
          <w:i/>
        </w:rPr>
        <w:t>CONSTRUCTION OF THIS DEED</w:t>
      </w:r>
    </w:p>
    <w:p w14:paraId="6ED1814A" w14:textId="77777777" w:rsidR="004C54E4" w:rsidRPr="004C54E4" w:rsidRDefault="004C54E4" w:rsidP="004C54E4">
      <w:pPr>
        <w:pStyle w:val="Level2"/>
        <w:widowControl/>
        <w:numPr>
          <w:ilvl w:val="0"/>
          <w:numId w:val="0"/>
        </w:numPr>
        <w:shd w:val="clear" w:color="auto" w:fill="auto"/>
        <w:autoSpaceDE/>
        <w:spacing w:line="360" w:lineRule="auto"/>
        <w:ind w:left="851" w:hanging="851"/>
        <w:rPr>
          <w:i/>
        </w:rPr>
      </w:pPr>
      <w:r w:rsidRPr="004C54E4">
        <w:rPr>
          <w:i/>
        </w:rPr>
        <w:t>2.1</w:t>
      </w:r>
      <w:r w:rsidRPr="004C54E4">
        <w:rPr>
          <w:i/>
        </w:rPr>
        <w:tab/>
        <w:t>Where in this Deed reference is made to any clause, paragraph, schedule or recital such reference (unless the context otherwise requires) is a reference to a clause, paragraph, schedule or recital in this Deed.</w:t>
      </w:r>
    </w:p>
    <w:p w14:paraId="7659DDE7" w14:textId="77777777" w:rsidR="004C54E4" w:rsidRPr="004C54E4" w:rsidRDefault="004C54E4" w:rsidP="004C54E4">
      <w:pPr>
        <w:pStyle w:val="Level2"/>
        <w:widowControl/>
        <w:numPr>
          <w:ilvl w:val="0"/>
          <w:numId w:val="0"/>
        </w:numPr>
        <w:shd w:val="clear" w:color="auto" w:fill="auto"/>
        <w:autoSpaceDE/>
        <w:spacing w:line="360" w:lineRule="auto"/>
        <w:ind w:left="851" w:hanging="851"/>
        <w:rPr>
          <w:i/>
        </w:rPr>
      </w:pPr>
      <w:r w:rsidRPr="004C54E4">
        <w:rPr>
          <w:i/>
        </w:rPr>
        <w:lastRenderedPageBreak/>
        <w:t>2.2</w:t>
      </w:r>
      <w:r w:rsidRPr="004C54E4">
        <w:rPr>
          <w:i/>
        </w:rPr>
        <w:tab/>
        <w:t>Words importing the singular meaning where the context so admits include the plural meaning and vice versa.</w:t>
      </w:r>
    </w:p>
    <w:p w14:paraId="70A2E804" w14:textId="77777777" w:rsidR="004C54E4" w:rsidRPr="004C54E4" w:rsidRDefault="004C54E4" w:rsidP="004C54E4">
      <w:pPr>
        <w:pStyle w:val="Level2"/>
        <w:widowControl/>
        <w:numPr>
          <w:ilvl w:val="0"/>
          <w:numId w:val="0"/>
        </w:numPr>
        <w:shd w:val="clear" w:color="auto" w:fill="auto"/>
        <w:autoSpaceDE/>
        <w:spacing w:line="360" w:lineRule="auto"/>
        <w:ind w:left="851" w:hanging="851"/>
        <w:rPr>
          <w:i/>
        </w:rPr>
      </w:pPr>
      <w:r w:rsidRPr="004C54E4">
        <w:rPr>
          <w:i/>
        </w:rPr>
        <w:t>2.3</w:t>
      </w:r>
      <w:r w:rsidRPr="004C54E4">
        <w:rPr>
          <w:i/>
        </w:rPr>
        <w:tab/>
        <w:t xml:space="preserve">Words of the masculine gender include the feminine and neuter genders and words denoting actual persons include companies, corporations and firms and all such words shall be construed interchangeably </w:t>
      </w:r>
    </w:p>
    <w:p w14:paraId="34ABE075" w14:textId="77777777" w:rsidR="004C54E4" w:rsidRPr="004C54E4" w:rsidRDefault="004C54E4" w:rsidP="004C54E4">
      <w:pPr>
        <w:pStyle w:val="Level2"/>
        <w:widowControl/>
        <w:numPr>
          <w:ilvl w:val="0"/>
          <w:numId w:val="0"/>
        </w:numPr>
        <w:shd w:val="clear" w:color="auto" w:fill="auto"/>
        <w:autoSpaceDE/>
        <w:spacing w:line="360" w:lineRule="auto"/>
        <w:ind w:left="851" w:hanging="851"/>
        <w:rPr>
          <w:i/>
        </w:rPr>
      </w:pPr>
      <w:r w:rsidRPr="004C54E4">
        <w:rPr>
          <w:i/>
        </w:rPr>
        <w:t>2.4</w:t>
      </w:r>
      <w:r w:rsidRPr="004C54E4">
        <w:rPr>
          <w:i/>
        </w:rPr>
        <w:tab/>
        <w:t>Wherever there is more than one person named as a party and where more than one party undertakes an obligation all their obligations can be enforced against all of them jointly and against each individually unless there is an express provision otherwise.</w:t>
      </w:r>
    </w:p>
    <w:p w14:paraId="40CEBDD9" w14:textId="77777777" w:rsidR="004C54E4" w:rsidRPr="004C54E4" w:rsidRDefault="004C54E4" w:rsidP="004C54E4">
      <w:pPr>
        <w:pStyle w:val="Level2"/>
        <w:widowControl/>
        <w:numPr>
          <w:ilvl w:val="0"/>
          <w:numId w:val="0"/>
        </w:numPr>
        <w:shd w:val="clear" w:color="auto" w:fill="auto"/>
        <w:autoSpaceDE/>
        <w:spacing w:line="360" w:lineRule="auto"/>
        <w:ind w:left="851" w:hanging="851"/>
        <w:rPr>
          <w:i/>
        </w:rPr>
      </w:pPr>
      <w:r w:rsidRPr="004C54E4">
        <w:rPr>
          <w:i/>
        </w:rPr>
        <w:t>2.5</w:t>
      </w:r>
      <w:r w:rsidRPr="004C54E4">
        <w:rPr>
          <w:i/>
        </w:rPr>
        <w:tab/>
        <w:t>Any reference to an Act of Parliament shall include any modification, extension or re-enactment of that act for the time being in force and shall include all instruments, orders, plans, regulations, permissions and directions for the time being made, issued or given under that act or deriving validity from it.</w:t>
      </w:r>
    </w:p>
    <w:p w14:paraId="56560366" w14:textId="77777777" w:rsidR="004C54E4" w:rsidRPr="004C54E4" w:rsidRDefault="004C54E4" w:rsidP="004C54E4">
      <w:pPr>
        <w:pStyle w:val="Level2"/>
        <w:widowControl/>
        <w:numPr>
          <w:ilvl w:val="0"/>
          <w:numId w:val="0"/>
        </w:numPr>
        <w:shd w:val="clear" w:color="auto" w:fill="auto"/>
        <w:autoSpaceDE/>
        <w:spacing w:line="360" w:lineRule="auto"/>
        <w:ind w:left="851" w:hanging="851"/>
        <w:rPr>
          <w:i/>
        </w:rPr>
      </w:pPr>
      <w:r w:rsidRPr="004C54E4">
        <w:rPr>
          <w:i/>
        </w:rPr>
        <w:t>2.6</w:t>
      </w:r>
      <w:r w:rsidRPr="004C54E4">
        <w:rPr>
          <w:i/>
        </w:rPr>
        <w:tab/>
        <w:t>References to any party to this Deed shall include the successors in title to that party and to any deriving title through or under that party and in the case of the Council, successors to its functions.</w:t>
      </w:r>
    </w:p>
    <w:p w14:paraId="3CCD4A87" w14:textId="77777777" w:rsidR="004C54E4" w:rsidRPr="004C54E4" w:rsidRDefault="004C54E4" w:rsidP="004C54E4">
      <w:pPr>
        <w:spacing w:after="0" w:line="360" w:lineRule="auto"/>
        <w:ind w:left="851" w:hanging="851"/>
        <w:jc w:val="both"/>
        <w:rPr>
          <w:rFonts w:ascii="Arial" w:hAnsi="Arial" w:cs="Arial"/>
          <w:b/>
          <w:i/>
        </w:rPr>
      </w:pPr>
      <w:r w:rsidRPr="004C54E4">
        <w:rPr>
          <w:rFonts w:ascii="Arial" w:hAnsi="Arial" w:cs="Arial"/>
          <w:b/>
          <w:i/>
        </w:rPr>
        <w:t>3.</w:t>
      </w:r>
      <w:r w:rsidRPr="004C54E4">
        <w:rPr>
          <w:rFonts w:ascii="Arial" w:hAnsi="Arial" w:cs="Arial"/>
          <w:b/>
          <w:i/>
        </w:rPr>
        <w:tab/>
        <w:t>NOTICES</w:t>
      </w:r>
    </w:p>
    <w:p w14:paraId="2AB0FB28" w14:textId="77777777" w:rsidR="004C54E4" w:rsidRPr="004C54E4" w:rsidRDefault="004C54E4" w:rsidP="004C54E4">
      <w:pPr>
        <w:spacing w:after="0" w:line="360" w:lineRule="auto"/>
        <w:jc w:val="both"/>
        <w:rPr>
          <w:rFonts w:ascii="Arial" w:hAnsi="Arial" w:cs="Arial"/>
          <w:i/>
        </w:rPr>
      </w:pPr>
    </w:p>
    <w:p w14:paraId="629FE666" w14:textId="77777777" w:rsidR="004C54E4" w:rsidRPr="004C54E4" w:rsidRDefault="004C54E4" w:rsidP="004C54E4">
      <w:pPr>
        <w:spacing w:after="0" w:line="360" w:lineRule="auto"/>
        <w:ind w:left="851" w:hanging="851"/>
        <w:jc w:val="both"/>
        <w:rPr>
          <w:rFonts w:ascii="Arial" w:hAnsi="Arial" w:cs="Arial"/>
          <w:i/>
        </w:rPr>
      </w:pPr>
      <w:r w:rsidRPr="004C54E4">
        <w:rPr>
          <w:rFonts w:ascii="Arial" w:hAnsi="Arial" w:cs="Arial"/>
          <w:i/>
        </w:rPr>
        <w:t>3.1</w:t>
      </w:r>
      <w:r w:rsidRPr="004C54E4">
        <w:rPr>
          <w:rFonts w:ascii="Arial" w:hAnsi="Arial" w:cs="Arial"/>
          <w:i/>
        </w:rPr>
        <w:tab/>
        <w:t>Any notice or document which is required to be given under the terms of this Deed shall be sent by email and shall be deemed to be sufficiently served if signed by or on behalf of the party issuing the notice.</w:t>
      </w:r>
    </w:p>
    <w:p w14:paraId="2B56D217" w14:textId="77777777" w:rsidR="004C54E4" w:rsidRPr="004C54E4" w:rsidRDefault="004C54E4" w:rsidP="004C54E4">
      <w:pPr>
        <w:spacing w:after="0" w:line="360" w:lineRule="auto"/>
        <w:ind w:left="851" w:hanging="851"/>
        <w:jc w:val="both"/>
        <w:rPr>
          <w:rFonts w:ascii="Arial" w:hAnsi="Arial" w:cs="Arial"/>
          <w:i/>
        </w:rPr>
      </w:pPr>
    </w:p>
    <w:p w14:paraId="3CC67993" w14:textId="77777777" w:rsidR="004C54E4" w:rsidRPr="004C54E4" w:rsidRDefault="004C54E4" w:rsidP="004C54E4">
      <w:pPr>
        <w:spacing w:after="0" w:line="360" w:lineRule="auto"/>
        <w:ind w:left="851" w:hanging="851"/>
        <w:jc w:val="both"/>
        <w:rPr>
          <w:rFonts w:ascii="Arial" w:hAnsi="Arial" w:cs="Arial"/>
          <w:i/>
        </w:rPr>
      </w:pPr>
      <w:r w:rsidRPr="004C54E4">
        <w:rPr>
          <w:rFonts w:ascii="Arial" w:hAnsi="Arial" w:cs="Arial"/>
          <w:i/>
        </w:rPr>
        <w:t>3.2</w:t>
      </w:r>
      <w:r w:rsidRPr="004C54E4">
        <w:rPr>
          <w:rFonts w:ascii="Arial" w:hAnsi="Arial" w:cs="Arial"/>
          <w:i/>
        </w:rPr>
        <w:tab/>
        <w:t xml:space="preserve">The Council’s email for service is </w:t>
      </w:r>
      <w:hyperlink r:id="rId11" w:history="1">
        <w:r w:rsidRPr="004C54E4">
          <w:rPr>
            <w:rStyle w:val="Hyperlink"/>
            <w:rFonts w:ascii="Arial" w:hAnsi="Arial" w:cs="Arial"/>
            <w:i/>
          </w:rPr>
          <w:t>allocations@sholland.gov.uk</w:t>
        </w:r>
      </w:hyperlink>
      <w:r w:rsidRPr="004C54E4">
        <w:rPr>
          <w:rFonts w:ascii="Arial" w:hAnsi="Arial" w:cs="Arial"/>
          <w:i/>
        </w:rPr>
        <w:t xml:space="preserve"> (or such other email address as the Council may from time to time notify the Association).</w:t>
      </w:r>
    </w:p>
    <w:p w14:paraId="2532BF3E" w14:textId="77777777" w:rsidR="004C54E4" w:rsidRPr="004C54E4" w:rsidRDefault="004C54E4" w:rsidP="004C54E4">
      <w:pPr>
        <w:spacing w:after="0" w:line="360" w:lineRule="auto"/>
        <w:ind w:left="851" w:hanging="851"/>
        <w:jc w:val="both"/>
        <w:rPr>
          <w:rFonts w:ascii="Arial" w:hAnsi="Arial" w:cs="Arial"/>
          <w:i/>
        </w:rPr>
      </w:pPr>
    </w:p>
    <w:p w14:paraId="26DF61E6" w14:textId="77777777" w:rsidR="004C54E4" w:rsidRPr="004C54E4" w:rsidRDefault="004C54E4" w:rsidP="004C54E4">
      <w:pPr>
        <w:spacing w:after="0" w:line="360" w:lineRule="auto"/>
        <w:ind w:left="851" w:hanging="851"/>
        <w:jc w:val="both"/>
        <w:rPr>
          <w:rFonts w:ascii="Arial" w:hAnsi="Arial" w:cs="Arial"/>
          <w:i/>
        </w:rPr>
      </w:pPr>
      <w:r w:rsidRPr="004C54E4">
        <w:rPr>
          <w:rFonts w:ascii="Arial" w:hAnsi="Arial" w:cs="Arial"/>
          <w:i/>
        </w:rPr>
        <w:t>3.3</w:t>
      </w:r>
      <w:r w:rsidRPr="004C54E4">
        <w:rPr>
          <w:rFonts w:ascii="Arial" w:hAnsi="Arial" w:cs="Arial"/>
          <w:i/>
        </w:rPr>
        <w:tab/>
        <w:t>The Association’s email address for service is</w:t>
      </w:r>
      <w:r w:rsidRPr="004C54E4">
        <w:rPr>
          <w:rFonts w:ascii="Arial" w:hAnsi="Arial" w:cs="Arial"/>
          <w:i/>
        </w:rPr>
        <w:tab/>
        <w:t>[RP Email Address] (or such other email address as the Association may from time to time notify the Council).</w:t>
      </w:r>
    </w:p>
    <w:p w14:paraId="62BB8D1E" w14:textId="77777777" w:rsidR="004C54E4" w:rsidRPr="004C54E4" w:rsidRDefault="004C54E4" w:rsidP="004C54E4">
      <w:pPr>
        <w:spacing w:after="0" w:line="360" w:lineRule="auto"/>
        <w:ind w:left="851" w:hanging="851"/>
        <w:jc w:val="both"/>
        <w:rPr>
          <w:rFonts w:ascii="Arial" w:hAnsi="Arial" w:cs="Arial"/>
          <w:i/>
        </w:rPr>
      </w:pPr>
    </w:p>
    <w:p w14:paraId="5021AC90" w14:textId="77777777" w:rsidR="004C54E4" w:rsidRPr="004C54E4" w:rsidRDefault="004C54E4" w:rsidP="004C54E4">
      <w:pPr>
        <w:spacing w:after="0" w:line="360" w:lineRule="auto"/>
        <w:ind w:left="851" w:hanging="851"/>
        <w:jc w:val="both"/>
        <w:rPr>
          <w:rFonts w:ascii="Arial" w:hAnsi="Arial" w:cs="Arial"/>
          <w:i/>
        </w:rPr>
      </w:pPr>
      <w:r w:rsidRPr="004C54E4">
        <w:rPr>
          <w:rFonts w:ascii="Arial" w:hAnsi="Arial" w:cs="Arial"/>
          <w:i/>
        </w:rPr>
        <w:t>3.4</w:t>
      </w:r>
      <w:r w:rsidRPr="004C54E4">
        <w:rPr>
          <w:rFonts w:ascii="Arial" w:hAnsi="Arial" w:cs="Arial"/>
          <w:i/>
        </w:rPr>
        <w:tab/>
        <w:t>Service shall be deemed to be made on the day of transmission if transmitted before 4:00 pm on a Working Day but otherwise on the next following Working Day</w:t>
      </w:r>
    </w:p>
    <w:p w14:paraId="36E5E309" w14:textId="77777777" w:rsidR="004C54E4" w:rsidRPr="004C54E4" w:rsidRDefault="004C54E4" w:rsidP="004C54E4">
      <w:pPr>
        <w:spacing w:after="0" w:line="360" w:lineRule="auto"/>
        <w:jc w:val="both"/>
        <w:rPr>
          <w:rFonts w:ascii="Arial" w:hAnsi="Arial" w:cs="Arial"/>
          <w:i/>
        </w:rPr>
      </w:pPr>
    </w:p>
    <w:p w14:paraId="2C439821" w14:textId="77777777" w:rsidR="004C54E4" w:rsidRPr="004C54E4" w:rsidRDefault="004C54E4" w:rsidP="00AC4FF9">
      <w:pPr>
        <w:pStyle w:val="ListParagraph"/>
        <w:numPr>
          <w:ilvl w:val="0"/>
          <w:numId w:val="12"/>
        </w:numPr>
        <w:spacing w:after="0" w:line="360" w:lineRule="auto"/>
        <w:ind w:left="851" w:hanging="866"/>
        <w:jc w:val="both"/>
        <w:rPr>
          <w:rFonts w:ascii="Arial" w:hAnsi="Arial" w:cs="Arial"/>
          <w:b/>
          <w:i/>
        </w:rPr>
      </w:pPr>
      <w:r w:rsidRPr="004C54E4">
        <w:rPr>
          <w:rFonts w:ascii="Arial" w:hAnsi="Arial" w:cs="Arial"/>
          <w:b/>
          <w:i/>
        </w:rPr>
        <w:t>NOMINATIONS PROCEDURE:</w:t>
      </w:r>
      <w:r w:rsidRPr="004C54E4">
        <w:rPr>
          <w:rFonts w:ascii="Arial" w:hAnsi="Arial" w:cs="Arial"/>
          <w:b/>
          <w:i/>
          <w:color w:val="FF0000"/>
        </w:rPr>
        <w:t xml:space="preserve"> </w:t>
      </w:r>
      <w:r w:rsidRPr="004C54E4">
        <w:rPr>
          <w:rFonts w:ascii="Arial" w:hAnsi="Arial" w:cs="Arial"/>
          <w:b/>
          <w:i/>
        </w:rPr>
        <w:t>RENTED DWELLINGS</w:t>
      </w:r>
    </w:p>
    <w:p w14:paraId="382FE4E2" w14:textId="77777777" w:rsidR="004C54E4" w:rsidRPr="004C54E4" w:rsidRDefault="004C54E4" w:rsidP="004C54E4">
      <w:pPr>
        <w:spacing w:after="0" w:line="360" w:lineRule="auto"/>
        <w:ind w:left="-15"/>
        <w:jc w:val="both"/>
        <w:rPr>
          <w:rFonts w:ascii="Arial" w:hAnsi="Arial" w:cs="Arial"/>
          <w:b/>
          <w:i/>
        </w:rPr>
      </w:pPr>
    </w:p>
    <w:p w14:paraId="206C831A" w14:textId="77777777" w:rsidR="004C54E4" w:rsidRPr="004C54E4" w:rsidRDefault="004C54E4" w:rsidP="00AC4FF9">
      <w:pPr>
        <w:pStyle w:val="ListParagraph"/>
        <w:numPr>
          <w:ilvl w:val="1"/>
          <w:numId w:val="12"/>
        </w:numPr>
        <w:spacing w:after="0" w:line="360" w:lineRule="auto"/>
        <w:ind w:left="851" w:hanging="851"/>
        <w:jc w:val="both"/>
        <w:rPr>
          <w:rFonts w:ascii="Arial" w:hAnsi="Arial" w:cs="Arial"/>
          <w:i/>
        </w:rPr>
      </w:pPr>
      <w:r w:rsidRPr="004C54E4">
        <w:rPr>
          <w:rFonts w:ascii="Arial" w:hAnsi="Arial" w:cs="Arial"/>
          <w:i/>
        </w:rPr>
        <w:lastRenderedPageBreak/>
        <w:t>Subject to the provisions of this Deed the initial occupiers of each of the Rented Dwellings shall be nominated by the Council</w:t>
      </w:r>
    </w:p>
    <w:p w14:paraId="7DEE3D7B" w14:textId="77777777" w:rsidR="004C54E4" w:rsidRPr="004C54E4" w:rsidRDefault="004C54E4" w:rsidP="004C54E4">
      <w:pPr>
        <w:pStyle w:val="ListParagraph"/>
        <w:spacing w:after="0" w:line="360" w:lineRule="auto"/>
        <w:ind w:left="851" w:hanging="851"/>
        <w:jc w:val="both"/>
        <w:rPr>
          <w:rFonts w:ascii="Arial" w:hAnsi="Arial" w:cs="Arial"/>
          <w:i/>
        </w:rPr>
      </w:pPr>
    </w:p>
    <w:p w14:paraId="37B98B00" w14:textId="77777777" w:rsidR="004C54E4" w:rsidRPr="004C54E4" w:rsidRDefault="004C54E4" w:rsidP="00AC4FF9">
      <w:pPr>
        <w:pStyle w:val="ListParagraph"/>
        <w:numPr>
          <w:ilvl w:val="1"/>
          <w:numId w:val="12"/>
        </w:numPr>
        <w:spacing w:after="0" w:line="360" w:lineRule="auto"/>
        <w:ind w:left="851" w:hanging="851"/>
        <w:jc w:val="both"/>
        <w:rPr>
          <w:rFonts w:ascii="Arial" w:hAnsi="Arial" w:cs="Arial"/>
          <w:i/>
        </w:rPr>
      </w:pPr>
      <w:r w:rsidRPr="004C54E4">
        <w:rPr>
          <w:rFonts w:ascii="Arial" w:hAnsi="Arial" w:cs="Arial"/>
          <w:i/>
        </w:rPr>
        <w:t>After the initial nominations and subject to the provisions of this Deed the Council shall have the right to nominate the occupiers of at least 75% of all Rented Dwellings which become vacant</w:t>
      </w:r>
    </w:p>
    <w:p w14:paraId="64164774" w14:textId="77777777" w:rsidR="004C54E4" w:rsidRPr="004C54E4" w:rsidRDefault="004C54E4" w:rsidP="004C54E4">
      <w:pPr>
        <w:spacing w:after="0" w:line="360" w:lineRule="auto"/>
        <w:ind w:left="851" w:hanging="851"/>
        <w:jc w:val="both"/>
        <w:rPr>
          <w:rFonts w:ascii="Arial" w:hAnsi="Arial" w:cs="Arial"/>
          <w:i/>
        </w:rPr>
      </w:pPr>
    </w:p>
    <w:p w14:paraId="45C01FC8" w14:textId="77777777" w:rsidR="004C54E4" w:rsidRPr="004C54E4" w:rsidRDefault="004C54E4" w:rsidP="00AC4FF9">
      <w:pPr>
        <w:pStyle w:val="ListParagraph"/>
        <w:numPr>
          <w:ilvl w:val="1"/>
          <w:numId w:val="12"/>
        </w:numPr>
        <w:spacing w:after="0" w:line="360" w:lineRule="auto"/>
        <w:ind w:left="851" w:hanging="851"/>
        <w:jc w:val="both"/>
        <w:rPr>
          <w:rFonts w:ascii="Arial" w:hAnsi="Arial" w:cs="Arial"/>
          <w:i/>
        </w:rPr>
      </w:pPr>
      <w:r w:rsidRPr="004C54E4">
        <w:rPr>
          <w:rFonts w:ascii="Arial" w:hAnsi="Arial" w:cs="Arial"/>
          <w:i/>
        </w:rPr>
        <w:t>Where the Council’s rights of nomination apply the following provisions shall apply:</w:t>
      </w:r>
    </w:p>
    <w:p w14:paraId="101140C3" w14:textId="77777777" w:rsidR="004C54E4" w:rsidRPr="004C54E4" w:rsidRDefault="004C54E4" w:rsidP="004C54E4">
      <w:pPr>
        <w:pStyle w:val="ListParagraph"/>
        <w:spacing w:after="0" w:line="360" w:lineRule="auto"/>
        <w:jc w:val="both"/>
        <w:rPr>
          <w:rFonts w:ascii="Arial" w:hAnsi="Arial" w:cs="Arial"/>
          <w:i/>
        </w:rPr>
      </w:pPr>
    </w:p>
    <w:p w14:paraId="00EE299F" w14:textId="77777777" w:rsidR="004C54E4" w:rsidRPr="004C54E4" w:rsidRDefault="004C54E4" w:rsidP="004C54E4">
      <w:pPr>
        <w:pStyle w:val="ListParagraph"/>
        <w:spacing w:after="0" w:line="360" w:lineRule="auto"/>
        <w:ind w:left="1985" w:hanging="1123"/>
        <w:jc w:val="both"/>
        <w:rPr>
          <w:rFonts w:ascii="Arial" w:hAnsi="Arial" w:cs="Arial"/>
          <w:i/>
        </w:rPr>
      </w:pPr>
      <w:r w:rsidRPr="004C54E4">
        <w:rPr>
          <w:rFonts w:ascii="Arial" w:hAnsi="Arial" w:cs="Arial"/>
          <w:i/>
        </w:rPr>
        <w:t>4.3.1</w:t>
      </w:r>
      <w:r w:rsidRPr="004C54E4">
        <w:rPr>
          <w:rFonts w:ascii="Arial" w:hAnsi="Arial" w:cs="Arial"/>
          <w:i/>
        </w:rPr>
        <w:tab/>
        <w:t>the Association shall serve on the Council a Vacancy Notice giving to the Council</w:t>
      </w:r>
    </w:p>
    <w:p w14:paraId="4BBF75C1" w14:textId="77777777" w:rsidR="004C54E4" w:rsidRPr="004C54E4" w:rsidRDefault="004C54E4" w:rsidP="004C54E4">
      <w:pPr>
        <w:pStyle w:val="ListParagraph"/>
        <w:spacing w:after="0" w:line="360" w:lineRule="auto"/>
        <w:ind w:left="1985" w:hanging="1123"/>
        <w:jc w:val="both"/>
        <w:rPr>
          <w:rFonts w:ascii="Arial" w:hAnsi="Arial" w:cs="Arial"/>
          <w:i/>
        </w:rPr>
      </w:pPr>
    </w:p>
    <w:p w14:paraId="0B15416A" w14:textId="77777777" w:rsidR="004C54E4" w:rsidRPr="004C54E4" w:rsidRDefault="004C54E4" w:rsidP="004C54E4">
      <w:pPr>
        <w:pStyle w:val="ListParagraph"/>
        <w:spacing w:after="0" w:line="360" w:lineRule="auto"/>
        <w:ind w:left="2694" w:hanging="698"/>
        <w:jc w:val="both"/>
        <w:rPr>
          <w:rFonts w:ascii="Arial" w:hAnsi="Arial" w:cs="Arial"/>
          <w:i/>
        </w:rPr>
      </w:pPr>
      <w:r w:rsidRPr="004C54E4">
        <w:rPr>
          <w:rFonts w:ascii="Arial" w:hAnsi="Arial" w:cs="Arial"/>
          <w:i/>
        </w:rPr>
        <w:t xml:space="preserve">(a) </w:t>
      </w:r>
      <w:r w:rsidRPr="004C54E4">
        <w:rPr>
          <w:rFonts w:ascii="Arial" w:hAnsi="Arial" w:cs="Arial"/>
          <w:i/>
        </w:rPr>
        <w:tab/>
        <w:t>4 weeks’ notice that a Rented Dwelling is ready for occupation in respect of an initial let; and</w:t>
      </w:r>
    </w:p>
    <w:p w14:paraId="497B2559" w14:textId="77777777" w:rsidR="004C54E4" w:rsidRPr="004C54E4" w:rsidRDefault="004C54E4" w:rsidP="004C54E4">
      <w:pPr>
        <w:pStyle w:val="ListParagraph"/>
        <w:spacing w:after="0" w:line="360" w:lineRule="auto"/>
        <w:ind w:left="2694" w:hanging="698"/>
        <w:jc w:val="both"/>
        <w:rPr>
          <w:rFonts w:ascii="Arial" w:hAnsi="Arial" w:cs="Arial"/>
          <w:i/>
        </w:rPr>
      </w:pPr>
      <w:r w:rsidRPr="004C54E4">
        <w:rPr>
          <w:rFonts w:ascii="Arial" w:hAnsi="Arial" w:cs="Arial"/>
          <w:i/>
        </w:rPr>
        <w:t xml:space="preserve">(b) </w:t>
      </w:r>
      <w:r w:rsidRPr="004C54E4">
        <w:rPr>
          <w:rFonts w:ascii="Arial" w:hAnsi="Arial" w:cs="Arial"/>
          <w:i/>
        </w:rPr>
        <w:tab/>
        <w:t>5 Working Days’ notice of impending vacancy of a Rented Dwelling in respect of a re-let</w:t>
      </w:r>
    </w:p>
    <w:p w14:paraId="145496C2" w14:textId="77777777" w:rsidR="004C54E4" w:rsidRPr="004C54E4" w:rsidRDefault="004C54E4" w:rsidP="004C54E4">
      <w:pPr>
        <w:pStyle w:val="ListParagraph"/>
        <w:spacing w:after="0" w:line="360" w:lineRule="auto"/>
        <w:ind w:left="1985" w:hanging="1123"/>
        <w:jc w:val="both"/>
        <w:rPr>
          <w:rFonts w:ascii="Arial" w:hAnsi="Arial" w:cs="Arial"/>
          <w:i/>
        </w:rPr>
      </w:pPr>
    </w:p>
    <w:p w14:paraId="0C2858A3" w14:textId="77777777" w:rsidR="004C54E4" w:rsidRPr="004C54E4" w:rsidRDefault="004C54E4" w:rsidP="004C54E4">
      <w:pPr>
        <w:spacing w:after="0" w:line="360" w:lineRule="auto"/>
        <w:ind w:left="1985" w:hanging="1123"/>
        <w:jc w:val="both"/>
        <w:rPr>
          <w:rFonts w:ascii="Arial" w:hAnsi="Arial" w:cs="Arial"/>
          <w:i/>
        </w:rPr>
      </w:pPr>
      <w:r w:rsidRPr="004C54E4">
        <w:rPr>
          <w:rFonts w:ascii="Arial" w:hAnsi="Arial" w:cs="Arial"/>
          <w:i/>
        </w:rPr>
        <w:t>4.3.2</w:t>
      </w:r>
      <w:r w:rsidRPr="004C54E4">
        <w:rPr>
          <w:rFonts w:ascii="Arial" w:hAnsi="Arial" w:cs="Arial"/>
          <w:i/>
        </w:rPr>
        <w:tab/>
        <w:t>the Vacancy Notice shall include the following details:</w:t>
      </w:r>
    </w:p>
    <w:p w14:paraId="02DD159F" w14:textId="77777777" w:rsidR="004C54E4" w:rsidRPr="004C54E4" w:rsidRDefault="004C54E4" w:rsidP="004C54E4">
      <w:pPr>
        <w:spacing w:after="0" w:line="360" w:lineRule="auto"/>
        <w:ind w:left="1985" w:hanging="1123"/>
        <w:jc w:val="both"/>
        <w:rPr>
          <w:rFonts w:ascii="Arial" w:hAnsi="Arial" w:cs="Arial"/>
          <w:i/>
        </w:rPr>
      </w:pPr>
    </w:p>
    <w:p w14:paraId="76933546" w14:textId="77777777" w:rsidR="004C54E4" w:rsidRPr="004C54E4" w:rsidRDefault="004C54E4" w:rsidP="00AC4FF9">
      <w:pPr>
        <w:pStyle w:val="ListParagraph"/>
        <w:numPr>
          <w:ilvl w:val="0"/>
          <w:numId w:val="13"/>
        </w:numPr>
        <w:spacing w:after="0" w:line="360" w:lineRule="auto"/>
        <w:ind w:left="2694" w:hanging="709"/>
        <w:jc w:val="both"/>
        <w:rPr>
          <w:rFonts w:ascii="Arial" w:hAnsi="Arial" w:cs="Arial"/>
          <w:i/>
        </w:rPr>
      </w:pPr>
      <w:r w:rsidRPr="004C54E4">
        <w:rPr>
          <w:rFonts w:ascii="Arial" w:hAnsi="Arial" w:cs="Arial"/>
          <w:i/>
        </w:rPr>
        <w:t>address of the Rented Dwelling;</w:t>
      </w:r>
    </w:p>
    <w:p w14:paraId="086FA756" w14:textId="77777777" w:rsidR="004C54E4" w:rsidRPr="004C54E4" w:rsidRDefault="004C54E4" w:rsidP="00AC4FF9">
      <w:pPr>
        <w:pStyle w:val="ListParagraph"/>
        <w:numPr>
          <w:ilvl w:val="0"/>
          <w:numId w:val="13"/>
        </w:numPr>
        <w:spacing w:after="0" w:line="360" w:lineRule="auto"/>
        <w:ind w:left="2694" w:hanging="709"/>
        <w:jc w:val="both"/>
        <w:rPr>
          <w:rFonts w:ascii="Arial" w:hAnsi="Arial" w:cs="Arial"/>
          <w:i/>
        </w:rPr>
      </w:pPr>
      <w:r w:rsidRPr="004C54E4">
        <w:rPr>
          <w:rFonts w:ascii="Arial" w:hAnsi="Arial" w:cs="Arial"/>
          <w:i/>
        </w:rPr>
        <w:t>weekly rental and any service charges;</w:t>
      </w:r>
    </w:p>
    <w:p w14:paraId="3E733DD2" w14:textId="77777777" w:rsidR="004C54E4" w:rsidRPr="004C54E4" w:rsidRDefault="004C54E4" w:rsidP="00AC4FF9">
      <w:pPr>
        <w:pStyle w:val="ListParagraph"/>
        <w:numPr>
          <w:ilvl w:val="0"/>
          <w:numId w:val="13"/>
        </w:numPr>
        <w:spacing w:after="0" w:line="360" w:lineRule="auto"/>
        <w:ind w:left="2694" w:hanging="709"/>
        <w:jc w:val="both"/>
        <w:rPr>
          <w:rFonts w:ascii="Arial" w:hAnsi="Arial" w:cs="Arial"/>
          <w:i/>
        </w:rPr>
      </w:pPr>
      <w:r w:rsidRPr="004C54E4">
        <w:rPr>
          <w:rFonts w:ascii="Arial" w:hAnsi="Arial" w:cs="Arial"/>
          <w:i/>
        </w:rPr>
        <w:t>number of bedrooms and maximum occupancy;</w:t>
      </w:r>
    </w:p>
    <w:p w14:paraId="6617883D" w14:textId="77777777" w:rsidR="004C54E4" w:rsidRPr="004C54E4" w:rsidRDefault="004C54E4" w:rsidP="00AC4FF9">
      <w:pPr>
        <w:pStyle w:val="ListParagraph"/>
        <w:numPr>
          <w:ilvl w:val="0"/>
          <w:numId w:val="13"/>
        </w:numPr>
        <w:spacing w:after="0" w:line="360" w:lineRule="auto"/>
        <w:ind w:left="2694" w:hanging="709"/>
        <w:jc w:val="both"/>
        <w:rPr>
          <w:rFonts w:ascii="Arial" w:hAnsi="Arial" w:cs="Arial"/>
          <w:i/>
        </w:rPr>
      </w:pPr>
      <w:r w:rsidRPr="004C54E4">
        <w:rPr>
          <w:rFonts w:ascii="Arial" w:hAnsi="Arial" w:cs="Arial"/>
          <w:i/>
        </w:rPr>
        <w:t>age designation; and</w:t>
      </w:r>
    </w:p>
    <w:p w14:paraId="2FD27C08" w14:textId="77777777" w:rsidR="004C54E4" w:rsidRPr="004C54E4" w:rsidRDefault="004C54E4" w:rsidP="00AC4FF9">
      <w:pPr>
        <w:pStyle w:val="ListParagraph"/>
        <w:numPr>
          <w:ilvl w:val="0"/>
          <w:numId w:val="13"/>
        </w:numPr>
        <w:spacing w:after="0" w:line="360" w:lineRule="auto"/>
        <w:ind w:left="2694" w:hanging="709"/>
        <w:jc w:val="both"/>
        <w:rPr>
          <w:rFonts w:ascii="Arial" w:hAnsi="Arial" w:cs="Arial"/>
          <w:i/>
        </w:rPr>
      </w:pPr>
      <w:r w:rsidRPr="004C54E4">
        <w:rPr>
          <w:rFonts w:ascii="Arial" w:hAnsi="Arial" w:cs="Arial"/>
          <w:i/>
        </w:rPr>
        <w:t>any other relevant information such as adaptations to the Rented Dwelling</w:t>
      </w:r>
    </w:p>
    <w:p w14:paraId="38ECF9A7" w14:textId="77777777" w:rsidR="004C54E4" w:rsidRPr="004C54E4" w:rsidRDefault="004C54E4" w:rsidP="004C54E4">
      <w:pPr>
        <w:spacing w:after="0" w:line="360" w:lineRule="auto"/>
        <w:ind w:left="1985" w:hanging="1123"/>
        <w:jc w:val="both"/>
        <w:rPr>
          <w:rFonts w:ascii="Arial" w:hAnsi="Arial" w:cs="Arial"/>
          <w:i/>
        </w:rPr>
      </w:pPr>
    </w:p>
    <w:p w14:paraId="76323EBA" w14:textId="77777777" w:rsidR="004C54E4" w:rsidRPr="004C54E4" w:rsidRDefault="004C54E4" w:rsidP="004C54E4">
      <w:pPr>
        <w:spacing w:after="0" w:line="360" w:lineRule="auto"/>
        <w:ind w:left="1985" w:hanging="1123"/>
        <w:jc w:val="both"/>
        <w:rPr>
          <w:rFonts w:ascii="Arial" w:hAnsi="Arial" w:cs="Arial"/>
          <w:i/>
        </w:rPr>
      </w:pPr>
      <w:r w:rsidRPr="004C54E4">
        <w:rPr>
          <w:rFonts w:ascii="Arial" w:hAnsi="Arial" w:cs="Arial"/>
          <w:i/>
        </w:rPr>
        <w:t>4.3.3</w:t>
      </w:r>
      <w:r w:rsidRPr="004C54E4">
        <w:rPr>
          <w:rFonts w:ascii="Arial" w:hAnsi="Arial" w:cs="Arial"/>
          <w:i/>
        </w:rPr>
        <w:tab/>
        <w:t>The Council shall within ten (10) Working Days (in respect of an initial let) and five (5) Working Days (in respect of a re-let) of receipt of the Vacancy Notice serve on the Association a Nomination Notice containing in priority order details of as many names and addresses of persons known to the Council as being in Local Housing Need as the Council considers appropriate</w:t>
      </w:r>
    </w:p>
    <w:p w14:paraId="009D5538" w14:textId="77777777" w:rsidR="004C54E4" w:rsidRPr="004C54E4" w:rsidRDefault="004C54E4" w:rsidP="004C54E4">
      <w:pPr>
        <w:spacing w:after="0" w:line="360" w:lineRule="auto"/>
        <w:ind w:left="1985" w:hanging="1123"/>
        <w:jc w:val="both"/>
        <w:rPr>
          <w:rFonts w:ascii="Arial" w:hAnsi="Arial" w:cs="Arial"/>
          <w:i/>
        </w:rPr>
      </w:pPr>
    </w:p>
    <w:p w14:paraId="2EDAEB55" w14:textId="77777777" w:rsidR="004C54E4" w:rsidRPr="004C54E4" w:rsidRDefault="004C54E4" w:rsidP="004C54E4">
      <w:pPr>
        <w:spacing w:after="0" w:line="360" w:lineRule="auto"/>
        <w:ind w:left="1985" w:hanging="1123"/>
        <w:jc w:val="both"/>
        <w:rPr>
          <w:rFonts w:ascii="Arial" w:hAnsi="Arial" w:cs="Arial"/>
          <w:i/>
        </w:rPr>
      </w:pPr>
      <w:r w:rsidRPr="004C54E4">
        <w:rPr>
          <w:rFonts w:ascii="Arial" w:hAnsi="Arial" w:cs="Arial"/>
          <w:i/>
        </w:rPr>
        <w:t>4.3.4</w:t>
      </w:r>
      <w:r w:rsidRPr="004C54E4">
        <w:rPr>
          <w:rFonts w:ascii="Arial" w:hAnsi="Arial" w:cs="Arial"/>
          <w:i/>
        </w:rPr>
        <w:tab/>
        <w:t>If the initial Nomination is exhausted without the tenancy having been accepted the Association will notify the Council and the Council will have a further period of five (5) Working Days within which to provide a further Nomination Notice in accordance with the above provisions</w:t>
      </w:r>
    </w:p>
    <w:p w14:paraId="1F82F93E" w14:textId="77777777" w:rsidR="004C54E4" w:rsidRPr="004C54E4" w:rsidRDefault="004C54E4" w:rsidP="004C54E4">
      <w:pPr>
        <w:spacing w:after="0" w:line="360" w:lineRule="auto"/>
        <w:ind w:left="1985" w:hanging="1123"/>
        <w:jc w:val="both"/>
        <w:rPr>
          <w:rFonts w:ascii="Arial" w:hAnsi="Arial" w:cs="Arial"/>
          <w:i/>
        </w:rPr>
      </w:pPr>
    </w:p>
    <w:p w14:paraId="7EA08AEF" w14:textId="77777777" w:rsidR="004C54E4" w:rsidRPr="004C54E4" w:rsidRDefault="004C54E4" w:rsidP="004C54E4">
      <w:pPr>
        <w:spacing w:after="0" w:line="360" w:lineRule="auto"/>
        <w:ind w:left="1985" w:hanging="1123"/>
        <w:jc w:val="both"/>
        <w:rPr>
          <w:rFonts w:ascii="Arial" w:hAnsi="Arial" w:cs="Arial"/>
          <w:i/>
        </w:rPr>
      </w:pPr>
      <w:r w:rsidRPr="004C54E4">
        <w:rPr>
          <w:rFonts w:ascii="Arial" w:hAnsi="Arial" w:cs="Arial"/>
          <w:i/>
        </w:rPr>
        <w:t>4.3.5</w:t>
      </w:r>
      <w:r w:rsidRPr="004C54E4">
        <w:rPr>
          <w:rFonts w:ascii="Arial" w:hAnsi="Arial" w:cs="Arial"/>
          <w:i/>
        </w:rPr>
        <w:tab/>
        <w:t>A Rented Dwelling shall be offered to occupiers in accordance with the following provisions:</w:t>
      </w:r>
    </w:p>
    <w:p w14:paraId="6FFEFF5A" w14:textId="77777777" w:rsidR="004C54E4" w:rsidRPr="004C54E4" w:rsidRDefault="004C54E4" w:rsidP="004C54E4">
      <w:pPr>
        <w:spacing w:after="0" w:line="360" w:lineRule="auto"/>
        <w:ind w:left="1985" w:hanging="1123"/>
        <w:jc w:val="both"/>
        <w:rPr>
          <w:rFonts w:ascii="Arial" w:hAnsi="Arial" w:cs="Arial"/>
          <w:i/>
        </w:rPr>
      </w:pPr>
    </w:p>
    <w:p w14:paraId="2496FFFB" w14:textId="77777777" w:rsidR="004C54E4" w:rsidRPr="004C54E4" w:rsidRDefault="004C54E4" w:rsidP="00AC4FF9">
      <w:pPr>
        <w:pStyle w:val="ListParagraph"/>
        <w:numPr>
          <w:ilvl w:val="0"/>
          <w:numId w:val="14"/>
        </w:numPr>
        <w:spacing w:after="0" w:line="360" w:lineRule="auto"/>
        <w:ind w:left="2694" w:hanging="709"/>
        <w:jc w:val="both"/>
        <w:rPr>
          <w:rFonts w:ascii="Arial" w:hAnsi="Arial" w:cs="Arial"/>
          <w:i/>
        </w:rPr>
      </w:pPr>
      <w:r w:rsidRPr="004C54E4">
        <w:rPr>
          <w:rFonts w:ascii="Arial" w:hAnsi="Arial" w:cs="Arial"/>
          <w:i/>
        </w:rPr>
        <w:t>the tenancy of a Rented Dwelling shall first be offered to the person whose name appears first on the Nomination Notice;</w:t>
      </w:r>
    </w:p>
    <w:p w14:paraId="4FE70365" w14:textId="77777777" w:rsidR="004C54E4" w:rsidRPr="004C54E4" w:rsidRDefault="004C54E4" w:rsidP="00AC4FF9">
      <w:pPr>
        <w:pStyle w:val="ListParagraph"/>
        <w:numPr>
          <w:ilvl w:val="0"/>
          <w:numId w:val="14"/>
        </w:numPr>
        <w:spacing w:after="0" w:line="360" w:lineRule="auto"/>
        <w:ind w:left="2694" w:hanging="709"/>
        <w:jc w:val="both"/>
        <w:rPr>
          <w:rFonts w:ascii="Arial" w:hAnsi="Arial" w:cs="Arial"/>
          <w:i/>
        </w:rPr>
      </w:pPr>
      <w:r w:rsidRPr="004C54E4">
        <w:rPr>
          <w:rFonts w:ascii="Arial" w:hAnsi="Arial" w:cs="Arial"/>
          <w:i/>
        </w:rPr>
        <w:t xml:space="preserve">if that person shall refuse or fail to accept the offer of a tenancy the Rented Dwelling shall be offered to the person whose name next appears on the Nomination Notice and if that person shall also refuse or fail to accept the offer of a tenancy then this process shall be repeated as often as may be necessary until </w:t>
      </w:r>
      <w:r w:rsidRPr="004C54E4">
        <w:rPr>
          <w:rFonts w:ascii="Arial" w:hAnsi="Arial" w:cs="Arial"/>
          <w:b/>
          <w:i/>
        </w:rPr>
        <w:t>EITHER</w:t>
      </w:r>
      <w:r w:rsidRPr="004C54E4">
        <w:rPr>
          <w:rFonts w:ascii="Arial" w:hAnsi="Arial" w:cs="Arial"/>
          <w:i/>
        </w:rPr>
        <w:t xml:space="preserve"> the offer of a tenancy has been accepted </w:t>
      </w:r>
      <w:r w:rsidRPr="004C54E4">
        <w:rPr>
          <w:rFonts w:ascii="Arial" w:hAnsi="Arial" w:cs="Arial"/>
          <w:b/>
          <w:i/>
        </w:rPr>
        <w:t>OR</w:t>
      </w:r>
      <w:r w:rsidRPr="004C54E4">
        <w:rPr>
          <w:rFonts w:ascii="Arial" w:hAnsi="Arial" w:cs="Arial"/>
          <w:i/>
        </w:rPr>
        <w:t xml:space="preserve"> the initial Nomination Notice and any further Nomination Notices have been exhausted without the tenancy having been accepted;</w:t>
      </w:r>
    </w:p>
    <w:p w14:paraId="6C7A10E8" w14:textId="77777777" w:rsidR="004C54E4" w:rsidRPr="004C54E4" w:rsidRDefault="004C54E4" w:rsidP="00AC4FF9">
      <w:pPr>
        <w:pStyle w:val="ListParagraph"/>
        <w:numPr>
          <w:ilvl w:val="0"/>
          <w:numId w:val="14"/>
        </w:numPr>
        <w:autoSpaceDE w:val="0"/>
        <w:autoSpaceDN w:val="0"/>
        <w:adjustRightInd w:val="0"/>
        <w:spacing w:after="0" w:line="360" w:lineRule="auto"/>
        <w:ind w:left="2694" w:hanging="709"/>
        <w:jc w:val="both"/>
        <w:rPr>
          <w:rFonts w:ascii="Arial" w:hAnsi="Arial" w:cs="Arial"/>
          <w:i/>
        </w:rPr>
      </w:pPr>
      <w:r w:rsidRPr="004C54E4">
        <w:rPr>
          <w:rFonts w:ascii="Arial" w:hAnsi="Arial" w:cs="Arial"/>
          <w:i/>
        </w:rPr>
        <w:t xml:space="preserve">where </w:t>
      </w:r>
      <w:r w:rsidRPr="004C54E4">
        <w:rPr>
          <w:rFonts w:ascii="Arial" w:hAnsi="Arial" w:cs="Arial"/>
          <w:b/>
          <w:i/>
        </w:rPr>
        <w:t>EITHER</w:t>
      </w:r>
      <w:r w:rsidRPr="004C54E4">
        <w:rPr>
          <w:rFonts w:ascii="Arial" w:hAnsi="Arial" w:cs="Arial"/>
          <w:i/>
        </w:rPr>
        <w:t xml:space="preserve"> the initial Nomination Notice and any further Nomination Notices are exhausted without the tenancy having been accepted </w:t>
      </w:r>
      <w:r w:rsidRPr="004C54E4">
        <w:rPr>
          <w:rFonts w:ascii="Arial" w:hAnsi="Arial" w:cs="Arial"/>
          <w:b/>
          <w:i/>
        </w:rPr>
        <w:t>OR</w:t>
      </w:r>
      <w:r w:rsidRPr="004C54E4">
        <w:rPr>
          <w:rFonts w:ascii="Arial" w:hAnsi="Arial" w:cs="Arial"/>
          <w:i/>
        </w:rPr>
        <w:t xml:space="preserve"> the Council fails to provide a Nomination Notice </w:t>
      </w:r>
      <w:r w:rsidRPr="004C54E4">
        <w:rPr>
          <w:rFonts w:ascii="Arial" w:hAnsi="Arial" w:cs="Arial"/>
          <w:b/>
          <w:i/>
        </w:rPr>
        <w:t>OR</w:t>
      </w:r>
      <w:r w:rsidRPr="004C54E4">
        <w:rPr>
          <w:rFonts w:ascii="Arial" w:hAnsi="Arial" w:cs="Arial"/>
          <w:i/>
        </w:rPr>
        <w:t xml:space="preserve"> the Council advises that it is not aware of any persons whom it considers to be in Local Housing Need then the Association shall have the right to select the occupier of the Rented Dwelling from its own applications provided such person or persons are in Local Housing Need </w:t>
      </w:r>
      <w:r w:rsidRPr="004C54E4">
        <w:rPr>
          <w:rFonts w:ascii="Arial" w:hAnsi="Arial" w:cs="Arial"/>
          <w:b/>
          <w:i/>
        </w:rPr>
        <w:t>BUT FOR THE AVOIDANCE OF DOUBT</w:t>
      </w:r>
      <w:r w:rsidRPr="004C54E4">
        <w:rPr>
          <w:rFonts w:ascii="Arial" w:hAnsi="Arial" w:cs="Arial"/>
          <w:i/>
        </w:rPr>
        <w:t xml:space="preserve"> it is hereby agreed that if the Association exercises such a right the tenancy shall not be considered a Council nomination for the purpose of determining the sequence of nominations provided for in this Deed.</w:t>
      </w:r>
    </w:p>
    <w:p w14:paraId="21E77E9B" w14:textId="77777777" w:rsidR="004C54E4" w:rsidRPr="004C54E4" w:rsidRDefault="004C54E4" w:rsidP="004C54E4">
      <w:pPr>
        <w:pStyle w:val="ListParagraph"/>
        <w:spacing w:after="0" w:line="360" w:lineRule="auto"/>
        <w:ind w:left="1985" w:hanging="1123"/>
        <w:jc w:val="both"/>
        <w:rPr>
          <w:rFonts w:ascii="Arial" w:hAnsi="Arial" w:cs="Arial"/>
          <w:i/>
        </w:rPr>
      </w:pPr>
    </w:p>
    <w:p w14:paraId="48F0D08E" w14:textId="77777777" w:rsidR="004C54E4" w:rsidRPr="004C54E4" w:rsidRDefault="004C54E4" w:rsidP="004C54E4">
      <w:pPr>
        <w:spacing w:after="0" w:line="360" w:lineRule="auto"/>
        <w:ind w:left="1985" w:hanging="1123"/>
        <w:jc w:val="both"/>
        <w:rPr>
          <w:rFonts w:ascii="Arial" w:hAnsi="Arial" w:cs="Arial"/>
          <w:i/>
        </w:rPr>
      </w:pPr>
      <w:r w:rsidRPr="004C54E4">
        <w:rPr>
          <w:rFonts w:ascii="Arial" w:hAnsi="Arial" w:cs="Arial"/>
          <w:i/>
        </w:rPr>
        <w:t>4.3.6</w:t>
      </w:r>
      <w:r w:rsidRPr="004C54E4">
        <w:rPr>
          <w:rFonts w:ascii="Arial" w:hAnsi="Arial" w:cs="Arial"/>
          <w:i/>
        </w:rPr>
        <w:tab/>
        <w:t>the Association will notify the Council:</w:t>
      </w:r>
    </w:p>
    <w:p w14:paraId="597DC607" w14:textId="77777777" w:rsidR="004C54E4" w:rsidRPr="004C54E4" w:rsidRDefault="004C54E4" w:rsidP="004C54E4">
      <w:pPr>
        <w:spacing w:after="0" w:line="360" w:lineRule="auto"/>
        <w:ind w:left="1985" w:hanging="1123"/>
        <w:jc w:val="both"/>
        <w:rPr>
          <w:rFonts w:ascii="Arial" w:hAnsi="Arial" w:cs="Arial"/>
          <w:i/>
        </w:rPr>
      </w:pPr>
    </w:p>
    <w:p w14:paraId="4922F0B4" w14:textId="77777777" w:rsidR="004C54E4" w:rsidRPr="004C54E4" w:rsidRDefault="004C54E4" w:rsidP="00AC4FF9">
      <w:pPr>
        <w:pStyle w:val="ListParagraph"/>
        <w:numPr>
          <w:ilvl w:val="0"/>
          <w:numId w:val="15"/>
        </w:numPr>
        <w:spacing w:after="0" w:line="360" w:lineRule="auto"/>
        <w:ind w:left="2694" w:hanging="709"/>
        <w:jc w:val="both"/>
        <w:rPr>
          <w:rFonts w:ascii="Arial" w:hAnsi="Arial" w:cs="Arial"/>
          <w:i/>
        </w:rPr>
      </w:pPr>
      <w:r w:rsidRPr="004C54E4">
        <w:rPr>
          <w:rFonts w:ascii="Arial" w:hAnsi="Arial" w:cs="Arial"/>
          <w:i/>
        </w:rPr>
        <w:t>within ten (10) Working Days of the end of the acceptance period where the prospective tenant fails to accept a tenancy;</w:t>
      </w:r>
    </w:p>
    <w:p w14:paraId="5C791463" w14:textId="77777777" w:rsidR="004C54E4" w:rsidRPr="004C54E4" w:rsidRDefault="004C54E4" w:rsidP="00AC4FF9">
      <w:pPr>
        <w:pStyle w:val="ListParagraph"/>
        <w:numPr>
          <w:ilvl w:val="0"/>
          <w:numId w:val="15"/>
        </w:numPr>
        <w:spacing w:after="0" w:line="360" w:lineRule="auto"/>
        <w:ind w:left="2694" w:hanging="709"/>
        <w:jc w:val="both"/>
        <w:rPr>
          <w:rFonts w:ascii="Arial" w:hAnsi="Arial" w:cs="Arial"/>
          <w:i/>
        </w:rPr>
      </w:pPr>
      <w:r w:rsidRPr="004C54E4">
        <w:rPr>
          <w:rFonts w:ascii="Arial" w:hAnsi="Arial" w:cs="Arial"/>
          <w:i/>
        </w:rPr>
        <w:t>within ten (10) Working Days where a prospective tenant provisionally accepts a tenancy;</w:t>
      </w:r>
    </w:p>
    <w:p w14:paraId="2C10027E" w14:textId="77777777" w:rsidR="004C54E4" w:rsidRPr="004C54E4" w:rsidRDefault="004C54E4" w:rsidP="00AC4FF9">
      <w:pPr>
        <w:pStyle w:val="ListParagraph"/>
        <w:numPr>
          <w:ilvl w:val="0"/>
          <w:numId w:val="15"/>
        </w:numPr>
        <w:spacing w:after="0" w:line="360" w:lineRule="auto"/>
        <w:ind w:left="2694" w:hanging="709"/>
        <w:jc w:val="both"/>
        <w:rPr>
          <w:rFonts w:ascii="Arial" w:hAnsi="Arial" w:cs="Arial"/>
          <w:i/>
        </w:rPr>
      </w:pPr>
      <w:r w:rsidRPr="004C54E4">
        <w:rPr>
          <w:rFonts w:ascii="Arial" w:hAnsi="Arial" w:cs="Arial"/>
          <w:i/>
        </w:rPr>
        <w:t>within ten (10) Working Days where a prospective tenant refuses the tenancy including any reasons for refusal given;</w:t>
      </w:r>
    </w:p>
    <w:p w14:paraId="7D3C5E28" w14:textId="77777777" w:rsidR="004C54E4" w:rsidRPr="004C54E4" w:rsidRDefault="004C54E4" w:rsidP="00AC4FF9">
      <w:pPr>
        <w:pStyle w:val="ListParagraph"/>
        <w:numPr>
          <w:ilvl w:val="0"/>
          <w:numId w:val="15"/>
        </w:numPr>
        <w:spacing w:after="0" w:line="360" w:lineRule="auto"/>
        <w:ind w:left="2694" w:hanging="709"/>
        <w:jc w:val="both"/>
        <w:rPr>
          <w:rFonts w:ascii="Arial" w:hAnsi="Arial" w:cs="Arial"/>
          <w:i/>
        </w:rPr>
      </w:pPr>
      <w:r w:rsidRPr="004C54E4">
        <w:rPr>
          <w:rFonts w:ascii="Arial" w:hAnsi="Arial" w:cs="Arial"/>
          <w:i/>
        </w:rPr>
        <w:t xml:space="preserve">within ten (10) Working Days of any decision by the Association that the prospective tenant does not meet the Association’s </w:t>
      </w:r>
      <w:r w:rsidRPr="004C54E4">
        <w:rPr>
          <w:rFonts w:ascii="Arial" w:hAnsi="Arial" w:cs="Arial"/>
          <w:i/>
        </w:rPr>
        <w:lastRenderedPageBreak/>
        <w:t>criteria including the reasons why the prospective tenant does not meet such criteria; and</w:t>
      </w:r>
    </w:p>
    <w:p w14:paraId="0FF52230" w14:textId="77777777" w:rsidR="004C54E4" w:rsidRPr="004C54E4" w:rsidRDefault="004C54E4" w:rsidP="00AC4FF9">
      <w:pPr>
        <w:pStyle w:val="ListParagraph"/>
        <w:numPr>
          <w:ilvl w:val="0"/>
          <w:numId w:val="15"/>
        </w:numPr>
        <w:spacing w:after="0" w:line="360" w:lineRule="auto"/>
        <w:ind w:left="2694" w:hanging="709"/>
        <w:jc w:val="both"/>
        <w:rPr>
          <w:rFonts w:ascii="Arial" w:hAnsi="Arial" w:cs="Arial"/>
          <w:i/>
        </w:rPr>
      </w:pPr>
      <w:r w:rsidRPr="004C54E4">
        <w:rPr>
          <w:rFonts w:ascii="Arial" w:hAnsi="Arial" w:cs="Arial"/>
          <w:i/>
        </w:rPr>
        <w:t>within three (3) Working Days of the start date of the tenancy</w:t>
      </w:r>
    </w:p>
    <w:p w14:paraId="4A2D5671" w14:textId="77777777" w:rsidR="004C54E4" w:rsidRPr="004C54E4" w:rsidRDefault="004C54E4" w:rsidP="004C54E4">
      <w:pPr>
        <w:spacing w:after="0" w:line="360" w:lineRule="auto"/>
        <w:ind w:left="1985" w:hanging="1123"/>
        <w:jc w:val="both"/>
        <w:rPr>
          <w:rFonts w:ascii="Arial" w:hAnsi="Arial" w:cs="Arial"/>
          <w:i/>
        </w:rPr>
      </w:pPr>
    </w:p>
    <w:p w14:paraId="485A0012" w14:textId="77777777" w:rsidR="004C54E4" w:rsidRPr="004C54E4" w:rsidRDefault="004C54E4" w:rsidP="004C54E4">
      <w:pPr>
        <w:spacing w:after="0" w:line="360" w:lineRule="auto"/>
        <w:ind w:left="1985" w:hanging="1123"/>
        <w:jc w:val="both"/>
        <w:rPr>
          <w:rFonts w:ascii="Arial" w:hAnsi="Arial" w:cs="Arial"/>
          <w:i/>
        </w:rPr>
      </w:pPr>
      <w:r w:rsidRPr="004C54E4">
        <w:rPr>
          <w:rFonts w:ascii="Arial" w:hAnsi="Arial" w:cs="Arial"/>
          <w:i/>
        </w:rPr>
        <w:t>4.3.7</w:t>
      </w:r>
      <w:r w:rsidRPr="004C54E4">
        <w:rPr>
          <w:rFonts w:ascii="Arial" w:hAnsi="Arial" w:cs="Arial"/>
          <w:i/>
        </w:rPr>
        <w:tab/>
        <w:t>the Association will liaise with the Council where the Owner wishes to use for a management transfer any vacancy for which the Council has nomination rights.</w:t>
      </w:r>
    </w:p>
    <w:p w14:paraId="3FC19645" w14:textId="77777777" w:rsidR="004C54E4" w:rsidRPr="004C54E4" w:rsidRDefault="004C54E4" w:rsidP="004C54E4">
      <w:pPr>
        <w:spacing w:after="0" w:line="360" w:lineRule="auto"/>
        <w:jc w:val="both"/>
        <w:rPr>
          <w:rFonts w:ascii="Arial" w:hAnsi="Arial" w:cs="Arial"/>
          <w:i/>
        </w:rPr>
      </w:pPr>
    </w:p>
    <w:p w14:paraId="00AEA5D8" w14:textId="77777777" w:rsidR="004C54E4" w:rsidRPr="004C54E4" w:rsidRDefault="004C54E4" w:rsidP="00AC4FF9">
      <w:pPr>
        <w:pStyle w:val="ListParagraph"/>
        <w:numPr>
          <w:ilvl w:val="1"/>
          <w:numId w:val="12"/>
        </w:numPr>
        <w:spacing w:after="0" w:line="360" w:lineRule="auto"/>
        <w:jc w:val="both"/>
        <w:rPr>
          <w:rFonts w:ascii="Arial" w:hAnsi="Arial" w:cs="Arial"/>
          <w:i/>
        </w:rPr>
      </w:pPr>
      <w:r w:rsidRPr="004C54E4">
        <w:rPr>
          <w:rFonts w:ascii="Arial" w:hAnsi="Arial" w:cs="Arial"/>
          <w:i/>
        </w:rPr>
        <w:t>the Association shall provide to the Council details of all lettings completed in respect of all Rented Dwellings such returns to be made quarterly to the Council.</w:t>
      </w:r>
    </w:p>
    <w:p w14:paraId="471CFB9A" w14:textId="388BF3FD" w:rsidR="004C54E4" w:rsidRPr="004C54E4" w:rsidRDefault="004C54E4" w:rsidP="004C54E4">
      <w:pPr>
        <w:rPr>
          <w:rFonts w:ascii="Arial" w:hAnsi="Arial" w:cs="Arial"/>
          <w:b/>
          <w:i/>
        </w:rPr>
      </w:pPr>
    </w:p>
    <w:p w14:paraId="3DED1C43" w14:textId="11C9690D" w:rsidR="004C54E4" w:rsidRPr="004C54E4" w:rsidRDefault="004C54E4" w:rsidP="00AC4FF9">
      <w:pPr>
        <w:pStyle w:val="ListParagraph"/>
        <w:numPr>
          <w:ilvl w:val="0"/>
          <w:numId w:val="12"/>
        </w:numPr>
        <w:spacing w:after="0" w:line="360" w:lineRule="auto"/>
        <w:ind w:left="709" w:hanging="724"/>
        <w:rPr>
          <w:rFonts w:ascii="Arial" w:hAnsi="Arial" w:cs="Arial"/>
          <w:b/>
          <w:i/>
        </w:rPr>
      </w:pPr>
      <w:r w:rsidRPr="004C54E4">
        <w:rPr>
          <w:rFonts w:ascii="Arial" w:hAnsi="Arial" w:cs="Arial"/>
          <w:b/>
          <w:i/>
        </w:rPr>
        <w:t xml:space="preserve">ALLOCATION PROCEDURE: </w:t>
      </w:r>
      <w:r w:rsidR="00962FE7" w:rsidRPr="00F759F5">
        <w:rPr>
          <w:rFonts w:ascii="Arial" w:hAnsi="Arial" w:cs="Arial"/>
          <w:b/>
          <w:i/>
        </w:rPr>
        <w:t>SHARED OWNERSHIP</w:t>
      </w:r>
      <w:r w:rsidRPr="004C54E4">
        <w:rPr>
          <w:rFonts w:ascii="Arial" w:hAnsi="Arial" w:cs="Arial"/>
          <w:b/>
          <w:i/>
        </w:rPr>
        <w:t xml:space="preserve"> DWELLING</w:t>
      </w:r>
    </w:p>
    <w:p w14:paraId="4C62090F" w14:textId="77777777" w:rsidR="004C54E4" w:rsidRPr="004C54E4" w:rsidRDefault="004C54E4" w:rsidP="004C54E4">
      <w:pPr>
        <w:pStyle w:val="ListParagraph"/>
        <w:spacing w:after="0" w:line="360" w:lineRule="auto"/>
        <w:ind w:left="345"/>
        <w:rPr>
          <w:rFonts w:ascii="Arial" w:hAnsi="Arial" w:cs="Arial"/>
          <w:b/>
          <w:i/>
        </w:rPr>
      </w:pPr>
    </w:p>
    <w:p w14:paraId="451738CE" w14:textId="3DDABE45" w:rsidR="002116E6" w:rsidRPr="002116E6" w:rsidRDefault="002116E6" w:rsidP="002116E6">
      <w:pPr>
        <w:spacing w:after="0" w:line="360" w:lineRule="auto"/>
        <w:ind w:left="720" w:hanging="720"/>
        <w:jc w:val="both"/>
        <w:rPr>
          <w:rFonts w:ascii="Arial" w:hAnsi="Arial" w:cs="Arial"/>
          <w:i/>
          <w:iCs/>
        </w:rPr>
      </w:pPr>
      <w:r>
        <w:rPr>
          <w:rFonts w:ascii="Arial" w:hAnsi="Arial" w:cs="Arial"/>
          <w:i/>
          <w:iCs/>
        </w:rPr>
        <w:t>5.1</w:t>
      </w:r>
      <w:r>
        <w:rPr>
          <w:rFonts w:ascii="Arial" w:hAnsi="Arial" w:cs="Arial"/>
          <w:i/>
          <w:iCs/>
        </w:rPr>
        <w:tab/>
      </w:r>
      <w:r w:rsidRPr="002116E6">
        <w:rPr>
          <w:rFonts w:ascii="Arial" w:hAnsi="Arial" w:cs="Arial"/>
          <w:i/>
          <w:iCs/>
        </w:rPr>
        <w:t xml:space="preserve">The Association or its nominated agent shall not permit any Shared Ownership Dwelling to be occupied except by a person who satisfies the Governments (or any successor) criteria as at the date of an application for a Shared Ownership Dwelling. </w:t>
      </w:r>
    </w:p>
    <w:p w14:paraId="26EB110D" w14:textId="77777777" w:rsidR="002116E6" w:rsidRPr="002116E6" w:rsidRDefault="002116E6" w:rsidP="002116E6">
      <w:pPr>
        <w:spacing w:after="0" w:line="360" w:lineRule="auto"/>
        <w:jc w:val="both"/>
        <w:rPr>
          <w:rFonts w:ascii="Arial" w:hAnsi="Arial" w:cs="Arial"/>
          <w:i/>
          <w:iCs/>
        </w:rPr>
      </w:pPr>
    </w:p>
    <w:p w14:paraId="22F9EDE0" w14:textId="30634D07" w:rsidR="002116E6" w:rsidRPr="002116E6" w:rsidRDefault="002116E6" w:rsidP="002116E6">
      <w:pPr>
        <w:spacing w:after="0" w:line="360" w:lineRule="auto"/>
        <w:ind w:left="720" w:hanging="720"/>
        <w:jc w:val="both"/>
        <w:rPr>
          <w:rFonts w:ascii="Arial" w:hAnsi="Arial" w:cs="Arial"/>
          <w:i/>
          <w:iCs/>
        </w:rPr>
      </w:pPr>
      <w:r w:rsidRPr="002116E6">
        <w:rPr>
          <w:rFonts w:ascii="Arial" w:hAnsi="Arial" w:cs="Arial"/>
          <w:i/>
          <w:iCs/>
        </w:rPr>
        <w:t>5.2</w:t>
      </w:r>
      <w:r w:rsidRPr="002116E6">
        <w:rPr>
          <w:rFonts w:ascii="Arial" w:hAnsi="Arial" w:cs="Arial"/>
          <w:i/>
          <w:iCs/>
        </w:rPr>
        <w:tab/>
        <w:t>The Association or its nominated agent shall on a quarterly basis provide to the Council reports on the sales of the Shared Ownership Dwellings including qualifying nature of the purchasers, percentage of equity purchased and the overall price of the Shared Ownership Dwelling</w:t>
      </w:r>
    </w:p>
    <w:p w14:paraId="67F61A32" w14:textId="77777777" w:rsidR="004C54E4" w:rsidRPr="004C54E4" w:rsidRDefault="004C54E4" w:rsidP="004C54E4">
      <w:pPr>
        <w:rPr>
          <w:rFonts w:ascii="Arial" w:hAnsi="Arial" w:cs="Arial"/>
          <w:b/>
          <w:i/>
        </w:rPr>
      </w:pPr>
    </w:p>
    <w:p w14:paraId="6757E37A" w14:textId="77777777" w:rsidR="004C54E4" w:rsidRPr="004C54E4" w:rsidRDefault="004C54E4" w:rsidP="00AC4FF9">
      <w:pPr>
        <w:pStyle w:val="ListParagraph"/>
        <w:numPr>
          <w:ilvl w:val="0"/>
          <w:numId w:val="12"/>
        </w:numPr>
        <w:spacing w:after="0" w:line="360" w:lineRule="auto"/>
        <w:ind w:left="709" w:hanging="724"/>
        <w:jc w:val="both"/>
        <w:rPr>
          <w:rFonts w:ascii="Arial" w:hAnsi="Arial" w:cs="Arial"/>
          <w:b/>
          <w:i/>
        </w:rPr>
      </w:pPr>
      <w:r w:rsidRPr="004C54E4">
        <w:rPr>
          <w:rFonts w:ascii="Arial" w:hAnsi="Arial" w:cs="Arial"/>
          <w:b/>
          <w:i/>
        </w:rPr>
        <w:t>DISPUTES AND MEDIATION PROCEDURE</w:t>
      </w:r>
    </w:p>
    <w:p w14:paraId="31BEAE11" w14:textId="77777777" w:rsidR="004C54E4" w:rsidRPr="004C54E4" w:rsidRDefault="004C54E4" w:rsidP="004C54E4">
      <w:pPr>
        <w:spacing w:after="0" w:line="360" w:lineRule="auto"/>
        <w:ind w:left="-15"/>
        <w:jc w:val="both"/>
        <w:rPr>
          <w:rFonts w:ascii="Arial" w:hAnsi="Arial" w:cs="Arial"/>
          <w:i/>
        </w:rPr>
      </w:pPr>
    </w:p>
    <w:p w14:paraId="7B28877B" w14:textId="77777777" w:rsidR="004C54E4" w:rsidRPr="004C54E4" w:rsidRDefault="004C54E4" w:rsidP="00AC4FF9">
      <w:pPr>
        <w:pStyle w:val="ListParagraph"/>
        <w:numPr>
          <w:ilvl w:val="1"/>
          <w:numId w:val="12"/>
        </w:numPr>
        <w:spacing w:after="0" w:line="360" w:lineRule="auto"/>
        <w:jc w:val="both"/>
        <w:rPr>
          <w:rFonts w:ascii="Arial" w:hAnsi="Arial" w:cs="Arial"/>
          <w:i/>
        </w:rPr>
      </w:pPr>
      <w:r w:rsidRPr="004C54E4">
        <w:rPr>
          <w:rFonts w:ascii="Arial" w:hAnsi="Arial" w:cs="Arial"/>
          <w:i/>
        </w:rPr>
        <w:t>Any disputed cases arising from this Deed will be discussed and dealt with by the Council’s Housing Options Manager (or successor post) (or such other officer as the Council may from time to time notify the Association) and the Association’s [insert post] (or successor post)</w:t>
      </w:r>
    </w:p>
    <w:p w14:paraId="5CE27A8F" w14:textId="77777777" w:rsidR="004C54E4" w:rsidRPr="004C54E4" w:rsidRDefault="004C54E4" w:rsidP="004C54E4">
      <w:pPr>
        <w:pStyle w:val="ListParagraph"/>
        <w:spacing w:after="0" w:line="360" w:lineRule="auto"/>
        <w:jc w:val="both"/>
        <w:rPr>
          <w:rFonts w:ascii="Arial" w:hAnsi="Arial" w:cs="Arial"/>
          <w:i/>
        </w:rPr>
      </w:pPr>
    </w:p>
    <w:p w14:paraId="7784A9F8" w14:textId="77777777" w:rsidR="004C54E4" w:rsidRPr="004C54E4" w:rsidRDefault="004C54E4" w:rsidP="00AC4FF9">
      <w:pPr>
        <w:pStyle w:val="ListParagraph"/>
        <w:numPr>
          <w:ilvl w:val="1"/>
          <w:numId w:val="12"/>
        </w:numPr>
        <w:spacing w:after="0" w:line="360" w:lineRule="auto"/>
        <w:jc w:val="both"/>
        <w:rPr>
          <w:rFonts w:ascii="Arial" w:hAnsi="Arial" w:cs="Arial"/>
          <w:i/>
        </w:rPr>
      </w:pPr>
      <w:r w:rsidRPr="004C54E4">
        <w:rPr>
          <w:rFonts w:ascii="Arial" w:hAnsi="Arial" w:cs="Arial"/>
          <w:i/>
        </w:rPr>
        <w:t>If they cannot decide then the Council’s Assistant Director of Housing (or successor post) and the Association’s [insert post] (or successor post) will discuss the case and make a final decision.</w:t>
      </w:r>
    </w:p>
    <w:p w14:paraId="3779901F" w14:textId="77777777" w:rsidR="004C54E4" w:rsidRPr="004C54E4" w:rsidRDefault="004C54E4" w:rsidP="004C54E4">
      <w:pPr>
        <w:rPr>
          <w:rFonts w:ascii="Arial" w:hAnsi="Arial" w:cs="Arial"/>
          <w:i/>
        </w:rPr>
      </w:pPr>
    </w:p>
    <w:p w14:paraId="4D9AC702" w14:textId="77777777" w:rsidR="004C54E4" w:rsidRPr="004C54E4" w:rsidRDefault="004C54E4" w:rsidP="00AC4FF9">
      <w:pPr>
        <w:pStyle w:val="ListParagraph"/>
        <w:numPr>
          <w:ilvl w:val="0"/>
          <w:numId w:val="12"/>
        </w:numPr>
        <w:spacing w:after="0" w:line="360" w:lineRule="auto"/>
        <w:ind w:left="709" w:hanging="724"/>
        <w:jc w:val="both"/>
        <w:rPr>
          <w:rFonts w:ascii="Arial" w:hAnsi="Arial" w:cs="Arial"/>
          <w:b/>
          <w:i/>
        </w:rPr>
      </w:pPr>
      <w:r w:rsidRPr="004C54E4">
        <w:rPr>
          <w:rFonts w:ascii="Arial" w:hAnsi="Arial" w:cs="Arial"/>
          <w:b/>
          <w:i/>
        </w:rPr>
        <w:t>AGREEMENTS AND DECLARATIONS</w:t>
      </w:r>
    </w:p>
    <w:p w14:paraId="45D17816" w14:textId="77777777" w:rsidR="004C54E4" w:rsidRPr="004C54E4" w:rsidRDefault="004C54E4" w:rsidP="004C54E4">
      <w:pPr>
        <w:spacing w:after="0" w:line="360" w:lineRule="auto"/>
        <w:ind w:left="-15"/>
        <w:jc w:val="both"/>
        <w:rPr>
          <w:rFonts w:ascii="Arial" w:hAnsi="Arial" w:cs="Arial"/>
          <w:b/>
          <w:i/>
        </w:rPr>
      </w:pPr>
    </w:p>
    <w:p w14:paraId="0FF8AE19" w14:textId="77777777" w:rsidR="004C54E4" w:rsidRPr="004C54E4" w:rsidRDefault="004C54E4" w:rsidP="00AC4FF9">
      <w:pPr>
        <w:pStyle w:val="ListParagraph"/>
        <w:numPr>
          <w:ilvl w:val="1"/>
          <w:numId w:val="12"/>
        </w:numPr>
        <w:spacing w:after="0" w:line="360" w:lineRule="auto"/>
        <w:jc w:val="both"/>
        <w:rPr>
          <w:rFonts w:ascii="Arial" w:hAnsi="Arial" w:cs="Arial"/>
          <w:i/>
        </w:rPr>
      </w:pPr>
      <w:r w:rsidRPr="004C54E4">
        <w:rPr>
          <w:rFonts w:ascii="Arial" w:hAnsi="Arial" w:cs="Arial"/>
          <w:i/>
        </w:rPr>
        <w:lastRenderedPageBreak/>
        <w:t xml:space="preserve">This Deed is personal to the Association and the Council and for the avoidance of doubt </w:t>
      </w:r>
      <w:r w:rsidRPr="004C54E4">
        <w:rPr>
          <w:rFonts w:ascii="Arial" w:hAnsi="Arial" w:cs="Arial"/>
          <w:b/>
          <w:i/>
        </w:rPr>
        <w:t>IT IS HEREBY DECLARED</w:t>
      </w:r>
      <w:r w:rsidRPr="004C54E4">
        <w:rPr>
          <w:rFonts w:ascii="Arial" w:hAnsi="Arial" w:cs="Arial"/>
          <w:i/>
        </w:rPr>
        <w:t xml:space="preserve"> that this Deed shall not bind</w:t>
      </w:r>
    </w:p>
    <w:p w14:paraId="523BC135" w14:textId="77777777" w:rsidR="004C54E4" w:rsidRPr="004C54E4" w:rsidRDefault="004C54E4" w:rsidP="004C54E4">
      <w:pPr>
        <w:pStyle w:val="ListParagraph"/>
        <w:spacing w:after="0" w:line="360" w:lineRule="auto"/>
        <w:jc w:val="both"/>
        <w:rPr>
          <w:rFonts w:ascii="Arial" w:hAnsi="Arial" w:cs="Arial"/>
          <w:i/>
        </w:rPr>
      </w:pPr>
    </w:p>
    <w:p w14:paraId="596FFD12" w14:textId="77777777" w:rsidR="004C54E4" w:rsidRPr="004C54E4" w:rsidRDefault="004C54E4" w:rsidP="00AC4FF9">
      <w:pPr>
        <w:pStyle w:val="ListParagraph"/>
        <w:numPr>
          <w:ilvl w:val="2"/>
          <w:numId w:val="12"/>
        </w:numPr>
        <w:spacing w:after="0" w:line="360" w:lineRule="auto"/>
        <w:ind w:left="1701" w:hanging="992"/>
        <w:jc w:val="both"/>
        <w:rPr>
          <w:rFonts w:ascii="Arial" w:hAnsi="Arial" w:cs="Arial"/>
          <w:i/>
        </w:rPr>
      </w:pPr>
      <w:r w:rsidRPr="004C54E4">
        <w:rPr>
          <w:rFonts w:ascii="Arial" w:hAnsi="Arial" w:cs="Arial"/>
          <w:i/>
        </w:rPr>
        <w:t xml:space="preserve">any Protected Tenant; </w:t>
      </w:r>
    </w:p>
    <w:p w14:paraId="384C8E2E" w14:textId="77777777" w:rsidR="004C54E4" w:rsidRPr="004C54E4" w:rsidRDefault="004C54E4" w:rsidP="00AC4FF9">
      <w:pPr>
        <w:pStyle w:val="ListParagraph"/>
        <w:numPr>
          <w:ilvl w:val="2"/>
          <w:numId w:val="12"/>
        </w:numPr>
        <w:spacing w:after="0" w:line="360" w:lineRule="auto"/>
        <w:ind w:left="1701" w:hanging="992"/>
        <w:jc w:val="both"/>
        <w:rPr>
          <w:rFonts w:ascii="Arial" w:hAnsi="Arial" w:cs="Arial"/>
          <w:i/>
        </w:rPr>
      </w:pPr>
      <w:r w:rsidRPr="004C54E4">
        <w:rPr>
          <w:rFonts w:ascii="Arial" w:hAnsi="Arial" w:cs="Arial"/>
          <w:i/>
        </w:rPr>
        <w:t>any mortgagee or charge of a Protected Tenant;</w:t>
      </w:r>
    </w:p>
    <w:p w14:paraId="6BF7511A" w14:textId="780C1FD3" w:rsidR="004C54E4" w:rsidRPr="004C54E4" w:rsidRDefault="004C54E4" w:rsidP="00AC4FF9">
      <w:pPr>
        <w:pStyle w:val="ListParagraph"/>
        <w:numPr>
          <w:ilvl w:val="2"/>
          <w:numId w:val="12"/>
        </w:numPr>
        <w:spacing w:after="0" w:line="360" w:lineRule="auto"/>
        <w:ind w:left="1701" w:hanging="992"/>
        <w:jc w:val="both"/>
        <w:rPr>
          <w:rFonts w:ascii="Arial" w:hAnsi="Arial" w:cs="Arial"/>
          <w:i/>
        </w:rPr>
      </w:pPr>
      <w:r w:rsidRPr="004C54E4">
        <w:rPr>
          <w:rFonts w:ascii="Arial" w:hAnsi="Arial" w:cs="Arial"/>
          <w:i/>
        </w:rPr>
        <w:t xml:space="preserve">any mortgagee or charge of the Association or any receiver (including administrative receiver) appointed by such mortgagee or chargee or any other person appointed under any security documentation to enable such mortgagee or charge to realise its security or any administrator (howsoever appointed) or the whole or any part of the Rented Dwellings and/or </w:t>
      </w:r>
      <w:r w:rsidRPr="00F759F5">
        <w:rPr>
          <w:rFonts w:ascii="Arial" w:hAnsi="Arial" w:cs="Arial"/>
          <w:i/>
        </w:rPr>
        <w:t>Intermediate</w:t>
      </w:r>
      <w:r w:rsidR="00962FE7" w:rsidRPr="00F759F5">
        <w:rPr>
          <w:rFonts w:ascii="Arial" w:hAnsi="Arial" w:cs="Arial"/>
          <w:i/>
        </w:rPr>
        <w:t>/Shared Ownership</w:t>
      </w:r>
      <w:r w:rsidRPr="004C54E4">
        <w:rPr>
          <w:rFonts w:ascii="Arial" w:hAnsi="Arial" w:cs="Arial"/>
          <w:i/>
        </w:rPr>
        <w:t xml:space="preserve"> Dwelling or any persons or bodies deriving title through such mortgagee or charge or Receiver</w:t>
      </w:r>
    </w:p>
    <w:p w14:paraId="09EF3CD9" w14:textId="77777777" w:rsidR="004C54E4" w:rsidRPr="004C54E4" w:rsidRDefault="004C54E4" w:rsidP="004C54E4">
      <w:pPr>
        <w:spacing w:after="0" w:line="360" w:lineRule="auto"/>
        <w:jc w:val="both"/>
        <w:rPr>
          <w:rFonts w:ascii="Arial" w:hAnsi="Arial" w:cs="Arial"/>
          <w:i/>
        </w:rPr>
      </w:pPr>
    </w:p>
    <w:p w14:paraId="39FE019C" w14:textId="77777777" w:rsidR="004C54E4" w:rsidRPr="004C54E4" w:rsidRDefault="004C54E4" w:rsidP="00AC4FF9">
      <w:pPr>
        <w:pStyle w:val="ListParagraph"/>
        <w:numPr>
          <w:ilvl w:val="1"/>
          <w:numId w:val="12"/>
        </w:numPr>
        <w:spacing w:after="0" w:line="360" w:lineRule="auto"/>
        <w:jc w:val="both"/>
        <w:rPr>
          <w:rFonts w:ascii="Arial" w:hAnsi="Arial" w:cs="Arial"/>
          <w:i/>
        </w:rPr>
      </w:pPr>
      <w:r w:rsidRPr="004C54E4">
        <w:rPr>
          <w:rFonts w:ascii="Arial" w:hAnsi="Arial" w:cs="Arial"/>
          <w:i/>
        </w:rPr>
        <w:t>The parties hereto agree and declare that the parties hereto shall have the right to vary this Deed in writing if they jointly so wish</w:t>
      </w:r>
    </w:p>
    <w:p w14:paraId="397AB350" w14:textId="77777777" w:rsidR="00AC2085" w:rsidRPr="00AC2085" w:rsidRDefault="00AC2085" w:rsidP="00AC2085">
      <w:pPr>
        <w:pStyle w:val="ListParagraph"/>
        <w:spacing w:after="0" w:line="360" w:lineRule="auto"/>
        <w:ind w:left="851" w:hanging="851"/>
        <w:jc w:val="both"/>
        <w:rPr>
          <w:rFonts w:ascii="Arial" w:hAnsi="Arial" w:cs="Arial"/>
          <w:b/>
          <w:i/>
        </w:rPr>
      </w:pPr>
    </w:p>
    <w:p w14:paraId="397AB351" w14:textId="77777777" w:rsidR="00AC2085" w:rsidRPr="00AC2085" w:rsidRDefault="00AC2085" w:rsidP="00AC2085">
      <w:pPr>
        <w:tabs>
          <w:tab w:val="left" w:pos="0"/>
        </w:tabs>
        <w:spacing w:line="360" w:lineRule="auto"/>
        <w:rPr>
          <w:rFonts w:ascii="Arial" w:hAnsi="Arial" w:cs="Arial"/>
          <w:i/>
        </w:rPr>
      </w:pPr>
    </w:p>
    <w:p w14:paraId="397AB352" w14:textId="77777777" w:rsidR="00AC2085" w:rsidRPr="00AC2085" w:rsidRDefault="00AC2085" w:rsidP="00AC2085">
      <w:pPr>
        <w:tabs>
          <w:tab w:val="left" w:pos="0"/>
        </w:tabs>
        <w:spacing w:line="360" w:lineRule="auto"/>
        <w:rPr>
          <w:rFonts w:ascii="Arial" w:hAnsi="Arial" w:cs="Arial"/>
          <w:i/>
        </w:rPr>
      </w:pPr>
      <w:r w:rsidRPr="00AC2085">
        <w:rPr>
          <w:rFonts w:ascii="Arial" w:hAnsi="Arial" w:cs="Arial"/>
          <w:i/>
        </w:rPr>
        <w:t xml:space="preserve">Signed on behalf of </w:t>
      </w:r>
      <w:r w:rsidRPr="00AC2085">
        <w:rPr>
          <w:rFonts w:ascii="Arial" w:hAnsi="Arial" w:cs="Arial"/>
          <w:b/>
          <w:i/>
        </w:rPr>
        <w:t>SOUTH</w:t>
      </w:r>
      <w:r w:rsidRPr="00AC2085">
        <w:rPr>
          <w:rFonts w:ascii="Arial" w:hAnsi="Arial" w:cs="Arial"/>
          <w:i/>
        </w:rPr>
        <w:t xml:space="preserve"> </w:t>
      </w:r>
      <w:r w:rsidRPr="00AC2085">
        <w:rPr>
          <w:rFonts w:ascii="Arial" w:hAnsi="Arial" w:cs="Arial"/>
          <w:i/>
        </w:rPr>
        <w:tab/>
      </w:r>
    </w:p>
    <w:p w14:paraId="397AB353" w14:textId="77777777" w:rsidR="00AC2085" w:rsidRPr="00AC2085" w:rsidRDefault="00AC2085" w:rsidP="00AC2085">
      <w:pPr>
        <w:tabs>
          <w:tab w:val="left" w:pos="0"/>
        </w:tabs>
        <w:spacing w:line="360" w:lineRule="auto"/>
        <w:rPr>
          <w:rFonts w:ascii="Arial" w:hAnsi="Arial" w:cs="Arial"/>
          <w:i/>
        </w:rPr>
      </w:pPr>
      <w:r w:rsidRPr="00AC2085">
        <w:rPr>
          <w:rFonts w:ascii="Arial" w:hAnsi="Arial" w:cs="Arial"/>
          <w:b/>
          <w:i/>
        </w:rPr>
        <w:t>HOLLAND DISTRICT COUNCIL</w:t>
      </w:r>
      <w:r w:rsidRPr="00AC2085">
        <w:rPr>
          <w:rFonts w:ascii="Arial" w:hAnsi="Arial" w:cs="Arial"/>
          <w:i/>
        </w:rPr>
        <w:t xml:space="preserve"> </w:t>
      </w:r>
      <w:r w:rsidRPr="00AC2085">
        <w:rPr>
          <w:rFonts w:ascii="Arial" w:hAnsi="Arial" w:cs="Arial"/>
          <w:i/>
        </w:rPr>
        <w:tab/>
      </w:r>
    </w:p>
    <w:p w14:paraId="397AB354" w14:textId="77777777" w:rsidR="00AC2085" w:rsidRPr="00AC2085" w:rsidRDefault="00AC2085" w:rsidP="00AC2085">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rFonts w:ascii="Arial" w:hAnsi="Arial" w:cs="Arial"/>
          <w:i/>
        </w:rPr>
      </w:pPr>
    </w:p>
    <w:p w14:paraId="397AB355" w14:textId="77777777" w:rsidR="00AC2085" w:rsidRPr="00AC2085" w:rsidRDefault="00AC2085" w:rsidP="00AC2085">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rFonts w:ascii="Arial" w:hAnsi="Arial" w:cs="Arial"/>
          <w:i/>
        </w:rPr>
      </w:pPr>
    </w:p>
    <w:p w14:paraId="397AB356" w14:textId="77777777" w:rsidR="00AC2085" w:rsidRPr="00AC2085" w:rsidRDefault="00AC2085" w:rsidP="00AC2085">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rFonts w:ascii="Arial" w:hAnsi="Arial" w:cs="Arial"/>
          <w:i/>
        </w:rPr>
      </w:pPr>
      <w:r w:rsidRPr="00AC2085">
        <w:rPr>
          <w:rFonts w:ascii="Arial" w:hAnsi="Arial" w:cs="Arial"/>
          <w:i/>
        </w:rPr>
        <w:t>Signed on behalf of</w:t>
      </w:r>
    </w:p>
    <w:p w14:paraId="397AB357" w14:textId="77777777" w:rsidR="00AC2085" w:rsidRPr="00AC2085" w:rsidRDefault="00AC2085" w:rsidP="00AC2085">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rFonts w:ascii="Arial" w:hAnsi="Arial" w:cs="Arial"/>
          <w:b/>
          <w:i/>
        </w:rPr>
      </w:pPr>
      <w:r w:rsidRPr="00AC2085">
        <w:rPr>
          <w:rFonts w:ascii="Arial" w:hAnsi="Arial" w:cs="Arial"/>
          <w:b/>
          <w:i/>
        </w:rPr>
        <w:t>[ASSOCIATION]</w:t>
      </w:r>
    </w:p>
    <w:p w14:paraId="397AB358" w14:textId="77777777" w:rsidR="00AC2085" w:rsidRPr="003111DF" w:rsidRDefault="00AC2085" w:rsidP="00AC2085">
      <w:pPr>
        <w:spacing w:after="0" w:line="360" w:lineRule="auto"/>
        <w:jc w:val="both"/>
        <w:rPr>
          <w:rFonts w:ascii="Arial" w:hAnsi="Arial" w:cs="Arial"/>
          <w:b/>
          <w:sz w:val="24"/>
          <w:szCs w:val="24"/>
        </w:rPr>
      </w:pPr>
    </w:p>
    <w:p w14:paraId="397AB359" w14:textId="77777777" w:rsidR="005832AE" w:rsidRPr="004D4AE5" w:rsidRDefault="005832AE">
      <w:pPr>
        <w:rPr>
          <w:rFonts w:ascii="Arial" w:hAnsi="Arial" w:cs="Arial"/>
          <w:b/>
          <w:sz w:val="24"/>
          <w:szCs w:val="24"/>
        </w:rPr>
      </w:pPr>
    </w:p>
    <w:p w14:paraId="397AB379" w14:textId="241225A3" w:rsidR="0002423E" w:rsidRPr="007962EF" w:rsidRDefault="00AC2085">
      <w:pPr>
        <w:rPr>
          <w:rFonts w:ascii="Arial" w:hAnsi="Arial" w:cs="Arial"/>
          <w:sz w:val="24"/>
          <w:szCs w:val="24"/>
        </w:rPr>
      </w:pPr>
      <w:r>
        <w:rPr>
          <w:rFonts w:ascii="Arial" w:hAnsi="Arial" w:cs="Arial"/>
          <w:sz w:val="24"/>
          <w:szCs w:val="24"/>
        </w:rPr>
        <w:br w:type="page"/>
      </w:r>
    </w:p>
    <w:p w14:paraId="397AB37A" w14:textId="77777777" w:rsidR="0002423E" w:rsidRPr="007962EF" w:rsidRDefault="0002423E" w:rsidP="0002423E">
      <w:pPr>
        <w:spacing w:after="0" w:line="360" w:lineRule="auto"/>
        <w:jc w:val="center"/>
        <w:rPr>
          <w:rFonts w:ascii="Arial" w:hAnsi="Arial" w:cs="Arial"/>
          <w:b/>
          <w:sz w:val="24"/>
          <w:szCs w:val="24"/>
        </w:rPr>
      </w:pPr>
      <w:r w:rsidRPr="007962EF">
        <w:rPr>
          <w:rFonts w:ascii="Arial" w:hAnsi="Arial" w:cs="Arial"/>
          <w:b/>
          <w:sz w:val="24"/>
          <w:szCs w:val="24"/>
        </w:rPr>
        <w:lastRenderedPageBreak/>
        <w:t>ANNEX A</w:t>
      </w:r>
    </w:p>
    <w:p w14:paraId="397AB37B" w14:textId="77777777" w:rsidR="0002423E" w:rsidRPr="007962EF" w:rsidRDefault="0002423E" w:rsidP="0002423E">
      <w:pPr>
        <w:spacing w:after="0" w:line="360" w:lineRule="auto"/>
        <w:jc w:val="center"/>
        <w:rPr>
          <w:rFonts w:ascii="Arial" w:hAnsi="Arial" w:cs="Arial"/>
          <w:b/>
          <w:sz w:val="24"/>
          <w:szCs w:val="24"/>
        </w:rPr>
      </w:pPr>
      <w:r w:rsidRPr="007962EF">
        <w:rPr>
          <w:rFonts w:ascii="Arial" w:hAnsi="Arial" w:cs="Arial"/>
          <w:b/>
          <w:sz w:val="24"/>
          <w:szCs w:val="24"/>
        </w:rPr>
        <w:t>AFFORDABLE HOUSING CONTRIBUTION FORMULA</w:t>
      </w:r>
    </w:p>
    <w:p w14:paraId="397AB37C" w14:textId="77777777" w:rsidR="0002423E" w:rsidRPr="007962EF" w:rsidRDefault="0002423E" w:rsidP="0002423E">
      <w:pPr>
        <w:spacing w:after="0" w:line="360" w:lineRule="auto"/>
        <w:jc w:val="center"/>
        <w:rPr>
          <w:rFonts w:ascii="Arial" w:hAnsi="Arial" w:cs="Arial"/>
          <w:b/>
          <w:sz w:val="24"/>
          <w:szCs w:val="24"/>
        </w:rPr>
      </w:pPr>
    </w:p>
    <w:p w14:paraId="34A761F0" w14:textId="77777777" w:rsidR="00D90C30" w:rsidRPr="007962EF" w:rsidRDefault="00D90C30" w:rsidP="00D90C30">
      <w:pPr>
        <w:spacing w:after="0" w:line="360" w:lineRule="auto"/>
        <w:jc w:val="both"/>
        <w:rPr>
          <w:rFonts w:ascii="Arial" w:hAnsi="Arial" w:cs="Arial"/>
          <w:b/>
          <w:sz w:val="24"/>
          <w:szCs w:val="24"/>
          <w:u w:val="single"/>
        </w:rPr>
      </w:pPr>
      <w:r w:rsidRPr="007962EF">
        <w:rPr>
          <w:rFonts w:ascii="Arial" w:hAnsi="Arial" w:cs="Arial"/>
          <w:b/>
          <w:sz w:val="24"/>
          <w:szCs w:val="24"/>
          <w:u w:val="single"/>
        </w:rPr>
        <w:t>Part 1</w:t>
      </w:r>
    </w:p>
    <w:p w14:paraId="1464F4B4" w14:textId="47902554" w:rsidR="00D90C30" w:rsidRPr="007962EF" w:rsidRDefault="00D90C30" w:rsidP="00D90C30">
      <w:pPr>
        <w:spacing w:after="0" w:line="360" w:lineRule="auto"/>
        <w:jc w:val="both"/>
        <w:rPr>
          <w:rFonts w:ascii="Arial" w:hAnsi="Arial" w:cs="Arial"/>
          <w:sz w:val="24"/>
          <w:szCs w:val="24"/>
        </w:rPr>
      </w:pPr>
      <w:r>
        <w:rPr>
          <w:rFonts w:ascii="Arial" w:hAnsi="Arial" w:cs="Arial"/>
          <w:sz w:val="24"/>
          <w:szCs w:val="24"/>
        </w:rPr>
        <w:t xml:space="preserve">The Affordable Housing Contribution is calculated as follows: </w:t>
      </w:r>
      <w:r w:rsidRPr="000F4825">
        <w:rPr>
          <w:rFonts w:ascii="Arial" w:hAnsi="Arial" w:cs="Arial"/>
          <w:i/>
          <w:sz w:val="24"/>
          <w:szCs w:val="24"/>
        </w:rPr>
        <w:t xml:space="preserve">A = (B less C) </w:t>
      </w:r>
      <w:r w:rsidR="00576E83">
        <w:rPr>
          <w:rFonts w:ascii="Arial" w:hAnsi="Arial" w:cs="Arial"/>
          <w:i/>
          <w:sz w:val="24"/>
          <w:szCs w:val="24"/>
        </w:rPr>
        <w:t xml:space="preserve">multiplied by </w:t>
      </w:r>
      <w:r w:rsidRPr="000F4825">
        <w:rPr>
          <w:rFonts w:ascii="Arial" w:hAnsi="Arial" w:cs="Arial"/>
          <w:i/>
          <w:sz w:val="24"/>
          <w:szCs w:val="24"/>
        </w:rPr>
        <w:t>D</w:t>
      </w:r>
    </w:p>
    <w:p w14:paraId="000C5FEE" w14:textId="77777777" w:rsidR="00D90C30" w:rsidRDefault="00D90C30" w:rsidP="00D90C30">
      <w:pPr>
        <w:spacing w:after="0" w:line="360" w:lineRule="auto"/>
        <w:jc w:val="both"/>
        <w:rPr>
          <w:rFonts w:ascii="Arial" w:hAnsi="Arial" w:cs="Arial"/>
          <w:sz w:val="24"/>
          <w:szCs w:val="24"/>
        </w:rPr>
      </w:pPr>
    </w:p>
    <w:p w14:paraId="75C8EC53" w14:textId="4627CEB1" w:rsidR="00D90C30" w:rsidRDefault="00D90C30" w:rsidP="00D90C30">
      <w:pPr>
        <w:spacing w:after="0" w:line="360" w:lineRule="auto"/>
        <w:jc w:val="both"/>
        <w:rPr>
          <w:rFonts w:ascii="Arial" w:hAnsi="Arial" w:cs="Arial"/>
          <w:sz w:val="24"/>
          <w:szCs w:val="24"/>
        </w:rPr>
      </w:pPr>
      <w:r>
        <w:rPr>
          <w:rFonts w:ascii="Arial" w:hAnsi="Arial" w:cs="Arial"/>
          <w:sz w:val="24"/>
          <w:szCs w:val="24"/>
        </w:rPr>
        <w:t>Where:</w:t>
      </w:r>
    </w:p>
    <w:p w14:paraId="00313E50" w14:textId="77777777" w:rsidR="00D90C30" w:rsidRPr="007962EF" w:rsidRDefault="00D90C30" w:rsidP="00D90C30">
      <w:pPr>
        <w:spacing w:after="0" w:line="360" w:lineRule="auto"/>
        <w:jc w:val="both"/>
        <w:rPr>
          <w:rFonts w:ascii="Arial" w:hAnsi="Arial" w:cs="Arial"/>
          <w:sz w:val="24"/>
          <w:szCs w:val="24"/>
        </w:rPr>
      </w:pPr>
    </w:p>
    <w:p w14:paraId="381F1534" w14:textId="77777777" w:rsidR="00D90C30" w:rsidRPr="007962EF" w:rsidRDefault="00D90C30" w:rsidP="00D90C30">
      <w:pPr>
        <w:spacing w:after="0" w:line="360" w:lineRule="auto"/>
        <w:jc w:val="both"/>
        <w:rPr>
          <w:rFonts w:ascii="Arial" w:hAnsi="Arial" w:cs="Arial"/>
          <w:sz w:val="24"/>
          <w:szCs w:val="24"/>
        </w:rPr>
      </w:pPr>
      <w:r w:rsidRPr="007962EF">
        <w:rPr>
          <w:rFonts w:ascii="Arial" w:hAnsi="Arial" w:cs="Arial"/>
          <w:sz w:val="24"/>
          <w:szCs w:val="24"/>
        </w:rPr>
        <w:t>A =</w:t>
      </w:r>
      <w:r w:rsidRPr="007962EF">
        <w:rPr>
          <w:rFonts w:ascii="Arial" w:hAnsi="Arial" w:cs="Arial"/>
          <w:sz w:val="24"/>
          <w:szCs w:val="24"/>
        </w:rPr>
        <w:tab/>
        <w:t xml:space="preserve">the </w:t>
      </w:r>
      <w:r>
        <w:rPr>
          <w:rFonts w:ascii="Arial" w:hAnsi="Arial" w:cs="Arial"/>
          <w:sz w:val="24"/>
          <w:szCs w:val="24"/>
        </w:rPr>
        <w:t>Affordable Housing Contribution</w:t>
      </w:r>
    </w:p>
    <w:p w14:paraId="1B7D467B" w14:textId="77777777" w:rsidR="00D90C30" w:rsidRPr="007962EF" w:rsidRDefault="00D90C30" w:rsidP="00D90C30">
      <w:pPr>
        <w:spacing w:after="0" w:line="360" w:lineRule="auto"/>
        <w:ind w:left="720" w:hanging="720"/>
        <w:jc w:val="both"/>
        <w:rPr>
          <w:rFonts w:ascii="Arial" w:hAnsi="Arial" w:cs="Arial"/>
          <w:sz w:val="24"/>
          <w:szCs w:val="24"/>
        </w:rPr>
      </w:pPr>
      <w:r w:rsidRPr="007962EF">
        <w:rPr>
          <w:rFonts w:ascii="Arial" w:hAnsi="Arial" w:cs="Arial"/>
          <w:sz w:val="24"/>
          <w:szCs w:val="24"/>
        </w:rPr>
        <w:t xml:space="preserve">B = </w:t>
      </w:r>
      <w:r w:rsidRPr="007962EF">
        <w:rPr>
          <w:rFonts w:ascii="Arial" w:hAnsi="Arial" w:cs="Arial"/>
          <w:sz w:val="24"/>
          <w:szCs w:val="24"/>
        </w:rPr>
        <w:tab/>
        <w:t xml:space="preserve">the </w:t>
      </w:r>
      <w:r>
        <w:rPr>
          <w:rFonts w:ascii="Arial" w:hAnsi="Arial" w:cs="Arial"/>
          <w:sz w:val="24"/>
          <w:szCs w:val="24"/>
        </w:rPr>
        <w:t xml:space="preserve">value of the relevant dwelling if subject to the alternative tenure referred to in paragraph 1.7.1 of Schedule 3 as determined by an independent expert and </w:t>
      </w:r>
      <w:r w:rsidRPr="007962EF">
        <w:rPr>
          <w:rFonts w:ascii="Arial" w:hAnsi="Arial" w:cs="Arial"/>
          <w:sz w:val="24"/>
          <w:szCs w:val="24"/>
        </w:rPr>
        <w:t>agreed by all parties</w:t>
      </w:r>
    </w:p>
    <w:p w14:paraId="3005A750" w14:textId="77777777" w:rsidR="00D90C30" w:rsidRPr="007962EF" w:rsidRDefault="00D90C30" w:rsidP="00D90C30">
      <w:pPr>
        <w:spacing w:after="0" w:line="360" w:lineRule="auto"/>
        <w:ind w:left="720" w:hanging="720"/>
        <w:jc w:val="both"/>
        <w:rPr>
          <w:rFonts w:ascii="Arial" w:hAnsi="Arial" w:cs="Arial"/>
          <w:sz w:val="24"/>
          <w:szCs w:val="24"/>
        </w:rPr>
      </w:pPr>
      <w:r w:rsidRPr="007962EF">
        <w:rPr>
          <w:rFonts w:ascii="Arial" w:hAnsi="Arial" w:cs="Arial"/>
          <w:sz w:val="24"/>
          <w:szCs w:val="24"/>
        </w:rPr>
        <w:t xml:space="preserve">C = </w:t>
      </w:r>
      <w:r w:rsidRPr="007962EF">
        <w:rPr>
          <w:rFonts w:ascii="Arial" w:hAnsi="Arial" w:cs="Arial"/>
          <w:sz w:val="24"/>
          <w:szCs w:val="24"/>
        </w:rPr>
        <w:tab/>
      </w:r>
      <w:r>
        <w:rPr>
          <w:rFonts w:ascii="Arial" w:hAnsi="Arial" w:cs="Arial"/>
          <w:sz w:val="24"/>
          <w:szCs w:val="24"/>
        </w:rPr>
        <w:t>the value of the relevant dwelling(s) if subject to the tenure specified in the Affordable Housing Scheme in this Deed as determined by an independent expert or agreed by all parties</w:t>
      </w:r>
    </w:p>
    <w:p w14:paraId="63F07E9A" w14:textId="77777777" w:rsidR="00D90C30" w:rsidRPr="007962EF" w:rsidRDefault="00D90C30" w:rsidP="00D90C30">
      <w:pPr>
        <w:spacing w:after="0" w:line="360" w:lineRule="auto"/>
        <w:ind w:left="720" w:hanging="720"/>
        <w:jc w:val="both"/>
        <w:rPr>
          <w:rFonts w:ascii="Arial" w:hAnsi="Arial" w:cs="Arial"/>
          <w:sz w:val="24"/>
          <w:szCs w:val="24"/>
        </w:rPr>
      </w:pPr>
      <w:r w:rsidRPr="007962EF">
        <w:rPr>
          <w:rFonts w:ascii="Arial" w:hAnsi="Arial" w:cs="Arial"/>
          <w:sz w:val="24"/>
          <w:szCs w:val="24"/>
        </w:rPr>
        <w:t>D =</w:t>
      </w:r>
      <w:r w:rsidRPr="007962EF">
        <w:rPr>
          <w:rFonts w:ascii="Arial" w:hAnsi="Arial" w:cs="Arial"/>
          <w:sz w:val="24"/>
          <w:szCs w:val="24"/>
        </w:rPr>
        <w:tab/>
        <w:t xml:space="preserve">the </w:t>
      </w:r>
      <w:r>
        <w:rPr>
          <w:rFonts w:ascii="Arial" w:hAnsi="Arial" w:cs="Arial"/>
          <w:sz w:val="24"/>
          <w:szCs w:val="24"/>
        </w:rPr>
        <w:t>Affordable Housing Contribution</w:t>
      </w:r>
      <w:r w:rsidRPr="007962EF">
        <w:rPr>
          <w:rFonts w:ascii="Arial" w:hAnsi="Arial" w:cs="Arial"/>
          <w:sz w:val="24"/>
          <w:szCs w:val="24"/>
        </w:rPr>
        <w:t xml:space="preserve"> if not paid within 12-months of the date of this Deed will be index linked </w:t>
      </w:r>
      <w:r>
        <w:rPr>
          <w:rFonts w:ascii="Arial" w:hAnsi="Arial" w:cs="Arial"/>
          <w:sz w:val="24"/>
          <w:szCs w:val="24"/>
        </w:rPr>
        <w:t>to</w:t>
      </w:r>
      <w:r w:rsidRPr="007962EF">
        <w:rPr>
          <w:rFonts w:ascii="Arial" w:hAnsi="Arial" w:cs="Arial"/>
          <w:sz w:val="24"/>
          <w:szCs w:val="24"/>
        </w:rPr>
        <w:t xml:space="preserve"> the percentage difference between house price inflation (UK House Price Index) and </w:t>
      </w:r>
      <w:r>
        <w:rPr>
          <w:rFonts w:ascii="Arial" w:hAnsi="Arial" w:cs="Arial"/>
          <w:sz w:val="24"/>
          <w:szCs w:val="24"/>
        </w:rPr>
        <w:t>the Index calculated with reference to the figures last published prior to the date 12-months after the date of this Deed and the figure last published prior to the date of payment.</w:t>
      </w:r>
    </w:p>
    <w:p w14:paraId="1C35D248" w14:textId="77777777" w:rsidR="00D90C30" w:rsidRPr="007962EF" w:rsidRDefault="00D90C30" w:rsidP="00D90C30">
      <w:pPr>
        <w:spacing w:after="0" w:line="360" w:lineRule="auto"/>
        <w:ind w:left="720" w:hanging="720"/>
        <w:jc w:val="both"/>
        <w:rPr>
          <w:rFonts w:ascii="Arial" w:hAnsi="Arial" w:cs="Arial"/>
          <w:sz w:val="24"/>
          <w:szCs w:val="24"/>
        </w:rPr>
      </w:pPr>
    </w:p>
    <w:p w14:paraId="57D0E30E" w14:textId="77777777" w:rsidR="00D90C30" w:rsidRPr="007962EF" w:rsidRDefault="00D90C30" w:rsidP="00D90C30">
      <w:pPr>
        <w:spacing w:after="0" w:line="360" w:lineRule="auto"/>
        <w:ind w:left="720" w:hanging="720"/>
        <w:jc w:val="both"/>
        <w:rPr>
          <w:rFonts w:ascii="Arial" w:hAnsi="Arial" w:cs="Arial"/>
          <w:sz w:val="24"/>
          <w:szCs w:val="24"/>
        </w:rPr>
      </w:pPr>
      <w:r w:rsidRPr="007962EF">
        <w:rPr>
          <w:rFonts w:ascii="Arial" w:hAnsi="Arial" w:cs="Arial"/>
          <w:sz w:val="24"/>
          <w:szCs w:val="24"/>
        </w:rPr>
        <w:tab/>
        <w:t xml:space="preserve">The </w:t>
      </w:r>
      <w:r>
        <w:rPr>
          <w:rFonts w:ascii="Arial" w:hAnsi="Arial" w:cs="Arial"/>
          <w:sz w:val="24"/>
          <w:szCs w:val="24"/>
        </w:rPr>
        <w:t xml:space="preserve">Affordable Housing Contribution </w:t>
      </w:r>
      <w:r w:rsidRPr="007962EF">
        <w:rPr>
          <w:rFonts w:ascii="Arial" w:hAnsi="Arial" w:cs="Arial"/>
          <w:sz w:val="24"/>
          <w:szCs w:val="24"/>
        </w:rPr>
        <w:t xml:space="preserve">will be paid in full to the Council when no more than 85% of the </w:t>
      </w:r>
      <w:r>
        <w:rPr>
          <w:rFonts w:ascii="Arial" w:hAnsi="Arial" w:cs="Arial"/>
          <w:sz w:val="24"/>
          <w:szCs w:val="24"/>
        </w:rPr>
        <w:t>M</w:t>
      </w:r>
      <w:r w:rsidRPr="007962EF">
        <w:rPr>
          <w:rFonts w:ascii="Arial" w:hAnsi="Arial" w:cs="Arial"/>
          <w:sz w:val="24"/>
          <w:szCs w:val="24"/>
        </w:rPr>
        <w:t xml:space="preserve">arket </w:t>
      </w:r>
      <w:r>
        <w:rPr>
          <w:rFonts w:ascii="Arial" w:hAnsi="Arial" w:cs="Arial"/>
          <w:sz w:val="24"/>
          <w:szCs w:val="24"/>
        </w:rPr>
        <w:t xml:space="preserve">Dwellings </w:t>
      </w:r>
      <w:r w:rsidRPr="007962EF">
        <w:rPr>
          <w:rFonts w:ascii="Arial" w:hAnsi="Arial" w:cs="Arial"/>
          <w:sz w:val="24"/>
          <w:szCs w:val="24"/>
        </w:rPr>
        <w:t>ha</w:t>
      </w:r>
      <w:r>
        <w:rPr>
          <w:rFonts w:ascii="Arial" w:hAnsi="Arial" w:cs="Arial"/>
          <w:sz w:val="24"/>
          <w:szCs w:val="24"/>
        </w:rPr>
        <w:t>ve</w:t>
      </w:r>
      <w:r w:rsidRPr="007962EF">
        <w:rPr>
          <w:rFonts w:ascii="Arial" w:hAnsi="Arial" w:cs="Arial"/>
          <w:sz w:val="24"/>
          <w:szCs w:val="24"/>
        </w:rPr>
        <w:t xml:space="preserve"> completed.  The costs for re-determining the values of B and C will be fully recharged to the Owner</w:t>
      </w:r>
      <w:r>
        <w:rPr>
          <w:rFonts w:ascii="Arial" w:hAnsi="Arial" w:cs="Arial"/>
          <w:sz w:val="24"/>
          <w:szCs w:val="24"/>
        </w:rPr>
        <w:t>.  The independent expert will be appointed and act under Clause 13</w:t>
      </w:r>
    </w:p>
    <w:p w14:paraId="03A37432" w14:textId="77777777" w:rsidR="00D90C30" w:rsidRPr="007962EF" w:rsidRDefault="00D90C30" w:rsidP="00D90C30">
      <w:pPr>
        <w:spacing w:after="0" w:line="360" w:lineRule="auto"/>
        <w:ind w:left="720" w:hanging="720"/>
        <w:jc w:val="both"/>
        <w:rPr>
          <w:rFonts w:ascii="Arial" w:hAnsi="Arial" w:cs="Arial"/>
          <w:sz w:val="24"/>
          <w:szCs w:val="24"/>
        </w:rPr>
      </w:pPr>
    </w:p>
    <w:p w14:paraId="30AD490E" w14:textId="77777777" w:rsidR="00D90C30" w:rsidRPr="007962EF" w:rsidRDefault="00D90C30" w:rsidP="00D90C30">
      <w:pPr>
        <w:spacing w:after="0" w:line="360" w:lineRule="auto"/>
        <w:ind w:left="720" w:hanging="720"/>
        <w:jc w:val="both"/>
        <w:rPr>
          <w:rFonts w:ascii="Arial" w:hAnsi="Arial" w:cs="Arial"/>
          <w:sz w:val="24"/>
          <w:szCs w:val="24"/>
          <w:u w:val="single"/>
        </w:rPr>
      </w:pPr>
      <w:r w:rsidRPr="007962EF">
        <w:rPr>
          <w:rFonts w:ascii="Arial" w:hAnsi="Arial" w:cs="Arial"/>
          <w:b/>
          <w:sz w:val="24"/>
          <w:szCs w:val="24"/>
          <w:u w:val="single"/>
        </w:rPr>
        <w:t>Part 2</w:t>
      </w:r>
    </w:p>
    <w:p w14:paraId="02D85BFB" w14:textId="586AE2F5" w:rsidR="00D90C30" w:rsidRPr="007962EF" w:rsidRDefault="00D90C30" w:rsidP="00483C66">
      <w:pPr>
        <w:spacing w:after="0" w:line="360" w:lineRule="auto"/>
        <w:jc w:val="both"/>
        <w:rPr>
          <w:rFonts w:ascii="Arial" w:hAnsi="Arial" w:cs="Arial"/>
          <w:sz w:val="24"/>
          <w:szCs w:val="24"/>
        </w:rPr>
      </w:pPr>
      <w:r>
        <w:rPr>
          <w:rFonts w:ascii="Arial" w:hAnsi="Arial" w:cs="Arial"/>
          <w:sz w:val="24"/>
          <w:szCs w:val="24"/>
        </w:rPr>
        <w:t>The Affordable Housing</w:t>
      </w:r>
      <w:r w:rsidRPr="007962EF">
        <w:rPr>
          <w:rFonts w:ascii="Arial" w:hAnsi="Arial" w:cs="Arial"/>
          <w:sz w:val="24"/>
          <w:szCs w:val="24"/>
        </w:rPr>
        <w:t xml:space="preserve"> </w:t>
      </w:r>
      <w:r>
        <w:rPr>
          <w:rFonts w:ascii="Arial" w:hAnsi="Arial" w:cs="Arial"/>
          <w:sz w:val="24"/>
          <w:szCs w:val="24"/>
        </w:rPr>
        <w:t>C</w:t>
      </w:r>
      <w:r w:rsidRPr="007962EF">
        <w:rPr>
          <w:rFonts w:ascii="Arial" w:hAnsi="Arial" w:cs="Arial"/>
          <w:sz w:val="24"/>
          <w:szCs w:val="24"/>
        </w:rPr>
        <w:t xml:space="preserve">ontribution is </w:t>
      </w:r>
      <w:r>
        <w:rPr>
          <w:rFonts w:ascii="Arial" w:hAnsi="Arial" w:cs="Arial"/>
          <w:sz w:val="24"/>
          <w:szCs w:val="24"/>
        </w:rPr>
        <w:t xml:space="preserve">calculated as follows: </w:t>
      </w:r>
      <w:r w:rsidRPr="007962EF">
        <w:rPr>
          <w:rFonts w:ascii="Arial" w:hAnsi="Arial" w:cs="Arial"/>
          <w:sz w:val="24"/>
          <w:szCs w:val="24"/>
        </w:rPr>
        <w:t xml:space="preserve">A = </w:t>
      </w:r>
      <w:r w:rsidRPr="005E37F5">
        <w:rPr>
          <w:rFonts w:ascii="Arial" w:hAnsi="Arial" w:cs="Arial"/>
          <w:i/>
          <w:sz w:val="24"/>
          <w:szCs w:val="24"/>
        </w:rPr>
        <w:t xml:space="preserve">(B less C) </w:t>
      </w:r>
      <w:r w:rsidR="00AD2090">
        <w:rPr>
          <w:rFonts w:ascii="Arial" w:hAnsi="Arial" w:cs="Arial"/>
          <w:i/>
          <w:sz w:val="24"/>
          <w:szCs w:val="24"/>
        </w:rPr>
        <w:t>multiplied</w:t>
      </w:r>
      <w:r w:rsidR="00576E83">
        <w:rPr>
          <w:rFonts w:ascii="Arial" w:hAnsi="Arial" w:cs="Arial"/>
          <w:i/>
          <w:sz w:val="24"/>
          <w:szCs w:val="24"/>
        </w:rPr>
        <w:t xml:space="preserve"> by</w:t>
      </w:r>
      <w:r w:rsidRPr="005E37F5">
        <w:rPr>
          <w:rFonts w:ascii="Arial" w:hAnsi="Arial" w:cs="Arial"/>
          <w:i/>
          <w:sz w:val="24"/>
          <w:szCs w:val="24"/>
        </w:rPr>
        <w:t xml:space="preserve"> D</w:t>
      </w:r>
    </w:p>
    <w:p w14:paraId="414D6102" w14:textId="77777777" w:rsidR="00D90C30" w:rsidRDefault="00D90C30" w:rsidP="00D90C30">
      <w:pPr>
        <w:spacing w:after="0" w:line="360" w:lineRule="auto"/>
        <w:ind w:left="720" w:hanging="720"/>
        <w:jc w:val="both"/>
        <w:rPr>
          <w:rFonts w:ascii="Arial" w:hAnsi="Arial" w:cs="Arial"/>
          <w:sz w:val="24"/>
          <w:szCs w:val="24"/>
          <w:u w:val="single"/>
        </w:rPr>
      </w:pPr>
    </w:p>
    <w:p w14:paraId="508F65BD" w14:textId="0F515018" w:rsidR="00D90C30" w:rsidRDefault="00D90C30" w:rsidP="00D90C30">
      <w:pPr>
        <w:spacing w:after="0" w:line="360" w:lineRule="auto"/>
        <w:ind w:left="720" w:hanging="720"/>
        <w:jc w:val="both"/>
        <w:rPr>
          <w:rFonts w:ascii="Arial" w:hAnsi="Arial" w:cs="Arial"/>
          <w:sz w:val="24"/>
          <w:szCs w:val="24"/>
        </w:rPr>
      </w:pPr>
      <w:r>
        <w:rPr>
          <w:rFonts w:ascii="Arial" w:hAnsi="Arial" w:cs="Arial"/>
          <w:sz w:val="24"/>
          <w:szCs w:val="24"/>
        </w:rPr>
        <w:t>Where:</w:t>
      </w:r>
    </w:p>
    <w:p w14:paraId="3D7A6962" w14:textId="77777777" w:rsidR="00D90C30" w:rsidRPr="007962EF" w:rsidRDefault="00D90C30" w:rsidP="00D90C30">
      <w:pPr>
        <w:spacing w:after="0" w:line="360" w:lineRule="auto"/>
        <w:ind w:left="720" w:hanging="720"/>
        <w:jc w:val="both"/>
        <w:rPr>
          <w:rFonts w:ascii="Arial" w:hAnsi="Arial" w:cs="Arial"/>
          <w:sz w:val="24"/>
          <w:szCs w:val="24"/>
          <w:u w:val="single"/>
        </w:rPr>
      </w:pPr>
    </w:p>
    <w:p w14:paraId="283EF69A" w14:textId="77777777" w:rsidR="00D90C30" w:rsidRPr="007962EF" w:rsidRDefault="00D90C30" w:rsidP="00D90C30">
      <w:pPr>
        <w:spacing w:after="0" w:line="360" w:lineRule="auto"/>
        <w:jc w:val="both"/>
        <w:rPr>
          <w:rFonts w:ascii="Arial" w:hAnsi="Arial" w:cs="Arial"/>
          <w:sz w:val="24"/>
          <w:szCs w:val="24"/>
        </w:rPr>
      </w:pPr>
      <w:r w:rsidRPr="007962EF">
        <w:rPr>
          <w:rFonts w:ascii="Arial" w:hAnsi="Arial" w:cs="Arial"/>
          <w:sz w:val="24"/>
          <w:szCs w:val="24"/>
        </w:rPr>
        <w:t>A =</w:t>
      </w:r>
      <w:r w:rsidRPr="007962EF">
        <w:rPr>
          <w:rFonts w:ascii="Arial" w:hAnsi="Arial" w:cs="Arial"/>
          <w:sz w:val="24"/>
          <w:szCs w:val="24"/>
        </w:rPr>
        <w:tab/>
        <w:t xml:space="preserve">the </w:t>
      </w:r>
      <w:r>
        <w:rPr>
          <w:rFonts w:ascii="Arial" w:hAnsi="Arial" w:cs="Arial"/>
          <w:sz w:val="24"/>
          <w:szCs w:val="24"/>
        </w:rPr>
        <w:t>A</w:t>
      </w:r>
      <w:r w:rsidRPr="007962EF">
        <w:rPr>
          <w:rFonts w:ascii="Arial" w:hAnsi="Arial" w:cs="Arial"/>
          <w:sz w:val="24"/>
          <w:szCs w:val="24"/>
        </w:rPr>
        <w:t xml:space="preserve">ffordable </w:t>
      </w:r>
      <w:r>
        <w:rPr>
          <w:rFonts w:ascii="Arial" w:hAnsi="Arial" w:cs="Arial"/>
          <w:sz w:val="24"/>
          <w:szCs w:val="24"/>
        </w:rPr>
        <w:t>Housing Contribution</w:t>
      </w:r>
    </w:p>
    <w:p w14:paraId="12873DDA" w14:textId="77777777" w:rsidR="00D90C30" w:rsidRPr="007962EF" w:rsidRDefault="00D90C30" w:rsidP="00D90C30">
      <w:pPr>
        <w:spacing w:after="0" w:line="360" w:lineRule="auto"/>
        <w:ind w:left="720" w:hanging="720"/>
        <w:jc w:val="both"/>
        <w:rPr>
          <w:rFonts w:ascii="Arial" w:hAnsi="Arial" w:cs="Arial"/>
          <w:sz w:val="24"/>
          <w:szCs w:val="24"/>
        </w:rPr>
      </w:pPr>
      <w:r w:rsidRPr="007962EF">
        <w:rPr>
          <w:rFonts w:ascii="Arial" w:hAnsi="Arial" w:cs="Arial"/>
          <w:sz w:val="24"/>
          <w:szCs w:val="24"/>
        </w:rPr>
        <w:lastRenderedPageBreak/>
        <w:t xml:space="preserve">B = </w:t>
      </w:r>
      <w:r w:rsidRPr="007962EF">
        <w:rPr>
          <w:rFonts w:ascii="Arial" w:hAnsi="Arial" w:cs="Arial"/>
          <w:sz w:val="24"/>
          <w:szCs w:val="24"/>
        </w:rPr>
        <w:tab/>
        <w:t xml:space="preserve">the open market value </w:t>
      </w:r>
      <w:r>
        <w:rPr>
          <w:rFonts w:ascii="Arial" w:hAnsi="Arial" w:cs="Arial"/>
          <w:sz w:val="24"/>
          <w:szCs w:val="24"/>
        </w:rPr>
        <w:t xml:space="preserve">of the relevant dwelling if it were not subject to the terms of this Deed </w:t>
      </w:r>
      <w:r w:rsidRPr="007962EF">
        <w:rPr>
          <w:rFonts w:ascii="Arial" w:hAnsi="Arial" w:cs="Arial"/>
          <w:sz w:val="24"/>
          <w:szCs w:val="24"/>
        </w:rPr>
        <w:t xml:space="preserve">as determined by an independent expert </w:t>
      </w:r>
      <w:r>
        <w:rPr>
          <w:rFonts w:ascii="Arial" w:hAnsi="Arial" w:cs="Arial"/>
          <w:sz w:val="24"/>
          <w:szCs w:val="24"/>
        </w:rPr>
        <w:t>and</w:t>
      </w:r>
      <w:r w:rsidRPr="007962EF">
        <w:rPr>
          <w:rFonts w:ascii="Arial" w:hAnsi="Arial" w:cs="Arial"/>
          <w:sz w:val="24"/>
          <w:szCs w:val="24"/>
        </w:rPr>
        <w:t xml:space="preserve"> agreed by all parties</w:t>
      </w:r>
    </w:p>
    <w:p w14:paraId="695C87BE" w14:textId="77777777" w:rsidR="00D90C30" w:rsidRPr="007962EF" w:rsidRDefault="00D90C30" w:rsidP="00D90C30">
      <w:pPr>
        <w:spacing w:after="0" w:line="360" w:lineRule="auto"/>
        <w:ind w:left="720" w:hanging="720"/>
        <w:jc w:val="both"/>
        <w:rPr>
          <w:rFonts w:ascii="Arial" w:hAnsi="Arial" w:cs="Arial"/>
          <w:sz w:val="24"/>
          <w:szCs w:val="24"/>
        </w:rPr>
      </w:pPr>
      <w:r w:rsidRPr="007962EF">
        <w:rPr>
          <w:rFonts w:ascii="Arial" w:hAnsi="Arial" w:cs="Arial"/>
          <w:sz w:val="24"/>
          <w:szCs w:val="24"/>
        </w:rPr>
        <w:t xml:space="preserve">C = </w:t>
      </w:r>
      <w:r w:rsidRPr="007962EF">
        <w:rPr>
          <w:rFonts w:ascii="Arial" w:hAnsi="Arial" w:cs="Arial"/>
          <w:sz w:val="24"/>
          <w:szCs w:val="24"/>
        </w:rPr>
        <w:tab/>
        <w:t xml:space="preserve">the </w:t>
      </w:r>
      <w:r>
        <w:rPr>
          <w:rFonts w:ascii="Arial" w:hAnsi="Arial" w:cs="Arial"/>
          <w:sz w:val="24"/>
          <w:szCs w:val="24"/>
        </w:rPr>
        <w:t>value of the relevant dwelling subject to the terms of this Deed</w:t>
      </w:r>
      <w:r w:rsidRPr="007962EF">
        <w:rPr>
          <w:rFonts w:ascii="Arial" w:hAnsi="Arial" w:cs="Arial"/>
          <w:sz w:val="24"/>
          <w:szCs w:val="24"/>
        </w:rPr>
        <w:t xml:space="preserve"> as determined by an independent expert </w:t>
      </w:r>
      <w:r>
        <w:rPr>
          <w:rFonts w:ascii="Arial" w:hAnsi="Arial" w:cs="Arial"/>
          <w:sz w:val="24"/>
          <w:szCs w:val="24"/>
        </w:rPr>
        <w:t>and</w:t>
      </w:r>
      <w:r w:rsidRPr="007962EF">
        <w:rPr>
          <w:rFonts w:ascii="Arial" w:hAnsi="Arial" w:cs="Arial"/>
          <w:sz w:val="24"/>
          <w:szCs w:val="24"/>
        </w:rPr>
        <w:t xml:space="preserve"> agreed by all parties</w:t>
      </w:r>
    </w:p>
    <w:p w14:paraId="150A922A" w14:textId="77777777" w:rsidR="00D90C30" w:rsidRPr="007962EF" w:rsidRDefault="00D90C30" w:rsidP="00D90C30">
      <w:pPr>
        <w:spacing w:after="0" w:line="360" w:lineRule="auto"/>
        <w:ind w:left="720" w:hanging="720"/>
        <w:jc w:val="both"/>
        <w:rPr>
          <w:rFonts w:ascii="Arial" w:hAnsi="Arial" w:cs="Arial"/>
          <w:sz w:val="24"/>
          <w:szCs w:val="24"/>
        </w:rPr>
      </w:pPr>
      <w:r w:rsidRPr="007962EF">
        <w:rPr>
          <w:rFonts w:ascii="Arial" w:hAnsi="Arial" w:cs="Arial"/>
          <w:sz w:val="24"/>
          <w:szCs w:val="24"/>
        </w:rPr>
        <w:t>D =</w:t>
      </w:r>
      <w:r w:rsidRPr="007962EF">
        <w:rPr>
          <w:rFonts w:ascii="Arial" w:hAnsi="Arial" w:cs="Arial"/>
          <w:sz w:val="24"/>
          <w:szCs w:val="24"/>
        </w:rPr>
        <w:tab/>
        <w:t xml:space="preserve">the </w:t>
      </w:r>
      <w:r>
        <w:rPr>
          <w:rFonts w:ascii="Arial" w:hAnsi="Arial" w:cs="Arial"/>
          <w:sz w:val="24"/>
          <w:szCs w:val="24"/>
        </w:rPr>
        <w:t>Affordable Housing Contribution</w:t>
      </w:r>
      <w:r w:rsidRPr="007962EF">
        <w:rPr>
          <w:rFonts w:ascii="Arial" w:hAnsi="Arial" w:cs="Arial"/>
          <w:sz w:val="24"/>
          <w:szCs w:val="24"/>
        </w:rPr>
        <w:t xml:space="preserve"> if not paid within 12-months of the date of this Deed will be index linked </w:t>
      </w:r>
      <w:r>
        <w:rPr>
          <w:rFonts w:ascii="Arial" w:hAnsi="Arial" w:cs="Arial"/>
          <w:sz w:val="24"/>
          <w:szCs w:val="24"/>
        </w:rPr>
        <w:t>to</w:t>
      </w:r>
      <w:r w:rsidRPr="007962EF">
        <w:rPr>
          <w:rFonts w:ascii="Arial" w:hAnsi="Arial" w:cs="Arial"/>
          <w:sz w:val="24"/>
          <w:szCs w:val="24"/>
        </w:rPr>
        <w:t xml:space="preserve"> the percentage difference between house price inflation (UK House Price Index) and </w:t>
      </w:r>
      <w:r>
        <w:rPr>
          <w:rFonts w:ascii="Arial" w:hAnsi="Arial" w:cs="Arial"/>
          <w:sz w:val="24"/>
          <w:szCs w:val="24"/>
        </w:rPr>
        <w:t>the Index calculated with reference to the figures last published prior to the date 12-months after the date of this Deed and the figure last published prior to the date of payment.</w:t>
      </w:r>
    </w:p>
    <w:p w14:paraId="51961D7D" w14:textId="77777777" w:rsidR="00D90C30" w:rsidRDefault="00D90C30" w:rsidP="00D90C30">
      <w:pPr>
        <w:tabs>
          <w:tab w:val="left" w:pos="-1440"/>
          <w:tab w:val="left" w:pos="-720"/>
          <w:tab w:val="left" w:pos="0"/>
          <w:tab w:val="left" w:pos="720"/>
          <w:tab w:val="left" w:pos="1440"/>
          <w:tab w:val="left" w:pos="2160"/>
          <w:tab w:val="left" w:pos="2880"/>
          <w:tab w:val="left" w:pos="3600"/>
          <w:tab w:val="left" w:pos="4590"/>
          <w:tab w:val="left" w:pos="5130"/>
          <w:tab w:val="left" w:pos="5760"/>
        </w:tabs>
        <w:spacing w:after="0" w:line="360" w:lineRule="auto"/>
        <w:ind w:left="720"/>
        <w:jc w:val="both"/>
        <w:rPr>
          <w:rFonts w:ascii="Arial" w:hAnsi="Arial" w:cs="Arial"/>
          <w:sz w:val="24"/>
          <w:szCs w:val="24"/>
        </w:rPr>
      </w:pPr>
    </w:p>
    <w:p w14:paraId="06F62226" w14:textId="77777777" w:rsidR="00D90C30" w:rsidRPr="007962EF" w:rsidRDefault="00D90C30" w:rsidP="00D90C30">
      <w:pPr>
        <w:tabs>
          <w:tab w:val="left" w:pos="-1440"/>
          <w:tab w:val="left" w:pos="-720"/>
          <w:tab w:val="left" w:pos="0"/>
          <w:tab w:val="left" w:pos="720"/>
          <w:tab w:val="left" w:pos="1440"/>
          <w:tab w:val="left" w:pos="2160"/>
          <w:tab w:val="left" w:pos="2880"/>
          <w:tab w:val="left" w:pos="3600"/>
          <w:tab w:val="left" w:pos="4590"/>
          <w:tab w:val="left" w:pos="5130"/>
          <w:tab w:val="left" w:pos="5760"/>
        </w:tabs>
        <w:spacing w:after="0" w:line="360" w:lineRule="auto"/>
        <w:ind w:left="720"/>
        <w:jc w:val="both"/>
        <w:rPr>
          <w:rFonts w:ascii="Arial" w:hAnsi="Arial" w:cs="Arial"/>
          <w:sz w:val="24"/>
          <w:szCs w:val="24"/>
        </w:rPr>
      </w:pPr>
      <w:r w:rsidRPr="007962EF">
        <w:rPr>
          <w:rFonts w:ascii="Arial" w:hAnsi="Arial" w:cs="Arial"/>
          <w:sz w:val="24"/>
          <w:szCs w:val="24"/>
        </w:rPr>
        <w:t xml:space="preserve">The </w:t>
      </w:r>
      <w:r>
        <w:rPr>
          <w:rFonts w:ascii="Arial" w:hAnsi="Arial" w:cs="Arial"/>
          <w:sz w:val="24"/>
          <w:szCs w:val="24"/>
        </w:rPr>
        <w:t>Affordable Housing</w:t>
      </w:r>
      <w:r w:rsidRPr="007962EF">
        <w:rPr>
          <w:rFonts w:ascii="Arial" w:hAnsi="Arial" w:cs="Arial"/>
          <w:sz w:val="24"/>
          <w:szCs w:val="24"/>
        </w:rPr>
        <w:t xml:space="preserve"> </w:t>
      </w:r>
      <w:r>
        <w:rPr>
          <w:rFonts w:ascii="Arial" w:hAnsi="Arial" w:cs="Arial"/>
          <w:sz w:val="24"/>
          <w:szCs w:val="24"/>
        </w:rPr>
        <w:t>C</w:t>
      </w:r>
      <w:r w:rsidRPr="007962EF">
        <w:rPr>
          <w:rFonts w:ascii="Arial" w:hAnsi="Arial" w:cs="Arial"/>
          <w:sz w:val="24"/>
          <w:szCs w:val="24"/>
        </w:rPr>
        <w:t xml:space="preserve">ontribution will be calculated by the independent expert </w:t>
      </w:r>
      <w:r>
        <w:rPr>
          <w:rFonts w:ascii="Arial" w:hAnsi="Arial" w:cs="Arial"/>
          <w:sz w:val="24"/>
          <w:szCs w:val="24"/>
        </w:rPr>
        <w:t xml:space="preserve">appointed and acting under Clause 13 </w:t>
      </w:r>
      <w:r w:rsidRPr="007962EF">
        <w:rPr>
          <w:rFonts w:ascii="Arial" w:hAnsi="Arial" w:cs="Arial"/>
          <w:sz w:val="24"/>
          <w:szCs w:val="24"/>
        </w:rPr>
        <w:t xml:space="preserve">when no more than 60% of the </w:t>
      </w:r>
      <w:r>
        <w:rPr>
          <w:rFonts w:ascii="Arial" w:hAnsi="Arial" w:cs="Arial"/>
          <w:sz w:val="24"/>
          <w:szCs w:val="24"/>
        </w:rPr>
        <w:t>M</w:t>
      </w:r>
      <w:r w:rsidRPr="007962EF">
        <w:rPr>
          <w:rFonts w:ascii="Arial" w:hAnsi="Arial" w:cs="Arial"/>
          <w:sz w:val="24"/>
          <w:szCs w:val="24"/>
        </w:rPr>
        <w:t xml:space="preserve">arket </w:t>
      </w:r>
      <w:r>
        <w:rPr>
          <w:rFonts w:ascii="Arial" w:hAnsi="Arial" w:cs="Arial"/>
          <w:sz w:val="24"/>
          <w:szCs w:val="24"/>
        </w:rPr>
        <w:t xml:space="preserve">Dwellings </w:t>
      </w:r>
      <w:r w:rsidRPr="007962EF">
        <w:rPr>
          <w:rFonts w:ascii="Arial" w:hAnsi="Arial" w:cs="Arial"/>
          <w:sz w:val="24"/>
          <w:szCs w:val="24"/>
        </w:rPr>
        <w:t>ha</w:t>
      </w:r>
      <w:r>
        <w:rPr>
          <w:rFonts w:ascii="Arial" w:hAnsi="Arial" w:cs="Arial"/>
          <w:sz w:val="24"/>
          <w:szCs w:val="24"/>
        </w:rPr>
        <w:t>ve</w:t>
      </w:r>
      <w:r w:rsidRPr="007962EF">
        <w:rPr>
          <w:rFonts w:ascii="Arial" w:hAnsi="Arial" w:cs="Arial"/>
          <w:sz w:val="24"/>
          <w:szCs w:val="24"/>
        </w:rPr>
        <w:t xml:space="preserve"> been completed and will be paid in full to the Council when no more than 85% of the </w:t>
      </w:r>
      <w:r>
        <w:rPr>
          <w:rFonts w:ascii="Arial" w:hAnsi="Arial" w:cs="Arial"/>
          <w:sz w:val="24"/>
          <w:szCs w:val="24"/>
        </w:rPr>
        <w:t>M</w:t>
      </w:r>
      <w:r w:rsidRPr="007962EF">
        <w:rPr>
          <w:rFonts w:ascii="Arial" w:hAnsi="Arial" w:cs="Arial"/>
          <w:sz w:val="24"/>
          <w:szCs w:val="24"/>
        </w:rPr>
        <w:t>arket</w:t>
      </w:r>
      <w:r>
        <w:rPr>
          <w:rFonts w:ascii="Arial" w:hAnsi="Arial" w:cs="Arial"/>
          <w:sz w:val="24"/>
          <w:szCs w:val="24"/>
        </w:rPr>
        <w:t xml:space="preserve"> Dwellings</w:t>
      </w:r>
      <w:r w:rsidRPr="007962EF">
        <w:rPr>
          <w:rFonts w:ascii="Arial" w:hAnsi="Arial" w:cs="Arial"/>
          <w:sz w:val="24"/>
          <w:szCs w:val="24"/>
        </w:rPr>
        <w:t xml:space="preserve"> ha</w:t>
      </w:r>
      <w:r>
        <w:rPr>
          <w:rFonts w:ascii="Arial" w:hAnsi="Arial" w:cs="Arial"/>
          <w:sz w:val="24"/>
          <w:szCs w:val="24"/>
        </w:rPr>
        <w:t>ve</w:t>
      </w:r>
      <w:r w:rsidRPr="007962EF">
        <w:rPr>
          <w:rFonts w:ascii="Arial" w:hAnsi="Arial" w:cs="Arial"/>
          <w:sz w:val="24"/>
          <w:szCs w:val="24"/>
        </w:rPr>
        <w:t xml:space="preserve"> completed.  The Owner will reimburse the Council for the full cost of the independent valuation in all but exceptional circumstances.</w:t>
      </w:r>
    </w:p>
    <w:p w14:paraId="397AB38E" w14:textId="044FC594" w:rsidR="007478FA" w:rsidRPr="007962EF" w:rsidRDefault="007478FA" w:rsidP="0002423E">
      <w:pPr>
        <w:tabs>
          <w:tab w:val="left" w:pos="-1440"/>
          <w:tab w:val="left" w:pos="-720"/>
          <w:tab w:val="left" w:pos="0"/>
          <w:tab w:val="left" w:pos="720"/>
          <w:tab w:val="left" w:pos="1440"/>
          <w:tab w:val="left" w:pos="2160"/>
          <w:tab w:val="left" w:pos="2880"/>
          <w:tab w:val="left" w:pos="3600"/>
          <w:tab w:val="left" w:pos="4590"/>
          <w:tab w:val="left" w:pos="5130"/>
          <w:tab w:val="left" w:pos="5760"/>
        </w:tabs>
        <w:spacing w:after="0" w:line="360" w:lineRule="auto"/>
        <w:ind w:left="720"/>
        <w:jc w:val="both"/>
        <w:rPr>
          <w:rFonts w:ascii="Arial" w:hAnsi="Arial" w:cs="Arial"/>
          <w:sz w:val="24"/>
          <w:szCs w:val="24"/>
        </w:rPr>
      </w:pPr>
    </w:p>
    <w:sectPr w:rsidR="007478FA" w:rsidRPr="007962EF">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3976A" w14:textId="77777777" w:rsidR="00AF2909" w:rsidRDefault="00AF2909" w:rsidP="005832AE">
      <w:pPr>
        <w:spacing w:after="0" w:line="240" w:lineRule="auto"/>
      </w:pPr>
      <w:r>
        <w:separator/>
      </w:r>
    </w:p>
  </w:endnote>
  <w:endnote w:type="continuationSeparator" w:id="0">
    <w:p w14:paraId="7A968AA6" w14:textId="77777777" w:rsidR="00AF2909" w:rsidRDefault="00AF2909" w:rsidP="005832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BVSMC+ArialBold">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5EF" w14:textId="77777777" w:rsidR="00F451EF" w:rsidRDefault="00F451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397812221"/>
      <w:docPartObj>
        <w:docPartGallery w:val="Page Numbers (Bottom of Page)"/>
        <w:docPartUnique/>
      </w:docPartObj>
    </w:sdtPr>
    <w:sdtEndPr>
      <w:rPr>
        <w:rFonts w:asciiTheme="minorHAnsi" w:hAnsiTheme="minorHAnsi" w:cstheme="minorBidi"/>
        <w:noProof/>
      </w:rPr>
    </w:sdtEndPr>
    <w:sdtContent>
      <w:p w14:paraId="397AB395" w14:textId="5C451CCB" w:rsidR="004C54E4" w:rsidRDefault="004C54E4">
        <w:pPr>
          <w:pStyle w:val="Footer"/>
          <w:jc w:val="right"/>
        </w:pPr>
        <w:r w:rsidRPr="005832AE">
          <w:rPr>
            <w:rFonts w:ascii="Arial" w:hAnsi="Arial" w:cs="Arial"/>
          </w:rPr>
          <w:fldChar w:fldCharType="begin"/>
        </w:r>
        <w:r w:rsidRPr="005832AE">
          <w:rPr>
            <w:rFonts w:ascii="Arial" w:hAnsi="Arial" w:cs="Arial"/>
          </w:rPr>
          <w:instrText xml:space="preserve"> PAGE   \* MERGEFORMAT </w:instrText>
        </w:r>
        <w:r w:rsidRPr="005832AE">
          <w:rPr>
            <w:rFonts w:ascii="Arial" w:hAnsi="Arial" w:cs="Arial"/>
          </w:rPr>
          <w:fldChar w:fldCharType="separate"/>
        </w:r>
        <w:r w:rsidR="00BE2E52">
          <w:rPr>
            <w:rFonts w:ascii="Arial" w:hAnsi="Arial" w:cs="Arial"/>
            <w:noProof/>
          </w:rPr>
          <w:t>21</w:t>
        </w:r>
        <w:r w:rsidRPr="005832AE">
          <w:rPr>
            <w:rFonts w:ascii="Arial" w:hAnsi="Arial" w:cs="Arial"/>
            <w:noProof/>
          </w:rPr>
          <w:fldChar w:fldCharType="end"/>
        </w:r>
      </w:p>
    </w:sdtContent>
  </w:sdt>
  <w:p w14:paraId="397AB396" w14:textId="77777777" w:rsidR="004C54E4" w:rsidRDefault="004C54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FE0C2" w14:textId="77777777" w:rsidR="00F451EF" w:rsidRDefault="00F451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1D316" w14:textId="77777777" w:rsidR="00AF2909" w:rsidRDefault="00AF2909" w:rsidP="005832AE">
      <w:pPr>
        <w:spacing w:after="0" w:line="240" w:lineRule="auto"/>
      </w:pPr>
      <w:r>
        <w:separator/>
      </w:r>
    </w:p>
  </w:footnote>
  <w:footnote w:type="continuationSeparator" w:id="0">
    <w:p w14:paraId="4BDDB7F1" w14:textId="77777777" w:rsidR="00AF2909" w:rsidRDefault="00AF2909" w:rsidP="005832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4714A" w14:textId="77777777" w:rsidR="00F451EF" w:rsidRDefault="00F451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AB394" w14:textId="2D145E6E" w:rsidR="004C54E4" w:rsidRDefault="00846C01">
    <w:pPr>
      <w:pStyle w:val="Header"/>
    </w:pPr>
    <w:r>
      <w:rPr>
        <w:rFonts w:ascii="Arial" w:hAnsi="Arial" w:cs="Arial"/>
        <w:sz w:val="20"/>
        <w:szCs w:val="20"/>
      </w:rPr>
      <w:t>H02-0759-25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D599C" w14:textId="77777777" w:rsidR="00F451EF" w:rsidRDefault="00F451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523C67"/>
    <w:multiLevelType w:val="multilevel"/>
    <w:tmpl w:val="7A2A14D6"/>
    <w:lvl w:ilvl="0">
      <w:start w:val="1"/>
      <w:numFmt w:val="decimal"/>
      <w:pStyle w:val="Level1"/>
      <w:lvlText w:val="%1."/>
      <w:lvlJc w:val="left"/>
      <w:pPr>
        <w:tabs>
          <w:tab w:val="left" w:pos="850"/>
        </w:tabs>
        <w:ind w:left="850" w:hanging="850"/>
      </w:pPr>
      <w:rPr>
        <w:b/>
        <w:i w:val="0"/>
        <w:caps w:val="0"/>
        <w:smallCaps w:val="0"/>
        <w:strike w:val="0"/>
        <w:dstrike w:val="0"/>
      </w:rPr>
    </w:lvl>
    <w:lvl w:ilvl="1">
      <w:start w:val="1"/>
      <w:numFmt w:val="decimal"/>
      <w:pStyle w:val="Level2"/>
      <w:lvlText w:val="%1.%2"/>
      <w:lvlJc w:val="left"/>
      <w:pPr>
        <w:tabs>
          <w:tab w:val="left" w:pos="850"/>
        </w:tabs>
        <w:ind w:left="850" w:hanging="850"/>
      </w:pPr>
      <w:rPr>
        <w:b w:val="0"/>
        <w:i w:val="0"/>
        <w:caps w:val="0"/>
        <w:smallCaps w:val="0"/>
        <w:strike w:val="0"/>
        <w:dstrike w:val="0"/>
      </w:rPr>
    </w:lvl>
    <w:lvl w:ilvl="2">
      <w:start w:val="1"/>
      <w:numFmt w:val="decimal"/>
      <w:pStyle w:val="Level3"/>
      <w:lvlText w:val="%1.%2.%3"/>
      <w:lvlJc w:val="left"/>
      <w:pPr>
        <w:tabs>
          <w:tab w:val="left" w:pos="3119"/>
        </w:tabs>
        <w:ind w:left="3119" w:hanging="1134"/>
      </w:pPr>
      <w:rPr>
        <w:b w:val="0"/>
        <w:i w:val="0"/>
        <w:caps w:val="0"/>
        <w:smallCaps w:val="0"/>
        <w:strike w:val="0"/>
        <w:dstrike w:val="0"/>
      </w:rPr>
    </w:lvl>
    <w:lvl w:ilvl="3">
      <w:start w:val="1"/>
      <w:numFmt w:val="decimal"/>
      <w:pStyle w:val="Level4"/>
      <w:lvlText w:val="%1.%2.%3.%4"/>
      <w:lvlJc w:val="left"/>
      <w:pPr>
        <w:tabs>
          <w:tab w:val="left" w:pos="3118"/>
        </w:tabs>
        <w:ind w:left="3118" w:hanging="1134"/>
      </w:pPr>
      <w:rPr>
        <w:b w:val="0"/>
        <w:i w:val="0"/>
        <w:caps w:val="0"/>
        <w:smallCaps w:val="0"/>
        <w:strike w:val="0"/>
        <w:dstrike w:val="0"/>
      </w:rPr>
    </w:lvl>
    <w:lvl w:ilvl="4">
      <w:start w:val="1"/>
      <w:numFmt w:val="lowerLetter"/>
      <w:pStyle w:val="Level5"/>
      <w:lvlText w:val="(%5)"/>
      <w:lvlJc w:val="left"/>
      <w:pPr>
        <w:tabs>
          <w:tab w:val="left" w:pos="3685"/>
        </w:tabs>
        <w:ind w:left="3685" w:hanging="567"/>
      </w:pPr>
      <w:rPr>
        <w:b w:val="0"/>
        <w:i w:val="0"/>
        <w:caps w:val="0"/>
        <w:smallCaps w:val="0"/>
        <w:strike w:val="0"/>
        <w:dstrike w:val="0"/>
      </w:rPr>
    </w:lvl>
    <w:lvl w:ilvl="5">
      <w:start w:val="1"/>
      <w:numFmt w:val="lowerRoman"/>
      <w:pStyle w:val="Level6"/>
      <w:lvlText w:val="(%6)"/>
      <w:lvlJc w:val="left"/>
      <w:pPr>
        <w:tabs>
          <w:tab w:val="left" w:pos="4252"/>
        </w:tabs>
        <w:ind w:left="4252" w:hanging="567"/>
      </w:pPr>
      <w:rPr>
        <w:b w:val="0"/>
        <w:i w:val="0"/>
        <w:caps w:val="0"/>
        <w:smallCaps w:val="0"/>
        <w:strike w:val="0"/>
        <w:dstrike w:val="0"/>
      </w:rPr>
    </w:lvl>
    <w:lvl w:ilvl="6">
      <w:start w:val="1"/>
      <w:numFmt w:val="none"/>
      <w:pStyle w:val="Level7"/>
      <w:suff w:val="nothing"/>
      <w:lvlText w:val=""/>
      <w:lvlJc w:val="left"/>
      <w:rPr>
        <w:b w:val="0"/>
        <w:i w:val="0"/>
        <w:caps w:val="0"/>
        <w:smallCaps w:val="0"/>
        <w:strike w:val="0"/>
        <w:dstrike w:val="0"/>
      </w:rPr>
    </w:lvl>
    <w:lvl w:ilvl="7">
      <w:start w:val="1"/>
      <w:numFmt w:val="lowerLetter"/>
      <w:pStyle w:val="Level8"/>
      <w:lvlText w:val="(%8)"/>
      <w:lvlJc w:val="left"/>
      <w:pPr>
        <w:tabs>
          <w:tab w:val="left" w:pos="850"/>
        </w:tabs>
        <w:ind w:left="850" w:hanging="850"/>
      </w:pPr>
      <w:rPr>
        <w:b w:val="0"/>
        <w:i w:val="0"/>
        <w:caps w:val="0"/>
        <w:smallCaps w:val="0"/>
        <w:strike w:val="0"/>
        <w:dstrike w:val="0"/>
      </w:rPr>
    </w:lvl>
    <w:lvl w:ilvl="8">
      <w:start w:val="1"/>
      <w:numFmt w:val="lowerRoman"/>
      <w:pStyle w:val="Level9"/>
      <w:lvlText w:val="(%9)"/>
      <w:lvlJc w:val="left"/>
      <w:pPr>
        <w:tabs>
          <w:tab w:val="left" w:pos="1701"/>
        </w:tabs>
        <w:ind w:left="1701" w:hanging="851"/>
      </w:pPr>
      <w:rPr>
        <w:b w:val="0"/>
        <w:i w:val="0"/>
        <w:caps w:val="0"/>
        <w:smallCaps w:val="0"/>
        <w:strike w:val="0"/>
        <w:dstrike w:val="0"/>
      </w:rPr>
    </w:lvl>
  </w:abstractNum>
  <w:abstractNum w:abstractNumId="1" w15:restartNumberingAfterBreak="0">
    <w:nsid w:val="19F90F12"/>
    <w:multiLevelType w:val="hybridMultilevel"/>
    <w:tmpl w:val="2B24757A"/>
    <w:lvl w:ilvl="0" w:tplc="2BA263F8">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E1E20E5"/>
    <w:multiLevelType w:val="hybridMultilevel"/>
    <w:tmpl w:val="4F549F62"/>
    <w:lvl w:ilvl="0" w:tplc="E7320D3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19E3B8B"/>
    <w:multiLevelType w:val="hybridMultilevel"/>
    <w:tmpl w:val="C2B8ADB6"/>
    <w:lvl w:ilvl="0" w:tplc="3328EA36">
      <w:start w:val="1"/>
      <w:numFmt w:val="lowerLetter"/>
      <w:lvlText w:val="(%1)"/>
      <w:lvlJc w:val="left"/>
      <w:pPr>
        <w:ind w:left="5889"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4" w15:restartNumberingAfterBreak="0">
    <w:nsid w:val="32967D96"/>
    <w:multiLevelType w:val="multilevel"/>
    <w:tmpl w:val="85FDCC1E"/>
    <w:lvl w:ilvl="0">
      <w:start w:val="1"/>
      <w:numFmt w:val="decimal"/>
      <w:pStyle w:val="Parties"/>
      <w:lvlText w:val="(%1)"/>
      <w:lvlJc w:val="left"/>
      <w:pPr>
        <w:tabs>
          <w:tab w:val="left" w:pos="851"/>
        </w:tabs>
        <w:ind w:left="851" w:hanging="851"/>
      </w:pPr>
      <w:rPr>
        <w:b w:val="0"/>
        <w:i w:val="0"/>
        <w:caps w:val="0"/>
        <w:smallCaps w:val="0"/>
        <w:strike w:val="0"/>
        <w:dstrike w:val="0"/>
      </w:rPr>
    </w:lvl>
    <w:lvl w:ilvl="1">
      <w:start w:val="1"/>
      <w:numFmt w:val="lowerLetter"/>
      <w:lvlText w:val="%2."/>
      <w:lvlJc w:val="left"/>
      <w:pPr>
        <w:tabs>
          <w:tab w:val="left" w:pos="1440"/>
        </w:tabs>
        <w:ind w:left="1440" w:hanging="360"/>
      </w:pPr>
      <w:rPr>
        <w:strike w:val="0"/>
        <w:dstrike w:val="0"/>
      </w:rPr>
    </w:lvl>
    <w:lvl w:ilvl="2">
      <w:start w:val="1"/>
      <w:numFmt w:val="lowerRoman"/>
      <w:lvlText w:val="%3."/>
      <w:lvlJc w:val="right"/>
      <w:pPr>
        <w:tabs>
          <w:tab w:val="left" w:pos="2160"/>
        </w:tabs>
        <w:ind w:left="2160" w:hanging="180"/>
      </w:pPr>
      <w:rPr>
        <w:strike w:val="0"/>
        <w:dstrike w:val="0"/>
      </w:rPr>
    </w:lvl>
    <w:lvl w:ilvl="3">
      <w:start w:val="1"/>
      <w:numFmt w:val="decimal"/>
      <w:lvlText w:val="%4."/>
      <w:lvlJc w:val="left"/>
      <w:pPr>
        <w:tabs>
          <w:tab w:val="left" w:pos="2880"/>
        </w:tabs>
        <w:ind w:left="2880" w:hanging="360"/>
      </w:pPr>
      <w:rPr>
        <w:strike w:val="0"/>
        <w:dstrike w:val="0"/>
      </w:rPr>
    </w:lvl>
    <w:lvl w:ilvl="4">
      <w:start w:val="1"/>
      <w:numFmt w:val="lowerLetter"/>
      <w:lvlText w:val="%5."/>
      <w:lvlJc w:val="left"/>
      <w:pPr>
        <w:tabs>
          <w:tab w:val="left" w:pos="3600"/>
        </w:tabs>
        <w:ind w:left="3600" w:hanging="360"/>
      </w:pPr>
      <w:rPr>
        <w:strike w:val="0"/>
        <w:dstrike w:val="0"/>
      </w:rPr>
    </w:lvl>
    <w:lvl w:ilvl="5">
      <w:start w:val="1"/>
      <w:numFmt w:val="lowerRoman"/>
      <w:lvlText w:val="%6."/>
      <w:lvlJc w:val="right"/>
      <w:pPr>
        <w:tabs>
          <w:tab w:val="left" w:pos="4320"/>
        </w:tabs>
        <w:ind w:left="4320" w:hanging="180"/>
      </w:pPr>
      <w:rPr>
        <w:strike w:val="0"/>
        <w:dstrike w:val="0"/>
      </w:rPr>
    </w:lvl>
    <w:lvl w:ilvl="6">
      <w:start w:val="1"/>
      <w:numFmt w:val="decimal"/>
      <w:lvlText w:val="%7."/>
      <w:lvlJc w:val="left"/>
      <w:pPr>
        <w:tabs>
          <w:tab w:val="left" w:pos="5040"/>
        </w:tabs>
        <w:ind w:left="5040" w:hanging="360"/>
      </w:pPr>
      <w:rPr>
        <w:strike w:val="0"/>
        <w:dstrike w:val="0"/>
      </w:rPr>
    </w:lvl>
    <w:lvl w:ilvl="7">
      <w:start w:val="1"/>
      <w:numFmt w:val="lowerLetter"/>
      <w:lvlText w:val="%8."/>
      <w:lvlJc w:val="left"/>
      <w:pPr>
        <w:tabs>
          <w:tab w:val="left" w:pos="5760"/>
        </w:tabs>
        <w:ind w:left="5760" w:hanging="360"/>
      </w:pPr>
      <w:rPr>
        <w:strike w:val="0"/>
        <w:dstrike w:val="0"/>
      </w:rPr>
    </w:lvl>
    <w:lvl w:ilvl="8">
      <w:start w:val="1"/>
      <w:numFmt w:val="lowerRoman"/>
      <w:lvlText w:val="%9."/>
      <w:lvlJc w:val="right"/>
      <w:pPr>
        <w:tabs>
          <w:tab w:val="left" w:pos="6480"/>
        </w:tabs>
        <w:ind w:left="6480" w:hanging="180"/>
      </w:pPr>
      <w:rPr>
        <w:strike w:val="0"/>
        <w:dstrike w:val="0"/>
      </w:rPr>
    </w:lvl>
  </w:abstractNum>
  <w:abstractNum w:abstractNumId="5" w15:restartNumberingAfterBreak="0">
    <w:nsid w:val="3FAB3DBD"/>
    <w:multiLevelType w:val="hybridMultilevel"/>
    <w:tmpl w:val="90FEF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FDF095D"/>
    <w:multiLevelType w:val="hybridMultilevel"/>
    <w:tmpl w:val="2B105610"/>
    <w:lvl w:ilvl="0" w:tplc="46D846D8">
      <w:start w:val="1"/>
      <w:numFmt w:val="decimal"/>
      <w:lvlText w:val="%1."/>
      <w:lvlJc w:val="left"/>
      <w:pPr>
        <w:ind w:left="1170" w:hanging="1185"/>
      </w:pPr>
      <w:rPr>
        <w:rFonts w:hint="default"/>
        <w:b/>
      </w:rPr>
    </w:lvl>
    <w:lvl w:ilvl="1" w:tplc="08090019">
      <w:start w:val="1"/>
      <w:numFmt w:val="lowerLetter"/>
      <w:lvlText w:val="%2."/>
      <w:lvlJc w:val="left"/>
      <w:pPr>
        <w:ind w:left="1065" w:hanging="360"/>
      </w:pPr>
    </w:lvl>
    <w:lvl w:ilvl="2" w:tplc="0809001B" w:tentative="1">
      <w:start w:val="1"/>
      <w:numFmt w:val="lowerRoman"/>
      <w:lvlText w:val="%3."/>
      <w:lvlJc w:val="right"/>
      <w:pPr>
        <w:ind w:left="1785" w:hanging="180"/>
      </w:pPr>
    </w:lvl>
    <w:lvl w:ilvl="3" w:tplc="0809000F" w:tentative="1">
      <w:start w:val="1"/>
      <w:numFmt w:val="decimal"/>
      <w:lvlText w:val="%4."/>
      <w:lvlJc w:val="left"/>
      <w:pPr>
        <w:ind w:left="2505" w:hanging="360"/>
      </w:pPr>
    </w:lvl>
    <w:lvl w:ilvl="4" w:tplc="08090019" w:tentative="1">
      <w:start w:val="1"/>
      <w:numFmt w:val="lowerLetter"/>
      <w:lvlText w:val="%5."/>
      <w:lvlJc w:val="left"/>
      <w:pPr>
        <w:ind w:left="3225" w:hanging="360"/>
      </w:pPr>
    </w:lvl>
    <w:lvl w:ilvl="5" w:tplc="0809001B" w:tentative="1">
      <w:start w:val="1"/>
      <w:numFmt w:val="lowerRoman"/>
      <w:lvlText w:val="%6."/>
      <w:lvlJc w:val="right"/>
      <w:pPr>
        <w:ind w:left="3945" w:hanging="180"/>
      </w:pPr>
    </w:lvl>
    <w:lvl w:ilvl="6" w:tplc="0809000F" w:tentative="1">
      <w:start w:val="1"/>
      <w:numFmt w:val="decimal"/>
      <w:lvlText w:val="%7."/>
      <w:lvlJc w:val="left"/>
      <w:pPr>
        <w:ind w:left="4665" w:hanging="360"/>
      </w:pPr>
    </w:lvl>
    <w:lvl w:ilvl="7" w:tplc="08090019" w:tentative="1">
      <w:start w:val="1"/>
      <w:numFmt w:val="lowerLetter"/>
      <w:lvlText w:val="%8."/>
      <w:lvlJc w:val="left"/>
      <w:pPr>
        <w:ind w:left="5385" w:hanging="360"/>
      </w:pPr>
    </w:lvl>
    <w:lvl w:ilvl="8" w:tplc="0809001B" w:tentative="1">
      <w:start w:val="1"/>
      <w:numFmt w:val="lowerRoman"/>
      <w:lvlText w:val="%9."/>
      <w:lvlJc w:val="right"/>
      <w:pPr>
        <w:ind w:left="6105" w:hanging="180"/>
      </w:pPr>
    </w:lvl>
  </w:abstractNum>
  <w:abstractNum w:abstractNumId="7" w15:restartNumberingAfterBreak="0">
    <w:nsid w:val="453E1882"/>
    <w:multiLevelType w:val="hybridMultilevel"/>
    <w:tmpl w:val="598A710E"/>
    <w:lvl w:ilvl="0" w:tplc="6786D82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B7F70A3"/>
    <w:multiLevelType w:val="multilevel"/>
    <w:tmpl w:val="E4B6DB52"/>
    <w:lvl w:ilvl="0">
      <w:start w:val="4"/>
      <w:numFmt w:val="decimal"/>
      <w:lvlText w:val="%1."/>
      <w:lvlJc w:val="left"/>
      <w:pPr>
        <w:ind w:left="345" w:hanging="360"/>
      </w:pPr>
      <w:rPr>
        <w:rFonts w:hint="default"/>
      </w:rPr>
    </w:lvl>
    <w:lvl w:ilvl="1">
      <w:start w:val="1"/>
      <w:numFmt w:val="decimal"/>
      <w:isLgl/>
      <w:lvlText w:val="%1.%2"/>
      <w:lvlJc w:val="left"/>
      <w:pPr>
        <w:ind w:left="720" w:hanging="735"/>
      </w:pPr>
      <w:rPr>
        <w:rFonts w:hint="default"/>
      </w:rPr>
    </w:lvl>
    <w:lvl w:ilvl="2">
      <w:start w:val="1"/>
      <w:numFmt w:val="decimal"/>
      <w:isLgl/>
      <w:lvlText w:val="%1.%2.%3"/>
      <w:lvlJc w:val="left"/>
      <w:pPr>
        <w:ind w:left="720" w:hanging="735"/>
      </w:pPr>
      <w:rPr>
        <w:rFonts w:hint="default"/>
      </w:rPr>
    </w:lvl>
    <w:lvl w:ilvl="3">
      <w:start w:val="1"/>
      <w:numFmt w:val="decimal"/>
      <w:isLgl/>
      <w:lvlText w:val="%1.%2.%3.%4"/>
      <w:lvlJc w:val="left"/>
      <w:pPr>
        <w:ind w:left="1065" w:hanging="1080"/>
      </w:pPr>
      <w:rPr>
        <w:rFonts w:hint="default"/>
      </w:rPr>
    </w:lvl>
    <w:lvl w:ilvl="4">
      <w:start w:val="1"/>
      <w:numFmt w:val="decimal"/>
      <w:isLgl/>
      <w:lvlText w:val="%1.%2.%3.%4.%5"/>
      <w:lvlJc w:val="left"/>
      <w:pPr>
        <w:ind w:left="1065" w:hanging="1080"/>
      </w:pPr>
      <w:rPr>
        <w:rFonts w:hint="default"/>
      </w:rPr>
    </w:lvl>
    <w:lvl w:ilvl="5">
      <w:start w:val="1"/>
      <w:numFmt w:val="decimal"/>
      <w:isLgl/>
      <w:lvlText w:val="%1.%2.%3.%4.%5.%6"/>
      <w:lvlJc w:val="left"/>
      <w:pPr>
        <w:ind w:left="1425" w:hanging="1440"/>
      </w:pPr>
      <w:rPr>
        <w:rFonts w:hint="default"/>
      </w:rPr>
    </w:lvl>
    <w:lvl w:ilvl="6">
      <w:start w:val="1"/>
      <w:numFmt w:val="decimal"/>
      <w:isLgl/>
      <w:lvlText w:val="%1.%2.%3.%4.%5.%6.%7"/>
      <w:lvlJc w:val="left"/>
      <w:pPr>
        <w:ind w:left="1425" w:hanging="1440"/>
      </w:pPr>
      <w:rPr>
        <w:rFonts w:hint="default"/>
      </w:rPr>
    </w:lvl>
    <w:lvl w:ilvl="7">
      <w:start w:val="1"/>
      <w:numFmt w:val="decimal"/>
      <w:isLgl/>
      <w:lvlText w:val="%1.%2.%3.%4.%5.%6.%7.%8"/>
      <w:lvlJc w:val="left"/>
      <w:pPr>
        <w:ind w:left="1785" w:hanging="1800"/>
      </w:pPr>
      <w:rPr>
        <w:rFonts w:hint="default"/>
      </w:rPr>
    </w:lvl>
    <w:lvl w:ilvl="8">
      <w:start w:val="1"/>
      <w:numFmt w:val="decimal"/>
      <w:isLgl/>
      <w:lvlText w:val="%1.%2.%3.%4.%5.%6.%7.%8.%9"/>
      <w:lvlJc w:val="left"/>
      <w:pPr>
        <w:ind w:left="1785" w:hanging="1800"/>
      </w:pPr>
      <w:rPr>
        <w:rFonts w:hint="default"/>
      </w:rPr>
    </w:lvl>
  </w:abstractNum>
  <w:abstractNum w:abstractNumId="9" w15:restartNumberingAfterBreak="0">
    <w:nsid w:val="5D62427E"/>
    <w:multiLevelType w:val="hybridMultilevel"/>
    <w:tmpl w:val="AD2E34A4"/>
    <w:lvl w:ilvl="0" w:tplc="30EAE556">
      <w:start w:val="1"/>
      <w:numFmt w:val="lowerLetter"/>
      <w:lvlText w:val="(%1)"/>
      <w:lvlJc w:val="left"/>
      <w:pPr>
        <w:ind w:left="2209" w:hanging="360"/>
      </w:pPr>
      <w:rPr>
        <w:rFonts w:hint="default"/>
      </w:rPr>
    </w:lvl>
    <w:lvl w:ilvl="1" w:tplc="08090019" w:tentative="1">
      <w:start w:val="1"/>
      <w:numFmt w:val="lowerLetter"/>
      <w:lvlText w:val="%2."/>
      <w:lvlJc w:val="left"/>
      <w:pPr>
        <w:ind w:left="2929" w:hanging="360"/>
      </w:pPr>
    </w:lvl>
    <w:lvl w:ilvl="2" w:tplc="0809001B" w:tentative="1">
      <w:start w:val="1"/>
      <w:numFmt w:val="lowerRoman"/>
      <w:lvlText w:val="%3."/>
      <w:lvlJc w:val="right"/>
      <w:pPr>
        <w:ind w:left="3649" w:hanging="180"/>
      </w:pPr>
    </w:lvl>
    <w:lvl w:ilvl="3" w:tplc="0809000F" w:tentative="1">
      <w:start w:val="1"/>
      <w:numFmt w:val="decimal"/>
      <w:lvlText w:val="%4."/>
      <w:lvlJc w:val="left"/>
      <w:pPr>
        <w:ind w:left="4369" w:hanging="360"/>
      </w:pPr>
    </w:lvl>
    <w:lvl w:ilvl="4" w:tplc="08090019" w:tentative="1">
      <w:start w:val="1"/>
      <w:numFmt w:val="lowerLetter"/>
      <w:lvlText w:val="%5."/>
      <w:lvlJc w:val="left"/>
      <w:pPr>
        <w:ind w:left="5089" w:hanging="360"/>
      </w:pPr>
    </w:lvl>
    <w:lvl w:ilvl="5" w:tplc="0809001B" w:tentative="1">
      <w:start w:val="1"/>
      <w:numFmt w:val="lowerRoman"/>
      <w:lvlText w:val="%6."/>
      <w:lvlJc w:val="right"/>
      <w:pPr>
        <w:ind w:left="5809" w:hanging="180"/>
      </w:pPr>
    </w:lvl>
    <w:lvl w:ilvl="6" w:tplc="0809000F" w:tentative="1">
      <w:start w:val="1"/>
      <w:numFmt w:val="decimal"/>
      <w:lvlText w:val="%7."/>
      <w:lvlJc w:val="left"/>
      <w:pPr>
        <w:ind w:left="6529" w:hanging="360"/>
      </w:pPr>
    </w:lvl>
    <w:lvl w:ilvl="7" w:tplc="08090019" w:tentative="1">
      <w:start w:val="1"/>
      <w:numFmt w:val="lowerLetter"/>
      <w:lvlText w:val="%8."/>
      <w:lvlJc w:val="left"/>
      <w:pPr>
        <w:ind w:left="7249" w:hanging="360"/>
      </w:pPr>
    </w:lvl>
    <w:lvl w:ilvl="8" w:tplc="0809001B" w:tentative="1">
      <w:start w:val="1"/>
      <w:numFmt w:val="lowerRoman"/>
      <w:lvlText w:val="%9."/>
      <w:lvlJc w:val="right"/>
      <w:pPr>
        <w:ind w:left="7969" w:hanging="180"/>
      </w:pPr>
    </w:lvl>
  </w:abstractNum>
  <w:abstractNum w:abstractNumId="10" w15:restartNumberingAfterBreak="0">
    <w:nsid w:val="63C7190B"/>
    <w:multiLevelType w:val="hybridMultilevel"/>
    <w:tmpl w:val="D6C6F90C"/>
    <w:lvl w:ilvl="0" w:tplc="D20CD174">
      <w:start w:val="1"/>
      <w:numFmt w:val="lowerLetter"/>
      <w:lvlText w:val="(%1)"/>
      <w:lvlJc w:val="left"/>
      <w:pPr>
        <w:ind w:left="2209" w:hanging="360"/>
      </w:pPr>
      <w:rPr>
        <w:rFonts w:hint="default"/>
      </w:rPr>
    </w:lvl>
    <w:lvl w:ilvl="1" w:tplc="08090019" w:tentative="1">
      <w:start w:val="1"/>
      <w:numFmt w:val="lowerLetter"/>
      <w:lvlText w:val="%2."/>
      <w:lvlJc w:val="left"/>
      <w:pPr>
        <w:ind w:left="2929" w:hanging="360"/>
      </w:pPr>
    </w:lvl>
    <w:lvl w:ilvl="2" w:tplc="0809001B" w:tentative="1">
      <w:start w:val="1"/>
      <w:numFmt w:val="lowerRoman"/>
      <w:lvlText w:val="%3."/>
      <w:lvlJc w:val="right"/>
      <w:pPr>
        <w:ind w:left="3649" w:hanging="180"/>
      </w:pPr>
    </w:lvl>
    <w:lvl w:ilvl="3" w:tplc="0809000F" w:tentative="1">
      <w:start w:val="1"/>
      <w:numFmt w:val="decimal"/>
      <w:lvlText w:val="%4."/>
      <w:lvlJc w:val="left"/>
      <w:pPr>
        <w:ind w:left="4369" w:hanging="360"/>
      </w:pPr>
    </w:lvl>
    <w:lvl w:ilvl="4" w:tplc="08090019" w:tentative="1">
      <w:start w:val="1"/>
      <w:numFmt w:val="lowerLetter"/>
      <w:lvlText w:val="%5."/>
      <w:lvlJc w:val="left"/>
      <w:pPr>
        <w:ind w:left="5089" w:hanging="360"/>
      </w:pPr>
    </w:lvl>
    <w:lvl w:ilvl="5" w:tplc="0809001B" w:tentative="1">
      <w:start w:val="1"/>
      <w:numFmt w:val="lowerRoman"/>
      <w:lvlText w:val="%6."/>
      <w:lvlJc w:val="right"/>
      <w:pPr>
        <w:ind w:left="5809" w:hanging="180"/>
      </w:pPr>
    </w:lvl>
    <w:lvl w:ilvl="6" w:tplc="0809000F" w:tentative="1">
      <w:start w:val="1"/>
      <w:numFmt w:val="decimal"/>
      <w:lvlText w:val="%7."/>
      <w:lvlJc w:val="left"/>
      <w:pPr>
        <w:ind w:left="6529" w:hanging="360"/>
      </w:pPr>
    </w:lvl>
    <w:lvl w:ilvl="7" w:tplc="08090019" w:tentative="1">
      <w:start w:val="1"/>
      <w:numFmt w:val="lowerLetter"/>
      <w:lvlText w:val="%8."/>
      <w:lvlJc w:val="left"/>
      <w:pPr>
        <w:ind w:left="7249" w:hanging="360"/>
      </w:pPr>
    </w:lvl>
    <w:lvl w:ilvl="8" w:tplc="0809001B" w:tentative="1">
      <w:start w:val="1"/>
      <w:numFmt w:val="lowerRoman"/>
      <w:lvlText w:val="%9."/>
      <w:lvlJc w:val="right"/>
      <w:pPr>
        <w:ind w:left="7969" w:hanging="180"/>
      </w:pPr>
    </w:lvl>
  </w:abstractNum>
  <w:abstractNum w:abstractNumId="11" w15:restartNumberingAfterBreak="0">
    <w:nsid w:val="648638E7"/>
    <w:multiLevelType w:val="hybridMultilevel"/>
    <w:tmpl w:val="45AEAE10"/>
    <w:lvl w:ilvl="0" w:tplc="181C45C8">
      <w:start w:val="1"/>
      <w:numFmt w:val="upperLetter"/>
      <w:lvlText w:val="(%1)"/>
      <w:lvlJc w:val="left"/>
      <w:pPr>
        <w:ind w:left="720" w:hanging="360"/>
      </w:pPr>
      <w:rPr>
        <w:rFonts w:ascii="Arial" w:eastAsiaTheme="minorHAnsi"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4C2E402"/>
    <w:multiLevelType w:val="multilevel"/>
    <w:tmpl w:val="9F738BEE"/>
    <w:lvl w:ilvl="0">
      <w:start w:val="1"/>
      <w:numFmt w:val="decimal"/>
      <w:pStyle w:val="Schedule"/>
      <w:suff w:val="nothing"/>
      <w:lvlText w:val="SCHEDULE %1"/>
      <w:lvlJc w:val="left"/>
      <w:rPr>
        <w:b/>
        <w:i w:val="0"/>
        <w:caps/>
        <w:smallCaps w:val="0"/>
        <w:strike w:val="0"/>
        <w:dstrike w:val="0"/>
      </w:rPr>
    </w:lvl>
    <w:lvl w:ilvl="1">
      <w:start w:val="1"/>
      <w:numFmt w:val="decimal"/>
      <w:pStyle w:val="Part"/>
      <w:suff w:val="nothing"/>
      <w:lvlText w:val="Part %2"/>
      <w:lvlJc w:val="left"/>
      <w:rPr>
        <w:b/>
        <w:i w:val="0"/>
        <w:caps w:val="0"/>
        <w:smallCaps w:val="0"/>
        <w:strike w:val="0"/>
        <w:dstrike w:val="0"/>
      </w:rPr>
    </w:lvl>
    <w:lvl w:ilvl="2">
      <w:start w:val="1"/>
      <w:numFmt w:val="none"/>
      <w:lvlText w:val=""/>
      <w:lvlJc w:val="left"/>
      <w:rPr>
        <w:strike w:val="0"/>
        <w:dstrike w:val="0"/>
      </w:rPr>
    </w:lvl>
    <w:lvl w:ilvl="3">
      <w:start w:val="1"/>
      <w:numFmt w:val="none"/>
      <w:lvlText w:val=""/>
      <w:lvlJc w:val="left"/>
      <w:rPr>
        <w:strike w:val="0"/>
        <w:dstrike w:val="0"/>
      </w:rPr>
    </w:lvl>
    <w:lvl w:ilvl="4">
      <w:start w:val="1"/>
      <w:numFmt w:val="none"/>
      <w:lvlText w:val=""/>
      <w:lvlJc w:val="left"/>
      <w:rPr>
        <w:strike w:val="0"/>
        <w:dstrike w:val="0"/>
      </w:rPr>
    </w:lvl>
    <w:lvl w:ilvl="5">
      <w:start w:val="1"/>
      <w:numFmt w:val="none"/>
      <w:lvlText w:val=""/>
      <w:lvlJc w:val="left"/>
      <w:rPr>
        <w:strike w:val="0"/>
        <w:dstrike w:val="0"/>
      </w:rPr>
    </w:lvl>
    <w:lvl w:ilvl="6">
      <w:start w:val="1"/>
      <w:numFmt w:val="none"/>
      <w:lvlText w:val=""/>
      <w:lvlJc w:val="left"/>
      <w:rPr>
        <w:strike w:val="0"/>
        <w:dstrike w:val="0"/>
      </w:rPr>
    </w:lvl>
    <w:lvl w:ilvl="7">
      <w:start w:val="1"/>
      <w:numFmt w:val="none"/>
      <w:lvlText w:val=""/>
      <w:lvlJc w:val="left"/>
      <w:rPr>
        <w:strike w:val="0"/>
        <w:dstrike w:val="0"/>
      </w:rPr>
    </w:lvl>
    <w:lvl w:ilvl="8">
      <w:start w:val="1"/>
      <w:numFmt w:val="none"/>
      <w:lvlText w:val=""/>
      <w:lvlJc w:val="left"/>
      <w:rPr>
        <w:strike w:val="0"/>
        <w:dstrike w:val="0"/>
      </w:rPr>
    </w:lvl>
  </w:abstractNum>
  <w:abstractNum w:abstractNumId="13" w15:restartNumberingAfterBreak="0">
    <w:nsid w:val="64E905B3"/>
    <w:multiLevelType w:val="hybridMultilevel"/>
    <w:tmpl w:val="81A628E0"/>
    <w:lvl w:ilvl="0" w:tplc="A266D2E0">
      <w:start w:val="1"/>
      <w:numFmt w:val="decimal"/>
      <w:lvlText w:val="(%1)"/>
      <w:lvlJc w:val="left"/>
      <w:pPr>
        <w:ind w:left="720" w:hanging="360"/>
      </w:pPr>
      <w:rPr>
        <w:rFonts w:ascii="Arial" w:hAnsi="Arial" w:cs="Times New Roman" w:hint="default"/>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A5A0138"/>
    <w:multiLevelType w:val="multilevel"/>
    <w:tmpl w:val="B2B8EE58"/>
    <w:lvl w:ilvl="0">
      <w:start w:val="1"/>
      <w:numFmt w:val="upperLetter"/>
      <w:pStyle w:val="Background"/>
      <w:lvlText w:val="(%1)"/>
      <w:lvlJc w:val="left"/>
      <w:pPr>
        <w:tabs>
          <w:tab w:val="left" w:pos="851"/>
        </w:tabs>
        <w:ind w:left="851" w:hanging="851"/>
      </w:pPr>
      <w:rPr>
        <w:b w:val="0"/>
        <w:i w:val="0"/>
        <w:caps w:val="0"/>
        <w:smallCaps w:val="0"/>
        <w:strike w:val="0"/>
        <w:dstrike w:val="0"/>
      </w:rPr>
    </w:lvl>
    <w:lvl w:ilvl="1">
      <w:start w:val="1"/>
      <w:numFmt w:val="lowerLetter"/>
      <w:lvlText w:val="%2."/>
      <w:lvlJc w:val="left"/>
      <w:pPr>
        <w:tabs>
          <w:tab w:val="left" w:pos="1440"/>
        </w:tabs>
        <w:ind w:left="1440" w:hanging="360"/>
      </w:pPr>
      <w:rPr>
        <w:strike w:val="0"/>
        <w:dstrike w:val="0"/>
      </w:rPr>
    </w:lvl>
    <w:lvl w:ilvl="2">
      <w:start w:val="1"/>
      <w:numFmt w:val="lowerRoman"/>
      <w:lvlText w:val="%3."/>
      <w:lvlJc w:val="right"/>
      <w:pPr>
        <w:tabs>
          <w:tab w:val="left" w:pos="2160"/>
        </w:tabs>
        <w:ind w:left="2160" w:hanging="180"/>
      </w:pPr>
      <w:rPr>
        <w:strike w:val="0"/>
        <w:dstrike w:val="0"/>
      </w:rPr>
    </w:lvl>
    <w:lvl w:ilvl="3">
      <w:start w:val="1"/>
      <w:numFmt w:val="decimal"/>
      <w:lvlText w:val="%4."/>
      <w:lvlJc w:val="left"/>
      <w:pPr>
        <w:tabs>
          <w:tab w:val="left" w:pos="2880"/>
        </w:tabs>
        <w:ind w:left="2880" w:hanging="360"/>
      </w:pPr>
      <w:rPr>
        <w:strike w:val="0"/>
        <w:dstrike w:val="0"/>
      </w:rPr>
    </w:lvl>
    <w:lvl w:ilvl="4">
      <w:start w:val="1"/>
      <w:numFmt w:val="lowerLetter"/>
      <w:lvlText w:val="%5."/>
      <w:lvlJc w:val="left"/>
      <w:pPr>
        <w:tabs>
          <w:tab w:val="left" w:pos="3600"/>
        </w:tabs>
        <w:ind w:left="3600" w:hanging="360"/>
      </w:pPr>
      <w:rPr>
        <w:strike w:val="0"/>
        <w:dstrike w:val="0"/>
      </w:rPr>
    </w:lvl>
    <w:lvl w:ilvl="5">
      <w:start w:val="1"/>
      <w:numFmt w:val="lowerRoman"/>
      <w:lvlText w:val="%6."/>
      <w:lvlJc w:val="right"/>
      <w:pPr>
        <w:tabs>
          <w:tab w:val="left" w:pos="4320"/>
        </w:tabs>
        <w:ind w:left="4320" w:hanging="180"/>
      </w:pPr>
      <w:rPr>
        <w:strike w:val="0"/>
        <w:dstrike w:val="0"/>
      </w:rPr>
    </w:lvl>
    <w:lvl w:ilvl="6">
      <w:start w:val="1"/>
      <w:numFmt w:val="decimal"/>
      <w:lvlText w:val="%7."/>
      <w:lvlJc w:val="left"/>
      <w:pPr>
        <w:tabs>
          <w:tab w:val="left" w:pos="5040"/>
        </w:tabs>
        <w:ind w:left="5040" w:hanging="360"/>
      </w:pPr>
      <w:rPr>
        <w:strike w:val="0"/>
        <w:dstrike w:val="0"/>
      </w:rPr>
    </w:lvl>
    <w:lvl w:ilvl="7">
      <w:start w:val="1"/>
      <w:numFmt w:val="lowerLetter"/>
      <w:lvlText w:val="%8."/>
      <w:lvlJc w:val="left"/>
      <w:pPr>
        <w:tabs>
          <w:tab w:val="left" w:pos="5760"/>
        </w:tabs>
        <w:ind w:left="5760" w:hanging="360"/>
      </w:pPr>
      <w:rPr>
        <w:strike w:val="0"/>
        <w:dstrike w:val="0"/>
      </w:rPr>
    </w:lvl>
    <w:lvl w:ilvl="8">
      <w:start w:val="1"/>
      <w:numFmt w:val="lowerRoman"/>
      <w:lvlText w:val="%9."/>
      <w:lvlJc w:val="right"/>
      <w:pPr>
        <w:tabs>
          <w:tab w:val="left" w:pos="6480"/>
        </w:tabs>
        <w:ind w:left="6480" w:hanging="180"/>
      </w:pPr>
      <w:rPr>
        <w:strike w:val="0"/>
        <w:dstrike w:val="0"/>
      </w:rPr>
    </w:lvl>
  </w:abstractNum>
  <w:num w:numId="1" w16cid:durableId="509956399">
    <w:abstractNumId w:val="7"/>
  </w:num>
  <w:num w:numId="2" w16cid:durableId="870339967">
    <w:abstractNumId w:val="14"/>
  </w:num>
  <w:num w:numId="3" w16cid:durableId="948513159">
    <w:abstractNumId w:val="12"/>
  </w:num>
  <w:num w:numId="4" w16cid:durableId="2084908569">
    <w:abstractNumId w:val="4"/>
  </w:num>
  <w:num w:numId="5" w16cid:durableId="13982836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83355641">
    <w:abstractNumId w:val="0"/>
  </w:num>
  <w:num w:numId="7" w16cid:durableId="74327228">
    <w:abstractNumId w:val="2"/>
  </w:num>
  <w:num w:numId="8" w16cid:durableId="256014805">
    <w:abstractNumId w:val="5"/>
  </w:num>
  <w:num w:numId="9" w16cid:durableId="20125605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755155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5225634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06765831">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089274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1584107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813804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76585045">
    <w:abstractNumId w:val="13"/>
  </w:num>
  <w:num w:numId="17" w16cid:durableId="19872762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6EE0"/>
    <w:rsid w:val="00017DAA"/>
    <w:rsid w:val="0002423E"/>
    <w:rsid w:val="00024C15"/>
    <w:rsid w:val="000438EC"/>
    <w:rsid w:val="00047EB5"/>
    <w:rsid w:val="000750C9"/>
    <w:rsid w:val="0008762E"/>
    <w:rsid w:val="00095899"/>
    <w:rsid w:val="000969EA"/>
    <w:rsid w:val="000B12B7"/>
    <w:rsid w:val="000E7499"/>
    <w:rsid w:val="000E7EF2"/>
    <w:rsid w:val="001042BD"/>
    <w:rsid w:val="0010520C"/>
    <w:rsid w:val="0014469F"/>
    <w:rsid w:val="001472AD"/>
    <w:rsid w:val="00152E9D"/>
    <w:rsid w:val="00184DAC"/>
    <w:rsid w:val="001A1827"/>
    <w:rsid w:val="001C0F66"/>
    <w:rsid w:val="001D265F"/>
    <w:rsid w:val="001D355C"/>
    <w:rsid w:val="002116E6"/>
    <w:rsid w:val="002133CA"/>
    <w:rsid w:val="00221500"/>
    <w:rsid w:val="00235B13"/>
    <w:rsid w:val="00276B70"/>
    <w:rsid w:val="002A5940"/>
    <w:rsid w:val="002B2F30"/>
    <w:rsid w:val="002C12EF"/>
    <w:rsid w:val="002C17C3"/>
    <w:rsid w:val="002C4AEC"/>
    <w:rsid w:val="002E5C70"/>
    <w:rsid w:val="00315FA4"/>
    <w:rsid w:val="0032023B"/>
    <w:rsid w:val="00325A10"/>
    <w:rsid w:val="0035726C"/>
    <w:rsid w:val="003575B2"/>
    <w:rsid w:val="003619B5"/>
    <w:rsid w:val="003703F4"/>
    <w:rsid w:val="0039535E"/>
    <w:rsid w:val="003B4964"/>
    <w:rsid w:val="003D5FBE"/>
    <w:rsid w:val="003E09A0"/>
    <w:rsid w:val="00403845"/>
    <w:rsid w:val="00403A2C"/>
    <w:rsid w:val="00415B6D"/>
    <w:rsid w:val="004232B5"/>
    <w:rsid w:val="004300E5"/>
    <w:rsid w:val="004372C9"/>
    <w:rsid w:val="00437E14"/>
    <w:rsid w:val="00453F2F"/>
    <w:rsid w:val="00455A16"/>
    <w:rsid w:val="004749E5"/>
    <w:rsid w:val="00483C66"/>
    <w:rsid w:val="00484F47"/>
    <w:rsid w:val="004A4796"/>
    <w:rsid w:val="004B416F"/>
    <w:rsid w:val="004C308F"/>
    <w:rsid w:val="004C54E4"/>
    <w:rsid w:val="004D4AE5"/>
    <w:rsid w:val="004E4AD6"/>
    <w:rsid w:val="004F66A0"/>
    <w:rsid w:val="00511350"/>
    <w:rsid w:val="00537948"/>
    <w:rsid w:val="00564C72"/>
    <w:rsid w:val="00573BC1"/>
    <w:rsid w:val="00576E83"/>
    <w:rsid w:val="005832AE"/>
    <w:rsid w:val="0058781D"/>
    <w:rsid w:val="0059719C"/>
    <w:rsid w:val="005B5A23"/>
    <w:rsid w:val="005C101D"/>
    <w:rsid w:val="005D5E81"/>
    <w:rsid w:val="005D68EE"/>
    <w:rsid w:val="005E0BF4"/>
    <w:rsid w:val="005E76F0"/>
    <w:rsid w:val="00600101"/>
    <w:rsid w:val="0060652C"/>
    <w:rsid w:val="00622D3F"/>
    <w:rsid w:val="00645E55"/>
    <w:rsid w:val="00650005"/>
    <w:rsid w:val="0067101A"/>
    <w:rsid w:val="0068024B"/>
    <w:rsid w:val="00694663"/>
    <w:rsid w:val="006A139C"/>
    <w:rsid w:val="006A7ECA"/>
    <w:rsid w:val="00710351"/>
    <w:rsid w:val="0071709F"/>
    <w:rsid w:val="007415D8"/>
    <w:rsid w:val="007441BA"/>
    <w:rsid w:val="00744337"/>
    <w:rsid w:val="0074607D"/>
    <w:rsid w:val="007478FA"/>
    <w:rsid w:val="00747EA3"/>
    <w:rsid w:val="007962EF"/>
    <w:rsid w:val="007A009A"/>
    <w:rsid w:val="007A1ED8"/>
    <w:rsid w:val="007B00BA"/>
    <w:rsid w:val="007B35AD"/>
    <w:rsid w:val="007C3CFF"/>
    <w:rsid w:val="007C5C5C"/>
    <w:rsid w:val="007E593E"/>
    <w:rsid w:val="007E7935"/>
    <w:rsid w:val="007F3D8A"/>
    <w:rsid w:val="008123C8"/>
    <w:rsid w:val="008133E5"/>
    <w:rsid w:val="008278A0"/>
    <w:rsid w:val="008413E0"/>
    <w:rsid w:val="00846C01"/>
    <w:rsid w:val="00856D6F"/>
    <w:rsid w:val="00892C5C"/>
    <w:rsid w:val="008A19FB"/>
    <w:rsid w:val="008D3F71"/>
    <w:rsid w:val="008E36D2"/>
    <w:rsid w:val="00903F4B"/>
    <w:rsid w:val="00911C5F"/>
    <w:rsid w:val="0094345E"/>
    <w:rsid w:val="00944CF0"/>
    <w:rsid w:val="00962FE7"/>
    <w:rsid w:val="009871CD"/>
    <w:rsid w:val="009C61F5"/>
    <w:rsid w:val="009C708B"/>
    <w:rsid w:val="009D4545"/>
    <w:rsid w:val="009D7CB8"/>
    <w:rsid w:val="009E7986"/>
    <w:rsid w:val="00A125F5"/>
    <w:rsid w:val="00A1523A"/>
    <w:rsid w:val="00A252CE"/>
    <w:rsid w:val="00A2556F"/>
    <w:rsid w:val="00A37D8F"/>
    <w:rsid w:val="00A53B42"/>
    <w:rsid w:val="00A56709"/>
    <w:rsid w:val="00A821E5"/>
    <w:rsid w:val="00AB682A"/>
    <w:rsid w:val="00AB7881"/>
    <w:rsid w:val="00AC1F68"/>
    <w:rsid w:val="00AC2085"/>
    <w:rsid w:val="00AC4FF9"/>
    <w:rsid w:val="00AC7220"/>
    <w:rsid w:val="00AC7AA8"/>
    <w:rsid w:val="00AD2090"/>
    <w:rsid w:val="00AD38C8"/>
    <w:rsid w:val="00AD44D8"/>
    <w:rsid w:val="00AD7FF0"/>
    <w:rsid w:val="00AE2154"/>
    <w:rsid w:val="00AE52DF"/>
    <w:rsid w:val="00AE70DE"/>
    <w:rsid w:val="00AF2909"/>
    <w:rsid w:val="00AF7050"/>
    <w:rsid w:val="00B00D82"/>
    <w:rsid w:val="00B01EDE"/>
    <w:rsid w:val="00B1560F"/>
    <w:rsid w:val="00B43D2A"/>
    <w:rsid w:val="00B722D1"/>
    <w:rsid w:val="00B73482"/>
    <w:rsid w:val="00B74A0A"/>
    <w:rsid w:val="00B84D31"/>
    <w:rsid w:val="00BC3EB1"/>
    <w:rsid w:val="00BC5B1D"/>
    <w:rsid w:val="00BC64C5"/>
    <w:rsid w:val="00BD368A"/>
    <w:rsid w:val="00BE2E52"/>
    <w:rsid w:val="00C268D0"/>
    <w:rsid w:val="00C307D4"/>
    <w:rsid w:val="00C35182"/>
    <w:rsid w:val="00C416D2"/>
    <w:rsid w:val="00C45A50"/>
    <w:rsid w:val="00C642E1"/>
    <w:rsid w:val="00C65347"/>
    <w:rsid w:val="00C704E0"/>
    <w:rsid w:val="00C73BD7"/>
    <w:rsid w:val="00C7444C"/>
    <w:rsid w:val="00C9417E"/>
    <w:rsid w:val="00CA6288"/>
    <w:rsid w:val="00CB1C4C"/>
    <w:rsid w:val="00CB5310"/>
    <w:rsid w:val="00CD7D0B"/>
    <w:rsid w:val="00CF6514"/>
    <w:rsid w:val="00CF69A1"/>
    <w:rsid w:val="00D101D6"/>
    <w:rsid w:val="00D212A7"/>
    <w:rsid w:val="00D258E8"/>
    <w:rsid w:val="00D46EE0"/>
    <w:rsid w:val="00D66A13"/>
    <w:rsid w:val="00D8240C"/>
    <w:rsid w:val="00D8426D"/>
    <w:rsid w:val="00D90C30"/>
    <w:rsid w:val="00D90D2F"/>
    <w:rsid w:val="00D92DB0"/>
    <w:rsid w:val="00D97680"/>
    <w:rsid w:val="00DA02DB"/>
    <w:rsid w:val="00DB1002"/>
    <w:rsid w:val="00DD5899"/>
    <w:rsid w:val="00DE1B01"/>
    <w:rsid w:val="00DF6195"/>
    <w:rsid w:val="00E1278C"/>
    <w:rsid w:val="00EC0BA6"/>
    <w:rsid w:val="00EF0E3A"/>
    <w:rsid w:val="00EF7278"/>
    <w:rsid w:val="00F24FEC"/>
    <w:rsid w:val="00F30A69"/>
    <w:rsid w:val="00F30D49"/>
    <w:rsid w:val="00F30FD3"/>
    <w:rsid w:val="00F36EC9"/>
    <w:rsid w:val="00F442CB"/>
    <w:rsid w:val="00F451EF"/>
    <w:rsid w:val="00F45A5C"/>
    <w:rsid w:val="00F66761"/>
    <w:rsid w:val="00F759F5"/>
    <w:rsid w:val="00F83725"/>
    <w:rsid w:val="00F9707F"/>
    <w:rsid w:val="00F974C5"/>
    <w:rsid w:val="00FA332F"/>
    <w:rsid w:val="00FA7AB3"/>
    <w:rsid w:val="00FB460F"/>
    <w:rsid w:val="00FC0ABB"/>
    <w:rsid w:val="00FC248D"/>
    <w:rsid w:val="00FC70E2"/>
    <w:rsid w:val="00FE3141"/>
    <w:rsid w:val="00FE76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AB125"/>
  <w15:chartTrackingRefBased/>
  <w15:docId w15:val="{CDADA34C-7B9F-464A-A3A9-1BD60201A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46E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46EE0"/>
    <w:pPr>
      <w:ind w:left="720"/>
      <w:contextualSpacing/>
    </w:pPr>
  </w:style>
  <w:style w:type="paragraph" w:customStyle="1" w:styleId="Body">
    <w:name w:val="Body"/>
    <w:basedOn w:val="Normal"/>
    <w:uiPriority w:val="99"/>
    <w:rsid w:val="00047EB5"/>
    <w:pPr>
      <w:widowControl w:val="0"/>
      <w:shd w:val="clear" w:color="auto" w:fill="FFFFFF"/>
      <w:autoSpaceDE w:val="0"/>
      <w:autoSpaceDN w:val="0"/>
      <w:adjustRightInd w:val="0"/>
      <w:spacing w:after="240" w:line="312" w:lineRule="auto"/>
      <w:jc w:val="both"/>
    </w:pPr>
    <w:rPr>
      <w:rFonts w:ascii="Arial" w:eastAsia="Times New Roman" w:hAnsi="Arial" w:cs="Arial"/>
      <w:lang w:eastAsia="en-GB"/>
    </w:rPr>
  </w:style>
  <w:style w:type="paragraph" w:customStyle="1" w:styleId="Body1">
    <w:name w:val="Body 1"/>
    <w:basedOn w:val="Body"/>
    <w:uiPriority w:val="99"/>
    <w:rsid w:val="00047EB5"/>
    <w:pPr>
      <w:ind w:left="850"/>
    </w:pPr>
  </w:style>
  <w:style w:type="paragraph" w:customStyle="1" w:styleId="Level1">
    <w:name w:val="Level 1"/>
    <w:basedOn w:val="Body1"/>
    <w:uiPriority w:val="99"/>
    <w:rsid w:val="00047EB5"/>
    <w:pPr>
      <w:numPr>
        <w:numId w:val="5"/>
      </w:numPr>
      <w:outlineLvl w:val="0"/>
    </w:pPr>
  </w:style>
  <w:style w:type="character" w:customStyle="1" w:styleId="Level1asheadingtext">
    <w:name w:val="Level 1 as heading (text)"/>
    <w:uiPriority w:val="99"/>
    <w:rsid w:val="00047EB5"/>
    <w:rPr>
      <w:b/>
      <w:bCs/>
      <w:caps/>
    </w:rPr>
  </w:style>
  <w:style w:type="paragraph" w:customStyle="1" w:styleId="Level2">
    <w:name w:val="Level 2"/>
    <w:basedOn w:val="Normal"/>
    <w:uiPriority w:val="99"/>
    <w:rsid w:val="00047EB5"/>
    <w:pPr>
      <w:widowControl w:val="0"/>
      <w:numPr>
        <w:ilvl w:val="1"/>
        <w:numId w:val="5"/>
      </w:numPr>
      <w:shd w:val="clear" w:color="auto" w:fill="FFFFFF"/>
      <w:autoSpaceDE w:val="0"/>
      <w:autoSpaceDN w:val="0"/>
      <w:adjustRightInd w:val="0"/>
      <w:spacing w:after="240" w:line="312" w:lineRule="auto"/>
      <w:jc w:val="both"/>
      <w:outlineLvl w:val="1"/>
    </w:pPr>
    <w:rPr>
      <w:rFonts w:ascii="Arial" w:eastAsia="Times New Roman" w:hAnsi="Arial" w:cs="Arial"/>
      <w:lang w:eastAsia="en-GB"/>
    </w:rPr>
  </w:style>
  <w:style w:type="paragraph" w:customStyle="1" w:styleId="Level3">
    <w:name w:val="Level 3"/>
    <w:basedOn w:val="Normal"/>
    <w:uiPriority w:val="99"/>
    <w:rsid w:val="00047EB5"/>
    <w:pPr>
      <w:widowControl w:val="0"/>
      <w:numPr>
        <w:ilvl w:val="2"/>
        <w:numId w:val="5"/>
      </w:numPr>
      <w:shd w:val="clear" w:color="auto" w:fill="FFFFFF"/>
      <w:tabs>
        <w:tab w:val="left" w:pos="850"/>
        <w:tab w:val="left" w:pos="1984"/>
      </w:tabs>
      <w:autoSpaceDE w:val="0"/>
      <w:autoSpaceDN w:val="0"/>
      <w:adjustRightInd w:val="0"/>
      <w:spacing w:after="240" w:line="312" w:lineRule="auto"/>
      <w:jc w:val="both"/>
      <w:outlineLvl w:val="2"/>
    </w:pPr>
    <w:rPr>
      <w:rFonts w:ascii="Arial" w:eastAsia="Times New Roman" w:hAnsi="Arial" w:cs="Arial"/>
      <w:lang w:eastAsia="en-GB"/>
    </w:rPr>
  </w:style>
  <w:style w:type="paragraph" w:customStyle="1" w:styleId="Level4">
    <w:name w:val="Level 4"/>
    <w:basedOn w:val="Normal"/>
    <w:uiPriority w:val="99"/>
    <w:rsid w:val="00047EB5"/>
    <w:pPr>
      <w:widowControl w:val="0"/>
      <w:numPr>
        <w:ilvl w:val="3"/>
        <w:numId w:val="5"/>
      </w:numPr>
      <w:shd w:val="clear" w:color="auto" w:fill="FFFFFF"/>
      <w:tabs>
        <w:tab w:val="left" w:pos="850"/>
      </w:tabs>
      <w:autoSpaceDE w:val="0"/>
      <w:autoSpaceDN w:val="0"/>
      <w:adjustRightInd w:val="0"/>
      <w:spacing w:after="240" w:line="312" w:lineRule="auto"/>
      <w:jc w:val="both"/>
      <w:outlineLvl w:val="3"/>
    </w:pPr>
    <w:rPr>
      <w:rFonts w:ascii="Arial" w:eastAsia="Times New Roman" w:hAnsi="Arial" w:cs="Arial"/>
      <w:lang w:eastAsia="en-GB"/>
    </w:rPr>
  </w:style>
  <w:style w:type="paragraph" w:customStyle="1" w:styleId="Level5">
    <w:name w:val="Level 5"/>
    <w:basedOn w:val="Normal"/>
    <w:uiPriority w:val="99"/>
    <w:rsid w:val="00047EB5"/>
    <w:pPr>
      <w:widowControl w:val="0"/>
      <w:numPr>
        <w:ilvl w:val="4"/>
        <w:numId w:val="5"/>
      </w:numPr>
      <w:shd w:val="clear" w:color="auto" w:fill="FFFFFF"/>
      <w:tabs>
        <w:tab w:val="left" w:pos="850"/>
      </w:tabs>
      <w:autoSpaceDE w:val="0"/>
      <w:autoSpaceDN w:val="0"/>
      <w:adjustRightInd w:val="0"/>
      <w:spacing w:after="240" w:line="312" w:lineRule="auto"/>
      <w:jc w:val="both"/>
      <w:outlineLvl w:val="4"/>
    </w:pPr>
    <w:rPr>
      <w:rFonts w:ascii="Arial" w:eastAsia="Times New Roman" w:hAnsi="Arial" w:cs="Arial"/>
      <w:lang w:eastAsia="en-GB"/>
    </w:rPr>
  </w:style>
  <w:style w:type="paragraph" w:customStyle="1" w:styleId="Level6">
    <w:name w:val="Level 6"/>
    <w:basedOn w:val="Normal"/>
    <w:uiPriority w:val="99"/>
    <w:rsid w:val="00047EB5"/>
    <w:pPr>
      <w:widowControl w:val="0"/>
      <w:numPr>
        <w:ilvl w:val="5"/>
        <w:numId w:val="5"/>
      </w:numPr>
      <w:shd w:val="clear" w:color="auto" w:fill="FFFFFF"/>
      <w:tabs>
        <w:tab w:val="left" w:pos="850"/>
      </w:tabs>
      <w:autoSpaceDE w:val="0"/>
      <w:autoSpaceDN w:val="0"/>
      <w:adjustRightInd w:val="0"/>
      <w:spacing w:after="240" w:line="312" w:lineRule="auto"/>
      <w:jc w:val="both"/>
      <w:outlineLvl w:val="5"/>
    </w:pPr>
    <w:rPr>
      <w:rFonts w:ascii="Arial" w:eastAsia="Times New Roman" w:hAnsi="Arial" w:cs="Arial"/>
      <w:lang w:eastAsia="en-GB"/>
    </w:rPr>
  </w:style>
  <w:style w:type="paragraph" w:customStyle="1" w:styleId="Level7">
    <w:name w:val="Level 7"/>
    <w:basedOn w:val="Body"/>
    <w:uiPriority w:val="99"/>
    <w:rsid w:val="00047EB5"/>
    <w:pPr>
      <w:numPr>
        <w:ilvl w:val="6"/>
        <w:numId w:val="5"/>
      </w:numPr>
      <w:tabs>
        <w:tab w:val="left" w:pos="850"/>
      </w:tabs>
      <w:outlineLvl w:val="6"/>
    </w:pPr>
  </w:style>
  <w:style w:type="paragraph" w:customStyle="1" w:styleId="Level8">
    <w:name w:val="Level 8"/>
    <w:basedOn w:val="Body"/>
    <w:uiPriority w:val="99"/>
    <w:rsid w:val="00047EB5"/>
    <w:pPr>
      <w:numPr>
        <w:ilvl w:val="7"/>
        <w:numId w:val="5"/>
      </w:numPr>
      <w:outlineLvl w:val="7"/>
    </w:pPr>
  </w:style>
  <w:style w:type="paragraph" w:customStyle="1" w:styleId="Level9">
    <w:name w:val="Level 9"/>
    <w:basedOn w:val="Body"/>
    <w:uiPriority w:val="99"/>
    <w:rsid w:val="00047EB5"/>
    <w:pPr>
      <w:numPr>
        <w:ilvl w:val="8"/>
        <w:numId w:val="5"/>
      </w:numPr>
      <w:tabs>
        <w:tab w:val="left" w:pos="850"/>
      </w:tabs>
      <w:outlineLvl w:val="8"/>
    </w:pPr>
  </w:style>
  <w:style w:type="paragraph" w:customStyle="1" w:styleId="Part">
    <w:name w:val="Part"/>
    <w:basedOn w:val="Body"/>
    <w:next w:val="Body"/>
    <w:uiPriority w:val="99"/>
    <w:rsid w:val="00047EB5"/>
    <w:pPr>
      <w:keepNext/>
      <w:numPr>
        <w:ilvl w:val="1"/>
        <w:numId w:val="3"/>
      </w:numPr>
      <w:jc w:val="center"/>
    </w:pPr>
    <w:rPr>
      <w:b/>
      <w:bCs/>
    </w:rPr>
  </w:style>
  <w:style w:type="paragraph" w:customStyle="1" w:styleId="Parties">
    <w:name w:val="Parties"/>
    <w:basedOn w:val="Body"/>
    <w:uiPriority w:val="99"/>
    <w:rsid w:val="00047EB5"/>
    <w:pPr>
      <w:numPr>
        <w:numId w:val="4"/>
      </w:numPr>
    </w:pPr>
  </w:style>
  <w:style w:type="paragraph" w:customStyle="1" w:styleId="Background">
    <w:name w:val="Background"/>
    <w:basedOn w:val="Body"/>
    <w:uiPriority w:val="99"/>
    <w:rsid w:val="00047EB5"/>
    <w:pPr>
      <w:numPr>
        <w:numId w:val="2"/>
      </w:numPr>
    </w:pPr>
  </w:style>
  <w:style w:type="paragraph" w:customStyle="1" w:styleId="Schedule">
    <w:name w:val="Schedule"/>
    <w:basedOn w:val="Body"/>
    <w:next w:val="SubHeading"/>
    <w:uiPriority w:val="99"/>
    <w:rsid w:val="00047EB5"/>
    <w:pPr>
      <w:keepNext/>
      <w:numPr>
        <w:numId w:val="3"/>
      </w:numPr>
      <w:jc w:val="center"/>
    </w:pPr>
  </w:style>
  <w:style w:type="paragraph" w:customStyle="1" w:styleId="SubHeading">
    <w:name w:val="Sub Heading"/>
    <w:basedOn w:val="Body"/>
    <w:next w:val="Body"/>
    <w:uiPriority w:val="99"/>
    <w:rsid w:val="00047EB5"/>
    <w:pPr>
      <w:keepNext/>
      <w:jc w:val="center"/>
    </w:pPr>
    <w:rPr>
      <w:b/>
      <w:bCs/>
      <w:caps/>
    </w:rPr>
  </w:style>
  <w:style w:type="paragraph" w:styleId="BalloonText">
    <w:name w:val="Balloon Text"/>
    <w:basedOn w:val="Normal"/>
    <w:link w:val="BalloonTextChar"/>
    <w:uiPriority w:val="99"/>
    <w:semiHidden/>
    <w:unhideWhenUsed/>
    <w:rsid w:val="00455A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5A16"/>
    <w:rPr>
      <w:rFonts w:ascii="Segoe UI" w:hAnsi="Segoe UI" w:cs="Segoe UI"/>
      <w:sz w:val="18"/>
      <w:szCs w:val="18"/>
    </w:rPr>
  </w:style>
  <w:style w:type="paragraph" w:styleId="Header">
    <w:name w:val="header"/>
    <w:basedOn w:val="Normal"/>
    <w:link w:val="HeaderChar"/>
    <w:uiPriority w:val="99"/>
    <w:unhideWhenUsed/>
    <w:rsid w:val="005832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32AE"/>
  </w:style>
  <w:style w:type="paragraph" w:styleId="Footer">
    <w:name w:val="footer"/>
    <w:basedOn w:val="Normal"/>
    <w:link w:val="FooterChar"/>
    <w:uiPriority w:val="99"/>
    <w:unhideWhenUsed/>
    <w:rsid w:val="005832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32AE"/>
  </w:style>
  <w:style w:type="character" w:customStyle="1" w:styleId="Defterm">
    <w:name w:val="Defterm"/>
    <w:rsid w:val="00B84D31"/>
    <w:rPr>
      <w:b/>
      <w:color w:val="000000"/>
      <w:sz w:val="22"/>
    </w:rPr>
  </w:style>
  <w:style w:type="character" w:styleId="Hyperlink">
    <w:name w:val="Hyperlink"/>
    <w:basedOn w:val="DefaultParagraphFont"/>
    <w:uiPriority w:val="99"/>
    <w:unhideWhenUsed/>
    <w:rsid w:val="00AC2085"/>
    <w:rPr>
      <w:color w:val="0563C1" w:themeColor="hyperlink"/>
      <w:u w:val="single"/>
    </w:rPr>
  </w:style>
  <w:style w:type="character" w:styleId="CommentReference">
    <w:name w:val="annotation reference"/>
    <w:basedOn w:val="DefaultParagraphFont"/>
    <w:uiPriority w:val="99"/>
    <w:semiHidden/>
    <w:unhideWhenUsed/>
    <w:rsid w:val="00CD7D0B"/>
    <w:rPr>
      <w:sz w:val="16"/>
      <w:szCs w:val="16"/>
    </w:rPr>
  </w:style>
  <w:style w:type="paragraph" w:styleId="CommentText">
    <w:name w:val="annotation text"/>
    <w:basedOn w:val="Normal"/>
    <w:link w:val="CommentTextChar"/>
    <w:uiPriority w:val="99"/>
    <w:unhideWhenUsed/>
    <w:rsid w:val="00CD7D0B"/>
    <w:pPr>
      <w:spacing w:line="240" w:lineRule="auto"/>
    </w:pPr>
    <w:rPr>
      <w:sz w:val="20"/>
      <w:szCs w:val="20"/>
    </w:rPr>
  </w:style>
  <w:style w:type="character" w:customStyle="1" w:styleId="CommentTextChar">
    <w:name w:val="Comment Text Char"/>
    <w:basedOn w:val="DefaultParagraphFont"/>
    <w:link w:val="CommentText"/>
    <w:uiPriority w:val="99"/>
    <w:rsid w:val="00CD7D0B"/>
    <w:rPr>
      <w:sz w:val="20"/>
      <w:szCs w:val="20"/>
    </w:rPr>
  </w:style>
  <w:style w:type="paragraph" w:styleId="CommentSubject">
    <w:name w:val="annotation subject"/>
    <w:basedOn w:val="CommentText"/>
    <w:next w:val="CommentText"/>
    <w:link w:val="CommentSubjectChar"/>
    <w:uiPriority w:val="99"/>
    <w:semiHidden/>
    <w:unhideWhenUsed/>
    <w:rsid w:val="00CD7D0B"/>
    <w:rPr>
      <w:b/>
      <w:bCs/>
    </w:rPr>
  </w:style>
  <w:style w:type="character" w:customStyle="1" w:styleId="CommentSubjectChar">
    <w:name w:val="Comment Subject Char"/>
    <w:basedOn w:val="CommentTextChar"/>
    <w:link w:val="CommentSubject"/>
    <w:uiPriority w:val="99"/>
    <w:semiHidden/>
    <w:rsid w:val="00CD7D0B"/>
    <w:rPr>
      <w:b/>
      <w:bCs/>
      <w:sz w:val="20"/>
      <w:szCs w:val="20"/>
    </w:rPr>
  </w:style>
  <w:style w:type="paragraph" w:customStyle="1" w:styleId="Default">
    <w:name w:val="Default"/>
    <w:rsid w:val="00BD368A"/>
    <w:pPr>
      <w:autoSpaceDE w:val="0"/>
      <w:autoSpaceDN w:val="0"/>
      <w:adjustRightInd w:val="0"/>
      <w:spacing w:after="0" w:line="240" w:lineRule="auto"/>
    </w:pPr>
    <w:rPr>
      <w:rFonts w:ascii="Arial" w:hAnsi="Arial" w:cs="Arial"/>
      <w:color w:val="000000"/>
      <w:sz w:val="24"/>
      <w:szCs w:val="24"/>
    </w:rPr>
  </w:style>
  <w:style w:type="paragraph" w:styleId="Revision">
    <w:name w:val="Revision"/>
    <w:hidden/>
    <w:uiPriority w:val="99"/>
    <w:semiHidden/>
    <w:rsid w:val="00CF65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470172">
      <w:bodyDiv w:val="1"/>
      <w:marLeft w:val="0"/>
      <w:marRight w:val="0"/>
      <w:marTop w:val="0"/>
      <w:marBottom w:val="0"/>
      <w:divBdr>
        <w:top w:val="none" w:sz="0" w:space="0" w:color="auto"/>
        <w:left w:val="none" w:sz="0" w:space="0" w:color="auto"/>
        <w:bottom w:val="none" w:sz="0" w:space="0" w:color="auto"/>
        <w:right w:val="none" w:sz="0" w:space="0" w:color="auto"/>
      </w:divBdr>
    </w:div>
    <w:div w:id="413432045">
      <w:bodyDiv w:val="1"/>
      <w:marLeft w:val="0"/>
      <w:marRight w:val="0"/>
      <w:marTop w:val="0"/>
      <w:marBottom w:val="0"/>
      <w:divBdr>
        <w:top w:val="none" w:sz="0" w:space="0" w:color="auto"/>
        <w:left w:val="none" w:sz="0" w:space="0" w:color="auto"/>
        <w:bottom w:val="none" w:sz="0" w:space="0" w:color="auto"/>
        <w:right w:val="none" w:sz="0" w:space="0" w:color="auto"/>
      </w:divBdr>
    </w:div>
    <w:div w:id="418216709">
      <w:bodyDiv w:val="1"/>
      <w:marLeft w:val="0"/>
      <w:marRight w:val="0"/>
      <w:marTop w:val="0"/>
      <w:marBottom w:val="0"/>
      <w:divBdr>
        <w:top w:val="none" w:sz="0" w:space="0" w:color="auto"/>
        <w:left w:val="none" w:sz="0" w:space="0" w:color="auto"/>
        <w:bottom w:val="none" w:sz="0" w:space="0" w:color="auto"/>
        <w:right w:val="none" w:sz="0" w:space="0" w:color="auto"/>
      </w:divBdr>
    </w:div>
    <w:div w:id="584146367">
      <w:bodyDiv w:val="1"/>
      <w:marLeft w:val="0"/>
      <w:marRight w:val="0"/>
      <w:marTop w:val="0"/>
      <w:marBottom w:val="0"/>
      <w:divBdr>
        <w:top w:val="none" w:sz="0" w:space="0" w:color="auto"/>
        <w:left w:val="none" w:sz="0" w:space="0" w:color="auto"/>
        <w:bottom w:val="none" w:sz="0" w:space="0" w:color="auto"/>
        <w:right w:val="none" w:sz="0" w:space="0" w:color="auto"/>
      </w:divBdr>
    </w:div>
    <w:div w:id="1566142996">
      <w:bodyDiv w:val="1"/>
      <w:marLeft w:val="0"/>
      <w:marRight w:val="0"/>
      <w:marTop w:val="0"/>
      <w:marBottom w:val="0"/>
      <w:divBdr>
        <w:top w:val="none" w:sz="0" w:space="0" w:color="auto"/>
        <w:left w:val="none" w:sz="0" w:space="0" w:color="auto"/>
        <w:bottom w:val="none" w:sz="0" w:space="0" w:color="auto"/>
        <w:right w:val="none" w:sz="0" w:space="0" w:color="auto"/>
      </w:divBdr>
    </w:div>
    <w:div w:id="1568346203">
      <w:bodyDiv w:val="1"/>
      <w:marLeft w:val="0"/>
      <w:marRight w:val="0"/>
      <w:marTop w:val="0"/>
      <w:marBottom w:val="0"/>
      <w:divBdr>
        <w:top w:val="none" w:sz="0" w:space="0" w:color="auto"/>
        <w:left w:val="none" w:sz="0" w:space="0" w:color="auto"/>
        <w:bottom w:val="none" w:sz="0" w:space="0" w:color="auto"/>
        <w:right w:val="none" w:sz="0" w:space="0" w:color="auto"/>
      </w:divBdr>
    </w:div>
    <w:div w:id="1902061106">
      <w:bodyDiv w:val="1"/>
      <w:marLeft w:val="0"/>
      <w:marRight w:val="0"/>
      <w:marTop w:val="0"/>
      <w:marBottom w:val="0"/>
      <w:divBdr>
        <w:top w:val="none" w:sz="0" w:space="0" w:color="auto"/>
        <w:left w:val="none" w:sz="0" w:space="0" w:color="auto"/>
        <w:bottom w:val="none" w:sz="0" w:space="0" w:color="auto"/>
        <w:right w:val="none" w:sz="0" w:space="0" w:color="auto"/>
      </w:divBdr>
    </w:div>
    <w:div w:id="2037533532">
      <w:bodyDiv w:val="1"/>
      <w:marLeft w:val="0"/>
      <w:marRight w:val="0"/>
      <w:marTop w:val="0"/>
      <w:marBottom w:val="0"/>
      <w:divBdr>
        <w:top w:val="none" w:sz="0" w:space="0" w:color="auto"/>
        <w:left w:val="none" w:sz="0" w:space="0" w:color="auto"/>
        <w:bottom w:val="none" w:sz="0" w:space="0" w:color="auto"/>
        <w:right w:val="none" w:sz="0" w:space="0" w:color="auto"/>
      </w:divBdr>
    </w:div>
    <w:div w:id="2089031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allocations@sholland.gov.uk" TargetMode="External"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customXml" Target="/customXML/item5.xml" Id="imanag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5.xml.rels>&#65279;<?xml version="1.0" encoding="utf-8"?><Relationships xmlns="http://schemas.openxmlformats.org/package/2006/relationships"><Relationship Type="http://schemas.openxmlformats.org/officeDocument/2006/relationships/customXmlProps" Target="/customXML/itemProps5.xml" Id="iManageProps" /></Relationships>
</file>

<file path=customXML/item5.xml><?xml version="1.0" encoding="utf-8"?>
<properties xmlns="http://www.imanage.com/work/xmlschema">
  <documentid>LIVE!16545826.1</documentid>
  <senderid>BENJAMINA</senderid>
  <senderemail>BENJAMINARROWSMITH@ROYTHORNES.CO.UK</senderemail>
  <lastmodified>2025-11-13T14:22:00.0000000+00:00</lastmodified>
  <database>LIVE</database>
</properties>
</file>

<file path=customXML/itemProps5.xml><?xml version="1.0" encoding="utf-8"?>
<ds:datastoreItem xmlns:ds="http://schemas.openxmlformats.org/officeDocument/2006/customXml" ds:itemID="{BF190F55-38F7-4235-BDFA-12EA9C0EA754}">
  <ds:schemaRefs>
    <ds:schemaRef ds:uri="http://schemas.openxmlformats.org/officeDocument/2006/bibliography"/>
  </ds:schemaRefs>
</ds:datastoreItem>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699d9a3-e9e8-4ce5-80d0-73ad13cf6fb2">
      <Terms xmlns="http://schemas.microsoft.com/office/infopath/2007/PartnerControls"/>
    </lcf76f155ced4ddcb4097134ff3c332f>
    <TaxCatchAll xmlns="d88db49c-abb8-40b0-9521-80a446e48ae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9DF5E01466DB2468AB6CAAEA816713A" ma:contentTypeVersion="12" ma:contentTypeDescription="Create a new document." ma:contentTypeScope="" ma:versionID="ee29d6fc60fc17d8ced621db6217328e">
  <xsd:schema xmlns:xsd="http://www.w3.org/2001/XMLSchema" xmlns:xs="http://www.w3.org/2001/XMLSchema" xmlns:p="http://schemas.microsoft.com/office/2006/metadata/properties" xmlns:ns2="d699d9a3-e9e8-4ce5-80d0-73ad13cf6fb2" xmlns:ns3="d88db49c-abb8-40b0-9521-80a446e48ae3" targetNamespace="http://schemas.microsoft.com/office/2006/metadata/properties" ma:root="true" ma:fieldsID="16fa313764ab544e30f66c6d935e7b09" ns2:_="" ns3:_="">
    <xsd:import namespace="d699d9a3-e9e8-4ce5-80d0-73ad13cf6fb2"/>
    <xsd:import namespace="d88db49c-abb8-40b0-9521-80a446e48a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99d9a3-e9e8-4ce5-80d0-73ad13cf6f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78dbd86-0309-400b-a463-2c196e0366d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8db49c-abb8-40b0-9521-80a446e48a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0dc96dc-542d-4941-8dba-ba29fa83386b}" ma:internalName="TaxCatchAll" ma:showField="CatchAllData" ma:web="d88db49c-abb8-40b0-9521-80a446e48a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79224C-97D8-40BA-B4A2-E11643F8E891}">
  <ds:schemaRefs>
    <ds:schemaRef ds:uri="http://schemas.microsoft.com/office/2006/metadata/properties"/>
    <ds:schemaRef ds:uri="http://schemas.microsoft.com/office/infopath/2007/PartnerControls"/>
    <ds:schemaRef ds:uri="d699d9a3-e9e8-4ce5-80d0-73ad13cf6fb2"/>
    <ds:schemaRef ds:uri="d88db49c-abb8-40b0-9521-80a446e48ae3"/>
  </ds:schemaRefs>
</ds:datastoreItem>
</file>

<file path=customXml/itemProps2.xml><?xml version="1.0" encoding="utf-8"?>
<ds:datastoreItem xmlns:ds="http://schemas.openxmlformats.org/officeDocument/2006/customXml" ds:itemID="{ED003534-0129-4A05-95E4-E4224DF14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99d9a3-e9e8-4ce5-80d0-73ad13cf6fb2"/>
    <ds:schemaRef ds:uri="d88db49c-abb8-40b0-9521-80a446e48a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A82F9E-817E-484C-B4B2-3E668E0F1565}">
  <ds:schemaRefs>
    <ds:schemaRef ds:uri="http://schemas.openxmlformats.org/officeDocument/2006/bibliography"/>
  </ds:schemaRefs>
</ds:datastoreItem>
</file>

<file path=customXml/itemProps4.xml><?xml version="1.0" encoding="utf-8"?>
<ds:datastoreItem xmlns:ds="http://schemas.openxmlformats.org/officeDocument/2006/customXml" ds:itemID="{F3D2242B-ABC6-4159-84CF-510D8F91272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40</Pages>
  <Words>8899</Words>
  <Characters>45566</Characters>
  <Application>Microsoft Office Word</Application>
  <DocSecurity>0</DocSecurity>
  <Lines>1301</Lines>
  <Paragraphs>509</Paragraphs>
  <ScaleCrop>false</ScaleCrop>
  <HeadingPairs>
    <vt:vector size="2" baseType="variant">
      <vt:variant>
        <vt:lpstr>Title</vt:lpstr>
      </vt:variant>
      <vt:variant>
        <vt:i4>1</vt:i4>
      </vt:variant>
    </vt:vector>
  </HeadingPairs>
  <TitlesOfParts>
    <vt:vector size="1" baseType="lpstr">
      <vt:lpstr/>
    </vt:vector>
  </TitlesOfParts>
  <Company>Compass Point Business Services</Company>
  <LinksUpToDate>false</LinksUpToDate>
  <CharactersWithSpaces>53956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Davies</dc:creator>
  <cp:keywords/>
  <dc:description/>
  <cp:lastModifiedBy>Benjamin Arrowsmith</cp:lastModifiedBy>
  <cp:revision>12</cp:revision>
  <cp:lastPrinted>2017-11-30T13:10:00Z</cp:lastPrinted>
  <dcterms:created xsi:type="dcterms:W3CDTF">2025-11-13T08:28:00Z</dcterms:created>
  <dcterms:modified xsi:type="dcterms:W3CDTF">2025-11-13T14:22:00Z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0x010100E9DF5E01466DB2468AB6CAAEA816713A</vt:lpwstr>
  </property>
  <property fmtid="{D5CDD505-2E9C-101B-9397-08002B2CF9AE}" pid="3" name="Order">
    <vt:r8>100</vt:r8>
  </property>
  <property fmtid="{D5CDD505-2E9C-101B-9397-08002B2CF9AE}" pid="4" name="MediaServiceImageTags">
    <vt:lpwstr/>
  </property>
</Properties>
</file>