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4E823" w14:textId="5BDA64C0" w:rsidR="00A42773" w:rsidRPr="005608F9" w:rsidRDefault="00A42773" w:rsidP="00D52AF3">
      <w:bookmarkStart w:id="0" w:name="_Toc92710347"/>
      <w:bookmarkStart w:id="1" w:name="_Toc473641179"/>
      <w:r w:rsidRPr="005608F9">
        <w:t xml:space="preserve"> </w:t>
      </w:r>
    </w:p>
    <w:sdt>
      <w:sdtPr>
        <w:rPr>
          <w:rFonts w:eastAsia="Times New Roman"/>
          <w:b/>
          <w:bCs/>
          <w:color w:val="008938"/>
          <w:sz w:val="28"/>
          <w:szCs w:val="28"/>
        </w:rPr>
        <w:id w:val="-1529640534"/>
        <w:docPartObj>
          <w:docPartGallery w:val="Cover Pages"/>
          <w:docPartUnique/>
        </w:docPartObj>
      </w:sdtPr>
      <w:sdtContent>
        <w:p w14:paraId="6BC02151" w14:textId="0A29043B" w:rsidR="00D52AF3" w:rsidRPr="005608F9" w:rsidRDefault="009C5119" w:rsidP="00D52AF3">
          <w:r w:rsidRPr="005608F9">
            <w:rPr>
              <w:noProof/>
            </w:rPr>
            <mc:AlternateContent>
              <mc:Choice Requires="wps">
                <w:drawing>
                  <wp:anchor distT="0" distB="0" distL="114300" distR="114300" simplePos="0" relativeHeight="251660288" behindDoc="0" locked="0" layoutInCell="1" allowOverlap="1" wp14:anchorId="6A5A5C0A" wp14:editId="6294116A">
                    <wp:simplePos x="0" y="0"/>
                    <wp:positionH relativeFrom="column">
                      <wp:posOffset>-173194</wp:posOffset>
                    </wp:positionH>
                    <wp:positionV relativeFrom="paragraph">
                      <wp:posOffset>-483870</wp:posOffset>
                    </wp:positionV>
                    <wp:extent cx="4612943" cy="1760561"/>
                    <wp:effectExtent l="0" t="0" r="0" b="0"/>
                    <wp:wrapNone/>
                    <wp:docPr id="26" name="Text Box 26"/>
                    <wp:cNvGraphicFramePr/>
                    <a:graphic xmlns:a="http://schemas.openxmlformats.org/drawingml/2006/main">
                      <a:graphicData uri="http://schemas.microsoft.com/office/word/2010/wordprocessingShape">
                        <wps:wsp>
                          <wps:cNvSpPr txBox="1"/>
                          <wps:spPr>
                            <a:xfrm>
                              <a:off x="0" y="0"/>
                              <a:ext cx="4612943" cy="1760561"/>
                            </a:xfrm>
                            <a:prstGeom prst="rect">
                              <a:avLst/>
                            </a:prstGeom>
                            <a:noFill/>
                            <a:ln w="6350">
                              <a:noFill/>
                            </a:ln>
                          </wps:spPr>
                          <wps:txbx>
                            <w:txbxContent>
                              <w:p w14:paraId="6D356FEF" w14:textId="381FEA6A" w:rsidR="00D52AF3" w:rsidRDefault="00D52AF3">
                                <w:r>
                                  <w:rPr>
                                    <w:noProof/>
                                  </w:rPr>
                                  <w:drawing>
                                    <wp:inline distT="0" distB="0" distL="0" distR="0" wp14:anchorId="1A9AD89F" wp14:editId="66F5F340">
                                      <wp:extent cx="1023582" cy="1023582"/>
                                      <wp:effectExtent l="0" t="0" r="5715" b="5715"/>
                                      <wp:docPr id="695910665" name="Picture 695910665"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10;&#10;Description automatically generated with low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8126" cy="1028126"/>
                                              </a:xfrm>
                                              <a:prstGeom prst="rect">
                                                <a:avLst/>
                                              </a:prstGeom>
                                              <a:noFill/>
                                            </pic:spPr>
                                          </pic:pic>
                                        </a:graphicData>
                                      </a:graphic>
                                    </wp:inline>
                                  </w:drawing>
                                </w:r>
                                <w:r>
                                  <w:t xml:space="preserve">  </w:t>
                                </w:r>
                                <w:r>
                                  <w:rPr>
                                    <w:noProof/>
                                  </w:rPr>
                                  <w:drawing>
                                    <wp:inline distT="0" distB="0" distL="0" distR="0" wp14:anchorId="4C615E5F" wp14:editId="27E96002">
                                      <wp:extent cx="1468273" cy="1009935"/>
                                      <wp:effectExtent l="0" t="0" r="0" b="0"/>
                                      <wp:docPr id="2109498515" name="Picture 210949851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Tex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78880" cy="1017231"/>
                                              </a:xfrm>
                                              <a:prstGeom prst="rect">
                                                <a:avLst/>
                                              </a:prstGeom>
                                              <a:noFill/>
                                              <a:ln>
                                                <a:noFill/>
                                              </a:ln>
                                            </pic:spPr>
                                          </pic:pic>
                                        </a:graphicData>
                                      </a:graphic>
                                    </wp:inline>
                                  </w:drawing>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5A5C0A" id="_x0000_t202" coordsize="21600,21600" o:spt="202" path="m,l,21600r21600,l21600,xe">
                    <v:stroke joinstyle="miter"/>
                    <v:path gradientshapeok="t" o:connecttype="rect"/>
                  </v:shapetype>
                  <v:shape id="Text Box 26" o:spid="_x0000_s1026" type="#_x0000_t202" style="position:absolute;margin-left:-13.65pt;margin-top:-38.1pt;width:363.2pt;height:13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" filled="f" stroked="f" strokeweight=".5pt">
                    <v:textbox>
                      <w:txbxContent>
                        <w:p w14:paraId="6D356FEF" w14:textId="381FEA6A" w:rsidR="00D52AF3" w:rsidRDefault="00D52AF3">
                          <w:r>
                            <w:rPr>
                              <w:noProof/>
                            </w:rPr>
                            <w:drawing>
                              <wp:inline distT="0" distB="0" distL="0" distR="0" wp14:anchorId="1A9AD89F" wp14:editId="66F5F340">
                                <wp:extent cx="1023582" cy="1023582"/>
                                <wp:effectExtent l="0" t="0" r="5715" b="5715"/>
                                <wp:docPr id="695910665" name="Picture 695910665"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10;&#10;Description automatically generated with low confiden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28126" cy="1028126"/>
                                        </a:xfrm>
                                        <a:prstGeom prst="rect">
                                          <a:avLst/>
                                        </a:prstGeom>
                                        <a:noFill/>
                                      </pic:spPr>
                                    </pic:pic>
                                  </a:graphicData>
                                </a:graphic>
                              </wp:inline>
                            </w:drawing>
                          </w:r>
                          <w:r>
                            <w:t xml:space="preserve">  </w:t>
                          </w:r>
                          <w:r>
                            <w:rPr>
                              <w:noProof/>
                            </w:rPr>
                            <w:drawing>
                              <wp:inline distT="0" distB="0" distL="0" distR="0" wp14:anchorId="4C615E5F" wp14:editId="27E96002">
                                <wp:extent cx="1468273" cy="1009935"/>
                                <wp:effectExtent l="0" t="0" r="0" b="0"/>
                                <wp:docPr id="2109498515" name="Picture 210949851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Tex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78880" cy="1017231"/>
                                        </a:xfrm>
                                        <a:prstGeom prst="rect">
                                          <a:avLst/>
                                        </a:prstGeom>
                                        <a:noFill/>
                                        <a:ln>
                                          <a:noFill/>
                                        </a:ln>
                                      </pic:spPr>
                                    </pic:pic>
                                  </a:graphicData>
                                </a:graphic>
                              </wp:inline>
                            </w:drawing>
                          </w:r>
                          <w:r>
                            <w:t xml:space="preserve">  </w:t>
                          </w:r>
                        </w:p>
                      </w:txbxContent>
                    </v:textbox>
                  </v:shape>
                </w:pict>
              </mc:Fallback>
            </mc:AlternateContent>
          </w:r>
          <w:r w:rsidR="00FC696F" w:rsidRPr="005608F9">
            <w:t xml:space="preserve">    </w:t>
          </w:r>
        </w:p>
        <w:tbl>
          <w:tblPr>
            <w:tblStyle w:val="TableGrid"/>
            <w:tblpPr w:leftFromText="180" w:rightFromText="180" w:vertAnchor="page" w:horzAnchor="margin" w:tblpY="2237"/>
            <w:tblW w:w="0" w:type="auto"/>
            <w:tblLook w:val="04A0" w:firstRow="1" w:lastRow="0" w:firstColumn="1" w:lastColumn="0" w:noHBand="0" w:noVBand="1"/>
          </w:tblPr>
          <w:tblGrid>
            <w:gridCol w:w="2694"/>
            <w:gridCol w:w="7371"/>
          </w:tblGrid>
          <w:tr w:rsidR="0069345A" w:rsidRPr="005608F9" w14:paraId="7069A322" w14:textId="77777777" w:rsidTr="00075635">
            <w:trPr>
              <w:cnfStyle w:val="100000000000" w:firstRow="1" w:lastRow="0" w:firstColumn="0" w:lastColumn="0" w:oddVBand="0" w:evenVBand="0" w:oddHBand="0" w:evenHBand="0" w:firstRowFirstColumn="0" w:firstRowLastColumn="0" w:lastRowFirstColumn="0" w:lastRowLastColumn="0"/>
              <w:trHeight w:val="651"/>
            </w:trPr>
            <w:tc>
              <w:tcPr>
                <w:cnfStyle w:val="001000000000" w:firstRow="0" w:lastRow="0" w:firstColumn="1" w:lastColumn="0" w:oddVBand="0" w:evenVBand="0" w:oddHBand="0" w:evenHBand="0" w:firstRowFirstColumn="0" w:firstRowLastColumn="0" w:lastRowFirstColumn="0" w:lastRowLastColumn="0"/>
                <w:tcW w:w="10065" w:type="dxa"/>
                <w:gridSpan w:val="2"/>
                <w:tcBorders>
                  <w:top w:val="nil"/>
                  <w:left w:val="nil"/>
                  <w:bottom w:val="nil"/>
                  <w:right w:val="nil"/>
                </w:tcBorders>
              </w:tcPr>
              <w:p w14:paraId="1D121A6D" w14:textId="77777777" w:rsidR="00565AAD" w:rsidRDefault="00565AAD" w:rsidP="0069345A">
                <w:pPr>
                  <w:pStyle w:val="Reporttitledarkgreen"/>
                  <w:jc w:val="center"/>
                  <w:rPr>
                    <w:b w:val="0"/>
                    <w:sz w:val="72"/>
                    <w:szCs w:val="24"/>
                  </w:rPr>
                </w:pPr>
              </w:p>
              <w:p w14:paraId="1C2FCA1E" w14:textId="75F0419D" w:rsidR="0069345A" w:rsidRPr="005608F9" w:rsidRDefault="0069345A" w:rsidP="0069345A">
                <w:pPr>
                  <w:pStyle w:val="Reporttitledarkgreen"/>
                  <w:jc w:val="center"/>
                  <w:rPr>
                    <w:sz w:val="40"/>
                    <w:szCs w:val="36"/>
                  </w:rPr>
                </w:pPr>
                <w:r w:rsidRPr="000B600C">
                  <w:rPr>
                    <w:color w:val="FFFFFF" w:themeColor="background1"/>
                    <w:sz w:val="72"/>
                    <w:szCs w:val="24"/>
                  </w:rPr>
                  <w:t>Habitat Management and Monitoring Plan</w:t>
                </w:r>
              </w:p>
            </w:tc>
          </w:tr>
          <w:tr w:rsidR="0069345A" w:rsidRPr="005608F9" w14:paraId="7B1468C8" w14:textId="77777777" w:rsidTr="00075635">
            <w:trPr>
              <w:trHeight w:val="469"/>
            </w:trPr>
            <w:tc>
              <w:tcPr>
                <w:cnfStyle w:val="001000000000" w:firstRow="0" w:lastRow="0" w:firstColumn="1" w:lastColumn="0" w:oddVBand="0" w:evenVBand="0" w:oddHBand="0" w:evenHBand="0" w:firstRowFirstColumn="0" w:firstRowLastColumn="0" w:lastRowFirstColumn="0" w:lastRowLastColumn="0"/>
                <w:tcW w:w="10065" w:type="dxa"/>
                <w:gridSpan w:val="2"/>
                <w:tcBorders>
                  <w:top w:val="nil"/>
                  <w:left w:val="nil"/>
                  <w:bottom w:val="nil"/>
                  <w:right w:val="nil"/>
                </w:tcBorders>
              </w:tcPr>
              <w:p w14:paraId="0FB81E3B" w14:textId="77777777" w:rsidR="001241B8" w:rsidRDefault="001241B8" w:rsidP="00565AAD">
                <w:pPr>
                  <w:rPr>
                    <w:sz w:val="40"/>
                    <w:szCs w:val="36"/>
                  </w:rPr>
                </w:pPr>
              </w:p>
              <w:p w14:paraId="1FA43F12" w14:textId="77777777" w:rsidR="001241B8" w:rsidRPr="005608F9" w:rsidRDefault="001241B8" w:rsidP="0069345A">
                <w:pPr>
                  <w:jc w:val="center"/>
                  <w:rPr>
                    <w:sz w:val="40"/>
                    <w:szCs w:val="36"/>
                  </w:rPr>
                </w:pPr>
              </w:p>
            </w:tc>
          </w:tr>
          <w:tr w:rsidR="0069345A" w:rsidRPr="005608F9" w14:paraId="6B545E64" w14:textId="77777777" w:rsidTr="00075635">
            <w:trPr>
              <w:cnfStyle w:val="000000010000" w:firstRow="0" w:lastRow="0" w:firstColumn="0" w:lastColumn="0" w:oddVBand="0" w:evenVBand="0" w:oddHBand="0" w:evenHBand="1" w:firstRowFirstColumn="0" w:firstRowLastColumn="0" w:lastRowFirstColumn="0" w:lastRowLastColumn="0"/>
              <w:trHeight w:val="651"/>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00AF41" w:themeColor="text2"/>
                </w:tcBorders>
                <w:shd w:val="clear" w:color="auto" w:fill="00B050"/>
              </w:tcPr>
              <w:p w14:paraId="5904B94A" w14:textId="18F6CC0A" w:rsidR="0069345A" w:rsidRPr="005608F9" w:rsidRDefault="0069345A" w:rsidP="0069345A">
                <w:pPr>
                  <w:pStyle w:val="Contents"/>
                  <w:rPr>
                    <w:b w:val="0"/>
                    <w:bCs/>
                    <w:color w:val="FFFFFF" w:themeColor="background1"/>
                    <w:sz w:val="36"/>
                    <w:szCs w:val="28"/>
                  </w:rPr>
                </w:pPr>
                <w:r w:rsidRPr="005608F9">
                  <w:rPr>
                    <w:bCs/>
                    <w:color w:val="FFFFFF" w:themeColor="background1"/>
                    <w:sz w:val="36"/>
                    <w:szCs w:val="28"/>
                  </w:rPr>
                  <w:t>Site</w:t>
                </w:r>
                <w:r w:rsidR="00C7045F">
                  <w:rPr>
                    <w:bCs/>
                    <w:color w:val="FFFFFF" w:themeColor="background1"/>
                    <w:sz w:val="36"/>
                    <w:szCs w:val="28"/>
                  </w:rPr>
                  <w:t xml:space="preserve"> Name</w:t>
                </w:r>
                <w:r w:rsidR="00216A13">
                  <w:rPr>
                    <w:bCs/>
                    <w:color w:val="FFFFFF" w:themeColor="background1"/>
                    <w:sz w:val="36"/>
                    <w:szCs w:val="28"/>
                  </w:rPr>
                  <w:t>:</w:t>
                </w:r>
              </w:p>
            </w:tc>
            <w:tc>
              <w:tcPr>
                <w:tcW w:w="7371" w:type="dxa"/>
                <w:tcBorders>
                  <w:top w:val="single" w:sz="4" w:space="0" w:color="00AF41" w:themeColor="text2"/>
                </w:tcBorders>
              </w:tcPr>
              <w:p w14:paraId="254536CF" w14:textId="0F6DDE31" w:rsidR="0069345A" w:rsidRPr="005608F9" w:rsidRDefault="009572FE" w:rsidP="0069345A">
                <w:pPr>
                  <w:cnfStyle w:val="000000010000" w:firstRow="0" w:lastRow="0" w:firstColumn="0" w:lastColumn="0" w:oddVBand="0" w:evenVBand="0" w:oddHBand="0" w:evenHBand="1" w:firstRowFirstColumn="0" w:firstRowLastColumn="0" w:lastRowFirstColumn="0" w:lastRowLastColumn="0"/>
                  <w:rPr>
                    <w:sz w:val="36"/>
                    <w:szCs w:val="36"/>
                  </w:rPr>
                </w:pPr>
                <w:r>
                  <w:rPr>
                    <w:sz w:val="36"/>
                    <w:szCs w:val="36"/>
                  </w:rPr>
                  <w:t>Park</w:t>
                </w:r>
                <w:r w:rsidR="008E5B0D">
                  <w:rPr>
                    <w:sz w:val="36"/>
                    <w:szCs w:val="36"/>
                  </w:rPr>
                  <w:t xml:space="preserve"> Farm</w:t>
                </w:r>
                <w:r w:rsidR="006B6E72">
                  <w:rPr>
                    <w:sz w:val="36"/>
                    <w:szCs w:val="36"/>
                  </w:rPr>
                  <w:t xml:space="preserve"> </w:t>
                </w:r>
              </w:p>
            </w:tc>
          </w:tr>
          <w:tr w:rsidR="0069345A" w:rsidRPr="005608F9" w14:paraId="1BE1DE20" w14:textId="77777777" w:rsidTr="00075635">
            <w:trPr>
              <w:trHeight w:val="651"/>
            </w:trPr>
            <w:tc>
              <w:tcPr>
                <w:cnfStyle w:val="001000000000" w:firstRow="0" w:lastRow="0" w:firstColumn="1" w:lastColumn="0" w:oddVBand="0" w:evenVBand="0" w:oddHBand="0" w:evenHBand="0" w:firstRowFirstColumn="0" w:firstRowLastColumn="0" w:lastRowFirstColumn="0" w:lastRowLastColumn="0"/>
                <w:tcW w:w="2694" w:type="dxa"/>
                <w:shd w:val="clear" w:color="auto" w:fill="00B050"/>
              </w:tcPr>
              <w:p w14:paraId="77DD9E06" w14:textId="77777777" w:rsidR="0069345A" w:rsidRPr="005608F9" w:rsidRDefault="0069345A" w:rsidP="0069345A">
                <w:pPr>
                  <w:pStyle w:val="Contents"/>
                  <w:rPr>
                    <w:b w:val="0"/>
                    <w:bCs/>
                    <w:color w:val="FFFFFF" w:themeColor="background1"/>
                    <w:sz w:val="36"/>
                    <w:szCs w:val="28"/>
                  </w:rPr>
                </w:pPr>
                <w:r w:rsidRPr="005608F9">
                  <w:rPr>
                    <w:bCs/>
                    <w:color w:val="FFFFFF" w:themeColor="background1"/>
                    <w:sz w:val="36"/>
                    <w:szCs w:val="28"/>
                  </w:rPr>
                  <w:t>Date:</w:t>
                </w:r>
              </w:p>
            </w:tc>
            <w:sdt>
              <w:sdtPr>
                <w:rPr>
                  <w:sz w:val="36"/>
                  <w:szCs w:val="36"/>
                </w:rPr>
                <w:id w:val="-4605608"/>
                <w:placeholder>
                  <w:docPart w:val="DefaultPlaceholder_-1854013437"/>
                </w:placeholder>
                <w:date w:fullDate="2026-06-23T00:00:00Z">
                  <w:dateFormat w:val="dd/MM/yyyy"/>
                  <w:lid w:val="en-GB"/>
                  <w:storeMappedDataAs w:val="dateTime"/>
                  <w:calendar w:val="gregorian"/>
                </w:date>
              </w:sdtPr>
              <w:sdtContent>
                <w:tc>
                  <w:tcPr>
                    <w:tcW w:w="7371" w:type="dxa"/>
                  </w:tcPr>
                  <w:p w14:paraId="0C044BF0" w14:textId="068DAECF" w:rsidR="0069345A" w:rsidRPr="005608F9" w:rsidRDefault="009572FE" w:rsidP="0069345A">
                    <w:pPr>
                      <w:cnfStyle w:val="000000000000" w:firstRow="0" w:lastRow="0" w:firstColumn="0" w:lastColumn="0" w:oddVBand="0" w:evenVBand="0" w:oddHBand="0" w:evenHBand="0" w:firstRowFirstColumn="0" w:firstRowLastColumn="0" w:lastRowFirstColumn="0" w:lastRowLastColumn="0"/>
                      <w:rPr>
                        <w:sz w:val="36"/>
                        <w:szCs w:val="36"/>
                      </w:rPr>
                    </w:pPr>
                    <w:r>
                      <w:rPr>
                        <w:sz w:val="36"/>
                        <w:szCs w:val="36"/>
                      </w:rPr>
                      <w:t>23</w:t>
                    </w:r>
                    <w:r w:rsidR="00B0365E">
                      <w:rPr>
                        <w:sz w:val="36"/>
                        <w:szCs w:val="36"/>
                      </w:rPr>
                      <w:t>/06/2026</w:t>
                    </w:r>
                  </w:p>
                </w:tc>
              </w:sdtContent>
            </w:sdt>
          </w:tr>
          <w:tr w:rsidR="0069345A" w:rsidRPr="005608F9" w14:paraId="73595CB1" w14:textId="77777777" w:rsidTr="00075635">
            <w:trPr>
              <w:cnfStyle w:val="000000010000" w:firstRow="0" w:lastRow="0" w:firstColumn="0" w:lastColumn="0" w:oddVBand="0" w:evenVBand="0" w:oddHBand="0" w:evenHBand="1" w:firstRowFirstColumn="0" w:firstRowLastColumn="0" w:lastRowFirstColumn="0" w:lastRowLastColumn="0"/>
              <w:trHeight w:val="651"/>
            </w:trPr>
            <w:tc>
              <w:tcPr>
                <w:cnfStyle w:val="001000000000" w:firstRow="0" w:lastRow="0" w:firstColumn="1" w:lastColumn="0" w:oddVBand="0" w:evenVBand="0" w:oddHBand="0" w:evenHBand="0" w:firstRowFirstColumn="0" w:firstRowLastColumn="0" w:lastRowFirstColumn="0" w:lastRowLastColumn="0"/>
                <w:tcW w:w="2694" w:type="dxa"/>
                <w:shd w:val="clear" w:color="auto" w:fill="00B050"/>
              </w:tcPr>
              <w:p w14:paraId="43134459" w14:textId="05C37FA4" w:rsidR="0069345A" w:rsidRPr="005608F9" w:rsidRDefault="00204594" w:rsidP="0069345A">
                <w:pPr>
                  <w:pStyle w:val="Contents"/>
                  <w:rPr>
                    <w:b w:val="0"/>
                    <w:bCs/>
                    <w:color w:val="FFFFFF" w:themeColor="background1"/>
                    <w:sz w:val="36"/>
                    <w:szCs w:val="28"/>
                  </w:rPr>
                </w:pPr>
                <w:r>
                  <w:rPr>
                    <w:bCs/>
                    <w:color w:val="FFFFFF" w:themeColor="background1"/>
                    <w:sz w:val="36"/>
                    <w:szCs w:val="28"/>
                  </w:rPr>
                  <w:t>Version</w:t>
                </w:r>
                <w:r w:rsidR="0069345A" w:rsidRPr="005608F9">
                  <w:rPr>
                    <w:bCs/>
                    <w:color w:val="FFFFFF" w:themeColor="background1"/>
                    <w:sz w:val="36"/>
                    <w:szCs w:val="28"/>
                  </w:rPr>
                  <w:t>:</w:t>
                </w:r>
              </w:p>
            </w:tc>
            <w:tc>
              <w:tcPr>
                <w:tcW w:w="7371" w:type="dxa"/>
              </w:tcPr>
              <w:p w14:paraId="5531D230" w14:textId="50B5BD63" w:rsidR="0069345A" w:rsidRPr="005608F9" w:rsidRDefault="0085723C" w:rsidP="0069345A">
                <w:pPr>
                  <w:cnfStyle w:val="000000010000" w:firstRow="0" w:lastRow="0" w:firstColumn="0" w:lastColumn="0" w:oddVBand="0" w:evenVBand="0" w:oddHBand="0" w:evenHBand="1" w:firstRowFirstColumn="0" w:firstRowLastColumn="0" w:lastRowFirstColumn="0" w:lastRowLastColumn="0"/>
                  <w:rPr>
                    <w:sz w:val="36"/>
                    <w:szCs w:val="36"/>
                  </w:rPr>
                </w:pPr>
                <w:r>
                  <w:rPr>
                    <w:sz w:val="36"/>
                    <w:szCs w:val="36"/>
                  </w:rPr>
                  <w:t>1</w:t>
                </w:r>
                <w:r w:rsidR="002509E1">
                  <w:rPr>
                    <w:sz w:val="36"/>
                    <w:szCs w:val="36"/>
                  </w:rPr>
                  <w:t>.0</w:t>
                </w:r>
              </w:p>
            </w:tc>
          </w:tr>
        </w:tbl>
        <w:p w14:paraId="3A652924" w14:textId="211FD9AA" w:rsidR="00453C92" w:rsidRDefault="001E5C69" w:rsidP="00706E28">
          <w:pPr>
            <w:pStyle w:val="HMMPTtablecontents"/>
            <w:sectPr w:rsidR="00453C92" w:rsidSect="00233F75">
              <w:headerReference w:type="even" r:id="rId15"/>
              <w:headerReference w:type="default" r:id="rId16"/>
              <w:footerReference w:type="even" r:id="rId17"/>
              <w:footerReference w:type="default" r:id="rId18"/>
              <w:headerReference w:type="first" r:id="rId19"/>
              <w:footerReference w:type="first" r:id="rId20"/>
              <w:pgSz w:w="23811" w:h="16838" w:orient="landscape" w:code="8"/>
              <w:pgMar w:top="284" w:right="720" w:bottom="720" w:left="720" w:header="340" w:footer="0" w:gutter="0"/>
              <w:pgNumType w:start="0"/>
              <w:cols w:num="2" w:space="708"/>
              <w:docGrid w:linePitch="326"/>
            </w:sectPr>
          </w:pPr>
          <w:r>
            <w:rPr>
              <w:noProof/>
            </w:rPr>
            <mc:AlternateContent>
              <mc:Choice Requires="wps">
                <w:drawing>
                  <wp:anchor distT="0" distB="0" distL="114300" distR="114300" simplePos="0" relativeHeight="251669504" behindDoc="0" locked="0" layoutInCell="1" allowOverlap="1" wp14:anchorId="5DEE0FDE" wp14:editId="03C3F6AA">
                    <wp:simplePos x="0" y="0"/>
                    <wp:positionH relativeFrom="column">
                      <wp:posOffset>2276007</wp:posOffset>
                    </wp:positionH>
                    <wp:positionV relativeFrom="paragraph">
                      <wp:posOffset>7614285</wp:posOffset>
                    </wp:positionV>
                    <wp:extent cx="2069431" cy="413886"/>
                    <wp:effectExtent l="0" t="0" r="0" b="0"/>
                    <wp:wrapNone/>
                    <wp:docPr id="1371129562" name="Text Box 10"/>
                    <wp:cNvGraphicFramePr/>
                    <a:graphic xmlns:a="http://schemas.openxmlformats.org/drawingml/2006/main">
                      <a:graphicData uri="http://schemas.microsoft.com/office/word/2010/wordprocessingShape">
                        <wps:wsp>
                          <wps:cNvSpPr txBox="1"/>
                          <wps:spPr>
                            <a:xfrm>
                              <a:off x="0" y="0"/>
                              <a:ext cx="2069431" cy="413886"/>
                            </a:xfrm>
                            <a:prstGeom prst="rect">
                              <a:avLst/>
                            </a:prstGeom>
                            <a:noFill/>
                            <a:ln w="6350">
                              <a:noFill/>
                            </a:ln>
                          </wps:spPr>
                          <wps:txbx>
                            <w:txbxContent>
                              <w:p w14:paraId="1D472BAE" w14:textId="6AEDEACA" w:rsidR="001E5C69" w:rsidRPr="001E5C69" w:rsidRDefault="001E5C69">
                                <w:pPr>
                                  <w:rPr>
                                    <w:rFonts w:ascii="Zapfino" w:hAnsi="Zapfino"/>
                                    <w:sz w:val="20"/>
                                    <w:szCs w:val="18"/>
                                  </w:rPr>
                                </w:pPr>
                                <w:r w:rsidRPr="001E5C69">
                                  <w:rPr>
                                    <w:rFonts w:ascii="Zapfino" w:hAnsi="Zapfino"/>
                                    <w:sz w:val="20"/>
                                    <w:szCs w:val="18"/>
                                  </w:rPr>
                                  <w:t>Lord Carrington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DEE0FDE" id="_x0000_t202" coordsize="21600,21600" o:spt="202" path="m,l,21600r21600,l21600,xe">
                    <v:stroke joinstyle="miter"/>
                    <v:path gradientshapeok="t" o:connecttype="rect"/>
                  </v:shapetype>
                  <v:shape id="Text Box 10" o:spid="_x0000_s1027" type="#_x0000_t202" style="position:absolute;left:0;text-align:left;margin-left:179.2pt;margin-top:599.55pt;width:162.95pt;height:32.6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" filled="f" stroked="f" strokeweight=".5pt">
                    <v:textbox>
                      <w:txbxContent>
                        <w:p w14:paraId="1D472BAE" w14:textId="6AEDEACA" w:rsidR="001E5C69" w:rsidRPr="001E5C69" w:rsidRDefault="001E5C69">
                          <w:pPr>
                            <w:rPr>
                              <w:rFonts w:ascii="Zapfino" w:hAnsi="Zapfino"/>
                              <w:sz w:val="20"/>
                              <w:szCs w:val="18"/>
                            </w:rPr>
                          </w:pPr>
                          <w:r w:rsidRPr="001E5C69">
                            <w:rPr>
                              <w:rFonts w:ascii="Zapfino" w:hAnsi="Zapfino"/>
                              <w:sz w:val="20"/>
                              <w:szCs w:val="18"/>
                            </w:rPr>
                            <w:t>Lord Carrington</w:t>
                          </w:r>
                        </w:p>
                      </w:txbxContent>
                    </v:textbox>
                  </v:shape>
                </w:pict>
              </mc:Fallback>
            </mc:AlternateContent>
          </w:r>
          <w:r w:rsidR="00565AAD" w:rsidRPr="005608F9">
            <w:rPr>
              <w:noProof/>
            </w:rPr>
            <mc:AlternateContent>
              <mc:Choice Requires="wpg">
                <w:drawing>
                  <wp:anchor distT="0" distB="0" distL="114300" distR="114300" simplePos="0" relativeHeight="251658240" behindDoc="0" locked="0" layoutInCell="1" allowOverlap="1" wp14:anchorId="64B72C3F" wp14:editId="7C8ACDE3">
                    <wp:simplePos x="0" y="0"/>
                    <wp:positionH relativeFrom="column">
                      <wp:posOffset>114300</wp:posOffset>
                    </wp:positionH>
                    <wp:positionV relativeFrom="paragraph">
                      <wp:posOffset>5481320</wp:posOffset>
                    </wp:positionV>
                    <wp:extent cx="3862070" cy="3564255"/>
                    <wp:effectExtent l="0" t="0" r="5080" b="0"/>
                    <wp:wrapNone/>
                    <wp:docPr id="25" name="Group 25"/>
                    <wp:cNvGraphicFramePr/>
                    <a:graphic xmlns:a="http://schemas.openxmlformats.org/drawingml/2006/main">
                      <a:graphicData uri="http://schemas.microsoft.com/office/word/2010/wordprocessingGroup">
                        <wpg:wgp>
                          <wpg:cNvGrpSpPr/>
                          <wpg:grpSpPr>
                            <a:xfrm>
                              <a:off x="0" y="0"/>
                              <a:ext cx="3862070" cy="3564255"/>
                              <a:chOff x="0" y="134087"/>
                              <a:chExt cx="3862317" cy="2253427"/>
                            </a:xfrm>
                          </wpg:grpSpPr>
                          <wps:wsp>
                            <wps:cNvPr id="5" name="Text Box 5"/>
                            <wps:cNvSpPr txBox="1"/>
                            <wps:spPr>
                              <a:xfrm>
                                <a:off x="0" y="134087"/>
                                <a:ext cx="1856096" cy="2239775"/>
                              </a:xfrm>
                              <a:prstGeom prst="rect">
                                <a:avLst/>
                              </a:prstGeom>
                              <a:solidFill>
                                <a:schemeClr val="lt1"/>
                              </a:solidFill>
                              <a:ln w="6350">
                                <a:noFill/>
                              </a:ln>
                            </wps:spPr>
                            <wps:txbx>
                              <w:txbxContent>
                                <w:p w14:paraId="55009596" w14:textId="77777777" w:rsidR="001241B8" w:rsidRDefault="001241B8"/>
                                <w:p w14:paraId="12908695" w14:textId="77777777" w:rsidR="001241B8" w:rsidRDefault="001241B8"/>
                                <w:p w14:paraId="464C98E2" w14:textId="77777777" w:rsidR="00B04EC4" w:rsidRDefault="00B04EC4"/>
                                <w:p w14:paraId="4ACB2D57" w14:textId="77777777" w:rsidR="00B04EC4" w:rsidRDefault="00B04EC4"/>
                                <w:p w14:paraId="3679A199" w14:textId="77777777" w:rsidR="00B04EC4" w:rsidRDefault="00B04EC4"/>
                                <w:p w14:paraId="4AA58256" w14:textId="70BCB59F" w:rsidR="00D517DC" w:rsidRDefault="006B0D09">
                                  <w:r>
                                    <w:t>Author</w:t>
                                  </w:r>
                                  <w:r w:rsidR="00D517DC">
                                    <w:t>:</w:t>
                                  </w:r>
                                </w:p>
                                <w:sdt>
                                  <w:sdtPr>
                                    <w:id w:val="2136136436"/>
                                    <w:picture/>
                                  </w:sdtPr>
                                  <w:sdtContent>
                                    <w:p w14:paraId="1F95BC2C" w14:textId="13F0E12F" w:rsidR="00004570" w:rsidRDefault="009572FE">
                                      <w:r>
                                        <w:rPr>
                                          <w:noProof/>
                                        </w:rPr>
                                        <w:drawing>
                                          <wp:inline distT="0" distB="0" distL="0" distR="0" wp14:anchorId="1AFB96C0" wp14:editId="2C8B4AD5">
                                            <wp:extent cx="1666875" cy="607060"/>
                                            <wp:effectExtent l="0" t="0" r="0" b="0"/>
                                            <wp:docPr id="48118231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182318" name="Picture 481182318"/>
                                                    <pic:cNvPicPr/>
                                                  </pic:nvPicPr>
                                                  <pic:blipFill>
                                                    <a:blip r:embed="rId21"/>
                                                    <a:stretch>
                                                      <a:fillRect/>
                                                    </a:stretch>
                                                  </pic:blipFill>
                                                  <pic:spPr>
                                                    <a:xfrm>
                                                      <a:off x="0" y="0"/>
                                                      <a:ext cx="1666875" cy="607060"/>
                                                    </a:xfrm>
                                                    <a:prstGeom prst="rect">
                                                      <a:avLst/>
                                                    </a:prstGeom>
                                                  </pic:spPr>
                                                </pic:pic>
                                              </a:graphicData>
                                            </a:graphic>
                                          </wp:inline>
                                        </w:drawing>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Text Box 15"/>
                            <wps:cNvSpPr txBox="1"/>
                            <wps:spPr>
                              <a:xfrm>
                                <a:off x="2006221" y="134087"/>
                                <a:ext cx="1856096" cy="2253427"/>
                              </a:xfrm>
                              <a:prstGeom prst="rect">
                                <a:avLst/>
                              </a:prstGeom>
                              <a:solidFill>
                                <a:schemeClr val="lt1"/>
                              </a:solidFill>
                              <a:ln w="6350">
                                <a:noFill/>
                              </a:ln>
                            </wps:spPr>
                            <wps:txbx>
                              <w:txbxContent>
                                <w:p w14:paraId="497ED0B4" w14:textId="77777777" w:rsidR="001241B8" w:rsidRDefault="001241B8" w:rsidP="00004570"/>
                                <w:p w14:paraId="05B87BFE" w14:textId="77777777" w:rsidR="001241B8" w:rsidRDefault="001241B8" w:rsidP="00004570"/>
                                <w:p w14:paraId="1850C276" w14:textId="77777777" w:rsidR="00B04EC4" w:rsidRDefault="00B04EC4" w:rsidP="00004570"/>
                                <w:p w14:paraId="51E89E1A" w14:textId="77777777" w:rsidR="00B04EC4" w:rsidRDefault="00B04EC4" w:rsidP="00004570"/>
                                <w:p w14:paraId="70E39D74" w14:textId="77777777" w:rsidR="00B04EC4" w:rsidRDefault="00B04EC4" w:rsidP="00004570"/>
                                <w:p w14:paraId="1FE89A0C" w14:textId="0B278225" w:rsidR="00004570" w:rsidRDefault="00004570" w:rsidP="00004570">
                                  <w:r w:rsidRPr="00DE080E">
                                    <w:t>Client:</w:t>
                                  </w:r>
                                </w:p>
                                <w:sdt>
                                  <w:sdtPr>
                                    <w:id w:val="-67957289"/>
                                    <w:showingPlcHdr/>
                                    <w:picture/>
                                  </w:sdtPr>
                                  <w:sdtContent>
                                    <w:p w14:paraId="396A8D56" w14:textId="7B61BFCA" w:rsidR="00004570" w:rsidRDefault="001E5C69" w:rsidP="00004570">
                                      <w:r>
                                        <w:rPr>
                                          <w:noProof/>
                                        </w:rPr>
                                        <w:drawing>
                                          <wp:inline distT="0" distB="0" distL="0" distR="0" wp14:anchorId="598E37D9" wp14:editId="26613CAF">
                                            <wp:extent cx="1664970" cy="1664970"/>
                                            <wp:effectExtent l="0" t="0" r="0" b="0"/>
                                            <wp:docPr id="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64970" cy="1664970"/>
                                                    </a:xfrm>
                                                    <a:prstGeom prst="rect">
                                                      <a:avLst/>
                                                    </a:prstGeom>
                                                    <a:noFill/>
                                                    <a:ln>
                                                      <a:noFill/>
                                                    </a:ln>
                                                  </pic:spPr>
                                                </pic:pic>
                                              </a:graphicData>
                                            </a:graphic>
                                          </wp:inline>
                                        </w:drawing>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4B72C3F" id="Group 25" o:spid="_x0000_s1028" style="position:absolute;left:0;text-align:left;margin-left:9pt;margin-top:431.6pt;width:304.1pt;height:280.65pt;z-index:251658240;mso-width-relative:margin;mso-height-relative:margin" coordorigin=",1340" coordsize="38623,2253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">
                    <v:shape id="Text Box 5" o:spid="_x0000_s1029" type="#_x0000_t202" style="position:absolute;top:1340;width:18560;height:2239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" fillcolor="white [3201]" stroked="f" strokeweight=".5pt">
                      <v:textbox>
                        <w:txbxContent>
                          <w:p w14:paraId="55009596" w14:textId="77777777" w:rsidR="001241B8" w:rsidRDefault="001241B8"/>
                          <w:p w14:paraId="12908695" w14:textId="77777777" w:rsidR="001241B8" w:rsidRDefault="001241B8"/>
                          <w:p w14:paraId="464C98E2" w14:textId="77777777" w:rsidR="00B04EC4" w:rsidRDefault="00B04EC4"/>
                          <w:p w14:paraId="4ACB2D57" w14:textId="77777777" w:rsidR="00B04EC4" w:rsidRDefault="00B04EC4"/>
                          <w:p w14:paraId="3679A199" w14:textId="77777777" w:rsidR="00B04EC4" w:rsidRDefault="00B04EC4"/>
                          <w:p w14:paraId="4AA58256" w14:textId="70BCB59F" w:rsidR="00D517DC" w:rsidRDefault="006B0D09">
                            <w:r>
                              <w:t>Author</w:t>
                            </w:r>
                            <w:r w:rsidR="00D517DC">
                              <w:t>:</w:t>
                            </w:r>
                          </w:p>
                          <w:sdt>
                            <w:sdtPr>
                              <w:id w:val="2136136436"/>
                              <w:picture/>
                            </w:sdtPr>
                            <w:sdtContent>
                              <w:p w14:paraId="1F95BC2C" w14:textId="13F0E12F" w:rsidR="00004570" w:rsidRDefault="009572FE">
                                <w:r>
                                  <w:rPr>
                                    <w:noProof/>
                                  </w:rPr>
                                  <w:drawing>
                                    <wp:inline distT="0" distB="0" distL="0" distR="0" wp14:anchorId="1AFB96C0" wp14:editId="2C8B4AD5">
                                      <wp:extent cx="1666875" cy="607060"/>
                                      <wp:effectExtent l="0" t="0" r="0" b="0"/>
                                      <wp:docPr id="48118231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182318" name="Picture 481182318"/>
                                              <pic:cNvPicPr/>
                                            </pic:nvPicPr>
                                            <pic:blipFill>
                                              <a:blip r:embed="rId21"/>
                                              <a:stretch>
                                                <a:fillRect/>
                                              </a:stretch>
                                            </pic:blipFill>
                                            <pic:spPr>
                                              <a:xfrm>
                                                <a:off x="0" y="0"/>
                                                <a:ext cx="1666875" cy="607060"/>
                                              </a:xfrm>
                                              <a:prstGeom prst="rect">
                                                <a:avLst/>
                                              </a:prstGeom>
                                            </pic:spPr>
                                          </pic:pic>
                                        </a:graphicData>
                                      </a:graphic>
                                    </wp:inline>
                                  </w:drawing>
                                </w:r>
                              </w:p>
                            </w:sdtContent>
                          </w:sdt>
                        </w:txbxContent>
                      </v:textbox>
                    </v:shape>
                    <v:shape id="Text Box 15" o:spid="_x0000_s1030" type="#_x0000_t202" style="position:absolute;left:20062;top:1340;width:18561;height:2253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" fillcolor="white [3201]" stroked="f" strokeweight=".5pt">
                      <v:textbox>
                        <w:txbxContent>
                          <w:p w14:paraId="497ED0B4" w14:textId="77777777" w:rsidR="001241B8" w:rsidRDefault="001241B8" w:rsidP="00004570"/>
                          <w:p w14:paraId="05B87BFE" w14:textId="77777777" w:rsidR="001241B8" w:rsidRDefault="001241B8" w:rsidP="00004570"/>
                          <w:p w14:paraId="1850C276" w14:textId="77777777" w:rsidR="00B04EC4" w:rsidRDefault="00B04EC4" w:rsidP="00004570"/>
                          <w:p w14:paraId="51E89E1A" w14:textId="77777777" w:rsidR="00B04EC4" w:rsidRDefault="00B04EC4" w:rsidP="00004570"/>
                          <w:p w14:paraId="70E39D74" w14:textId="77777777" w:rsidR="00B04EC4" w:rsidRDefault="00B04EC4" w:rsidP="00004570"/>
                          <w:p w14:paraId="1FE89A0C" w14:textId="0B278225" w:rsidR="00004570" w:rsidRDefault="00004570" w:rsidP="00004570">
                            <w:r w:rsidRPr="00DE080E">
                              <w:t>Client:</w:t>
                            </w:r>
                          </w:p>
                          <w:sdt>
                            <w:sdtPr>
                              <w:id w:val="-67957289"/>
                              <w:showingPlcHdr/>
                              <w:picture/>
                            </w:sdtPr>
                            <w:sdtContent>
                              <w:p w14:paraId="396A8D56" w14:textId="7B61BFCA" w:rsidR="00004570" w:rsidRDefault="001E5C69" w:rsidP="00004570">
                                <w:r>
                                  <w:rPr>
                                    <w:noProof/>
                                  </w:rPr>
                                  <w:drawing>
                                    <wp:inline distT="0" distB="0" distL="0" distR="0" wp14:anchorId="598E37D9" wp14:editId="26613CAF">
                                      <wp:extent cx="1664970" cy="1664970"/>
                                      <wp:effectExtent l="0" t="0" r="0" b="0"/>
                                      <wp:docPr id="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64970" cy="1664970"/>
                                              </a:xfrm>
                                              <a:prstGeom prst="rect">
                                                <a:avLst/>
                                              </a:prstGeom>
                                              <a:noFill/>
                                              <a:ln>
                                                <a:noFill/>
                                              </a:ln>
                                            </pic:spPr>
                                          </pic:pic>
                                        </a:graphicData>
                                      </a:graphic>
                                    </wp:inline>
                                  </w:drawing>
                                </w:r>
                              </w:p>
                            </w:sdtContent>
                          </w:sdt>
                        </w:txbxContent>
                      </v:textbox>
                    </v:shape>
                  </v:group>
                </w:pict>
              </mc:Fallback>
            </mc:AlternateContent>
          </w:r>
          <w:bookmarkStart w:id="3" w:name="_Toc94257870"/>
          <w:bookmarkStart w:id="4" w:name="_Toc109745184"/>
        </w:p>
        <w:p w14:paraId="45B599DF" w14:textId="321E3529" w:rsidR="000267C6" w:rsidRPr="00CC6845" w:rsidRDefault="00F42B0A" w:rsidP="00706E28">
          <w:pPr>
            <w:rPr>
              <w:sz w:val="28"/>
              <w:szCs w:val="24"/>
            </w:rPr>
          </w:pPr>
          <w:bookmarkStart w:id="5" w:name="_Document_Details"/>
          <w:bookmarkStart w:id="6" w:name="_Contents"/>
          <w:bookmarkEnd w:id="3"/>
          <w:bookmarkEnd w:id="4"/>
          <w:bookmarkEnd w:id="5"/>
          <w:bookmarkEnd w:id="6"/>
          <w:r w:rsidRPr="00CC6845">
            <w:rPr>
              <w:sz w:val="28"/>
              <w:szCs w:val="24"/>
            </w:rPr>
            <w:lastRenderedPageBreak/>
            <w:t>Conte</w:t>
          </w:r>
          <w:bookmarkStart w:id="7" w:name="Contents"/>
          <w:bookmarkEnd w:id="7"/>
          <w:r w:rsidRPr="00CC6845">
            <w:rPr>
              <w:sz w:val="28"/>
              <w:szCs w:val="24"/>
            </w:rPr>
            <w:t>nts</w:t>
          </w:r>
        </w:p>
        <w:p w14:paraId="13E314F6" w14:textId="57AA2CA5" w:rsidR="004504C6" w:rsidRDefault="00553221">
          <w:pPr>
            <w:pStyle w:val="TOC1"/>
            <w:rPr>
              <w:rFonts w:eastAsiaTheme="minorEastAsia" w:cstheme="minorBidi"/>
              <w:b w:val="0"/>
              <w:bCs w:val="0"/>
              <w:kern w:val="2"/>
              <w:sz w:val="22"/>
              <w:lang w:eastAsia="en-GB"/>
              <w14:ligatures w14:val="standardContextual"/>
            </w:rPr>
          </w:pPr>
          <w:r>
            <w:rPr>
              <w:color w:val="008330" w:themeColor="accent1" w:themeShade="BF"/>
              <w:sz w:val="28"/>
              <w:szCs w:val="24"/>
            </w:rPr>
            <w:fldChar w:fldCharType="begin"/>
          </w:r>
          <w:r>
            <w:rPr>
              <w:color w:val="008330" w:themeColor="accent1" w:themeShade="BF"/>
              <w:sz w:val="28"/>
              <w:szCs w:val="24"/>
            </w:rPr>
            <w:instrText xml:space="preserve"> TOC \o "1-3" \h \z \u </w:instrText>
          </w:r>
          <w:r>
            <w:rPr>
              <w:color w:val="008330" w:themeColor="accent1" w:themeShade="BF"/>
              <w:sz w:val="28"/>
              <w:szCs w:val="24"/>
            </w:rPr>
            <w:fldChar w:fldCharType="separate"/>
          </w:r>
          <w:hyperlink w:anchor="_Toc148627498" w:history="1">
            <w:r w:rsidR="004504C6" w:rsidRPr="00866F06">
              <w:rPr>
                <w:rStyle w:val="Hyperlink"/>
              </w:rPr>
              <w:t>1.</w:t>
            </w:r>
            <w:r w:rsidR="004504C6">
              <w:rPr>
                <w:rFonts w:eastAsiaTheme="minorEastAsia" w:cstheme="minorBidi"/>
                <w:b w:val="0"/>
                <w:bCs w:val="0"/>
                <w:kern w:val="2"/>
                <w:sz w:val="22"/>
                <w:lang w:eastAsia="en-GB"/>
                <w14:ligatures w14:val="standardContextual"/>
              </w:rPr>
              <w:tab/>
            </w:r>
            <w:r w:rsidR="004504C6" w:rsidRPr="00866F06">
              <w:rPr>
                <w:rStyle w:val="Hyperlink"/>
              </w:rPr>
              <w:t>Project Background</w:t>
            </w:r>
            <w:r w:rsidR="004504C6">
              <w:rPr>
                <w:webHidden/>
              </w:rPr>
              <w:tab/>
            </w:r>
            <w:r w:rsidR="004504C6">
              <w:rPr>
                <w:webHidden/>
              </w:rPr>
              <w:fldChar w:fldCharType="begin"/>
            </w:r>
            <w:r w:rsidR="004504C6">
              <w:rPr>
                <w:webHidden/>
              </w:rPr>
              <w:instrText xml:space="preserve"> PAGEREF _Toc148627498 \h </w:instrText>
            </w:r>
            <w:r w:rsidR="004504C6">
              <w:rPr>
                <w:webHidden/>
              </w:rPr>
            </w:r>
            <w:r w:rsidR="004504C6">
              <w:rPr>
                <w:webHidden/>
              </w:rPr>
              <w:fldChar w:fldCharType="separate"/>
            </w:r>
            <w:r w:rsidR="008D40EC">
              <w:rPr>
                <w:webHidden/>
              </w:rPr>
              <w:t>2</w:t>
            </w:r>
            <w:r w:rsidR="004504C6">
              <w:rPr>
                <w:webHidden/>
              </w:rPr>
              <w:fldChar w:fldCharType="end"/>
            </w:r>
          </w:hyperlink>
        </w:p>
        <w:p w14:paraId="09A7EC00" w14:textId="12B64A46" w:rsidR="004504C6" w:rsidRDefault="004504C6" w:rsidP="00645116">
          <w:pPr>
            <w:pStyle w:val="TOC2"/>
            <w:rPr>
              <w:rFonts w:eastAsiaTheme="minorEastAsia" w:cstheme="minorBidi"/>
              <w:kern w:val="2"/>
              <w:sz w:val="22"/>
              <w:szCs w:val="22"/>
              <w:lang w:eastAsia="en-GB"/>
              <w14:ligatures w14:val="standardContextual"/>
            </w:rPr>
          </w:pPr>
        </w:p>
        <w:p w14:paraId="72E3F2AE" w14:textId="5EF99DEE" w:rsidR="004504C6" w:rsidRDefault="004504C6" w:rsidP="00371DFD">
          <w:pPr>
            <w:pStyle w:val="TOC3"/>
            <w:rPr>
              <w:rFonts w:eastAsiaTheme="minorEastAsia" w:cstheme="minorBidi"/>
              <w:noProof/>
              <w:kern w:val="2"/>
              <w:sz w:val="22"/>
              <w:szCs w:val="22"/>
              <w:lang w:eastAsia="en-GB"/>
              <w14:ligatures w14:val="standardContextual"/>
            </w:rPr>
          </w:pPr>
          <w:hyperlink w:anchor="_Toc148627500" w:history="1">
            <w:r w:rsidRPr="00866F06">
              <w:rPr>
                <w:rStyle w:val="Hyperlink"/>
                <w:noProof/>
              </w:rPr>
              <w:t>Site Boundary Plan PB-F01</w:t>
            </w:r>
            <w:r>
              <w:rPr>
                <w:noProof/>
                <w:webHidden/>
              </w:rPr>
              <w:tab/>
            </w:r>
            <w:r>
              <w:rPr>
                <w:noProof/>
                <w:webHidden/>
              </w:rPr>
              <w:fldChar w:fldCharType="begin"/>
            </w:r>
            <w:r>
              <w:rPr>
                <w:noProof/>
                <w:webHidden/>
              </w:rPr>
              <w:instrText xml:space="preserve"> PAGEREF _Toc148627500 \h </w:instrText>
            </w:r>
            <w:r>
              <w:rPr>
                <w:noProof/>
                <w:webHidden/>
              </w:rPr>
            </w:r>
            <w:r>
              <w:rPr>
                <w:noProof/>
                <w:webHidden/>
              </w:rPr>
              <w:fldChar w:fldCharType="separate"/>
            </w:r>
            <w:r w:rsidR="008D40EC">
              <w:rPr>
                <w:noProof/>
                <w:webHidden/>
              </w:rPr>
              <w:t>3</w:t>
            </w:r>
            <w:r>
              <w:rPr>
                <w:noProof/>
                <w:webHidden/>
              </w:rPr>
              <w:fldChar w:fldCharType="end"/>
            </w:r>
          </w:hyperlink>
        </w:p>
        <w:p w14:paraId="2DE1F27A" w14:textId="1A1B218D" w:rsidR="004504C6" w:rsidRDefault="004504C6" w:rsidP="00983614">
          <w:pPr>
            <w:pStyle w:val="TOC3"/>
            <w:rPr>
              <w:rFonts w:eastAsiaTheme="minorEastAsia" w:cstheme="minorBidi"/>
              <w:noProof/>
              <w:kern w:val="2"/>
              <w:sz w:val="22"/>
              <w:szCs w:val="22"/>
              <w:lang w:eastAsia="en-GB"/>
              <w14:ligatures w14:val="standardContextual"/>
            </w:rPr>
          </w:pPr>
          <w:hyperlink w:anchor="_Toc148627502" w:history="1">
            <w:r w:rsidRPr="00866F06">
              <w:rPr>
                <w:rStyle w:val="Hyperlink"/>
                <w:noProof/>
              </w:rPr>
              <w:t>Phasing strategy</w:t>
            </w:r>
            <w:r>
              <w:rPr>
                <w:noProof/>
                <w:webHidden/>
              </w:rPr>
              <w:tab/>
            </w:r>
            <w:r>
              <w:rPr>
                <w:noProof/>
                <w:webHidden/>
              </w:rPr>
              <w:fldChar w:fldCharType="begin"/>
            </w:r>
            <w:r>
              <w:rPr>
                <w:noProof/>
                <w:webHidden/>
              </w:rPr>
              <w:instrText xml:space="preserve"> PAGEREF _Toc148627502 \h </w:instrText>
            </w:r>
            <w:r>
              <w:rPr>
                <w:noProof/>
                <w:webHidden/>
              </w:rPr>
            </w:r>
            <w:r>
              <w:rPr>
                <w:noProof/>
                <w:webHidden/>
              </w:rPr>
              <w:fldChar w:fldCharType="separate"/>
            </w:r>
            <w:r w:rsidR="008D40EC">
              <w:rPr>
                <w:noProof/>
                <w:webHidden/>
              </w:rPr>
              <w:t>5</w:t>
            </w:r>
            <w:r>
              <w:rPr>
                <w:noProof/>
                <w:webHidden/>
              </w:rPr>
              <w:fldChar w:fldCharType="end"/>
            </w:r>
          </w:hyperlink>
        </w:p>
        <w:p w14:paraId="501FF023" w14:textId="223A4A33" w:rsidR="004504C6" w:rsidRDefault="004504C6" w:rsidP="00983614">
          <w:pPr>
            <w:pStyle w:val="TOC3"/>
            <w:rPr>
              <w:rFonts w:eastAsiaTheme="minorEastAsia" w:cstheme="minorBidi"/>
              <w:noProof/>
              <w:kern w:val="2"/>
              <w:sz w:val="22"/>
              <w:szCs w:val="22"/>
              <w:lang w:eastAsia="en-GB"/>
              <w14:ligatures w14:val="standardContextual"/>
            </w:rPr>
          </w:pPr>
          <w:hyperlink w:anchor="_Toc148627503" w:history="1">
            <w:r w:rsidRPr="00866F06">
              <w:rPr>
                <w:rStyle w:val="Hyperlink"/>
                <w:noProof/>
              </w:rPr>
              <w:t xml:space="preserve">Roles </w:t>
            </w:r>
            <w:r w:rsidR="00794772">
              <w:rPr>
                <w:rStyle w:val="Hyperlink"/>
                <w:noProof/>
              </w:rPr>
              <w:t>and</w:t>
            </w:r>
            <w:r w:rsidRPr="00866F06">
              <w:rPr>
                <w:rStyle w:val="Hyperlink"/>
                <w:noProof/>
              </w:rPr>
              <w:t xml:space="preserve"> Responsibilities</w:t>
            </w:r>
            <w:r>
              <w:rPr>
                <w:noProof/>
                <w:webHidden/>
              </w:rPr>
              <w:tab/>
            </w:r>
            <w:r>
              <w:rPr>
                <w:noProof/>
                <w:webHidden/>
              </w:rPr>
              <w:fldChar w:fldCharType="begin"/>
            </w:r>
            <w:r>
              <w:rPr>
                <w:noProof/>
                <w:webHidden/>
              </w:rPr>
              <w:instrText xml:space="preserve"> PAGEREF _Toc148627503 \h </w:instrText>
            </w:r>
            <w:r>
              <w:rPr>
                <w:noProof/>
                <w:webHidden/>
              </w:rPr>
            </w:r>
            <w:r>
              <w:rPr>
                <w:noProof/>
                <w:webHidden/>
              </w:rPr>
              <w:fldChar w:fldCharType="separate"/>
            </w:r>
            <w:r w:rsidR="008D40EC">
              <w:rPr>
                <w:noProof/>
                <w:webHidden/>
              </w:rPr>
              <w:t>5</w:t>
            </w:r>
            <w:r>
              <w:rPr>
                <w:noProof/>
                <w:webHidden/>
              </w:rPr>
              <w:fldChar w:fldCharType="end"/>
            </w:r>
          </w:hyperlink>
        </w:p>
        <w:p w14:paraId="2CB0AAF5" w14:textId="306E8F87" w:rsidR="004504C6" w:rsidRDefault="004504C6" w:rsidP="00371DFD">
          <w:pPr>
            <w:pStyle w:val="TOC3"/>
            <w:rPr>
              <w:rFonts w:eastAsiaTheme="minorEastAsia" w:cstheme="minorBidi"/>
              <w:noProof/>
              <w:kern w:val="2"/>
              <w:sz w:val="22"/>
              <w:szCs w:val="22"/>
              <w:lang w:eastAsia="en-GB"/>
              <w14:ligatures w14:val="standardContextual"/>
            </w:rPr>
          </w:pPr>
          <w:hyperlink w:anchor="_Toc148627504" w:history="1">
            <w:r w:rsidRPr="00866F06">
              <w:rPr>
                <w:rStyle w:val="Hyperlink"/>
                <w:noProof/>
              </w:rPr>
              <w:t>Land Use Summary</w:t>
            </w:r>
            <w:r>
              <w:rPr>
                <w:noProof/>
                <w:webHidden/>
              </w:rPr>
              <w:tab/>
            </w:r>
            <w:r>
              <w:rPr>
                <w:noProof/>
                <w:webHidden/>
              </w:rPr>
              <w:fldChar w:fldCharType="begin"/>
            </w:r>
            <w:r>
              <w:rPr>
                <w:noProof/>
                <w:webHidden/>
              </w:rPr>
              <w:instrText xml:space="preserve"> PAGEREF _Toc148627504 \h </w:instrText>
            </w:r>
            <w:r>
              <w:rPr>
                <w:noProof/>
                <w:webHidden/>
              </w:rPr>
            </w:r>
            <w:r>
              <w:rPr>
                <w:noProof/>
                <w:webHidden/>
              </w:rPr>
              <w:fldChar w:fldCharType="separate"/>
            </w:r>
            <w:r w:rsidR="008D40EC">
              <w:rPr>
                <w:noProof/>
                <w:webHidden/>
              </w:rPr>
              <w:t>7</w:t>
            </w:r>
            <w:r>
              <w:rPr>
                <w:noProof/>
                <w:webHidden/>
              </w:rPr>
              <w:fldChar w:fldCharType="end"/>
            </w:r>
          </w:hyperlink>
        </w:p>
        <w:p w14:paraId="109B54A5" w14:textId="2464BE8B" w:rsidR="004504C6" w:rsidRDefault="004504C6" w:rsidP="00645116">
          <w:pPr>
            <w:pStyle w:val="TOC2"/>
            <w:rPr>
              <w:rFonts w:eastAsiaTheme="minorEastAsia" w:cstheme="minorBidi"/>
              <w:kern w:val="2"/>
              <w:sz w:val="22"/>
              <w:szCs w:val="22"/>
              <w:lang w:eastAsia="en-GB"/>
              <w14:ligatures w14:val="standardContextual"/>
            </w:rPr>
          </w:pPr>
          <w:hyperlink w:anchor="_Toc148627506" w:history="1">
            <w:r w:rsidRPr="00866F06">
              <w:rPr>
                <w:rStyle w:val="Hyperlink"/>
              </w:rPr>
              <w:t xml:space="preserve">Site Baseline, Environmental Information and Associated Impacts Checklist </w:t>
            </w:r>
            <w:r w:rsidRPr="00866F06">
              <w:rPr>
                <w:rStyle w:val="Hyperlink"/>
                <w:rFonts w:asciiTheme="majorHAnsi" w:hAnsiTheme="majorHAnsi" w:cstheme="majorHAnsi"/>
              </w:rPr>
              <w:t>PB-T01</w:t>
            </w:r>
            <w:r>
              <w:rPr>
                <w:webHidden/>
              </w:rPr>
              <w:tab/>
            </w:r>
            <w:r>
              <w:rPr>
                <w:webHidden/>
              </w:rPr>
              <w:fldChar w:fldCharType="begin"/>
            </w:r>
            <w:r>
              <w:rPr>
                <w:webHidden/>
              </w:rPr>
              <w:instrText xml:space="preserve"> PAGEREF _Toc148627506 \h </w:instrText>
            </w:r>
            <w:r>
              <w:rPr>
                <w:webHidden/>
              </w:rPr>
            </w:r>
            <w:r>
              <w:rPr>
                <w:webHidden/>
              </w:rPr>
              <w:fldChar w:fldCharType="separate"/>
            </w:r>
            <w:r w:rsidR="008D40EC">
              <w:rPr>
                <w:webHidden/>
              </w:rPr>
              <w:t>8</w:t>
            </w:r>
            <w:r>
              <w:rPr>
                <w:webHidden/>
              </w:rPr>
              <w:fldChar w:fldCharType="end"/>
            </w:r>
          </w:hyperlink>
        </w:p>
        <w:p w14:paraId="320AF70A" w14:textId="2B01FEFE" w:rsidR="004504C6" w:rsidRDefault="004504C6" w:rsidP="00983614">
          <w:pPr>
            <w:pStyle w:val="TOC3"/>
            <w:rPr>
              <w:rFonts w:eastAsiaTheme="minorEastAsia" w:cstheme="minorBidi"/>
              <w:noProof/>
              <w:kern w:val="2"/>
              <w:sz w:val="22"/>
              <w:szCs w:val="22"/>
              <w:lang w:eastAsia="en-GB"/>
              <w14:ligatures w14:val="standardContextual"/>
            </w:rPr>
          </w:pPr>
          <w:hyperlink w:anchor="_Toc148627507" w:history="1">
            <w:r w:rsidRPr="00866F06">
              <w:rPr>
                <w:rStyle w:val="Hyperlink"/>
                <w:noProof/>
              </w:rPr>
              <w:t>Baseline and Environmental Information</w:t>
            </w:r>
            <w:r>
              <w:rPr>
                <w:noProof/>
                <w:webHidden/>
              </w:rPr>
              <w:tab/>
            </w:r>
            <w:r>
              <w:rPr>
                <w:noProof/>
                <w:webHidden/>
              </w:rPr>
              <w:fldChar w:fldCharType="begin"/>
            </w:r>
            <w:r>
              <w:rPr>
                <w:noProof/>
                <w:webHidden/>
              </w:rPr>
              <w:instrText xml:space="preserve"> PAGEREF _Toc148627507 \h </w:instrText>
            </w:r>
            <w:r>
              <w:rPr>
                <w:noProof/>
                <w:webHidden/>
              </w:rPr>
            </w:r>
            <w:r>
              <w:rPr>
                <w:noProof/>
                <w:webHidden/>
              </w:rPr>
              <w:fldChar w:fldCharType="separate"/>
            </w:r>
            <w:r w:rsidR="008D40EC">
              <w:rPr>
                <w:noProof/>
                <w:webHidden/>
              </w:rPr>
              <w:t>9</w:t>
            </w:r>
            <w:r>
              <w:rPr>
                <w:noProof/>
                <w:webHidden/>
              </w:rPr>
              <w:fldChar w:fldCharType="end"/>
            </w:r>
          </w:hyperlink>
        </w:p>
        <w:p w14:paraId="69B3FDD7" w14:textId="4A9937C0" w:rsidR="004504C6" w:rsidRDefault="004504C6">
          <w:pPr>
            <w:pStyle w:val="TOC1"/>
            <w:rPr>
              <w:rFonts w:eastAsiaTheme="minorEastAsia" w:cstheme="minorBidi"/>
              <w:b w:val="0"/>
              <w:bCs w:val="0"/>
              <w:kern w:val="2"/>
              <w:sz w:val="22"/>
              <w:lang w:eastAsia="en-GB"/>
              <w14:ligatures w14:val="standardContextual"/>
            </w:rPr>
          </w:pPr>
          <w:hyperlink w:anchor="_Toc148627508" w:history="1">
            <w:r w:rsidRPr="00866F06">
              <w:rPr>
                <w:rStyle w:val="Hyperlink"/>
              </w:rPr>
              <w:t>2.</w:t>
            </w:r>
            <w:r>
              <w:rPr>
                <w:rFonts w:eastAsiaTheme="minorEastAsia" w:cstheme="minorBidi"/>
                <w:b w:val="0"/>
                <w:bCs w:val="0"/>
                <w:kern w:val="2"/>
                <w:sz w:val="22"/>
                <w:lang w:eastAsia="en-GB"/>
                <w14:ligatures w14:val="standardContextual"/>
              </w:rPr>
              <w:tab/>
            </w:r>
            <w:r w:rsidRPr="00866F06">
              <w:rPr>
                <w:rStyle w:val="Hyperlink"/>
              </w:rPr>
              <w:t>Planned Management Activities</w:t>
            </w:r>
            <w:r>
              <w:rPr>
                <w:webHidden/>
              </w:rPr>
              <w:tab/>
            </w:r>
            <w:r>
              <w:rPr>
                <w:webHidden/>
              </w:rPr>
              <w:fldChar w:fldCharType="begin"/>
            </w:r>
            <w:r>
              <w:rPr>
                <w:webHidden/>
              </w:rPr>
              <w:instrText xml:space="preserve"> PAGEREF _Toc148627508 \h </w:instrText>
            </w:r>
            <w:r>
              <w:rPr>
                <w:webHidden/>
              </w:rPr>
            </w:r>
            <w:r>
              <w:rPr>
                <w:webHidden/>
              </w:rPr>
              <w:fldChar w:fldCharType="separate"/>
            </w:r>
            <w:r w:rsidR="008D40EC">
              <w:rPr>
                <w:webHidden/>
              </w:rPr>
              <w:t>10</w:t>
            </w:r>
            <w:r>
              <w:rPr>
                <w:webHidden/>
              </w:rPr>
              <w:fldChar w:fldCharType="end"/>
            </w:r>
          </w:hyperlink>
        </w:p>
        <w:p w14:paraId="391E1EB0" w14:textId="5F75C804" w:rsidR="004504C6" w:rsidRDefault="004504C6" w:rsidP="00983614">
          <w:pPr>
            <w:pStyle w:val="TOC3"/>
            <w:rPr>
              <w:rFonts w:eastAsiaTheme="minorEastAsia" w:cstheme="minorBidi"/>
              <w:noProof/>
              <w:kern w:val="2"/>
              <w:sz w:val="22"/>
              <w:szCs w:val="22"/>
              <w:lang w:eastAsia="en-GB"/>
              <w14:ligatures w14:val="standardContextual"/>
            </w:rPr>
          </w:pPr>
          <w:hyperlink w:anchor="_Toc148627509" w:history="1">
            <w:r w:rsidRPr="00866F06">
              <w:rPr>
                <w:rStyle w:val="Hyperlink"/>
                <w:noProof/>
              </w:rPr>
              <w:t>Principles Informed by Design Stage</w:t>
            </w:r>
            <w:r>
              <w:rPr>
                <w:noProof/>
                <w:webHidden/>
              </w:rPr>
              <w:tab/>
            </w:r>
            <w:r>
              <w:rPr>
                <w:noProof/>
                <w:webHidden/>
              </w:rPr>
              <w:fldChar w:fldCharType="begin"/>
            </w:r>
            <w:r>
              <w:rPr>
                <w:noProof/>
                <w:webHidden/>
              </w:rPr>
              <w:instrText xml:space="preserve"> PAGEREF _Toc148627509 \h </w:instrText>
            </w:r>
            <w:r>
              <w:rPr>
                <w:noProof/>
                <w:webHidden/>
              </w:rPr>
            </w:r>
            <w:r>
              <w:rPr>
                <w:noProof/>
                <w:webHidden/>
              </w:rPr>
              <w:fldChar w:fldCharType="separate"/>
            </w:r>
            <w:r w:rsidR="008D40EC">
              <w:rPr>
                <w:noProof/>
                <w:webHidden/>
              </w:rPr>
              <w:t>10</w:t>
            </w:r>
            <w:r>
              <w:rPr>
                <w:noProof/>
                <w:webHidden/>
              </w:rPr>
              <w:fldChar w:fldCharType="end"/>
            </w:r>
          </w:hyperlink>
        </w:p>
        <w:p w14:paraId="2B6DA96B" w14:textId="6D521F2E" w:rsidR="004504C6" w:rsidRDefault="004504C6" w:rsidP="00371DFD">
          <w:pPr>
            <w:pStyle w:val="TOC3"/>
            <w:rPr>
              <w:rFonts w:eastAsiaTheme="minorEastAsia" w:cstheme="minorBidi"/>
              <w:noProof/>
              <w:kern w:val="2"/>
              <w:sz w:val="22"/>
              <w:szCs w:val="22"/>
              <w:lang w:eastAsia="en-GB"/>
              <w14:ligatures w14:val="standardContextual"/>
            </w:rPr>
          </w:pPr>
          <w:hyperlink w:anchor="_Toc148627510" w:history="1">
            <w:r w:rsidRPr="00866F06">
              <w:rPr>
                <w:rStyle w:val="Hyperlink"/>
                <w:noProof/>
              </w:rPr>
              <w:t xml:space="preserve">Habitat </w:t>
            </w:r>
            <w:r w:rsidR="00794772">
              <w:rPr>
                <w:rStyle w:val="Hyperlink"/>
                <w:noProof/>
              </w:rPr>
              <w:t>and</w:t>
            </w:r>
            <w:r w:rsidRPr="00866F06">
              <w:rPr>
                <w:rStyle w:val="Hyperlink"/>
                <w:noProof/>
              </w:rPr>
              <w:t xml:space="preserve"> Condition Targets PM-T01</w:t>
            </w:r>
            <w:r>
              <w:rPr>
                <w:noProof/>
                <w:webHidden/>
              </w:rPr>
              <w:tab/>
            </w:r>
            <w:r>
              <w:rPr>
                <w:noProof/>
                <w:webHidden/>
              </w:rPr>
              <w:fldChar w:fldCharType="begin"/>
            </w:r>
            <w:r>
              <w:rPr>
                <w:noProof/>
                <w:webHidden/>
              </w:rPr>
              <w:instrText xml:space="preserve"> PAGEREF _Toc148627510 \h </w:instrText>
            </w:r>
            <w:r>
              <w:rPr>
                <w:noProof/>
                <w:webHidden/>
              </w:rPr>
            </w:r>
            <w:r>
              <w:rPr>
                <w:noProof/>
                <w:webHidden/>
              </w:rPr>
              <w:fldChar w:fldCharType="separate"/>
            </w:r>
            <w:r w:rsidR="008D40EC">
              <w:rPr>
                <w:noProof/>
                <w:webHidden/>
              </w:rPr>
              <w:t>11</w:t>
            </w:r>
            <w:r>
              <w:rPr>
                <w:noProof/>
                <w:webHidden/>
              </w:rPr>
              <w:fldChar w:fldCharType="end"/>
            </w:r>
          </w:hyperlink>
        </w:p>
        <w:p w14:paraId="2909338E" w14:textId="06DD947F" w:rsidR="004504C6" w:rsidRDefault="004504C6">
          <w:pPr>
            <w:pStyle w:val="TOC1"/>
            <w:rPr>
              <w:rFonts w:eastAsiaTheme="minorEastAsia" w:cstheme="minorBidi"/>
              <w:b w:val="0"/>
              <w:bCs w:val="0"/>
              <w:kern w:val="2"/>
              <w:sz w:val="22"/>
              <w:lang w:eastAsia="en-GB"/>
              <w14:ligatures w14:val="standardContextual"/>
            </w:rPr>
          </w:pPr>
          <w:hyperlink w:anchor="_Toc148627515" w:history="1">
            <w:r w:rsidRPr="00866F06">
              <w:rPr>
                <w:rStyle w:val="Hyperlink"/>
              </w:rPr>
              <w:t>3.</w:t>
            </w:r>
            <w:r>
              <w:rPr>
                <w:rFonts w:eastAsiaTheme="minorEastAsia" w:cstheme="minorBidi"/>
                <w:b w:val="0"/>
                <w:bCs w:val="0"/>
                <w:kern w:val="2"/>
                <w:sz w:val="22"/>
                <w:lang w:eastAsia="en-GB"/>
                <w14:ligatures w14:val="standardContextual"/>
              </w:rPr>
              <w:tab/>
            </w:r>
            <w:r w:rsidRPr="00866F06">
              <w:rPr>
                <w:rStyle w:val="Hyperlink"/>
              </w:rPr>
              <w:t>Monitoring Schedule</w:t>
            </w:r>
            <w:r>
              <w:rPr>
                <w:webHidden/>
              </w:rPr>
              <w:tab/>
            </w:r>
            <w:r>
              <w:rPr>
                <w:webHidden/>
              </w:rPr>
              <w:fldChar w:fldCharType="begin"/>
            </w:r>
            <w:r>
              <w:rPr>
                <w:webHidden/>
              </w:rPr>
              <w:instrText xml:space="preserve"> PAGEREF _Toc148627515 \h </w:instrText>
            </w:r>
            <w:r>
              <w:rPr>
                <w:webHidden/>
              </w:rPr>
            </w:r>
            <w:r>
              <w:rPr>
                <w:webHidden/>
              </w:rPr>
              <w:fldChar w:fldCharType="separate"/>
            </w:r>
            <w:r w:rsidR="008D40EC">
              <w:rPr>
                <w:webHidden/>
              </w:rPr>
              <w:t>16</w:t>
            </w:r>
            <w:r>
              <w:rPr>
                <w:webHidden/>
              </w:rPr>
              <w:fldChar w:fldCharType="end"/>
            </w:r>
          </w:hyperlink>
        </w:p>
        <w:p w14:paraId="610BA593" w14:textId="13486916" w:rsidR="004504C6" w:rsidRDefault="004504C6" w:rsidP="00983614">
          <w:pPr>
            <w:pStyle w:val="TOC3"/>
            <w:rPr>
              <w:rFonts w:eastAsiaTheme="minorEastAsia" w:cstheme="minorBidi"/>
              <w:noProof/>
              <w:kern w:val="2"/>
              <w:sz w:val="22"/>
              <w:szCs w:val="22"/>
              <w:lang w:eastAsia="en-GB"/>
              <w14:ligatures w14:val="standardContextual"/>
            </w:rPr>
          </w:pPr>
          <w:hyperlink w:anchor="_Toc148627516" w:history="1">
            <w:r w:rsidRPr="00866F06">
              <w:rPr>
                <w:rStyle w:val="Hyperlink"/>
                <w:noProof/>
              </w:rPr>
              <w:t>Monitoring Strategy</w:t>
            </w:r>
            <w:r>
              <w:rPr>
                <w:noProof/>
                <w:webHidden/>
              </w:rPr>
              <w:tab/>
            </w:r>
            <w:r>
              <w:rPr>
                <w:noProof/>
                <w:webHidden/>
              </w:rPr>
              <w:fldChar w:fldCharType="begin"/>
            </w:r>
            <w:r>
              <w:rPr>
                <w:noProof/>
                <w:webHidden/>
              </w:rPr>
              <w:instrText xml:space="preserve"> PAGEREF _Toc148627516 \h </w:instrText>
            </w:r>
            <w:r>
              <w:rPr>
                <w:noProof/>
                <w:webHidden/>
              </w:rPr>
            </w:r>
            <w:r>
              <w:rPr>
                <w:noProof/>
                <w:webHidden/>
              </w:rPr>
              <w:fldChar w:fldCharType="separate"/>
            </w:r>
            <w:r w:rsidR="008D40EC">
              <w:rPr>
                <w:noProof/>
                <w:webHidden/>
              </w:rPr>
              <w:t>16</w:t>
            </w:r>
            <w:r>
              <w:rPr>
                <w:noProof/>
                <w:webHidden/>
              </w:rPr>
              <w:fldChar w:fldCharType="end"/>
            </w:r>
          </w:hyperlink>
        </w:p>
        <w:p w14:paraId="16DBF430" w14:textId="432A3E9B" w:rsidR="004504C6" w:rsidRDefault="004504C6" w:rsidP="00983614">
          <w:pPr>
            <w:pStyle w:val="TOC3"/>
            <w:rPr>
              <w:rFonts w:eastAsiaTheme="minorEastAsia" w:cstheme="minorBidi"/>
              <w:noProof/>
              <w:kern w:val="2"/>
              <w:sz w:val="22"/>
              <w:szCs w:val="22"/>
              <w:lang w:eastAsia="en-GB"/>
              <w14:ligatures w14:val="standardContextual"/>
            </w:rPr>
          </w:pPr>
          <w:hyperlink w:anchor="_Toc148627517" w:history="1">
            <w:r w:rsidRPr="00866F06">
              <w:rPr>
                <w:rStyle w:val="Hyperlink"/>
                <w:noProof/>
              </w:rPr>
              <w:t>Monitoring Methods and Intervals MS-T01</w:t>
            </w:r>
            <w:r>
              <w:rPr>
                <w:noProof/>
                <w:webHidden/>
              </w:rPr>
              <w:tab/>
            </w:r>
            <w:r>
              <w:rPr>
                <w:noProof/>
                <w:webHidden/>
              </w:rPr>
              <w:fldChar w:fldCharType="begin"/>
            </w:r>
            <w:r>
              <w:rPr>
                <w:noProof/>
                <w:webHidden/>
              </w:rPr>
              <w:instrText xml:space="preserve"> PAGEREF _Toc148627517 \h </w:instrText>
            </w:r>
            <w:r>
              <w:rPr>
                <w:noProof/>
                <w:webHidden/>
              </w:rPr>
            </w:r>
            <w:r>
              <w:rPr>
                <w:noProof/>
                <w:webHidden/>
              </w:rPr>
              <w:fldChar w:fldCharType="separate"/>
            </w:r>
            <w:r w:rsidR="008D40EC">
              <w:rPr>
                <w:noProof/>
                <w:webHidden/>
              </w:rPr>
              <w:t>16</w:t>
            </w:r>
            <w:r>
              <w:rPr>
                <w:noProof/>
                <w:webHidden/>
              </w:rPr>
              <w:fldChar w:fldCharType="end"/>
            </w:r>
          </w:hyperlink>
        </w:p>
        <w:p w14:paraId="0F338B9D" w14:textId="013BA84A" w:rsidR="004504C6" w:rsidRDefault="004504C6" w:rsidP="00983614">
          <w:pPr>
            <w:pStyle w:val="TOC3"/>
            <w:rPr>
              <w:rFonts w:eastAsiaTheme="minorEastAsia" w:cstheme="minorBidi"/>
              <w:noProof/>
              <w:kern w:val="2"/>
              <w:sz w:val="22"/>
              <w:szCs w:val="22"/>
              <w:lang w:eastAsia="en-GB"/>
              <w14:ligatures w14:val="standardContextual"/>
            </w:rPr>
          </w:pPr>
          <w:hyperlink w:anchor="_Toc148627518" w:history="1">
            <w:r w:rsidRPr="00866F06">
              <w:rPr>
                <w:rStyle w:val="Hyperlink"/>
                <w:noProof/>
              </w:rPr>
              <w:t>Monitoring Reports</w:t>
            </w:r>
            <w:r>
              <w:rPr>
                <w:noProof/>
                <w:webHidden/>
              </w:rPr>
              <w:tab/>
            </w:r>
            <w:r>
              <w:rPr>
                <w:noProof/>
                <w:webHidden/>
              </w:rPr>
              <w:fldChar w:fldCharType="begin"/>
            </w:r>
            <w:r>
              <w:rPr>
                <w:noProof/>
                <w:webHidden/>
              </w:rPr>
              <w:instrText xml:space="preserve"> PAGEREF _Toc148627518 \h </w:instrText>
            </w:r>
            <w:r>
              <w:rPr>
                <w:noProof/>
                <w:webHidden/>
              </w:rPr>
            </w:r>
            <w:r>
              <w:rPr>
                <w:noProof/>
                <w:webHidden/>
              </w:rPr>
              <w:fldChar w:fldCharType="separate"/>
            </w:r>
            <w:r w:rsidR="008D40EC">
              <w:rPr>
                <w:noProof/>
                <w:webHidden/>
              </w:rPr>
              <w:t>17</w:t>
            </w:r>
            <w:r>
              <w:rPr>
                <w:noProof/>
                <w:webHidden/>
              </w:rPr>
              <w:fldChar w:fldCharType="end"/>
            </w:r>
          </w:hyperlink>
        </w:p>
        <w:p w14:paraId="477FC606" w14:textId="55C7E306" w:rsidR="004504C6" w:rsidRDefault="004504C6" w:rsidP="00983614">
          <w:pPr>
            <w:pStyle w:val="TOC3"/>
            <w:rPr>
              <w:rFonts w:eastAsiaTheme="minorEastAsia" w:cstheme="minorBidi"/>
              <w:noProof/>
              <w:kern w:val="2"/>
              <w:sz w:val="22"/>
              <w:szCs w:val="22"/>
              <w:lang w:eastAsia="en-GB"/>
              <w14:ligatures w14:val="standardContextual"/>
            </w:rPr>
          </w:pPr>
          <w:hyperlink w:anchor="_Toc148627519" w:history="1">
            <w:r w:rsidRPr="00866F06">
              <w:rPr>
                <w:rStyle w:val="Hyperlink"/>
                <w:noProof/>
              </w:rPr>
              <w:t>Adaptive Management</w:t>
            </w:r>
            <w:r>
              <w:rPr>
                <w:noProof/>
                <w:webHidden/>
              </w:rPr>
              <w:tab/>
            </w:r>
            <w:r>
              <w:rPr>
                <w:noProof/>
                <w:webHidden/>
              </w:rPr>
              <w:fldChar w:fldCharType="begin"/>
            </w:r>
            <w:r>
              <w:rPr>
                <w:noProof/>
                <w:webHidden/>
              </w:rPr>
              <w:instrText xml:space="preserve"> PAGEREF _Toc148627519 \h </w:instrText>
            </w:r>
            <w:r>
              <w:rPr>
                <w:noProof/>
                <w:webHidden/>
              </w:rPr>
            </w:r>
            <w:r>
              <w:rPr>
                <w:noProof/>
                <w:webHidden/>
              </w:rPr>
              <w:fldChar w:fldCharType="separate"/>
            </w:r>
            <w:r w:rsidR="008D40EC">
              <w:rPr>
                <w:noProof/>
                <w:webHidden/>
              </w:rPr>
              <w:t>17</w:t>
            </w:r>
            <w:r>
              <w:rPr>
                <w:noProof/>
                <w:webHidden/>
              </w:rPr>
              <w:fldChar w:fldCharType="end"/>
            </w:r>
          </w:hyperlink>
        </w:p>
        <w:p w14:paraId="038440B6" w14:textId="77777777" w:rsidR="00691B3C" w:rsidRDefault="00553221" w:rsidP="000B1CD4">
          <w:pPr>
            <w:spacing w:after="240" w:line="240" w:lineRule="auto"/>
            <w:rPr>
              <w:rFonts w:eastAsia="Times New Roman"/>
              <w:b/>
              <w:bCs/>
              <w:color w:val="008938"/>
              <w:sz w:val="28"/>
            </w:rPr>
          </w:pPr>
          <w:r>
            <w:rPr>
              <w:b/>
              <w:bCs/>
              <w:color w:val="008330" w:themeColor="accent1" w:themeShade="BF"/>
              <w:sz w:val="28"/>
              <w:szCs w:val="24"/>
            </w:rPr>
            <w:fldChar w:fldCharType="end"/>
          </w:r>
          <w:r w:rsidR="00F8676A" w:rsidRPr="00F8676A">
            <w:rPr>
              <w:rFonts w:eastAsia="Times New Roman"/>
              <w:b/>
              <w:bCs/>
              <w:color w:val="008938"/>
              <w:sz w:val="28"/>
            </w:rPr>
            <w:t xml:space="preserve"> </w:t>
          </w:r>
        </w:p>
        <w:p w14:paraId="6B0A711A" w14:textId="0344DAA3" w:rsidR="00F8676A" w:rsidRPr="00CB4F89" w:rsidRDefault="00553221" w:rsidP="000B1CD4">
          <w:pPr>
            <w:spacing w:after="240" w:line="240" w:lineRule="auto"/>
            <w:rPr>
              <w:rFonts w:eastAsia="Times New Roman"/>
              <w:b/>
              <w:bCs/>
              <w:color w:val="008938"/>
              <w:sz w:val="28"/>
            </w:rPr>
          </w:pPr>
          <w:r>
            <w:rPr>
              <w:rFonts w:eastAsia="Times New Roman"/>
              <w:b/>
              <w:bCs/>
              <w:color w:val="008938"/>
              <w:sz w:val="28"/>
            </w:rPr>
            <w:br w:type="column"/>
          </w:r>
          <w:r w:rsidR="00F8676A" w:rsidRPr="00CB4F89">
            <w:rPr>
              <w:rFonts w:eastAsia="Times New Roman"/>
              <w:b/>
              <w:bCs/>
              <w:color w:val="008938"/>
              <w:sz w:val="28"/>
            </w:rPr>
            <w:t>Version Control</w:t>
          </w:r>
        </w:p>
        <w:p w14:paraId="0AA1E35E" w14:textId="79FE7C6A" w:rsidR="00F8676A" w:rsidRPr="00CC6845" w:rsidRDefault="008035BA" w:rsidP="00F8676A">
          <w:r w:rsidRPr="00CC6845">
            <w:rPr>
              <w:szCs w:val="24"/>
            </w:rPr>
            <w:t>The</w:t>
          </w:r>
          <w:r w:rsidRPr="00CC6845">
            <w:rPr>
              <w:bCs/>
              <w:color w:val="000000" w:themeColor="text1"/>
              <w:szCs w:val="24"/>
            </w:rPr>
            <w:t xml:space="preserve"> version control is used for updates to the content. Record the initial version and further </w:t>
          </w:r>
          <w:r w:rsidR="00F8676A" w:rsidRPr="00CC6845">
            <w:t>version control details in this table</w:t>
          </w:r>
          <w:r w:rsidR="00A04260" w:rsidRPr="00CC6845">
            <w:t xml:space="preserve"> each time the management plan is altered throughout the management and monitoring period</w:t>
          </w:r>
          <w:r w:rsidR="00F8676A" w:rsidRPr="00CC6845">
            <w:t xml:space="preserve">. </w:t>
          </w:r>
        </w:p>
        <w:tbl>
          <w:tblPr>
            <w:tblStyle w:val="TableGrid"/>
            <w:tblW w:w="0" w:type="auto"/>
            <w:tblLook w:val="04A0" w:firstRow="1" w:lastRow="0" w:firstColumn="1" w:lastColumn="0" w:noHBand="0" w:noVBand="1"/>
          </w:tblPr>
          <w:tblGrid>
            <w:gridCol w:w="2705"/>
            <w:gridCol w:w="2705"/>
            <w:gridCol w:w="2705"/>
            <w:gridCol w:w="2512"/>
          </w:tblGrid>
          <w:tr w:rsidR="00F8676A" w:rsidRPr="005608F9" w14:paraId="67FFDAEB" w14:textId="77777777" w:rsidTr="008D41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7F9C366E" w14:textId="32F7EE7D" w:rsidR="00F8676A" w:rsidRPr="00CB4F89" w:rsidRDefault="00124593" w:rsidP="008D4142">
                <w:pPr>
                  <w:rPr>
                    <w:sz w:val="22"/>
                  </w:rPr>
                </w:pPr>
                <w:r>
                  <w:rPr>
                    <w:sz w:val="22"/>
                  </w:rPr>
                  <w:t>Version</w:t>
                </w:r>
              </w:p>
            </w:tc>
            <w:tc>
              <w:tcPr>
                <w:tcW w:w="2705" w:type="dxa"/>
              </w:tcPr>
              <w:p w14:paraId="26E11D63" w14:textId="77777777" w:rsidR="00F8676A" w:rsidRPr="00CB4F89" w:rsidRDefault="00F8676A" w:rsidP="008D4142">
                <w:pPr>
                  <w:cnfStyle w:val="100000000000" w:firstRow="1" w:lastRow="0" w:firstColumn="0" w:lastColumn="0" w:oddVBand="0" w:evenVBand="0" w:oddHBand="0" w:evenHBand="0" w:firstRowFirstColumn="0" w:firstRowLastColumn="0" w:lastRowFirstColumn="0" w:lastRowLastColumn="0"/>
                  <w:rPr>
                    <w:sz w:val="22"/>
                  </w:rPr>
                </w:pPr>
                <w:r w:rsidRPr="00CB4F89">
                  <w:rPr>
                    <w:sz w:val="22"/>
                  </w:rPr>
                  <w:t>Issue Status</w:t>
                </w:r>
              </w:p>
            </w:tc>
            <w:tc>
              <w:tcPr>
                <w:tcW w:w="2705" w:type="dxa"/>
              </w:tcPr>
              <w:p w14:paraId="25312985" w14:textId="77777777" w:rsidR="00F8676A" w:rsidRPr="00CB4F89" w:rsidRDefault="00F8676A" w:rsidP="008D4142">
                <w:pPr>
                  <w:cnfStyle w:val="100000000000" w:firstRow="1" w:lastRow="0" w:firstColumn="0" w:lastColumn="0" w:oddVBand="0" w:evenVBand="0" w:oddHBand="0" w:evenHBand="0" w:firstRowFirstColumn="0" w:firstRowLastColumn="0" w:lastRowFirstColumn="0" w:lastRowLastColumn="0"/>
                  <w:rPr>
                    <w:sz w:val="22"/>
                  </w:rPr>
                </w:pPr>
                <w:r w:rsidRPr="00CB4F89">
                  <w:rPr>
                    <w:sz w:val="22"/>
                  </w:rPr>
                  <w:t>Prepared by / Date</w:t>
                </w:r>
              </w:p>
            </w:tc>
            <w:tc>
              <w:tcPr>
                <w:tcW w:w="2512" w:type="dxa"/>
              </w:tcPr>
              <w:p w14:paraId="6A12A2E3" w14:textId="77777777" w:rsidR="00F8676A" w:rsidRPr="00CB4F89" w:rsidRDefault="00F8676A" w:rsidP="008D4142">
                <w:pPr>
                  <w:cnfStyle w:val="100000000000" w:firstRow="1" w:lastRow="0" w:firstColumn="0" w:lastColumn="0" w:oddVBand="0" w:evenVBand="0" w:oddHBand="0" w:evenHBand="0" w:firstRowFirstColumn="0" w:firstRowLastColumn="0" w:lastRowFirstColumn="0" w:lastRowLastColumn="0"/>
                  <w:rPr>
                    <w:sz w:val="22"/>
                  </w:rPr>
                </w:pPr>
                <w:r w:rsidRPr="00CB4F89">
                  <w:rPr>
                    <w:sz w:val="22"/>
                  </w:rPr>
                  <w:t>Approved by / Date</w:t>
                </w:r>
              </w:p>
            </w:tc>
          </w:tr>
          <w:tr w:rsidR="00F8676A" w:rsidRPr="005608F9" w14:paraId="2C039BFE" w14:textId="77777777" w:rsidTr="008D4142">
            <w:tc>
              <w:tcPr>
                <w:cnfStyle w:val="001000000000" w:firstRow="0" w:lastRow="0" w:firstColumn="1" w:lastColumn="0" w:oddVBand="0" w:evenVBand="0" w:oddHBand="0" w:evenHBand="0" w:firstRowFirstColumn="0" w:firstRowLastColumn="0" w:lastRowFirstColumn="0" w:lastRowLastColumn="0"/>
                <w:tcW w:w="2705" w:type="dxa"/>
              </w:tcPr>
              <w:p w14:paraId="5D7E5E42" w14:textId="596C9582" w:rsidR="00F8676A" w:rsidRPr="006E51A1" w:rsidRDefault="002509E1" w:rsidP="008D4142">
                <w:pPr>
                  <w:pStyle w:val="NoSpacing"/>
                  <w:rPr>
                    <w:sz w:val="28"/>
                    <w:szCs w:val="28"/>
                  </w:rPr>
                </w:pPr>
                <w:r>
                  <w:rPr>
                    <w:sz w:val="28"/>
                    <w:szCs w:val="28"/>
                  </w:rPr>
                  <w:t>1</w:t>
                </w:r>
                <w:r w:rsidR="001573E5">
                  <w:rPr>
                    <w:sz w:val="28"/>
                    <w:szCs w:val="28"/>
                  </w:rPr>
                  <w:t>.0</w:t>
                </w:r>
              </w:p>
            </w:tc>
            <w:tc>
              <w:tcPr>
                <w:tcW w:w="2705" w:type="dxa"/>
              </w:tcPr>
              <w:p w14:paraId="53F2F19A" w14:textId="18CC7786" w:rsidR="00F8676A" w:rsidRPr="006E51A1" w:rsidRDefault="001573E5" w:rsidP="008D4142">
                <w:pPr>
                  <w:pStyle w:val="NoSpacing"/>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Issued</w:t>
                </w:r>
              </w:p>
            </w:tc>
            <w:tc>
              <w:tcPr>
                <w:tcW w:w="2705" w:type="dxa"/>
              </w:tcPr>
              <w:p w14:paraId="2A2B82CE" w14:textId="778DAB65" w:rsidR="00F8676A" w:rsidRPr="006E51A1" w:rsidRDefault="009572FE" w:rsidP="008D4142">
                <w:pPr>
                  <w:pStyle w:val="NoSpacing"/>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Ryan Clark</w:t>
                </w:r>
                <w:r w:rsidR="008E5B0D">
                  <w:rPr>
                    <w:sz w:val="28"/>
                    <w:szCs w:val="28"/>
                  </w:rPr>
                  <w:t xml:space="preserve"> </w:t>
                </w:r>
                <w:r>
                  <w:rPr>
                    <w:sz w:val="28"/>
                    <w:szCs w:val="28"/>
                  </w:rPr>
                  <w:t>23</w:t>
                </w:r>
                <w:r w:rsidR="00B0365E">
                  <w:rPr>
                    <w:sz w:val="28"/>
                    <w:szCs w:val="28"/>
                  </w:rPr>
                  <w:t>/06/2026</w:t>
                </w:r>
              </w:p>
            </w:tc>
            <w:tc>
              <w:tcPr>
                <w:tcW w:w="2512" w:type="dxa"/>
              </w:tcPr>
              <w:p w14:paraId="6245D4DA" w14:textId="7E818510" w:rsidR="00F8676A" w:rsidRPr="006E51A1" w:rsidRDefault="009572FE" w:rsidP="008D4142">
                <w:pPr>
                  <w:pStyle w:val="NoSpacing"/>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Ryan Clark 23/06/2026</w:t>
                </w:r>
              </w:p>
            </w:tc>
          </w:tr>
          <w:tr w:rsidR="00F8676A" w:rsidRPr="005608F9" w14:paraId="2F728DAB" w14:textId="77777777" w:rsidTr="008D41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21842F39" w14:textId="77777777" w:rsidR="00F8676A" w:rsidRPr="006E51A1" w:rsidRDefault="00F8676A" w:rsidP="008D4142">
                <w:pPr>
                  <w:pStyle w:val="NoSpacing"/>
                  <w:rPr>
                    <w:sz w:val="28"/>
                    <w:szCs w:val="28"/>
                  </w:rPr>
                </w:pPr>
              </w:p>
            </w:tc>
            <w:tc>
              <w:tcPr>
                <w:tcW w:w="2705" w:type="dxa"/>
              </w:tcPr>
              <w:p w14:paraId="67147047" w14:textId="77777777" w:rsidR="00F8676A" w:rsidRPr="006E51A1" w:rsidRDefault="00F8676A" w:rsidP="008D4142">
                <w:pPr>
                  <w:pStyle w:val="NoSpacing"/>
                  <w:cnfStyle w:val="000000010000" w:firstRow="0" w:lastRow="0" w:firstColumn="0" w:lastColumn="0" w:oddVBand="0" w:evenVBand="0" w:oddHBand="0" w:evenHBand="1" w:firstRowFirstColumn="0" w:firstRowLastColumn="0" w:lastRowFirstColumn="0" w:lastRowLastColumn="0"/>
                  <w:rPr>
                    <w:sz w:val="28"/>
                    <w:szCs w:val="28"/>
                  </w:rPr>
                </w:pPr>
              </w:p>
            </w:tc>
            <w:tc>
              <w:tcPr>
                <w:tcW w:w="2705" w:type="dxa"/>
              </w:tcPr>
              <w:p w14:paraId="16243414" w14:textId="77777777" w:rsidR="00F8676A" w:rsidRPr="006E51A1" w:rsidRDefault="00F8676A" w:rsidP="008D4142">
                <w:pPr>
                  <w:pStyle w:val="NoSpacing"/>
                  <w:cnfStyle w:val="000000010000" w:firstRow="0" w:lastRow="0" w:firstColumn="0" w:lastColumn="0" w:oddVBand="0" w:evenVBand="0" w:oddHBand="0" w:evenHBand="1" w:firstRowFirstColumn="0" w:firstRowLastColumn="0" w:lastRowFirstColumn="0" w:lastRowLastColumn="0"/>
                  <w:rPr>
                    <w:sz w:val="28"/>
                    <w:szCs w:val="28"/>
                  </w:rPr>
                </w:pPr>
              </w:p>
            </w:tc>
            <w:tc>
              <w:tcPr>
                <w:tcW w:w="2512" w:type="dxa"/>
              </w:tcPr>
              <w:p w14:paraId="05EEA668" w14:textId="77777777" w:rsidR="00F8676A" w:rsidRPr="006E51A1" w:rsidRDefault="00F8676A" w:rsidP="008D4142">
                <w:pPr>
                  <w:pStyle w:val="NoSpacing"/>
                  <w:cnfStyle w:val="000000010000" w:firstRow="0" w:lastRow="0" w:firstColumn="0" w:lastColumn="0" w:oddVBand="0" w:evenVBand="0" w:oddHBand="0" w:evenHBand="1" w:firstRowFirstColumn="0" w:firstRowLastColumn="0" w:lastRowFirstColumn="0" w:lastRowLastColumn="0"/>
                  <w:rPr>
                    <w:sz w:val="28"/>
                    <w:szCs w:val="28"/>
                  </w:rPr>
                </w:pPr>
              </w:p>
            </w:tc>
          </w:tr>
          <w:tr w:rsidR="00F8676A" w:rsidRPr="005608F9" w14:paraId="4F410115" w14:textId="77777777" w:rsidTr="008D4142">
            <w:tc>
              <w:tcPr>
                <w:cnfStyle w:val="001000000000" w:firstRow="0" w:lastRow="0" w:firstColumn="1" w:lastColumn="0" w:oddVBand="0" w:evenVBand="0" w:oddHBand="0" w:evenHBand="0" w:firstRowFirstColumn="0" w:firstRowLastColumn="0" w:lastRowFirstColumn="0" w:lastRowLastColumn="0"/>
                <w:tcW w:w="2705" w:type="dxa"/>
              </w:tcPr>
              <w:p w14:paraId="58B1A133" w14:textId="77777777" w:rsidR="00F8676A" w:rsidRPr="006E51A1" w:rsidRDefault="00F8676A" w:rsidP="008D4142">
                <w:pPr>
                  <w:pStyle w:val="NoSpacing"/>
                  <w:rPr>
                    <w:sz w:val="28"/>
                    <w:szCs w:val="28"/>
                  </w:rPr>
                </w:pPr>
              </w:p>
            </w:tc>
            <w:tc>
              <w:tcPr>
                <w:tcW w:w="2705" w:type="dxa"/>
              </w:tcPr>
              <w:p w14:paraId="318217B1" w14:textId="77777777" w:rsidR="00F8676A" w:rsidRPr="006E51A1" w:rsidRDefault="00F8676A" w:rsidP="008D4142">
                <w:pPr>
                  <w:pStyle w:val="NoSpacing"/>
                  <w:cnfStyle w:val="000000000000" w:firstRow="0" w:lastRow="0" w:firstColumn="0" w:lastColumn="0" w:oddVBand="0" w:evenVBand="0" w:oddHBand="0" w:evenHBand="0" w:firstRowFirstColumn="0" w:firstRowLastColumn="0" w:lastRowFirstColumn="0" w:lastRowLastColumn="0"/>
                  <w:rPr>
                    <w:sz w:val="28"/>
                    <w:szCs w:val="28"/>
                  </w:rPr>
                </w:pPr>
              </w:p>
            </w:tc>
            <w:tc>
              <w:tcPr>
                <w:tcW w:w="2705" w:type="dxa"/>
              </w:tcPr>
              <w:p w14:paraId="66D3A5EF" w14:textId="77777777" w:rsidR="00F8676A" w:rsidRPr="006E51A1" w:rsidRDefault="00F8676A" w:rsidP="008D4142">
                <w:pPr>
                  <w:pStyle w:val="NoSpacing"/>
                  <w:cnfStyle w:val="000000000000" w:firstRow="0" w:lastRow="0" w:firstColumn="0" w:lastColumn="0" w:oddVBand="0" w:evenVBand="0" w:oddHBand="0" w:evenHBand="0" w:firstRowFirstColumn="0" w:firstRowLastColumn="0" w:lastRowFirstColumn="0" w:lastRowLastColumn="0"/>
                  <w:rPr>
                    <w:sz w:val="28"/>
                    <w:szCs w:val="28"/>
                  </w:rPr>
                </w:pPr>
              </w:p>
            </w:tc>
            <w:tc>
              <w:tcPr>
                <w:tcW w:w="2512" w:type="dxa"/>
              </w:tcPr>
              <w:p w14:paraId="6091AA59" w14:textId="77777777" w:rsidR="00F8676A" w:rsidRPr="006E51A1" w:rsidRDefault="00F8676A" w:rsidP="008D4142">
                <w:pPr>
                  <w:pStyle w:val="NoSpacing"/>
                  <w:cnfStyle w:val="000000000000" w:firstRow="0" w:lastRow="0" w:firstColumn="0" w:lastColumn="0" w:oddVBand="0" w:evenVBand="0" w:oddHBand="0" w:evenHBand="0" w:firstRowFirstColumn="0" w:firstRowLastColumn="0" w:lastRowFirstColumn="0" w:lastRowLastColumn="0"/>
                  <w:rPr>
                    <w:sz w:val="28"/>
                    <w:szCs w:val="28"/>
                  </w:rPr>
                </w:pPr>
              </w:p>
            </w:tc>
          </w:tr>
          <w:tr w:rsidR="00F8676A" w:rsidRPr="005608F9" w14:paraId="7BBA7A1E" w14:textId="77777777" w:rsidTr="008D41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0BD359ED" w14:textId="77777777" w:rsidR="00F8676A" w:rsidRPr="006E51A1" w:rsidRDefault="00F8676A" w:rsidP="008D4142">
                <w:pPr>
                  <w:pStyle w:val="NoSpacing"/>
                  <w:rPr>
                    <w:sz w:val="28"/>
                    <w:szCs w:val="28"/>
                  </w:rPr>
                </w:pPr>
              </w:p>
            </w:tc>
            <w:tc>
              <w:tcPr>
                <w:tcW w:w="2705" w:type="dxa"/>
              </w:tcPr>
              <w:p w14:paraId="462D7DAA" w14:textId="77777777" w:rsidR="00F8676A" w:rsidRPr="006E51A1" w:rsidRDefault="00F8676A" w:rsidP="008D4142">
                <w:pPr>
                  <w:pStyle w:val="NoSpacing"/>
                  <w:cnfStyle w:val="000000010000" w:firstRow="0" w:lastRow="0" w:firstColumn="0" w:lastColumn="0" w:oddVBand="0" w:evenVBand="0" w:oddHBand="0" w:evenHBand="1" w:firstRowFirstColumn="0" w:firstRowLastColumn="0" w:lastRowFirstColumn="0" w:lastRowLastColumn="0"/>
                  <w:rPr>
                    <w:sz w:val="28"/>
                    <w:szCs w:val="28"/>
                  </w:rPr>
                </w:pPr>
              </w:p>
            </w:tc>
            <w:tc>
              <w:tcPr>
                <w:tcW w:w="2705" w:type="dxa"/>
              </w:tcPr>
              <w:p w14:paraId="5A3AAECF" w14:textId="77777777" w:rsidR="00F8676A" w:rsidRPr="006E51A1" w:rsidRDefault="00F8676A" w:rsidP="008D4142">
                <w:pPr>
                  <w:pStyle w:val="NoSpacing"/>
                  <w:cnfStyle w:val="000000010000" w:firstRow="0" w:lastRow="0" w:firstColumn="0" w:lastColumn="0" w:oddVBand="0" w:evenVBand="0" w:oddHBand="0" w:evenHBand="1" w:firstRowFirstColumn="0" w:firstRowLastColumn="0" w:lastRowFirstColumn="0" w:lastRowLastColumn="0"/>
                  <w:rPr>
                    <w:sz w:val="28"/>
                    <w:szCs w:val="28"/>
                  </w:rPr>
                </w:pPr>
              </w:p>
            </w:tc>
            <w:tc>
              <w:tcPr>
                <w:tcW w:w="2512" w:type="dxa"/>
              </w:tcPr>
              <w:p w14:paraId="1851230D" w14:textId="77777777" w:rsidR="00F8676A" w:rsidRPr="006E51A1" w:rsidRDefault="00F8676A" w:rsidP="008D4142">
                <w:pPr>
                  <w:pStyle w:val="NoSpacing"/>
                  <w:cnfStyle w:val="000000010000" w:firstRow="0" w:lastRow="0" w:firstColumn="0" w:lastColumn="0" w:oddVBand="0" w:evenVBand="0" w:oddHBand="0" w:evenHBand="1" w:firstRowFirstColumn="0" w:firstRowLastColumn="0" w:lastRowFirstColumn="0" w:lastRowLastColumn="0"/>
                  <w:rPr>
                    <w:sz w:val="28"/>
                    <w:szCs w:val="28"/>
                  </w:rPr>
                </w:pPr>
              </w:p>
            </w:tc>
          </w:tr>
        </w:tbl>
        <w:p w14:paraId="45C5C592" w14:textId="77777777" w:rsidR="00814EA4" w:rsidRDefault="00814EA4" w:rsidP="00F42B0A">
          <w:pPr>
            <w:rPr>
              <w:b/>
              <w:bCs/>
              <w:color w:val="008330" w:themeColor="accent1" w:themeShade="BF"/>
              <w:sz w:val="28"/>
              <w:szCs w:val="24"/>
            </w:rPr>
          </w:pPr>
          <w:bookmarkStart w:id="8" w:name="_Toc144474431"/>
        </w:p>
        <w:p w14:paraId="15197026" w14:textId="4FB09EB7" w:rsidR="00F8676A" w:rsidRPr="00F42B0A" w:rsidRDefault="00F8676A" w:rsidP="00F42B0A">
          <w:pPr>
            <w:rPr>
              <w:b/>
              <w:bCs/>
            </w:rPr>
          </w:pPr>
          <w:r w:rsidRPr="00F42B0A">
            <w:rPr>
              <w:b/>
              <w:bCs/>
              <w:color w:val="008330" w:themeColor="accent1" w:themeShade="BF"/>
              <w:sz w:val="28"/>
              <w:szCs w:val="24"/>
            </w:rPr>
            <w:t xml:space="preserve">Document Details </w:t>
          </w:r>
          <w:bookmarkEnd w:id="8"/>
        </w:p>
        <w:p w14:paraId="0BF03055" w14:textId="77777777" w:rsidR="00F8676A" w:rsidRPr="005608F9" w:rsidRDefault="00F8676A" w:rsidP="00F8676A">
          <w:r w:rsidRPr="005608F9">
            <w:t>Provide ownership, copy</w:t>
          </w:r>
          <w:r>
            <w:t>right</w:t>
          </w:r>
          <w:r w:rsidRPr="005608F9">
            <w:t xml:space="preserve"> and licen</w:t>
          </w:r>
          <w:r>
            <w:t>s</w:t>
          </w:r>
          <w:r w:rsidRPr="005608F9">
            <w:t>ing information within this table.</w:t>
          </w:r>
        </w:p>
        <w:tbl>
          <w:tblPr>
            <w:tblStyle w:val="TableGrid"/>
            <w:tblW w:w="0" w:type="auto"/>
            <w:tblLook w:val="04A0" w:firstRow="1" w:lastRow="0" w:firstColumn="1" w:lastColumn="0" w:noHBand="0" w:noVBand="1"/>
          </w:tblPr>
          <w:tblGrid>
            <w:gridCol w:w="10638"/>
          </w:tblGrid>
          <w:tr w:rsidR="00F8676A" w:rsidRPr="005608F9" w14:paraId="3F0EBCEF" w14:textId="77777777" w:rsidTr="00AE435E">
            <w:trPr>
              <w:cnfStyle w:val="100000000000" w:firstRow="1" w:lastRow="0" w:firstColumn="0" w:lastColumn="0" w:oddVBand="0" w:evenVBand="0" w:oddHBand="0"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10638" w:type="dxa"/>
                <w:shd w:val="clear" w:color="auto" w:fill="00AF41"/>
              </w:tcPr>
              <w:p w14:paraId="187AEE25" w14:textId="3FBFBCD4" w:rsidR="00F8676A" w:rsidRPr="00CB4F89" w:rsidRDefault="00F8676A" w:rsidP="008D4142">
                <w:pPr>
                  <w:rPr>
                    <w:sz w:val="22"/>
                  </w:rPr>
                </w:pPr>
                <w:r w:rsidRPr="00CB4F89">
                  <w:rPr>
                    <w:sz w:val="22"/>
                  </w:rPr>
                  <w:br w:type="column"/>
                </w:r>
                <w:r w:rsidR="00814EA4">
                  <w:rPr>
                    <w:sz w:val="22"/>
                  </w:rPr>
                  <w:t>Authorship Details</w:t>
                </w:r>
              </w:p>
            </w:tc>
          </w:tr>
          <w:tr w:rsidR="00F8676A" w:rsidRPr="005608F9" w14:paraId="5DB55AAF" w14:textId="77777777" w:rsidTr="00326119">
            <w:trPr>
              <w:trHeight w:val="6653"/>
            </w:trPr>
            <w:tc>
              <w:tcPr>
                <w:cnfStyle w:val="001000000000" w:firstRow="0" w:lastRow="0" w:firstColumn="1" w:lastColumn="0" w:oddVBand="0" w:evenVBand="0" w:oddHBand="0" w:evenHBand="0" w:firstRowFirstColumn="0" w:firstRowLastColumn="0" w:lastRowFirstColumn="0" w:lastRowLastColumn="0"/>
                <w:tcW w:w="0" w:type="dxa"/>
              </w:tcPr>
              <w:p w14:paraId="384A24B5" w14:textId="69CCD772" w:rsidR="00326119" w:rsidRDefault="00326119" w:rsidP="006511F1">
                <w:pPr>
                  <w:pStyle w:val="HMMPTtablecontents"/>
                  <w:rPr>
                    <w:sz w:val="22"/>
                  </w:rPr>
                </w:pPr>
                <w:r w:rsidRPr="00326119">
                  <w:rPr>
                    <w:sz w:val="22"/>
                  </w:rPr>
                  <w:t xml:space="preserve">This report was authored by </w:t>
                </w:r>
                <w:r w:rsidR="009572FE">
                  <w:rPr>
                    <w:sz w:val="22"/>
                  </w:rPr>
                  <w:t>Ryan Clark</w:t>
                </w:r>
                <w:r w:rsidR="008E5B0D">
                  <w:rPr>
                    <w:sz w:val="22"/>
                  </w:rPr>
                  <w:t xml:space="preserve"> </w:t>
                </w:r>
                <w:r w:rsidRPr="00326119">
                  <w:rPr>
                    <w:sz w:val="22"/>
                  </w:rPr>
                  <w:t>BSc (Hons) MSc</w:t>
                </w:r>
                <w:r w:rsidR="009572FE">
                  <w:rPr>
                    <w:sz w:val="22"/>
                  </w:rPr>
                  <w:t xml:space="preserve"> MCIEEM</w:t>
                </w:r>
                <w:r w:rsidRPr="00326119">
                  <w:rPr>
                    <w:sz w:val="22"/>
                  </w:rPr>
                  <w:t xml:space="preserve">, </w:t>
                </w:r>
                <w:r w:rsidR="009572FE">
                  <w:rPr>
                    <w:sz w:val="22"/>
                  </w:rPr>
                  <w:t>Principal</w:t>
                </w:r>
                <w:r w:rsidR="008E5B0D">
                  <w:rPr>
                    <w:sz w:val="22"/>
                  </w:rPr>
                  <w:t xml:space="preserve"> </w:t>
                </w:r>
                <w:r w:rsidRPr="00326119">
                  <w:rPr>
                    <w:sz w:val="22"/>
                  </w:rPr>
                  <w:t xml:space="preserve">Ecologist at </w:t>
                </w:r>
                <w:proofErr w:type="spellStart"/>
                <w:r w:rsidRPr="00326119">
                  <w:rPr>
                    <w:sz w:val="22"/>
                  </w:rPr>
                  <w:t>Brown&amp;Co</w:t>
                </w:r>
                <w:proofErr w:type="spellEnd"/>
                <w:r w:rsidRPr="00326119">
                  <w:rPr>
                    <w:sz w:val="22"/>
                  </w:rPr>
                  <w:t xml:space="preserve">, The Fairways, </w:t>
                </w:r>
                <w:proofErr w:type="spellStart"/>
                <w:r w:rsidRPr="00326119">
                  <w:rPr>
                    <w:sz w:val="22"/>
                  </w:rPr>
                  <w:t>Wyboston</w:t>
                </w:r>
                <w:proofErr w:type="spellEnd"/>
                <w:r w:rsidRPr="00326119">
                  <w:rPr>
                    <w:sz w:val="22"/>
                  </w:rPr>
                  <w:t xml:space="preserve"> Lakes, Great North Road, </w:t>
                </w:r>
                <w:proofErr w:type="spellStart"/>
                <w:r w:rsidRPr="00326119">
                  <w:rPr>
                    <w:sz w:val="22"/>
                  </w:rPr>
                  <w:t>Wyboston</w:t>
                </w:r>
                <w:proofErr w:type="spellEnd"/>
                <w:r w:rsidRPr="00326119">
                  <w:rPr>
                    <w:sz w:val="22"/>
                  </w:rPr>
                  <w:t>, Bedfordshire, MK44 3AL.</w:t>
                </w:r>
              </w:p>
              <w:p w14:paraId="297B1CD8" w14:textId="77777777" w:rsidR="006511F1" w:rsidRDefault="006511F1" w:rsidP="006511F1">
                <w:pPr>
                  <w:pStyle w:val="HMMPTtablecontents"/>
                  <w:rPr>
                    <w:sz w:val="22"/>
                  </w:rPr>
                </w:pPr>
              </w:p>
              <w:p w14:paraId="04CA1A52" w14:textId="5E17E915" w:rsidR="006511F1" w:rsidRDefault="00326119" w:rsidP="009572FE">
                <w:pPr>
                  <w:pStyle w:val="HMMPTtablecontents"/>
                  <w:rPr>
                    <w:rFonts w:asciiTheme="majorHAnsi" w:eastAsia="Times New Roman" w:hAnsiTheme="majorHAnsi" w:cstheme="majorHAnsi"/>
                    <w:sz w:val="22"/>
                    <w:szCs w:val="28"/>
                  </w:rPr>
                </w:pPr>
                <w:r w:rsidRPr="006B6E72">
                  <w:rPr>
                    <w:rFonts w:asciiTheme="majorHAnsi" w:hAnsiTheme="majorHAnsi" w:cstheme="majorHAnsi"/>
                    <w:sz w:val="22"/>
                  </w:rPr>
                  <w:t xml:space="preserve">This report was prepared for </w:t>
                </w:r>
                <w:r w:rsidR="009572FE">
                  <w:rPr>
                    <w:rFonts w:asciiTheme="majorHAnsi" w:hAnsiTheme="majorHAnsi" w:cstheme="majorHAnsi"/>
                    <w:sz w:val="22"/>
                  </w:rPr>
                  <w:t>Lord Carrington</w:t>
                </w:r>
                <w:r w:rsidR="00910E2A" w:rsidRPr="006B6E72">
                  <w:rPr>
                    <w:rFonts w:asciiTheme="majorHAnsi" w:hAnsiTheme="majorHAnsi" w:cstheme="majorHAnsi"/>
                    <w:sz w:val="22"/>
                  </w:rPr>
                  <w:t xml:space="preserve">, </w:t>
                </w:r>
                <w:r w:rsidR="009572FE" w:rsidRPr="009572FE">
                  <w:rPr>
                    <w:rFonts w:asciiTheme="majorHAnsi" w:eastAsia="Times New Roman" w:hAnsiTheme="majorHAnsi" w:cstheme="majorHAnsi"/>
                    <w:sz w:val="22"/>
                    <w:szCs w:val="28"/>
                  </w:rPr>
                  <w:t>Manor House Farm</w:t>
                </w:r>
                <w:r w:rsidR="009572FE">
                  <w:rPr>
                    <w:rFonts w:asciiTheme="majorHAnsi" w:eastAsia="Times New Roman" w:hAnsiTheme="majorHAnsi" w:cstheme="majorHAnsi"/>
                    <w:sz w:val="22"/>
                    <w:szCs w:val="28"/>
                  </w:rPr>
                  <w:t xml:space="preserve">, </w:t>
                </w:r>
                <w:r w:rsidR="009572FE" w:rsidRPr="009572FE">
                  <w:rPr>
                    <w:rFonts w:asciiTheme="majorHAnsi" w:eastAsia="Times New Roman" w:hAnsiTheme="majorHAnsi" w:cstheme="majorHAnsi"/>
                    <w:sz w:val="22"/>
                    <w:szCs w:val="28"/>
                  </w:rPr>
                  <w:t>Perry Lane</w:t>
                </w:r>
                <w:r w:rsidR="009572FE">
                  <w:rPr>
                    <w:rFonts w:asciiTheme="majorHAnsi" w:eastAsia="Times New Roman" w:hAnsiTheme="majorHAnsi" w:cstheme="majorHAnsi"/>
                    <w:sz w:val="22"/>
                    <w:szCs w:val="28"/>
                  </w:rPr>
                  <w:t xml:space="preserve">, </w:t>
                </w:r>
                <w:proofErr w:type="spellStart"/>
                <w:r w:rsidR="009572FE" w:rsidRPr="009572FE">
                  <w:rPr>
                    <w:rFonts w:asciiTheme="majorHAnsi" w:eastAsia="Times New Roman" w:hAnsiTheme="majorHAnsi" w:cstheme="majorHAnsi"/>
                    <w:sz w:val="22"/>
                    <w:szCs w:val="28"/>
                  </w:rPr>
                  <w:t>Bedlow</w:t>
                </w:r>
                <w:proofErr w:type="spellEnd"/>
                <w:r w:rsidR="009572FE">
                  <w:rPr>
                    <w:rFonts w:asciiTheme="majorHAnsi" w:eastAsia="Times New Roman" w:hAnsiTheme="majorHAnsi" w:cstheme="majorHAnsi"/>
                    <w:sz w:val="22"/>
                    <w:szCs w:val="28"/>
                  </w:rPr>
                  <w:t xml:space="preserve">, </w:t>
                </w:r>
                <w:r w:rsidR="009572FE" w:rsidRPr="009572FE">
                  <w:rPr>
                    <w:rFonts w:asciiTheme="majorHAnsi" w:eastAsia="Times New Roman" w:hAnsiTheme="majorHAnsi" w:cstheme="majorHAnsi"/>
                    <w:sz w:val="22"/>
                    <w:szCs w:val="28"/>
                  </w:rPr>
                  <w:t>Buckingham</w:t>
                </w:r>
                <w:r w:rsidR="009572FE">
                  <w:rPr>
                    <w:rFonts w:asciiTheme="majorHAnsi" w:eastAsia="Times New Roman" w:hAnsiTheme="majorHAnsi" w:cstheme="majorHAnsi"/>
                    <w:sz w:val="22"/>
                    <w:szCs w:val="28"/>
                  </w:rPr>
                  <w:t xml:space="preserve">, </w:t>
                </w:r>
                <w:r w:rsidR="009572FE" w:rsidRPr="009572FE">
                  <w:rPr>
                    <w:rFonts w:asciiTheme="majorHAnsi" w:eastAsia="Times New Roman" w:hAnsiTheme="majorHAnsi" w:cstheme="majorHAnsi"/>
                    <w:sz w:val="22"/>
                    <w:szCs w:val="28"/>
                  </w:rPr>
                  <w:t>HP27 9PA</w:t>
                </w:r>
              </w:p>
              <w:p w14:paraId="170E7797" w14:textId="77777777" w:rsidR="00371DFD" w:rsidRDefault="00371DFD" w:rsidP="008D4142">
                <w:pPr>
                  <w:pStyle w:val="HMMPTtablecontents"/>
                  <w:rPr>
                    <w:sz w:val="22"/>
                  </w:rPr>
                </w:pPr>
              </w:p>
              <w:p w14:paraId="2E6BF65F" w14:textId="0283108A" w:rsidR="00DB1EA9" w:rsidRDefault="006511F1" w:rsidP="00371DFD">
                <w:pPr>
                  <w:pStyle w:val="HMMPTtablecontents"/>
                  <w:rPr>
                    <w:sz w:val="22"/>
                  </w:rPr>
                </w:pPr>
                <w:r>
                  <w:rPr>
                    <w:sz w:val="22"/>
                  </w:rPr>
                  <w:t xml:space="preserve">All information set out in this report was obtained by the author and </w:t>
                </w:r>
                <w:r w:rsidR="00DB1EA9">
                  <w:rPr>
                    <w:sz w:val="22"/>
                  </w:rPr>
                  <w:t>sets out a thorough and accurate assessment of the Site, its ecological context, and the proposed scheme to the best knowledge of the author at the time of writing.</w:t>
                </w:r>
              </w:p>
              <w:p w14:paraId="477237FB" w14:textId="77777777" w:rsidR="00371DFD" w:rsidRDefault="00371DFD" w:rsidP="00371DFD">
                <w:pPr>
                  <w:pStyle w:val="HMMPTtablecontents"/>
                  <w:rPr>
                    <w:sz w:val="22"/>
                  </w:rPr>
                </w:pPr>
              </w:p>
              <w:p w14:paraId="25C08A1C" w14:textId="4BEA36D1" w:rsidR="00DB1EA9" w:rsidRDefault="00DB1EA9" w:rsidP="008D4142">
                <w:pPr>
                  <w:pStyle w:val="HMMPTtablecontents"/>
                  <w:rPr>
                    <w:sz w:val="22"/>
                  </w:rPr>
                </w:pPr>
                <w:r>
                  <w:rPr>
                    <w:sz w:val="22"/>
                  </w:rPr>
                  <w:t>Any unauthorised duplication of this report or elements within it should not take place without the express permission of the author and the client.</w:t>
                </w:r>
              </w:p>
              <w:p w14:paraId="55C27E01" w14:textId="77777777" w:rsidR="00326119" w:rsidRDefault="00326119" w:rsidP="008D4142">
                <w:pPr>
                  <w:pStyle w:val="HMMPTtablecontents"/>
                  <w:rPr>
                    <w:sz w:val="22"/>
                  </w:rPr>
                </w:pPr>
              </w:p>
              <w:p w14:paraId="3372FF35" w14:textId="59FE103B" w:rsidR="001573E5" w:rsidRPr="00CB4F89" w:rsidRDefault="001573E5" w:rsidP="008D4142">
                <w:pPr>
                  <w:pStyle w:val="HMMPTtablecontents"/>
                  <w:rPr>
                    <w:sz w:val="22"/>
                  </w:rPr>
                </w:pPr>
              </w:p>
            </w:tc>
          </w:tr>
        </w:tbl>
        <w:p w14:paraId="5D5DB8F7" w14:textId="27BDA425" w:rsidR="00F8676A" w:rsidRDefault="00F8676A" w:rsidP="00F8676A">
          <w:pPr>
            <w:sectPr w:rsidR="00F8676A" w:rsidSect="00122625">
              <w:footerReference w:type="default" r:id="rId23"/>
              <w:pgSz w:w="23811" w:h="16838" w:orient="landscape" w:code="8"/>
              <w:pgMar w:top="720" w:right="720" w:bottom="720" w:left="720" w:header="340" w:footer="340" w:gutter="0"/>
              <w:cols w:num="2" w:space="708"/>
              <w:docGrid w:linePitch="326"/>
            </w:sectPr>
          </w:pPr>
        </w:p>
        <w:p w14:paraId="5CB40DC9" w14:textId="211F45A4" w:rsidR="001E7FA1" w:rsidRPr="005608F9" w:rsidRDefault="00984E4A" w:rsidP="0023584B">
          <w:pPr>
            <w:pStyle w:val="Heading1"/>
          </w:pPr>
          <w:bookmarkStart w:id="9" w:name="_Summary"/>
          <w:bookmarkStart w:id="10" w:name="_Project_Background"/>
          <w:bookmarkStart w:id="11" w:name="_Toc144474432"/>
          <w:bookmarkStart w:id="12" w:name="_Toc148627498"/>
          <w:bookmarkEnd w:id="9"/>
          <w:bookmarkEnd w:id="10"/>
          <w:r>
            <w:lastRenderedPageBreak/>
            <w:t>Project Background</w:t>
          </w:r>
          <w:bookmarkEnd w:id="11"/>
          <w:bookmarkEnd w:id="12"/>
        </w:p>
        <w:p w14:paraId="481C18C7" w14:textId="0A765557" w:rsidR="001469F8" w:rsidRPr="00AF1151" w:rsidRDefault="00CB6CE6" w:rsidP="00597FD0">
          <w:r w:rsidRPr="00AF1151">
            <w:t>S</w:t>
          </w:r>
          <w:r w:rsidR="007854D3" w:rsidRPr="00AF1151">
            <w:t>ummar</w:t>
          </w:r>
          <w:r w:rsidR="000D12C9" w:rsidRPr="00AF1151">
            <w:t>ise</w:t>
          </w:r>
          <w:r w:rsidR="007854D3" w:rsidRPr="00AF1151">
            <w:t xml:space="preserve"> the key aspects </w:t>
          </w:r>
          <w:r w:rsidR="001136C8" w:rsidRPr="00AF1151">
            <w:t xml:space="preserve">of </w:t>
          </w:r>
          <w:r w:rsidR="000D12C9" w:rsidRPr="00AF1151">
            <w:t xml:space="preserve">your </w:t>
          </w:r>
          <w:r w:rsidR="007854D3" w:rsidRPr="00AF1151">
            <w:t>management plan</w:t>
          </w:r>
          <w:r w:rsidR="000E22A8" w:rsidRPr="00AF1151">
            <w:t xml:space="preserve"> in this section</w:t>
          </w:r>
          <w:r w:rsidR="007854D3" w:rsidRPr="00AF1151">
            <w:t xml:space="preserve">. </w:t>
          </w:r>
          <w:r w:rsidR="00BA5312" w:rsidRPr="00AF1151">
            <w:t>T</w:t>
          </w:r>
          <w:r w:rsidR="003D177A" w:rsidRPr="00AF1151">
            <w:t xml:space="preserve">able </w:t>
          </w:r>
          <w:r w:rsidR="00F00440">
            <w:t>PB-B01</w:t>
          </w:r>
          <w:r w:rsidR="00BA5312" w:rsidRPr="00AF1151">
            <w:t xml:space="preserve"> can be </w:t>
          </w:r>
          <w:r w:rsidR="001136C8" w:rsidRPr="00AF1151">
            <w:t>extended</w:t>
          </w:r>
          <w:r w:rsidR="00BA5312" w:rsidRPr="00AF1151">
            <w:t xml:space="preserve"> to suit the specific needs of individual projects. </w:t>
          </w:r>
          <w:bookmarkStart w:id="13" w:name="_Toc94257875"/>
        </w:p>
        <w:tbl>
          <w:tblPr>
            <w:tblW w:w="10821" w:type="dxa"/>
            <w:tblBorders>
              <w:top w:val="single" w:sz="4" w:space="0" w:color="00AF41"/>
              <w:left w:val="single" w:sz="4" w:space="0" w:color="00AF41"/>
              <w:bottom w:val="single" w:sz="4" w:space="0" w:color="00AF41"/>
              <w:right w:val="single" w:sz="4" w:space="0" w:color="00AF41"/>
              <w:insideH w:val="single" w:sz="4" w:space="0" w:color="00AF41"/>
              <w:insideV w:val="single" w:sz="4" w:space="0" w:color="00AF41"/>
            </w:tblBorders>
            <w:tblLook w:val="04A0" w:firstRow="1" w:lastRow="0" w:firstColumn="1" w:lastColumn="0" w:noHBand="0" w:noVBand="1"/>
          </w:tblPr>
          <w:tblGrid>
            <w:gridCol w:w="2523"/>
            <w:gridCol w:w="8298"/>
          </w:tblGrid>
          <w:tr w:rsidR="00E9420F" w:rsidRPr="005608F9" w14:paraId="7D7C3FF0" w14:textId="77777777" w:rsidTr="00E9420F">
            <w:trPr>
              <w:trHeight w:val="214"/>
            </w:trPr>
            <w:tc>
              <w:tcPr>
                <w:tcW w:w="2263" w:type="dxa"/>
                <w:shd w:val="clear" w:color="auto" w:fill="00AF41" w:themeFill="accent1"/>
                <w:vAlign w:val="center"/>
              </w:tcPr>
              <w:p w14:paraId="7B4A18BC" w14:textId="0EF16546" w:rsidR="002370FB" w:rsidRPr="002370FB" w:rsidRDefault="00DE0D61" w:rsidP="00CD7B10">
                <w:pPr>
                  <w:contextualSpacing/>
                  <w:rPr>
                    <w:rFonts w:eastAsia="Cambria Math" w:cs="Arial"/>
                    <w:b/>
                    <w:bCs/>
                    <w:sz w:val="16"/>
                    <w:szCs w:val="16"/>
                  </w:rPr>
                </w:pPr>
                <w:bookmarkStart w:id="14" w:name="_Project_Information"/>
                <w:bookmarkStart w:id="15" w:name="_Hlk141864563"/>
                <w:bookmarkEnd w:id="13"/>
                <w:bookmarkEnd w:id="14"/>
                <w:r w:rsidRPr="00C7045F">
                  <w:rPr>
                    <w:b/>
                    <w:bCs/>
                    <w:color w:val="FFFFFF" w:themeColor="background1"/>
                  </w:rPr>
                  <w:t>Site Overview</w:t>
                </w:r>
                <w:r w:rsidRPr="005608F9">
                  <w:t xml:space="preserve"> </w:t>
                </w:r>
                <w:r w:rsidR="00CD7B10" w:rsidRPr="00CD7B10">
                  <w:rPr>
                    <w:rFonts w:eastAsia="Cambria Math" w:cs="Arial"/>
                    <w:b/>
                    <w:bCs/>
                    <w:color w:val="FFFFFF" w:themeColor="background1"/>
                    <w:sz w:val="20"/>
                    <w:szCs w:val="20"/>
                  </w:rPr>
                  <w:t>PB</w:t>
                </w:r>
                <w:r w:rsidR="00CD7B10">
                  <w:rPr>
                    <w:rFonts w:eastAsia="Cambria Math" w:cs="Arial"/>
                    <w:b/>
                    <w:bCs/>
                    <w:color w:val="FFFFFF" w:themeColor="background1"/>
                    <w:sz w:val="20"/>
                    <w:szCs w:val="20"/>
                  </w:rPr>
                  <w:t>-B</w:t>
                </w:r>
                <w:r w:rsidR="00CD7B10" w:rsidRPr="00CD7B10">
                  <w:rPr>
                    <w:rFonts w:eastAsia="Cambria Math" w:cs="Arial"/>
                    <w:b/>
                    <w:bCs/>
                    <w:color w:val="FFFFFF" w:themeColor="background1"/>
                    <w:sz w:val="20"/>
                    <w:szCs w:val="20"/>
                  </w:rPr>
                  <w:t>01</w:t>
                </w:r>
              </w:p>
            </w:tc>
            <w:tc>
              <w:tcPr>
                <w:tcW w:w="8558" w:type="dxa"/>
                <w:shd w:val="clear" w:color="auto" w:fill="00AF41" w:themeFill="accent1"/>
                <w:vAlign w:val="center"/>
              </w:tcPr>
              <w:p w14:paraId="64A3DDAE" w14:textId="073083D7" w:rsidR="002370FB" w:rsidRPr="005608F9" w:rsidRDefault="002370FB" w:rsidP="00CD7B10">
                <w:pPr>
                  <w:pStyle w:val="HMMPTtablecontents"/>
                  <w:ind w:left="0"/>
                </w:pPr>
              </w:p>
            </w:tc>
          </w:tr>
          <w:tr w:rsidR="00E9420F" w:rsidRPr="005608F9" w14:paraId="02446E5C" w14:textId="77777777" w:rsidTr="00E9420F">
            <w:trPr>
              <w:trHeight w:val="658"/>
            </w:trPr>
            <w:tc>
              <w:tcPr>
                <w:tcW w:w="2263" w:type="dxa"/>
                <w:shd w:val="clear" w:color="auto" w:fill="F1F6D0"/>
                <w:vAlign w:val="center"/>
              </w:tcPr>
              <w:p w14:paraId="1E74F38B" w14:textId="29039E71" w:rsidR="006B6FE8" w:rsidRPr="005608F9" w:rsidRDefault="003E2C65" w:rsidP="008D4142">
                <w:pPr>
                  <w:contextualSpacing/>
                  <w:rPr>
                    <w:rFonts w:eastAsia="Cambria Math" w:cs="Arial"/>
                    <w:b/>
                    <w:bCs/>
                    <w:szCs w:val="24"/>
                  </w:rPr>
                </w:pPr>
                <w:r>
                  <w:rPr>
                    <w:rFonts w:eastAsia="Cambria Math" w:cs="Arial"/>
                    <w:b/>
                    <w:bCs/>
                    <w:szCs w:val="24"/>
                  </w:rPr>
                  <w:t>Project type</w:t>
                </w:r>
              </w:p>
            </w:tc>
            <w:tc>
              <w:tcPr>
                <w:tcW w:w="8558" w:type="dxa"/>
                <w:vAlign w:val="center"/>
              </w:tcPr>
              <w:p w14:paraId="07AFE72D" w14:textId="20389D43" w:rsidR="006B6FE8" w:rsidRPr="008F257F" w:rsidRDefault="0037381D" w:rsidP="000926A1">
                <w:pPr>
                  <w:pStyle w:val="HMMPTtablecontents"/>
                  <w:ind w:left="0"/>
                  <w:rPr>
                    <w:color w:val="auto"/>
                  </w:rPr>
                </w:pPr>
                <w:r>
                  <w:rPr>
                    <w:color w:val="auto"/>
                  </w:rPr>
                  <w:t>Planning</w:t>
                </w:r>
              </w:p>
            </w:tc>
          </w:tr>
          <w:tr w:rsidR="00E9420F" w:rsidRPr="005608F9" w14:paraId="2D8774FD" w14:textId="77777777" w:rsidTr="00E9420F">
            <w:trPr>
              <w:trHeight w:val="658"/>
            </w:trPr>
            <w:tc>
              <w:tcPr>
                <w:tcW w:w="2263" w:type="dxa"/>
                <w:shd w:val="clear" w:color="auto" w:fill="F1F6D0"/>
                <w:vAlign w:val="center"/>
              </w:tcPr>
              <w:p w14:paraId="758B13BA" w14:textId="77720CF7" w:rsidR="005C6D55" w:rsidRDefault="005C6D55" w:rsidP="008D4142">
                <w:pPr>
                  <w:contextualSpacing/>
                  <w:rPr>
                    <w:rFonts w:eastAsia="Cambria Math" w:cs="Arial"/>
                    <w:b/>
                    <w:bCs/>
                    <w:szCs w:val="24"/>
                  </w:rPr>
                </w:pPr>
                <w:r>
                  <w:rPr>
                    <w:rFonts w:eastAsia="Cambria Math" w:cs="Arial"/>
                    <w:b/>
                    <w:bCs/>
                    <w:szCs w:val="24"/>
                  </w:rPr>
                  <w:t>Development Name</w:t>
                </w:r>
                <w:r w:rsidR="002C08EB">
                  <w:rPr>
                    <w:rFonts w:eastAsia="Cambria Math" w:cs="Arial"/>
                    <w:b/>
                    <w:bCs/>
                    <w:szCs w:val="24"/>
                  </w:rPr>
                  <w:t xml:space="preserve"> and Address</w:t>
                </w:r>
              </w:p>
            </w:tc>
            <w:tc>
              <w:tcPr>
                <w:tcW w:w="8558" w:type="dxa"/>
                <w:vAlign w:val="center"/>
              </w:tcPr>
              <w:p w14:paraId="7380C160" w14:textId="4753A946" w:rsidR="005C6D55" w:rsidRPr="008F257F" w:rsidRDefault="00743916" w:rsidP="000926A1">
                <w:pPr>
                  <w:pStyle w:val="HMMPTtablecontents"/>
                  <w:ind w:left="0"/>
                  <w:rPr>
                    <w:color w:val="auto"/>
                  </w:rPr>
                </w:pPr>
                <w:r w:rsidRPr="008F257F">
                  <w:rPr>
                    <w:color w:val="auto"/>
                  </w:rPr>
                  <w:t>N/A</w:t>
                </w:r>
              </w:p>
            </w:tc>
          </w:tr>
          <w:tr w:rsidR="00E9420F" w:rsidRPr="005608F9" w14:paraId="684F16A0" w14:textId="77777777" w:rsidTr="00E9420F">
            <w:trPr>
              <w:trHeight w:val="658"/>
            </w:trPr>
            <w:tc>
              <w:tcPr>
                <w:tcW w:w="2263" w:type="dxa"/>
                <w:shd w:val="clear" w:color="auto" w:fill="F1F6D0"/>
                <w:vAlign w:val="center"/>
              </w:tcPr>
              <w:p w14:paraId="6BF5EF28" w14:textId="17FA6CAE" w:rsidR="003E2C65" w:rsidRPr="005608F9" w:rsidRDefault="005C6D55" w:rsidP="008D4142">
                <w:pPr>
                  <w:contextualSpacing/>
                  <w:rPr>
                    <w:rFonts w:eastAsia="Cambria Math" w:cs="Arial"/>
                    <w:b/>
                    <w:bCs/>
                    <w:szCs w:val="24"/>
                  </w:rPr>
                </w:pPr>
                <w:r>
                  <w:rPr>
                    <w:rFonts w:eastAsia="Cambria Math" w:cs="Arial"/>
                    <w:b/>
                    <w:bCs/>
                    <w:szCs w:val="24"/>
                  </w:rPr>
                  <w:t>BNG Project Name</w:t>
                </w:r>
                <w:r w:rsidR="002C08EB">
                  <w:rPr>
                    <w:rFonts w:eastAsia="Cambria Math" w:cs="Arial"/>
                    <w:b/>
                    <w:bCs/>
                    <w:szCs w:val="24"/>
                  </w:rPr>
                  <w:t xml:space="preserve"> and Address</w:t>
                </w:r>
              </w:p>
            </w:tc>
            <w:tc>
              <w:tcPr>
                <w:tcW w:w="8558" w:type="dxa"/>
                <w:vAlign w:val="center"/>
              </w:tcPr>
              <w:p w14:paraId="54E4CB10" w14:textId="2090D1E0" w:rsidR="003E2C65" w:rsidRPr="006B6E72" w:rsidRDefault="00290400" w:rsidP="000926A1">
                <w:pPr>
                  <w:pStyle w:val="HMMPTtablecontents"/>
                  <w:ind w:left="0"/>
                  <w:rPr>
                    <w:rFonts w:asciiTheme="majorHAnsi" w:hAnsiTheme="majorHAnsi" w:cstheme="majorHAnsi"/>
                    <w:color w:val="auto"/>
                    <w:szCs w:val="24"/>
                  </w:rPr>
                </w:pPr>
                <w:r w:rsidRPr="00290400">
                  <w:rPr>
                    <w:rFonts w:asciiTheme="majorHAnsi" w:eastAsia="Times New Roman" w:hAnsiTheme="majorHAnsi" w:cstheme="majorHAnsi"/>
                    <w:sz w:val="22"/>
                    <w:szCs w:val="28"/>
                  </w:rPr>
                  <w:t>Park Farm, Banks Drove, Spalding, Lincolnshire, PE11 3BE</w:t>
                </w:r>
              </w:p>
            </w:tc>
          </w:tr>
          <w:tr w:rsidR="00E9420F" w:rsidRPr="005608F9" w14:paraId="56A960FB" w14:textId="77777777" w:rsidTr="00E9420F">
            <w:trPr>
              <w:trHeight w:val="658"/>
            </w:trPr>
            <w:tc>
              <w:tcPr>
                <w:tcW w:w="2263" w:type="dxa"/>
                <w:shd w:val="clear" w:color="auto" w:fill="F1F6D0"/>
                <w:vAlign w:val="center"/>
              </w:tcPr>
              <w:p w14:paraId="304F5452" w14:textId="5D676D12" w:rsidR="00BF725A" w:rsidRDefault="00BF725A" w:rsidP="00BF725A">
                <w:pPr>
                  <w:contextualSpacing/>
                  <w:rPr>
                    <w:rFonts w:eastAsia="Cambria Math" w:cs="Arial"/>
                    <w:b/>
                    <w:bCs/>
                    <w:szCs w:val="24"/>
                  </w:rPr>
                </w:pPr>
                <w:r>
                  <w:rPr>
                    <w:rFonts w:eastAsia="Cambria Math" w:cs="Arial"/>
                    <w:b/>
                    <w:bCs/>
                    <w:szCs w:val="24"/>
                  </w:rPr>
                  <w:t>Author Organisation</w:t>
                </w:r>
              </w:p>
            </w:tc>
            <w:tc>
              <w:tcPr>
                <w:tcW w:w="8558" w:type="dxa"/>
                <w:vAlign w:val="center"/>
              </w:tcPr>
              <w:p w14:paraId="6E6292DF" w14:textId="6197DF9B" w:rsidR="00BF725A" w:rsidRPr="008F257F" w:rsidRDefault="00743916" w:rsidP="00BF725A">
                <w:pPr>
                  <w:pStyle w:val="HMMPTtablecontents"/>
                  <w:ind w:left="0"/>
                  <w:rPr>
                    <w:color w:val="auto"/>
                  </w:rPr>
                </w:pPr>
                <w:proofErr w:type="spellStart"/>
                <w:r w:rsidRPr="008F257F">
                  <w:rPr>
                    <w:color w:val="auto"/>
                  </w:rPr>
                  <w:t>Brown&amp;Co</w:t>
                </w:r>
                <w:proofErr w:type="spellEnd"/>
              </w:p>
            </w:tc>
          </w:tr>
          <w:tr w:rsidR="00E9420F" w:rsidRPr="005608F9" w14:paraId="0DE09560" w14:textId="77777777" w:rsidTr="00E9420F">
            <w:trPr>
              <w:trHeight w:val="658"/>
            </w:trPr>
            <w:tc>
              <w:tcPr>
                <w:tcW w:w="2263" w:type="dxa"/>
                <w:shd w:val="clear" w:color="auto" w:fill="F1F6D0"/>
                <w:vAlign w:val="center"/>
              </w:tcPr>
              <w:p w14:paraId="7816F1B9" w14:textId="33638D9D" w:rsidR="00BF725A" w:rsidRDefault="00BF725A" w:rsidP="00BF725A">
                <w:pPr>
                  <w:contextualSpacing/>
                  <w:rPr>
                    <w:rFonts w:eastAsia="Cambria Math" w:cs="Arial"/>
                    <w:b/>
                    <w:bCs/>
                    <w:szCs w:val="24"/>
                  </w:rPr>
                </w:pPr>
                <w:r>
                  <w:rPr>
                    <w:rFonts w:eastAsia="Cambria Math" w:cs="Arial"/>
                    <w:b/>
                    <w:bCs/>
                    <w:szCs w:val="24"/>
                  </w:rPr>
                  <w:t xml:space="preserve">Landowner </w:t>
                </w:r>
              </w:p>
            </w:tc>
            <w:tc>
              <w:tcPr>
                <w:tcW w:w="8558" w:type="dxa"/>
                <w:vAlign w:val="center"/>
              </w:tcPr>
              <w:p w14:paraId="23444A3C" w14:textId="2F16D9A1" w:rsidR="00BF725A" w:rsidRPr="008F257F" w:rsidRDefault="00E83247" w:rsidP="00BF725A">
                <w:pPr>
                  <w:pStyle w:val="HMMPTtablecontents"/>
                  <w:ind w:left="0"/>
                  <w:rPr>
                    <w:color w:val="auto"/>
                  </w:rPr>
                </w:pPr>
                <w:r>
                  <w:rPr>
                    <w:color w:val="auto"/>
                  </w:rPr>
                  <w:t>Lord Carrington</w:t>
                </w:r>
                <w:r w:rsidR="005E4F24">
                  <w:rPr>
                    <w:color w:val="auto"/>
                  </w:rPr>
                  <w:t xml:space="preserve"> </w:t>
                </w:r>
              </w:p>
            </w:tc>
          </w:tr>
          <w:tr w:rsidR="00E9420F" w:rsidRPr="005608F9" w14:paraId="5B757014" w14:textId="77777777" w:rsidTr="00E9420F">
            <w:trPr>
              <w:trHeight w:val="709"/>
            </w:trPr>
            <w:tc>
              <w:tcPr>
                <w:tcW w:w="2263" w:type="dxa"/>
                <w:shd w:val="clear" w:color="auto" w:fill="F1F6D0"/>
                <w:vAlign w:val="center"/>
              </w:tcPr>
              <w:p w14:paraId="15A991B9" w14:textId="545BA422" w:rsidR="00BF725A" w:rsidRPr="005608F9" w:rsidRDefault="00BF725A" w:rsidP="00BF725A">
                <w:pPr>
                  <w:contextualSpacing/>
                  <w:rPr>
                    <w:rFonts w:eastAsia="Cambria Math" w:cs="Arial"/>
                    <w:b/>
                    <w:bCs/>
                    <w:szCs w:val="24"/>
                  </w:rPr>
                </w:pPr>
                <w:r>
                  <w:rPr>
                    <w:rFonts w:eastAsia="Cambria Math" w:cs="Arial"/>
                    <w:b/>
                    <w:bCs/>
                    <w:szCs w:val="24"/>
                  </w:rPr>
                  <w:t xml:space="preserve">Land Manager </w:t>
                </w:r>
              </w:p>
            </w:tc>
            <w:tc>
              <w:tcPr>
                <w:tcW w:w="8558" w:type="dxa"/>
                <w:vAlign w:val="center"/>
              </w:tcPr>
              <w:p w14:paraId="2548230D" w14:textId="61011FC9" w:rsidR="00BF725A" w:rsidRPr="008F257F" w:rsidRDefault="00743916" w:rsidP="00BF725A">
                <w:pPr>
                  <w:pStyle w:val="HMMPTtablecontents"/>
                  <w:ind w:left="0"/>
                  <w:rPr>
                    <w:color w:val="auto"/>
                  </w:rPr>
                </w:pPr>
                <w:r w:rsidRPr="008F257F">
                  <w:rPr>
                    <w:color w:val="auto"/>
                  </w:rPr>
                  <w:t>N/A</w:t>
                </w:r>
                <w:r w:rsidR="00BF725A" w:rsidRPr="008F257F">
                  <w:rPr>
                    <w:color w:val="auto"/>
                  </w:rPr>
                  <w:t xml:space="preserve"> </w:t>
                </w:r>
              </w:p>
            </w:tc>
          </w:tr>
          <w:tr w:rsidR="00E9420F" w:rsidRPr="005608F9" w14:paraId="1B025427" w14:textId="77777777" w:rsidTr="00E9420F">
            <w:trPr>
              <w:trHeight w:val="709"/>
            </w:trPr>
            <w:tc>
              <w:tcPr>
                <w:tcW w:w="2263" w:type="dxa"/>
                <w:shd w:val="clear" w:color="auto" w:fill="F1F6D0"/>
                <w:vAlign w:val="center"/>
              </w:tcPr>
              <w:p w14:paraId="3EA4B599" w14:textId="526FD95E" w:rsidR="00AF1151" w:rsidRPr="005608F9" w:rsidRDefault="00AF1151" w:rsidP="00AF1151">
                <w:pPr>
                  <w:contextualSpacing/>
                  <w:rPr>
                    <w:rFonts w:eastAsia="Cambria Math" w:cs="Arial"/>
                    <w:b/>
                    <w:bCs/>
                    <w:szCs w:val="24"/>
                  </w:rPr>
                </w:pPr>
                <w:r w:rsidRPr="00FF46A5">
                  <w:rPr>
                    <w:rFonts w:eastAsia="Cambria Math"/>
                    <w:b/>
                    <w:bCs/>
                    <w:szCs w:val="24"/>
                  </w:rPr>
                  <w:t xml:space="preserve">Responsible </w:t>
                </w:r>
                <w:r>
                  <w:rPr>
                    <w:rFonts w:eastAsia="Cambria Math"/>
                    <w:b/>
                    <w:bCs/>
                    <w:szCs w:val="24"/>
                  </w:rPr>
                  <w:t>person/organisation</w:t>
                </w:r>
                <w:r w:rsidRPr="00FF46A5">
                  <w:rPr>
                    <w:rFonts w:eastAsia="Cambria Math"/>
                    <w:b/>
                    <w:bCs/>
                    <w:szCs w:val="24"/>
                  </w:rPr>
                  <w:t xml:space="preserve"> for creating or enhancing the habitat</w:t>
                </w:r>
              </w:p>
            </w:tc>
            <w:tc>
              <w:tcPr>
                <w:tcW w:w="8558" w:type="dxa"/>
                <w:vAlign w:val="center"/>
              </w:tcPr>
              <w:p w14:paraId="4FD78B28" w14:textId="52AB82AD" w:rsidR="00AF1151" w:rsidRPr="008F257F" w:rsidRDefault="00E83247" w:rsidP="00AF1151">
                <w:pPr>
                  <w:pStyle w:val="HMMPTtablecontents"/>
                  <w:ind w:left="0"/>
                  <w:rPr>
                    <w:color w:val="auto"/>
                  </w:rPr>
                </w:pPr>
                <w:r>
                  <w:rPr>
                    <w:color w:val="auto"/>
                  </w:rPr>
                  <w:t>Lord Carrington</w:t>
                </w:r>
              </w:p>
            </w:tc>
          </w:tr>
          <w:tr w:rsidR="00E9420F" w:rsidRPr="005608F9" w14:paraId="33B24A2C" w14:textId="77777777" w:rsidTr="00E9420F">
            <w:trPr>
              <w:trHeight w:val="709"/>
            </w:trPr>
            <w:tc>
              <w:tcPr>
                <w:tcW w:w="2263" w:type="dxa"/>
                <w:shd w:val="clear" w:color="auto" w:fill="F1F6D0"/>
                <w:vAlign w:val="center"/>
              </w:tcPr>
              <w:p w14:paraId="164A7E11" w14:textId="77777777" w:rsidR="00AF1151" w:rsidRPr="005608F9" w:rsidRDefault="00AF1151" w:rsidP="00AF1151">
                <w:pPr>
                  <w:contextualSpacing/>
                  <w:rPr>
                    <w:rFonts w:eastAsia="Cambria Math" w:cs="Arial"/>
                    <w:b/>
                    <w:bCs/>
                    <w:szCs w:val="24"/>
                  </w:rPr>
                </w:pPr>
                <w:r w:rsidRPr="005608F9">
                  <w:rPr>
                    <w:rFonts w:eastAsia="Cambria Math" w:cs="Arial"/>
                    <w:b/>
                    <w:bCs/>
                    <w:szCs w:val="24"/>
                  </w:rPr>
                  <w:t>Period covered by this management plan</w:t>
                </w:r>
              </w:p>
            </w:tc>
            <w:tc>
              <w:tcPr>
                <w:tcW w:w="8558" w:type="dxa"/>
                <w:vAlign w:val="center"/>
              </w:tcPr>
              <w:p w14:paraId="42D2FFF6" w14:textId="632FFBF7" w:rsidR="00AF1151" w:rsidRPr="001E5C69" w:rsidRDefault="008F257F" w:rsidP="00AF1151">
                <w:pPr>
                  <w:pStyle w:val="HMMPTtablecontents"/>
                  <w:ind w:left="0"/>
                  <w:rPr>
                    <w:color w:val="auto"/>
                  </w:rPr>
                </w:pPr>
                <w:r w:rsidRPr="001E5C69">
                  <w:rPr>
                    <w:color w:val="auto"/>
                  </w:rPr>
                  <w:t>01/</w:t>
                </w:r>
                <w:r w:rsidR="00B0365E" w:rsidRPr="001E5C69">
                  <w:rPr>
                    <w:color w:val="auto"/>
                  </w:rPr>
                  <w:t>0</w:t>
                </w:r>
                <w:r w:rsidR="00373647" w:rsidRPr="001E5C69">
                  <w:rPr>
                    <w:color w:val="auto"/>
                  </w:rPr>
                  <w:t>1</w:t>
                </w:r>
                <w:r w:rsidRPr="001E5C69">
                  <w:rPr>
                    <w:color w:val="auto"/>
                  </w:rPr>
                  <w:t>/202</w:t>
                </w:r>
                <w:r w:rsidR="00373647" w:rsidRPr="001E5C69">
                  <w:rPr>
                    <w:color w:val="auto"/>
                  </w:rPr>
                  <w:t>7</w:t>
                </w:r>
                <w:r w:rsidRPr="001E5C69">
                  <w:rPr>
                    <w:color w:val="auto"/>
                  </w:rPr>
                  <w:t xml:space="preserve"> – 01/</w:t>
                </w:r>
                <w:r w:rsidR="00B0365E" w:rsidRPr="001E5C69">
                  <w:rPr>
                    <w:color w:val="auto"/>
                  </w:rPr>
                  <w:t>0</w:t>
                </w:r>
                <w:r w:rsidR="00373647" w:rsidRPr="001E5C69">
                  <w:rPr>
                    <w:color w:val="auto"/>
                  </w:rPr>
                  <w:t>1</w:t>
                </w:r>
                <w:r w:rsidRPr="001E5C69">
                  <w:rPr>
                    <w:color w:val="auto"/>
                  </w:rPr>
                  <w:t>/205</w:t>
                </w:r>
                <w:r w:rsidR="00373647" w:rsidRPr="001E5C69">
                  <w:rPr>
                    <w:color w:val="auto"/>
                  </w:rPr>
                  <w:t>7</w:t>
                </w:r>
              </w:p>
            </w:tc>
          </w:tr>
          <w:tr w:rsidR="00E9420F" w:rsidRPr="005608F9" w14:paraId="1B5454DC" w14:textId="77777777" w:rsidTr="00E9420F">
            <w:trPr>
              <w:trHeight w:val="518"/>
            </w:trPr>
            <w:tc>
              <w:tcPr>
                <w:tcW w:w="2263" w:type="dxa"/>
                <w:shd w:val="clear" w:color="auto" w:fill="F1F6D0"/>
                <w:vAlign w:val="center"/>
              </w:tcPr>
              <w:p w14:paraId="79CD6148" w14:textId="77777777" w:rsidR="00AF1151" w:rsidRPr="005608F9" w:rsidRDefault="00AF1151" w:rsidP="00AF1151">
                <w:pPr>
                  <w:spacing w:before="40" w:after="0"/>
                  <w:rPr>
                    <w:rFonts w:eastAsia="Cambria Math" w:cs="Arial"/>
                    <w:b/>
                    <w:bCs/>
                    <w:szCs w:val="24"/>
                  </w:rPr>
                </w:pPr>
                <w:r w:rsidRPr="005608F9">
                  <w:rPr>
                    <w:rFonts w:eastAsia="Cambria Math" w:cs="Arial"/>
                    <w:b/>
                    <w:bCs/>
                    <w:szCs w:val="24"/>
                  </w:rPr>
                  <w:t>Planning authority</w:t>
                </w:r>
              </w:p>
            </w:tc>
            <w:tc>
              <w:tcPr>
                <w:tcW w:w="8558" w:type="dxa"/>
                <w:vAlign w:val="center"/>
              </w:tcPr>
              <w:p w14:paraId="5719FEE4" w14:textId="7C1EEEA8" w:rsidR="00AF1151" w:rsidRPr="008F257F" w:rsidRDefault="00E83247" w:rsidP="00AF1151">
                <w:pPr>
                  <w:pStyle w:val="HMMPTtablecontents"/>
                  <w:ind w:left="0"/>
                  <w:rPr>
                    <w:color w:val="auto"/>
                  </w:rPr>
                </w:pPr>
                <w:r>
                  <w:rPr>
                    <w:color w:val="auto"/>
                  </w:rPr>
                  <w:t>South Holland</w:t>
                </w:r>
                <w:r w:rsidR="005E4F24">
                  <w:rPr>
                    <w:color w:val="auto"/>
                  </w:rPr>
                  <w:t xml:space="preserve"> </w:t>
                </w:r>
                <w:r w:rsidR="001537A5">
                  <w:rPr>
                    <w:color w:val="auto"/>
                  </w:rPr>
                  <w:t>LPA</w:t>
                </w:r>
              </w:p>
            </w:tc>
          </w:tr>
          <w:tr w:rsidR="00E9420F" w:rsidRPr="005608F9" w14:paraId="08A3E485" w14:textId="77777777" w:rsidTr="00E9420F">
            <w:trPr>
              <w:trHeight w:val="556"/>
            </w:trPr>
            <w:tc>
              <w:tcPr>
                <w:tcW w:w="2263" w:type="dxa"/>
                <w:shd w:val="clear" w:color="auto" w:fill="F1F6D0"/>
                <w:vAlign w:val="center"/>
              </w:tcPr>
              <w:p w14:paraId="0D484235" w14:textId="75A1FCF7" w:rsidR="00AF1151" w:rsidRPr="005608F9" w:rsidRDefault="00AF1151" w:rsidP="00AF1151">
                <w:pPr>
                  <w:spacing w:before="40" w:after="0"/>
                  <w:rPr>
                    <w:rFonts w:eastAsia="Cambria Math" w:cs="Arial"/>
                    <w:b/>
                    <w:bCs/>
                    <w:szCs w:val="24"/>
                  </w:rPr>
                </w:pPr>
                <w:r w:rsidRPr="005608F9">
                  <w:rPr>
                    <w:rFonts w:eastAsia="Cambria Math" w:cs="Arial"/>
                    <w:b/>
                    <w:bCs/>
                    <w:szCs w:val="24"/>
                  </w:rPr>
                  <w:t>Planning reference (if</w:t>
                </w:r>
                <w:r>
                  <w:rPr>
                    <w:rFonts w:eastAsia="Cambria Math" w:cs="Arial"/>
                    <w:b/>
                    <w:bCs/>
                    <w:szCs w:val="24"/>
                  </w:rPr>
                  <w:t xml:space="preserve"> applicable</w:t>
                </w:r>
                <w:r w:rsidRPr="005608F9">
                  <w:rPr>
                    <w:rFonts w:eastAsia="Cambria Math" w:cs="Arial"/>
                    <w:b/>
                    <w:bCs/>
                    <w:szCs w:val="24"/>
                  </w:rPr>
                  <w:t>)</w:t>
                </w:r>
              </w:p>
            </w:tc>
            <w:tc>
              <w:tcPr>
                <w:tcW w:w="8558" w:type="dxa"/>
                <w:vAlign w:val="center"/>
              </w:tcPr>
              <w:p w14:paraId="2820AD44" w14:textId="28AD36C6" w:rsidR="00AF1151" w:rsidRPr="00B0365E" w:rsidRDefault="00E83247" w:rsidP="00AF1151">
                <w:pPr>
                  <w:pStyle w:val="HMMPTtablecontents"/>
                  <w:ind w:left="0"/>
                  <w:rPr>
                    <w:bCs w:val="0"/>
                    <w:color w:val="auto"/>
                  </w:rPr>
                </w:pPr>
                <w:r w:rsidRPr="001E5C69">
                  <w:rPr>
                    <w:bCs w:val="0"/>
                    <w:color w:val="auto"/>
                  </w:rPr>
                  <w:t>H03-0177-26</w:t>
                </w:r>
              </w:p>
            </w:tc>
          </w:tr>
          <w:tr w:rsidR="00E9420F" w:rsidRPr="005608F9" w14:paraId="154365FA" w14:textId="77777777" w:rsidTr="00E9420F">
            <w:trPr>
              <w:trHeight w:val="556"/>
            </w:trPr>
            <w:tc>
              <w:tcPr>
                <w:tcW w:w="2263" w:type="dxa"/>
                <w:shd w:val="clear" w:color="auto" w:fill="F1F6D0"/>
                <w:vAlign w:val="center"/>
              </w:tcPr>
              <w:p w14:paraId="0B4989DA" w14:textId="4293F1D5" w:rsidR="00AF1151" w:rsidRPr="005608F9" w:rsidRDefault="00AF1151" w:rsidP="00AF1151">
                <w:pPr>
                  <w:spacing w:before="40" w:after="0"/>
                  <w:rPr>
                    <w:rFonts w:eastAsia="Cambria Math" w:cs="Arial"/>
                    <w:b/>
                    <w:bCs/>
                    <w:szCs w:val="24"/>
                  </w:rPr>
                </w:pPr>
                <w:r>
                  <w:rPr>
                    <w:rFonts w:eastAsia="Cambria Math" w:cs="Arial"/>
                    <w:b/>
                    <w:bCs/>
                    <w:szCs w:val="24"/>
                  </w:rPr>
                  <w:t>BNG register reference (if applicable)</w:t>
                </w:r>
              </w:p>
            </w:tc>
            <w:tc>
              <w:tcPr>
                <w:tcW w:w="8558" w:type="dxa"/>
                <w:vAlign w:val="center"/>
              </w:tcPr>
              <w:p w14:paraId="1F3A28FE" w14:textId="23731EBF" w:rsidR="00AF1151" w:rsidRPr="008F257F" w:rsidRDefault="008F257F" w:rsidP="00AF1151">
                <w:pPr>
                  <w:pStyle w:val="HMMPTtablecontents"/>
                  <w:ind w:left="0"/>
                  <w:rPr>
                    <w:color w:val="auto"/>
                  </w:rPr>
                </w:pPr>
                <w:r w:rsidRPr="008F257F">
                  <w:rPr>
                    <w:color w:val="auto"/>
                  </w:rPr>
                  <w:t>N/A</w:t>
                </w:r>
              </w:p>
            </w:tc>
          </w:tr>
          <w:tr w:rsidR="00E9420F" w:rsidRPr="005608F9" w14:paraId="459657F3" w14:textId="77777777" w:rsidTr="00E9420F">
            <w:trPr>
              <w:trHeight w:val="538"/>
            </w:trPr>
            <w:tc>
              <w:tcPr>
                <w:tcW w:w="2263" w:type="dxa"/>
                <w:shd w:val="clear" w:color="auto" w:fill="F1F6D0"/>
                <w:vAlign w:val="center"/>
              </w:tcPr>
              <w:p w14:paraId="12827B7D" w14:textId="77777777" w:rsidR="00AF1151" w:rsidRPr="005608F9" w:rsidRDefault="00AF1151" w:rsidP="00AF1151">
                <w:pPr>
                  <w:spacing w:before="40" w:after="0"/>
                  <w:rPr>
                    <w:rFonts w:eastAsia="Cambria Math" w:cs="Arial"/>
                    <w:b/>
                    <w:bCs/>
                    <w:szCs w:val="24"/>
                  </w:rPr>
                </w:pPr>
                <w:r w:rsidRPr="005608F9">
                  <w:rPr>
                    <w:rFonts w:eastAsia="Cambria Math" w:cs="Arial"/>
                    <w:b/>
                    <w:bCs/>
                    <w:szCs w:val="24"/>
                  </w:rPr>
                  <w:t>Central OS grid reference</w:t>
                </w:r>
              </w:p>
            </w:tc>
            <w:tc>
              <w:tcPr>
                <w:tcW w:w="8558" w:type="dxa"/>
                <w:vAlign w:val="center"/>
              </w:tcPr>
              <w:p w14:paraId="32C83497" w14:textId="118EB70A" w:rsidR="00AF1151" w:rsidRPr="008F257F" w:rsidRDefault="00743916" w:rsidP="00AF1151">
                <w:pPr>
                  <w:pStyle w:val="HMMPTtablecontents"/>
                  <w:ind w:left="0"/>
                  <w:rPr>
                    <w:color w:val="auto"/>
                  </w:rPr>
                </w:pPr>
                <w:r w:rsidRPr="008F257F">
                  <w:rPr>
                    <w:color w:val="auto"/>
                  </w:rPr>
                  <w:t xml:space="preserve">NGR: </w:t>
                </w:r>
                <w:r w:rsidR="005E4F24" w:rsidRPr="005E4F24">
                  <w:rPr>
                    <w:rFonts w:asciiTheme="majorHAnsi" w:eastAsia="Times New Roman" w:hAnsiTheme="majorHAnsi" w:cstheme="majorHAnsi"/>
                    <w:sz w:val="22"/>
                    <w:szCs w:val="28"/>
                  </w:rPr>
                  <w:t>SK 88277 53775</w:t>
                </w:r>
              </w:p>
            </w:tc>
          </w:tr>
          <w:tr w:rsidR="00E9420F" w:rsidRPr="005608F9" w14:paraId="3A3A7A09" w14:textId="77777777" w:rsidTr="00E9420F">
            <w:trPr>
              <w:trHeight w:val="610"/>
            </w:trPr>
            <w:tc>
              <w:tcPr>
                <w:tcW w:w="2263" w:type="dxa"/>
                <w:shd w:val="clear" w:color="auto" w:fill="F1F6D0"/>
                <w:vAlign w:val="center"/>
              </w:tcPr>
              <w:p w14:paraId="2AA2FD0F" w14:textId="0E3C09E4" w:rsidR="00AF1151" w:rsidRPr="001A3FEF" w:rsidRDefault="00AF1151" w:rsidP="00AF1151">
                <w:pPr>
                  <w:spacing w:before="40" w:after="0"/>
                  <w:rPr>
                    <w:rFonts w:eastAsia="Cambria Math" w:cs="Arial"/>
                    <w:b/>
                    <w:bCs/>
                    <w:szCs w:val="24"/>
                    <w:highlight w:val="yellow"/>
                  </w:rPr>
                </w:pPr>
                <w:r w:rsidRPr="005608F9">
                  <w:rPr>
                    <w:rFonts w:eastAsia="Cambria Math" w:cs="Arial"/>
                    <w:b/>
                    <w:bCs/>
                    <w:szCs w:val="24"/>
                  </w:rPr>
                  <w:t xml:space="preserve">Metric </w:t>
                </w:r>
                <w:r>
                  <w:rPr>
                    <w:rFonts w:eastAsia="Cambria Math" w:cs="Arial"/>
                    <w:b/>
                    <w:bCs/>
                    <w:szCs w:val="24"/>
                  </w:rPr>
                  <w:t>revision/title</w:t>
                </w:r>
              </w:p>
            </w:tc>
            <w:tc>
              <w:tcPr>
                <w:tcW w:w="8558" w:type="dxa"/>
                <w:vAlign w:val="center"/>
              </w:tcPr>
              <w:p w14:paraId="3F26B684" w14:textId="3D5CA3D0" w:rsidR="00AF1151" w:rsidRPr="008F257F" w:rsidRDefault="008F257F" w:rsidP="00AF1151">
                <w:pPr>
                  <w:pStyle w:val="HMMPTtablecontents"/>
                  <w:ind w:left="0"/>
                  <w:rPr>
                    <w:color w:val="auto"/>
                  </w:rPr>
                </w:pPr>
                <w:r w:rsidRPr="00664A8A">
                  <w:rPr>
                    <w:color w:val="auto"/>
                  </w:rPr>
                  <w:t xml:space="preserve">Revision </w:t>
                </w:r>
                <w:r w:rsidR="005E4F24">
                  <w:rPr>
                    <w:color w:val="auto"/>
                  </w:rPr>
                  <w:t>0</w:t>
                </w:r>
                <w:r w:rsidRPr="00664A8A">
                  <w:rPr>
                    <w:color w:val="auto"/>
                  </w:rPr>
                  <w:t>3/07/202</w:t>
                </w:r>
                <w:r w:rsidR="005E4F24">
                  <w:rPr>
                    <w:color w:val="auto"/>
                  </w:rPr>
                  <w:t>5</w:t>
                </w:r>
              </w:p>
              <w:p w14:paraId="49D2E225" w14:textId="4340CDC7" w:rsidR="008F257F" w:rsidRPr="00C7045F" w:rsidRDefault="00E83247" w:rsidP="00AF1151">
                <w:pPr>
                  <w:pStyle w:val="HMMPTtablecontents"/>
                  <w:ind w:left="0"/>
                </w:pPr>
                <w:r w:rsidRPr="00E83247">
                  <w:t xml:space="preserve">The Statutory Biodiversity Metric_BCEnv.26.0046_Park </w:t>
                </w:r>
                <w:proofErr w:type="spellStart"/>
                <w:r w:rsidRPr="00E83247">
                  <w:t>Farm_ACTUAL</w:t>
                </w:r>
                <w:proofErr w:type="spellEnd"/>
                <w:r w:rsidRPr="00E83247">
                  <w:t xml:space="preserve"> 1</w:t>
                </w:r>
              </w:p>
            </w:tc>
          </w:tr>
          <w:tr w:rsidR="00E9420F" w:rsidRPr="005608F9" w14:paraId="721820C9" w14:textId="77777777" w:rsidTr="00E9420F">
            <w:trPr>
              <w:trHeight w:val="610"/>
            </w:trPr>
            <w:tc>
              <w:tcPr>
                <w:tcW w:w="2263" w:type="dxa"/>
                <w:shd w:val="clear" w:color="auto" w:fill="F1F6D0"/>
                <w:vAlign w:val="center"/>
              </w:tcPr>
              <w:p w14:paraId="44AD21D3" w14:textId="5D40DA8C" w:rsidR="00AF1151" w:rsidRPr="00FF46A5" w:rsidRDefault="00AF1151" w:rsidP="00AF1151">
                <w:pPr>
                  <w:spacing w:before="40" w:after="0"/>
                  <w:rPr>
                    <w:rFonts w:eastAsia="Cambria Math"/>
                    <w:b/>
                    <w:bCs/>
                    <w:szCs w:val="24"/>
                  </w:rPr>
                </w:pPr>
                <w:r>
                  <w:rPr>
                    <w:rFonts w:eastAsia="Cambria Math"/>
                    <w:b/>
                    <w:bCs/>
                    <w:szCs w:val="24"/>
                  </w:rPr>
                  <w:t xml:space="preserve">Are any Irreplaceable </w:t>
                </w:r>
                <w:r>
                  <w:rPr>
                    <w:rFonts w:eastAsia="Cambria Math"/>
                    <w:b/>
                    <w:bCs/>
                    <w:szCs w:val="24"/>
                  </w:rPr>
                  <w:t>Habitats present onsite</w:t>
                </w:r>
              </w:p>
            </w:tc>
            <w:tc>
              <w:tcPr>
                <w:tcW w:w="8558" w:type="dxa"/>
                <w:vAlign w:val="center"/>
              </w:tcPr>
              <w:p w14:paraId="40F780E1" w14:textId="504CC34D" w:rsidR="00AF1151" w:rsidRPr="00C7045F" w:rsidRDefault="00AF1151" w:rsidP="00AF1151">
                <w:pPr>
                  <w:pStyle w:val="HMMPTtablecontents"/>
                  <w:ind w:left="0"/>
                  <w:rPr>
                    <w:color w:val="808080" w:themeColor="background1" w:themeShade="80"/>
                  </w:rPr>
                </w:pPr>
                <w:r w:rsidRPr="007B0AEE">
                  <w:rPr>
                    <w:color w:val="auto"/>
                  </w:rPr>
                  <w:t xml:space="preserve">Yes: </w:t>
                </w:r>
                <w:sdt>
                  <w:sdtPr>
                    <w:rPr>
                      <w:color w:val="auto"/>
                    </w:rPr>
                    <w:id w:val="1575169578"/>
                    <w14:checkbox>
                      <w14:checked w14:val="0"/>
                      <w14:checkedState w14:val="2612" w14:font="MS Gothic"/>
                      <w14:uncheckedState w14:val="2610" w14:font="MS Gothic"/>
                    </w14:checkbox>
                  </w:sdtPr>
                  <w:sdtContent>
                    <w:r w:rsidRPr="007B0AEE">
                      <w:rPr>
                        <w:rFonts w:ascii="MS Gothic" w:eastAsia="MS Gothic" w:hAnsi="MS Gothic"/>
                        <w:color w:val="auto"/>
                      </w:rPr>
                      <w:t>☐</w:t>
                    </w:r>
                  </w:sdtContent>
                </w:sdt>
                <w:r w:rsidRPr="007B0AEE">
                  <w:rPr>
                    <w:color w:val="auto"/>
                  </w:rPr>
                  <w:t xml:space="preserve"> No: </w:t>
                </w:r>
                <w:sdt>
                  <w:sdtPr>
                    <w:rPr>
                      <w:color w:val="auto"/>
                    </w:rPr>
                    <w:id w:val="1423148460"/>
                    <w14:checkbox>
                      <w14:checked w14:val="1"/>
                      <w14:checkedState w14:val="2612" w14:font="MS Gothic"/>
                      <w14:uncheckedState w14:val="2610" w14:font="MS Gothic"/>
                    </w14:checkbox>
                  </w:sdtPr>
                  <w:sdtContent>
                    <w:r w:rsidR="008F257F">
                      <w:rPr>
                        <w:rFonts w:ascii="MS Gothic" w:eastAsia="MS Gothic" w:hAnsi="MS Gothic" w:hint="eastAsia"/>
                        <w:color w:val="auto"/>
                      </w:rPr>
                      <w:t>☒</w:t>
                    </w:r>
                  </w:sdtContent>
                </w:sdt>
              </w:p>
            </w:tc>
          </w:tr>
          <w:bookmarkEnd w:id="15"/>
        </w:tbl>
        <w:p w14:paraId="0CEDDEB6" w14:textId="2BAD5E63" w:rsidR="006B6FE8" w:rsidRPr="005608F9" w:rsidRDefault="006B6FE8" w:rsidP="003E52CB">
          <w:pPr>
            <w:pStyle w:val="Heading2"/>
          </w:pPr>
        </w:p>
        <w:p w14:paraId="6A4D61D2" w14:textId="77777777" w:rsidR="006B6FE8" w:rsidRPr="005608F9" w:rsidRDefault="006B6FE8" w:rsidP="006E05A3">
          <w:pPr>
            <w:sectPr w:rsidR="006B6FE8" w:rsidRPr="005608F9" w:rsidSect="00122625">
              <w:pgSz w:w="23811" w:h="16838" w:orient="landscape" w:code="8"/>
              <w:pgMar w:top="720" w:right="720" w:bottom="720" w:left="720" w:header="340" w:footer="340" w:gutter="0"/>
              <w:cols w:num="2" w:space="708"/>
              <w:docGrid w:linePitch="326"/>
            </w:sectPr>
          </w:pPr>
        </w:p>
        <w:p w14:paraId="46A0D9AB" w14:textId="6F345359" w:rsidR="00246FAB" w:rsidRPr="00C7045F" w:rsidRDefault="00E83247" w:rsidP="00E8139E">
          <w:pPr>
            <w:pStyle w:val="Heading3"/>
            <w:rPr>
              <w:sz w:val="20"/>
              <w:szCs w:val="16"/>
            </w:rPr>
          </w:pPr>
          <w:bookmarkStart w:id="16" w:name="_Site_Boundary_Plan"/>
          <w:bookmarkStart w:id="17" w:name="_Toc94257873"/>
          <w:bookmarkStart w:id="18" w:name="_Toc107304990"/>
          <w:bookmarkStart w:id="19" w:name="_Toc109745189"/>
          <w:bookmarkStart w:id="20" w:name="_Toc144474437"/>
          <w:bookmarkStart w:id="21" w:name="_Toc148627500"/>
          <w:bookmarkEnd w:id="16"/>
          <w:r w:rsidRPr="00EC54FF">
            <w:rPr>
              <w:rFonts w:ascii="Franklin Gothic Book" w:hAnsi="Franklin Gothic Book"/>
              <w:b w:val="0"/>
              <w:noProof/>
              <w:color w:val="004D36"/>
              <w:sz w:val="32"/>
              <w:szCs w:val="32"/>
            </w:rPr>
            <w:lastRenderedPageBreak/>
            <w:drawing>
              <wp:anchor distT="0" distB="0" distL="114300" distR="114300" simplePos="0" relativeHeight="251662336" behindDoc="0" locked="0" layoutInCell="1" allowOverlap="1" wp14:anchorId="5F6D17C9" wp14:editId="43177550">
                <wp:simplePos x="0" y="0"/>
                <wp:positionH relativeFrom="margin">
                  <wp:align>center</wp:align>
                </wp:positionH>
                <wp:positionV relativeFrom="paragraph">
                  <wp:posOffset>198755</wp:posOffset>
                </wp:positionV>
                <wp:extent cx="12849225" cy="9086673"/>
                <wp:effectExtent l="0" t="0" r="0" b="635"/>
                <wp:wrapNone/>
                <wp:docPr id="17461798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849225" cy="9086673"/>
                        </a:xfrm>
                        <a:prstGeom prst="rect">
                          <a:avLst/>
                        </a:prstGeom>
                        <a:noFill/>
                        <a:ln>
                          <a:noFill/>
                        </a:ln>
                      </pic:spPr>
                    </pic:pic>
                  </a:graphicData>
                </a:graphic>
                <wp14:sizeRelH relativeFrom="page">
                  <wp14:pctWidth>0</wp14:pctWidth>
                </wp14:sizeRelH>
                <wp14:sizeRelV relativeFrom="page">
                  <wp14:pctHeight>0</wp14:pctHeight>
                </wp14:sizeRelV>
              </wp:anchor>
            </w:drawing>
          </w:r>
          <w:r w:rsidR="00660D6E" w:rsidRPr="005608F9">
            <w:t>Site</w:t>
          </w:r>
          <w:r w:rsidR="00246FAB" w:rsidRPr="005608F9">
            <w:t xml:space="preserve"> </w:t>
          </w:r>
          <w:r w:rsidR="003D177A" w:rsidRPr="005608F9">
            <w:t>P</w:t>
          </w:r>
          <w:r w:rsidR="00246FAB" w:rsidRPr="005608F9">
            <w:t>lan</w:t>
          </w:r>
          <w:bookmarkEnd w:id="17"/>
          <w:bookmarkEnd w:id="18"/>
          <w:bookmarkEnd w:id="19"/>
          <w:r w:rsidR="00377904">
            <w:t>s</w:t>
          </w:r>
          <w:r w:rsidR="00660D6E" w:rsidRPr="005608F9">
            <w:t xml:space="preserve"> </w:t>
          </w:r>
          <w:r w:rsidR="00DE0D61">
            <w:rPr>
              <w:sz w:val="20"/>
              <w:szCs w:val="16"/>
            </w:rPr>
            <w:t>PB-F01</w:t>
          </w:r>
          <w:bookmarkEnd w:id="20"/>
          <w:bookmarkEnd w:id="21"/>
        </w:p>
        <w:p w14:paraId="37BC3EA7" w14:textId="051B3CB3" w:rsidR="0026162C" w:rsidRDefault="0026162C" w:rsidP="00246FAB">
          <w:pPr>
            <w:rPr>
              <w:rFonts w:eastAsia="Times New Roman"/>
              <w:b/>
              <w:bCs/>
              <w:color w:val="008938"/>
              <w:sz w:val="20"/>
              <w:szCs w:val="16"/>
            </w:rPr>
          </w:pPr>
        </w:p>
        <w:p w14:paraId="5102D898" w14:textId="06406376" w:rsidR="00E83247" w:rsidRDefault="00E83247" w:rsidP="00E83247">
          <w:pPr>
            <w:tabs>
              <w:tab w:val="left" w:pos="2130"/>
            </w:tabs>
            <w:rPr>
              <w:rFonts w:eastAsia="Times New Roman"/>
              <w:b/>
              <w:bCs/>
              <w:color w:val="008938"/>
              <w:sz w:val="20"/>
              <w:szCs w:val="16"/>
            </w:rPr>
          </w:pPr>
          <w:r>
            <w:rPr>
              <w:rFonts w:eastAsia="Times New Roman"/>
              <w:b/>
              <w:bCs/>
              <w:color w:val="008938"/>
              <w:sz w:val="20"/>
              <w:szCs w:val="16"/>
            </w:rPr>
            <w:tab/>
          </w:r>
        </w:p>
        <w:p w14:paraId="39259A7C" w14:textId="753C1B9A" w:rsidR="00E83247" w:rsidRPr="00E83247" w:rsidRDefault="00E83247" w:rsidP="00E83247">
          <w:pPr>
            <w:tabs>
              <w:tab w:val="left" w:pos="2130"/>
            </w:tabs>
            <w:sectPr w:rsidR="00E83247" w:rsidRPr="00E83247" w:rsidSect="00980033">
              <w:pgSz w:w="23811" w:h="16838" w:orient="landscape" w:code="8"/>
              <w:pgMar w:top="720" w:right="720" w:bottom="720" w:left="720" w:header="340" w:footer="340" w:gutter="0"/>
              <w:cols w:space="708"/>
              <w:docGrid w:linePitch="326"/>
            </w:sectPr>
          </w:pPr>
          <w:r>
            <w:tab/>
          </w:r>
        </w:p>
        <w:p w14:paraId="3E39D5DC" w14:textId="0750AEC8" w:rsidR="00B22073" w:rsidRDefault="00E83247" w:rsidP="0026162C">
          <w:pPr>
            <w:rPr>
              <w:noProof/>
            </w:rPr>
          </w:pPr>
          <w:r>
            <w:rPr>
              <w:rFonts w:ascii="Franklin Gothic Book" w:hAnsi="Franklin Gothic Book"/>
              <w:b/>
              <w:noProof/>
              <w:color w:val="004D36"/>
              <w:sz w:val="32"/>
              <w:szCs w:val="32"/>
            </w:rPr>
            <w:lastRenderedPageBreak/>
            <w:drawing>
              <wp:anchor distT="0" distB="0" distL="114300" distR="114300" simplePos="0" relativeHeight="251664384" behindDoc="0" locked="0" layoutInCell="1" allowOverlap="1" wp14:anchorId="32D2DCB8" wp14:editId="6B963628">
                <wp:simplePos x="0" y="0"/>
                <wp:positionH relativeFrom="page">
                  <wp:posOffset>1238250</wp:posOffset>
                </wp:positionH>
                <wp:positionV relativeFrom="paragraph">
                  <wp:posOffset>93980</wp:posOffset>
                </wp:positionV>
                <wp:extent cx="12573000" cy="8891631"/>
                <wp:effectExtent l="0" t="0" r="0" b="5080"/>
                <wp:wrapNone/>
                <wp:docPr id="17123602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360208" name="Picture 1712360208"/>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2573000" cy="8891631"/>
                        </a:xfrm>
                        <a:prstGeom prst="rect">
                          <a:avLst/>
                        </a:prstGeom>
                      </pic:spPr>
                    </pic:pic>
                  </a:graphicData>
                </a:graphic>
                <wp14:sizeRelH relativeFrom="page">
                  <wp14:pctWidth>0</wp14:pctWidth>
                </wp14:sizeRelH>
                <wp14:sizeRelV relativeFrom="page">
                  <wp14:pctHeight>0</wp14:pctHeight>
                </wp14:sizeRelV>
              </wp:anchor>
            </w:drawing>
          </w:r>
        </w:p>
        <w:p w14:paraId="6C9C1998" w14:textId="09A91475" w:rsidR="00E83247" w:rsidRDefault="00E83247" w:rsidP="0026162C">
          <w:pPr>
            <w:rPr>
              <w:noProof/>
            </w:rPr>
          </w:pPr>
        </w:p>
        <w:p w14:paraId="3A51D45F" w14:textId="73F13379" w:rsidR="00E83247" w:rsidRDefault="00E83247" w:rsidP="0026162C">
          <w:pPr>
            <w:rPr>
              <w:noProof/>
            </w:rPr>
          </w:pPr>
        </w:p>
        <w:p w14:paraId="56581EA1" w14:textId="77777777" w:rsidR="00E83247" w:rsidRDefault="00E83247" w:rsidP="0026162C">
          <w:pPr>
            <w:rPr>
              <w:noProof/>
            </w:rPr>
          </w:pPr>
        </w:p>
        <w:p w14:paraId="30B1BFE9" w14:textId="77777777" w:rsidR="00E83247" w:rsidRDefault="00E83247" w:rsidP="0026162C">
          <w:pPr>
            <w:rPr>
              <w:noProof/>
            </w:rPr>
          </w:pPr>
        </w:p>
        <w:p w14:paraId="09CA4A39" w14:textId="77777777" w:rsidR="00E83247" w:rsidRDefault="00E83247" w:rsidP="0026162C">
          <w:pPr>
            <w:rPr>
              <w:noProof/>
            </w:rPr>
          </w:pPr>
        </w:p>
        <w:p w14:paraId="56110CC8" w14:textId="77777777" w:rsidR="00E83247" w:rsidRDefault="00E83247" w:rsidP="0026162C">
          <w:pPr>
            <w:rPr>
              <w:noProof/>
            </w:rPr>
          </w:pPr>
        </w:p>
        <w:p w14:paraId="73DEBB5F" w14:textId="77777777" w:rsidR="00E83247" w:rsidRDefault="00E83247" w:rsidP="0026162C">
          <w:pPr>
            <w:rPr>
              <w:noProof/>
            </w:rPr>
          </w:pPr>
        </w:p>
        <w:p w14:paraId="6DFBDC31" w14:textId="77777777" w:rsidR="00E83247" w:rsidRDefault="00E83247" w:rsidP="0026162C">
          <w:pPr>
            <w:rPr>
              <w:noProof/>
            </w:rPr>
          </w:pPr>
        </w:p>
        <w:p w14:paraId="62B5F9D6" w14:textId="77777777" w:rsidR="00E83247" w:rsidRDefault="00E83247" w:rsidP="0026162C">
          <w:pPr>
            <w:rPr>
              <w:noProof/>
            </w:rPr>
          </w:pPr>
        </w:p>
        <w:p w14:paraId="479E73B2" w14:textId="77777777" w:rsidR="00E83247" w:rsidRDefault="00E83247" w:rsidP="0026162C">
          <w:pPr>
            <w:rPr>
              <w:noProof/>
            </w:rPr>
          </w:pPr>
        </w:p>
        <w:p w14:paraId="596A22A3" w14:textId="77777777" w:rsidR="00E83247" w:rsidRDefault="00E83247" w:rsidP="0026162C">
          <w:pPr>
            <w:rPr>
              <w:noProof/>
            </w:rPr>
          </w:pPr>
        </w:p>
        <w:p w14:paraId="70D40240" w14:textId="77777777" w:rsidR="00E83247" w:rsidRDefault="00E83247" w:rsidP="0026162C">
          <w:pPr>
            <w:rPr>
              <w:noProof/>
            </w:rPr>
          </w:pPr>
        </w:p>
        <w:p w14:paraId="65BB2BC0" w14:textId="77777777" w:rsidR="00E83247" w:rsidRDefault="00E83247" w:rsidP="0026162C">
          <w:pPr>
            <w:rPr>
              <w:noProof/>
            </w:rPr>
          </w:pPr>
        </w:p>
        <w:p w14:paraId="4BAC8BB9" w14:textId="77777777" w:rsidR="00E83247" w:rsidRDefault="00E83247" w:rsidP="0026162C">
          <w:pPr>
            <w:rPr>
              <w:noProof/>
            </w:rPr>
          </w:pPr>
        </w:p>
        <w:p w14:paraId="02BE70A1" w14:textId="77777777" w:rsidR="00E83247" w:rsidRDefault="00E83247" w:rsidP="0026162C">
          <w:pPr>
            <w:rPr>
              <w:noProof/>
            </w:rPr>
          </w:pPr>
        </w:p>
        <w:p w14:paraId="3C7CAA8A" w14:textId="77777777" w:rsidR="00E83247" w:rsidRDefault="00E83247" w:rsidP="0026162C">
          <w:pPr>
            <w:rPr>
              <w:noProof/>
            </w:rPr>
          </w:pPr>
        </w:p>
        <w:p w14:paraId="4B9A407A" w14:textId="77777777" w:rsidR="00E83247" w:rsidRDefault="00E83247" w:rsidP="0026162C">
          <w:pPr>
            <w:rPr>
              <w:noProof/>
            </w:rPr>
          </w:pPr>
        </w:p>
        <w:p w14:paraId="1209CDB9" w14:textId="77777777" w:rsidR="00E83247" w:rsidRDefault="00E83247" w:rsidP="0026162C">
          <w:pPr>
            <w:rPr>
              <w:noProof/>
            </w:rPr>
          </w:pPr>
        </w:p>
        <w:p w14:paraId="558112DC" w14:textId="77777777" w:rsidR="00E83247" w:rsidRDefault="00E83247" w:rsidP="0026162C">
          <w:pPr>
            <w:rPr>
              <w:noProof/>
            </w:rPr>
          </w:pPr>
        </w:p>
        <w:p w14:paraId="25FCB0E8" w14:textId="77777777" w:rsidR="00E83247" w:rsidRDefault="00E83247" w:rsidP="0026162C">
          <w:pPr>
            <w:rPr>
              <w:noProof/>
            </w:rPr>
          </w:pPr>
        </w:p>
        <w:p w14:paraId="39E3BE14" w14:textId="77777777" w:rsidR="00E83247" w:rsidRDefault="00E83247" w:rsidP="0026162C">
          <w:pPr>
            <w:rPr>
              <w:noProof/>
            </w:rPr>
          </w:pPr>
        </w:p>
        <w:p w14:paraId="22052D28" w14:textId="77777777" w:rsidR="00E83247" w:rsidRDefault="00E83247" w:rsidP="0026162C">
          <w:pPr>
            <w:rPr>
              <w:noProof/>
            </w:rPr>
          </w:pPr>
        </w:p>
        <w:p w14:paraId="5583FB41" w14:textId="77777777" w:rsidR="00E83247" w:rsidRDefault="00E83247" w:rsidP="0026162C">
          <w:pPr>
            <w:rPr>
              <w:noProof/>
            </w:rPr>
          </w:pPr>
        </w:p>
        <w:p w14:paraId="2A49B82C" w14:textId="77777777" w:rsidR="00E83247" w:rsidRDefault="00E83247" w:rsidP="0026162C">
          <w:pPr>
            <w:rPr>
              <w:noProof/>
            </w:rPr>
          </w:pPr>
        </w:p>
        <w:p w14:paraId="39469D28" w14:textId="77777777" w:rsidR="00E83247" w:rsidRDefault="00E83247" w:rsidP="0026162C">
          <w:pPr>
            <w:rPr>
              <w:noProof/>
            </w:rPr>
          </w:pPr>
        </w:p>
        <w:p w14:paraId="7ACB0644" w14:textId="77777777" w:rsidR="00E83247" w:rsidRDefault="00E83247" w:rsidP="0026162C">
          <w:pPr>
            <w:rPr>
              <w:noProof/>
            </w:rPr>
          </w:pPr>
        </w:p>
        <w:p w14:paraId="2A07C23D" w14:textId="77777777" w:rsidR="00E83247" w:rsidRDefault="00E83247" w:rsidP="0026162C">
          <w:pPr>
            <w:rPr>
              <w:noProof/>
            </w:rPr>
          </w:pPr>
        </w:p>
        <w:p w14:paraId="2A2FB64A" w14:textId="76763713" w:rsidR="00E83247" w:rsidRDefault="00E83247" w:rsidP="0026162C">
          <w:pPr>
            <w:rPr>
              <w:noProof/>
            </w:rPr>
          </w:pPr>
        </w:p>
        <w:p w14:paraId="23967DA6" w14:textId="302BD049" w:rsidR="00E83247" w:rsidRDefault="00E83247" w:rsidP="0026162C">
          <w:pPr>
            <w:rPr>
              <w:noProof/>
            </w:rPr>
          </w:pPr>
          <w:r w:rsidRPr="00E83247">
            <w:rPr>
              <w:rFonts w:ascii="Franklin Gothic Book" w:eastAsia="Calibri" w:hAnsi="Franklin Gothic Book"/>
              <w:b/>
              <w:noProof/>
              <w:color w:val="004D36"/>
              <w:sz w:val="32"/>
              <w:szCs w:val="32"/>
              <w:lang w:eastAsia="en-GB"/>
            </w:rPr>
            <w:drawing>
              <wp:anchor distT="0" distB="0" distL="114300" distR="114300" simplePos="0" relativeHeight="251666432" behindDoc="0" locked="0" layoutInCell="1" allowOverlap="1" wp14:anchorId="6D4D511F" wp14:editId="5218A45F">
                <wp:simplePos x="0" y="0"/>
                <wp:positionH relativeFrom="margin">
                  <wp:posOffset>971549</wp:posOffset>
                </wp:positionH>
                <wp:positionV relativeFrom="paragraph">
                  <wp:posOffset>12701</wp:posOffset>
                </wp:positionV>
                <wp:extent cx="12524001" cy="8856980"/>
                <wp:effectExtent l="0" t="0" r="0" b="1270"/>
                <wp:wrapNone/>
                <wp:docPr id="14060568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527960" cy="88597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D1E248" w14:textId="77777777" w:rsidR="00E83247" w:rsidRDefault="00E83247" w:rsidP="0026162C">
          <w:pPr>
            <w:rPr>
              <w:noProof/>
            </w:rPr>
          </w:pPr>
        </w:p>
        <w:p w14:paraId="2090FAF0" w14:textId="77777777" w:rsidR="00E83247" w:rsidRDefault="00E83247" w:rsidP="0026162C">
          <w:pPr>
            <w:rPr>
              <w:noProof/>
            </w:rPr>
          </w:pPr>
        </w:p>
        <w:p w14:paraId="57C95CA8" w14:textId="77777777" w:rsidR="00E83247" w:rsidRDefault="00E83247" w:rsidP="0026162C">
          <w:pPr>
            <w:rPr>
              <w:noProof/>
            </w:rPr>
          </w:pPr>
        </w:p>
        <w:p w14:paraId="5B3D34C3" w14:textId="77777777" w:rsidR="00E83247" w:rsidRDefault="00E83247" w:rsidP="0026162C">
          <w:pPr>
            <w:rPr>
              <w:noProof/>
            </w:rPr>
          </w:pPr>
        </w:p>
        <w:p w14:paraId="598FA039" w14:textId="77777777" w:rsidR="00E83247" w:rsidRDefault="00E83247" w:rsidP="0026162C">
          <w:pPr>
            <w:rPr>
              <w:noProof/>
            </w:rPr>
          </w:pPr>
        </w:p>
        <w:p w14:paraId="5AC8F357" w14:textId="77777777" w:rsidR="00E83247" w:rsidRDefault="00E83247" w:rsidP="0026162C">
          <w:pPr>
            <w:rPr>
              <w:noProof/>
            </w:rPr>
          </w:pPr>
        </w:p>
        <w:p w14:paraId="3B932704" w14:textId="77777777" w:rsidR="00E83247" w:rsidRDefault="00E83247" w:rsidP="0026162C">
          <w:pPr>
            <w:rPr>
              <w:noProof/>
            </w:rPr>
          </w:pPr>
        </w:p>
        <w:p w14:paraId="72EE2311" w14:textId="77777777" w:rsidR="00E83247" w:rsidRDefault="00E83247" w:rsidP="0026162C">
          <w:pPr>
            <w:rPr>
              <w:noProof/>
            </w:rPr>
          </w:pPr>
        </w:p>
        <w:p w14:paraId="694B271F" w14:textId="77777777" w:rsidR="00E83247" w:rsidRDefault="00E83247" w:rsidP="0026162C">
          <w:pPr>
            <w:rPr>
              <w:noProof/>
            </w:rPr>
          </w:pPr>
        </w:p>
        <w:p w14:paraId="4AEA0F6B" w14:textId="77777777" w:rsidR="00E83247" w:rsidRDefault="00E83247" w:rsidP="0026162C">
          <w:pPr>
            <w:rPr>
              <w:noProof/>
            </w:rPr>
          </w:pPr>
        </w:p>
        <w:p w14:paraId="0DA67452" w14:textId="77777777" w:rsidR="00E83247" w:rsidRDefault="00E83247" w:rsidP="0026162C">
          <w:pPr>
            <w:rPr>
              <w:noProof/>
            </w:rPr>
          </w:pPr>
        </w:p>
        <w:p w14:paraId="52FF1D7E" w14:textId="77777777" w:rsidR="00E83247" w:rsidRDefault="00E83247" w:rsidP="0026162C">
          <w:pPr>
            <w:rPr>
              <w:noProof/>
            </w:rPr>
          </w:pPr>
        </w:p>
        <w:p w14:paraId="503E170D" w14:textId="77777777" w:rsidR="00E83247" w:rsidRDefault="00E83247" w:rsidP="0026162C">
          <w:pPr>
            <w:rPr>
              <w:noProof/>
            </w:rPr>
          </w:pPr>
        </w:p>
        <w:p w14:paraId="25DE2A72" w14:textId="77777777" w:rsidR="00E83247" w:rsidRDefault="00E83247" w:rsidP="0026162C">
          <w:pPr>
            <w:rPr>
              <w:noProof/>
            </w:rPr>
          </w:pPr>
        </w:p>
        <w:p w14:paraId="7CBEDDD5" w14:textId="77777777" w:rsidR="00E83247" w:rsidRDefault="00E83247" w:rsidP="0026162C">
          <w:pPr>
            <w:rPr>
              <w:noProof/>
            </w:rPr>
          </w:pPr>
        </w:p>
        <w:p w14:paraId="64F33782" w14:textId="77777777" w:rsidR="00E83247" w:rsidRDefault="00E83247" w:rsidP="0026162C">
          <w:pPr>
            <w:rPr>
              <w:noProof/>
            </w:rPr>
          </w:pPr>
        </w:p>
        <w:p w14:paraId="23419132" w14:textId="77777777" w:rsidR="00E83247" w:rsidRDefault="00E83247" w:rsidP="0026162C">
          <w:pPr>
            <w:rPr>
              <w:noProof/>
            </w:rPr>
          </w:pPr>
        </w:p>
        <w:p w14:paraId="39C70308" w14:textId="77777777" w:rsidR="00E83247" w:rsidRDefault="00E83247" w:rsidP="0026162C">
          <w:pPr>
            <w:rPr>
              <w:noProof/>
            </w:rPr>
          </w:pPr>
        </w:p>
        <w:p w14:paraId="0A1A23DE" w14:textId="77777777" w:rsidR="00E83247" w:rsidRDefault="00E83247" w:rsidP="0026162C">
          <w:pPr>
            <w:rPr>
              <w:noProof/>
            </w:rPr>
          </w:pPr>
        </w:p>
        <w:p w14:paraId="256CCABD" w14:textId="77777777" w:rsidR="00E83247" w:rsidRDefault="00E83247" w:rsidP="0026162C">
          <w:pPr>
            <w:rPr>
              <w:noProof/>
            </w:rPr>
          </w:pPr>
        </w:p>
        <w:p w14:paraId="7B891FF1" w14:textId="77777777" w:rsidR="00E83247" w:rsidRDefault="00E83247" w:rsidP="0026162C">
          <w:pPr>
            <w:rPr>
              <w:noProof/>
            </w:rPr>
          </w:pPr>
        </w:p>
        <w:p w14:paraId="200CD2C2" w14:textId="77777777" w:rsidR="00E83247" w:rsidRDefault="00E83247" w:rsidP="0026162C">
          <w:pPr>
            <w:rPr>
              <w:noProof/>
            </w:rPr>
          </w:pPr>
        </w:p>
        <w:p w14:paraId="7F6E4A81" w14:textId="77777777" w:rsidR="00E83247" w:rsidRDefault="00E83247" w:rsidP="0026162C">
          <w:pPr>
            <w:rPr>
              <w:noProof/>
            </w:rPr>
          </w:pPr>
        </w:p>
        <w:p w14:paraId="6F61DE7B" w14:textId="77777777" w:rsidR="00E83247" w:rsidRDefault="00E83247" w:rsidP="0026162C">
          <w:pPr>
            <w:rPr>
              <w:noProof/>
            </w:rPr>
          </w:pPr>
        </w:p>
        <w:p w14:paraId="72586C13" w14:textId="77777777" w:rsidR="00E83247" w:rsidRDefault="00E83247" w:rsidP="0026162C">
          <w:pPr>
            <w:rPr>
              <w:noProof/>
            </w:rPr>
          </w:pPr>
        </w:p>
        <w:p w14:paraId="6B8531E6" w14:textId="77777777" w:rsidR="00E83247" w:rsidRDefault="00E83247" w:rsidP="0026162C">
          <w:pPr>
            <w:rPr>
              <w:noProof/>
            </w:rPr>
          </w:pPr>
        </w:p>
        <w:p w14:paraId="5320E2D8" w14:textId="740F01B3" w:rsidR="00E83247" w:rsidRDefault="00E83247" w:rsidP="0026162C">
          <w:r w:rsidRPr="00EC54FF">
            <w:rPr>
              <w:rFonts w:ascii="Franklin Gothic Book" w:hAnsi="Franklin Gothic Book"/>
              <w:b/>
              <w:noProof/>
              <w:color w:val="004D36"/>
              <w:sz w:val="32"/>
              <w:szCs w:val="32"/>
            </w:rPr>
            <w:lastRenderedPageBreak/>
            <w:drawing>
              <wp:anchor distT="0" distB="0" distL="114300" distR="114300" simplePos="0" relativeHeight="251668480" behindDoc="0" locked="0" layoutInCell="1" allowOverlap="1" wp14:anchorId="08902B86" wp14:editId="5AA32151">
                <wp:simplePos x="0" y="0"/>
                <wp:positionH relativeFrom="margin">
                  <wp:posOffset>676275</wp:posOffset>
                </wp:positionH>
                <wp:positionV relativeFrom="paragraph">
                  <wp:posOffset>238125</wp:posOffset>
                </wp:positionV>
                <wp:extent cx="12620625" cy="8925313"/>
                <wp:effectExtent l="0" t="0" r="0" b="9525"/>
                <wp:wrapNone/>
                <wp:docPr id="90382256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620625" cy="892531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C8F126" w14:textId="3DD82F2A" w:rsidR="0026162C" w:rsidRPr="0026162C" w:rsidRDefault="0026162C" w:rsidP="0026162C"/>
        <w:p w14:paraId="3955B6AE" w14:textId="69B0F3C3" w:rsidR="0026162C" w:rsidRPr="0026162C" w:rsidRDefault="0026162C" w:rsidP="0026162C"/>
        <w:p w14:paraId="0D72B0E5" w14:textId="56902CAE" w:rsidR="0026162C" w:rsidRDefault="0026162C" w:rsidP="0026162C">
          <w:pPr>
            <w:tabs>
              <w:tab w:val="left" w:pos="3992"/>
            </w:tabs>
            <w:sectPr w:rsidR="0026162C" w:rsidSect="00980033">
              <w:pgSz w:w="23811" w:h="16838" w:orient="landscape" w:code="8"/>
              <w:pgMar w:top="720" w:right="720" w:bottom="720" w:left="720" w:header="340" w:footer="340" w:gutter="0"/>
              <w:cols w:space="708"/>
              <w:docGrid w:linePitch="326"/>
            </w:sectPr>
          </w:pPr>
        </w:p>
        <w:p w14:paraId="124A95CB" w14:textId="77777777" w:rsidR="00664A8A" w:rsidRDefault="00664A8A" w:rsidP="00664A8A">
          <w:pPr>
            <w:tabs>
              <w:tab w:val="left" w:pos="3309"/>
            </w:tabs>
          </w:pPr>
        </w:p>
        <w:p w14:paraId="02EA1697" w14:textId="5AE027E7" w:rsidR="00CE5A8B" w:rsidRPr="002735AE" w:rsidRDefault="00CE5A8B" w:rsidP="00432A6E">
          <w:pPr>
            <w:tabs>
              <w:tab w:val="left" w:pos="4380"/>
            </w:tabs>
            <w:jc w:val="both"/>
          </w:pPr>
          <w:bookmarkStart w:id="22" w:name="_Mechanism_to_Secure"/>
          <w:bookmarkStart w:id="23" w:name="_Phasing_strategy"/>
          <w:bookmarkStart w:id="24" w:name="_Toc107305005"/>
          <w:bookmarkStart w:id="25" w:name="_Toc109745191"/>
          <w:bookmarkStart w:id="26" w:name="_Toc144474440"/>
          <w:bookmarkStart w:id="27" w:name="_Toc148627502"/>
          <w:bookmarkStart w:id="28" w:name="_Toc107304992"/>
          <w:bookmarkEnd w:id="22"/>
          <w:bookmarkEnd w:id="23"/>
          <w:r w:rsidRPr="00432A6E">
            <w:rPr>
              <w:rFonts w:eastAsia="Times New Roman"/>
              <w:b/>
              <w:bCs/>
              <w:color w:val="008938"/>
              <w:sz w:val="28"/>
            </w:rPr>
            <w:t>Phasing strategy</w:t>
          </w:r>
          <w:bookmarkEnd w:id="24"/>
          <w:bookmarkEnd w:id="25"/>
          <w:bookmarkEnd w:id="26"/>
          <w:bookmarkEnd w:id="27"/>
        </w:p>
        <w:tbl>
          <w:tblPr>
            <w:tblStyle w:val="TableGrid"/>
            <w:tblW w:w="10910" w:type="dxa"/>
            <w:tblLook w:val="04A0" w:firstRow="1" w:lastRow="0" w:firstColumn="1" w:lastColumn="0" w:noHBand="0" w:noVBand="1"/>
          </w:tblPr>
          <w:tblGrid>
            <w:gridCol w:w="8642"/>
            <w:gridCol w:w="2268"/>
          </w:tblGrid>
          <w:tr w:rsidR="00CE5A8B" w:rsidRPr="002735AE" w14:paraId="332B862F" w14:textId="77777777" w:rsidTr="00CE40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2" w:type="dxa"/>
                <w:tcBorders>
                  <w:right w:val="single" w:sz="4" w:space="0" w:color="00B050"/>
                </w:tcBorders>
                <w:shd w:val="clear" w:color="auto" w:fill="00B050"/>
              </w:tcPr>
              <w:p w14:paraId="6971401F" w14:textId="058BF5FC" w:rsidR="00CE5A8B" w:rsidRPr="002735AE" w:rsidRDefault="00CE5A8B" w:rsidP="008D4142">
                <w:pPr>
                  <w:rPr>
                    <w:b w:val="0"/>
                  </w:rPr>
                </w:pPr>
                <w:r w:rsidRPr="002735AE">
                  <w:rPr>
                    <w:bCs/>
                  </w:rPr>
                  <w:t xml:space="preserve">Will the </w:t>
                </w:r>
                <w:r w:rsidR="00833497">
                  <w:rPr>
                    <w:bCs/>
                  </w:rPr>
                  <w:t>proposed</w:t>
                </w:r>
                <w:r w:rsidR="005A59F8">
                  <w:rPr>
                    <w:bCs/>
                  </w:rPr>
                  <w:t xml:space="preserve"> work</w:t>
                </w:r>
                <w:r w:rsidRPr="002735AE">
                  <w:rPr>
                    <w:bCs/>
                  </w:rPr>
                  <w:t xml:space="preserve"> </w:t>
                </w:r>
                <w:r w:rsidR="00833497">
                  <w:rPr>
                    <w:bCs/>
                  </w:rPr>
                  <w:t>m</w:t>
                </w:r>
                <w:r w:rsidRPr="002735AE">
                  <w:rPr>
                    <w:bCs/>
                  </w:rPr>
                  <w:t xml:space="preserve">easures be </w:t>
                </w:r>
                <w:r w:rsidR="00833497">
                  <w:rPr>
                    <w:bCs/>
                  </w:rPr>
                  <w:t>delivered in p</w:t>
                </w:r>
                <w:r w:rsidRPr="002735AE">
                  <w:rPr>
                    <w:bCs/>
                  </w:rPr>
                  <w:t>hase</w:t>
                </w:r>
                <w:r w:rsidR="00833497">
                  <w:rPr>
                    <w:bCs/>
                  </w:rPr>
                  <w:t>s</w:t>
                </w:r>
                <w:r w:rsidRPr="002735AE">
                  <w:rPr>
                    <w:bCs/>
                  </w:rPr>
                  <w:t>?</w:t>
                </w:r>
                <w:r w:rsidR="00CD7B10">
                  <w:rPr>
                    <w:bCs/>
                  </w:rPr>
                  <w:t xml:space="preserve"> </w:t>
                </w:r>
                <w:r w:rsidR="00CD7B10" w:rsidRPr="00073077">
                  <w:rPr>
                    <w:rFonts w:eastAsia="Cambria Math" w:cs="Arial"/>
                    <w:bCs/>
                    <w:sz w:val="20"/>
                    <w:szCs w:val="20"/>
                  </w:rPr>
                  <w:t>PB-</w:t>
                </w:r>
                <w:r w:rsidR="0041537E" w:rsidRPr="00073077">
                  <w:rPr>
                    <w:rFonts w:eastAsia="Cambria Math" w:cs="Arial"/>
                    <w:bCs/>
                    <w:sz w:val="20"/>
                    <w:szCs w:val="20"/>
                  </w:rPr>
                  <w:t>B</w:t>
                </w:r>
                <w:r w:rsidR="0041537E">
                  <w:rPr>
                    <w:rFonts w:eastAsia="Cambria Math" w:cs="Arial"/>
                    <w:b w:val="0"/>
                    <w:bCs/>
                    <w:sz w:val="20"/>
                    <w:szCs w:val="20"/>
                  </w:rPr>
                  <w:t>08</w:t>
                </w:r>
              </w:p>
            </w:tc>
            <w:tc>
              <w:tcPr>
                <w:tcW w:w="2268" w:type="dxa"/>
                <w:tcBorders>
                  <w:left w:val="single" w:sz="4" w:space="0" w:color="00B050"/>
                </w:tcBorders>
                <w:shd w:val="clear" w:color="auto" w:fill="00B050"/>
              </w:tcPr>
              <w:p w14:paraId="38B5D7FB" w14:textId="6B317E6C" w:rsidR="00CE5A8B" w:rsidRPr="00FC6B93" w:rsidRDefault="00CE5A8B" w:rsidP="008D4142">
                <w:pPr>
                  <w:cnfStyle w:val="100000000000" w:firstRow="1" w:lastRow="0" w:firstColumn="0" w:lastColumn="0" w:oddVBand="0" w:evenVBand="0" w:oddHBand="0" w:evenHBand="0" w:firstRowFirstColumn="0" w:firstRowLastColumn="0" w:lastRowFirstColumn="0" w:lastRowLastColumn="0"/>
                  <w:rPr>
                    <w:b w:val="0"/>
                  </w:rPr>
                </w:pPr>
                <w:r w:rsidRPr="00073077">
                  <w:t>Yes</w:t>
                </w:r>
                <w:r w:rsidR="00DE0D61" w:rsidRPr="00073077">
                  <w:t>:</w:t>
                </w:r>
                <w:r w:rsidRPr="00073077">
                  <w:t xml:space="preserve"> </w:t>
                </w:r>
                <w:sdt>
                  <w:sdtPr>
                    <w:id w:val="223495389"/>
                    <w14:checkbox>
                      <w14:checked w14:val="0"/>
                      <w14:checkedState w14:val="2612" w14:font="MS Gothic"/>
                      <w14:uncheckedState w14:val="2610" w14:font="MS Gothic"/>
                    </w14:checkbox>
                  </w:sdtPr>
                  <w:sdtContent>
                    <w:r w:rsidR="00A755D1">
                      <w:rPr>
                        <w:rFonts w:ascii="MS Gothic" w:eastAsia="MS Gothic" w:hAnsi="MS Gothic" w:hint="eastAsia"/>
                      </w:rPr>
                      <w:t>☐</w:t>
                    </w:r>
                  </w:sdtContent>
                </w:sdt>
                <w:r w:rsidRPr="00073077">
                  <w:t xml:space="preserve"> No</w:t>
                </w:r>
                <w:r w:rsidR="00DE0D61" w:rsidRPr="00073077">
                  <w:t xml:space="preserve">: </w:t>
                </w:r>
                <w:sdt>
                  <w:sdtPr>
                    <w:id w:val="-1877156712"/>
                    <w14:checkbox>
                      <w14:checked w14:val="1"/>
                      <w14:checkedState w14:val="2612" w14:font="MS Gothic"/>
                      <w14:uncheckedState w14:val="2610" w14:font="MS Gothic"/>
                    </w14:checkbox>
                  </w:sdtPr>
                  <w:sdtContent>
                    <w:r w:rsidR="005E105E">
                      <w:rPr>
                        <w:rFonts w:ascii="MS Gothic" w:eastAsia="MS Gothic" w:hAnsi="MS Gothic" w:hint="eastAsia"/>
                      </w:rPr>
                      <w:t>☒</w:t>
                    </w:r>
                  </w:sdtContent>
                </w:sdt>
              </w:p>
            </w:tc>
          </w:tr>
          <w:tr w:rsidR="00CE5A8B" w:rsidRPr="002735AE" w14:paraId="58946F4C" w14:textId="77777777" w:rsidTr="00E4521C">
            <w:trPr>
              <w:trHeight w:val="4525"/>
            </w:trPr>
            <w:tc>
              <w:tcPr>
                <w:cnfStyle w:val="001000000000" w:firstRow="0" w:lastRow="0" w:firstColumn="1" w:lastColumn="0" w:oddVBand="0" w:evenVBand="0" w:oddHBand="0" w:evenHBand="0" w:firstRowFirstColumn="0" w:firstRowLastColumn="0" w:lastRowFirstColumn="0" w:lastRowLastColumn="0"/>
                <w:tcW w:w="10910" w:type="dxa"/>
                <w:gridSpan w:val="2"/>
                <w:shd w:val="clear" w:color="auto" w:fill="FFFFFF" w:themeFill="background1"/>
              </w:tcPr>
              <w:p w14:paraId="0B5F271B" w14:textId="703F5867" w:rsidR="00C9323D" w:rsidRPr="00373647" w:rsidRDefault="00C9323D">
                <w:pPr>
                  <w:pStyle w:val="HMMPTtablecontents"/>
                  <w:jc w:val="both"/>
                  <w:rPr>
                    <w:b/>
                    <w:bCs w:val="0"/>
                    <w:color w:val="auto"/>
                  </w:rPr>
                </w:pPr>
                <w:r w:rsidRPr="00373647">
                  <w:rPr>
                    <w:b/>
                    <w:bCs w:val="0"/>
                    <w:color w:val="auto"/>
                  </w:rPr>
                  <w:t>This is a Site-wide management plan</w:t>
                </w:r>
                <w:r w:rsidR="00373647" w:rsidRPr="00373647">
                  <w:rPr>
                    <w:b/>
                    <w:bCs w:val="0"/>
                    <w:color w:val="auto"/>
                  </w:rPr>
                  <w:t xml:space="preserve"> and will be self-funded.</w:t>
                </w:r>
              </w:p>
              <w:p w14:paraId="7BD69CEF" w14:textId="77777777" w:rsidR="00C9323D" w:rsidRPr="00E76C6F" w:rsidRDefault="00C9323D">
                <w:pPr>
                  <w:pStyle w:val="HMMPTtablecontents"/>
                  <w:jc w:val="both"/>
                  <w:rPr>
                    <w:color w:val="auto"/>
                  </w:rPr>
                </w:pPr>
              </w:p>
              <w:p w14:paraId="08CEDDC8" w14:textId="5B1CEF80" w:rsidR="00377904" w:rsidRDefault="00C9323D" w:rsidP="00B0365E">
                <w:pPr>
                  <w:pStyle w:val="HMMPTtablecontents"/>
                  <w:ind w:left="0"/>
                  <w:jc w:val="both"/>
                  <w:rPr>
                    <w:color w:val="auto"/>
                  </w:rPr>
                </w:pPr>
                <w:r w:rsidRPr="00E76C6F">
                  <w:rPr>
                    <w:color w:val="auto"/>
                  </w:rPr>
                  <w:t>No</w:t>
                </w:r>
                <w:r w:rsidR="0044306A">
                  <w:rPr>
                    <w:color w:val="auto"/>
                  </w:rPr>
                  <w:t xml:space="preserve"> intrusive</w:t>
                </w:r>
                <w:r w:rsidRPr="00E76C6F">
                  <w:rPr>
                    <w:color w:val="auto"/>
                  </w:rPr>
                  <w:t xml:space="preserve"> ground-preparation phase is deemed necessary owing to the </w:t>
                </w:r>
                <w:r w:rsidR="00377904">
                  <w:rPr>
                    <w:color w:val="auto"/>
                  </w:rPr>
                  <w:t>scale of the works</w:t>
                </w:r>
                <w:r w:rsidR="001B5CB8">
                  <w:rPr>
                    <w:color w:val="auto"/>
                  </w:rPr>
                  <w:t>.</w:t>
                </w:r>
              </w:p>
              <w:p w14:paraId="5B5E95AC" w14:textId="77777777" w:rsidR="00B0365E" w:rsidRDefault="00B0365E" w:rsidP="001B5CB8">
                <w:pPr>
                  <w:pStyle w:val="HMMPTtablecontents"/>
                  <w:jc w:val="both"/>
                  <w:rPr>
                    <w:color w:val="auto"/>
                  </w:rPr>
                </w:pPr>
              </w:p>
              <w:p w14:paraId="08C478C4" w14:textId="7459ADAC" w:rsidR="00082B2F" w:rsidRPr="00B0365E" w:rsidRDefault="00B0365E" w:rsidP="00B0365E">
                <w:pPr>
                  <w:pStyle w:val="NormalWeb"/>
                  <w:jc w:val="both"/>
                  <w:rPr>
                    <w:rFonts w:asciiTheme="majorHAnsi" w:hAnsiTheme="majorHAnsi" w:cstheme="majorHAnsi"/>
                  </w:rPr>
                </w:pPr>
                <w:r w:rsidRPr="00B0365E">
                  <w:rPr>
                    <w:rFonts w:asciiTheme="majorHAnsi" w:hAnsiTheme="majorHAnsi" w:cstheme="majorHAnsi"/>
                  </w:rPr>
                  <w:t xml:space="preserve">As part of the proposed scheme, new areas of developed land, associated hardstanding and a </w:t>
                </w:r>
                <w:proofErr w:type="spellStart"/>
                <w:r w:rsidR="00373647">
                  <w:rPr>
                    <w:rFonts w:asciiTheme="majorHAnsi" w:hAnsiTheme="majorHAnsi" w:cstheme="majorHAnsi"/>
                  </w:rPr>
                  <w:t>SuDS</w:t>
                </w:r>
                <w:proofErr w:type="spellEnd"/>
                <w:r w:rsidRPr="00B0365E">
                  <w:rPr>
                    <w:rFonts w:asciiTheme="majorHAnsi" w:hAnsiTheme="majorHAnsi" w:cstheme="majorHAnsi"/>
                  </w:rPr>
                  <w:t xml:space="preserve"> are proposed to be created. These habitats form part of developed land, and do not have an associated condition score to be maintained as an obligation under BNG legislation and guidance. Thus, these habitats are not considered to be subject to a specific management and monitoring regime and are not considered further in this report.</w:t>
                </w:r>
              </w:p>
              <w:p w14:paraId="7DB670E6" w14:textId="3EBE835B" w:rsidR="005E105E" w:rsidRDefault="00377904" w:rsidP="00082B2F">
                <w:pPr>
                  <w:pStyle w:val="HMMPTtablecontents"/>
                  <w:jc w:val="both"/>
                  <w:rPr>
                    <w:color w:val="auto"/>
                  </w:rPr>
                </w:pPr>
                <w:r>
                  <w:rPr>
                    <w:color w:val="auto"/>
                  </w:rPr>
                  <w:t xml:space="preserve">Enhancement will be achieved by </w:t>
                </w:r>
                <w:r w:rsidR="00082B2F">
                  <w:rPr>
                    <w:color w:val="auto"/>
                  </w:rPr>
                  <w:t xml:space="preserve">creating a new sward of Poor condition modified grassland and the planting of 51 </w:t>
                </w:r>
                <w:r w:rsidR="001537A5">
                  <w:rPr>
                    <w:color w:val="auto"/>
                  </w:rPr>
                  <w:t xml:space="preserve">new individual small trees of Moderate condition. </w:t>
                </w:r>
                <w:r w:rsidR="00082B2F">
                  <w:rPr>
                    <w:color w:val="auto"/>
                  </w:rPr>
                  <w:t>A new Moderate condition native hedgerow will also be created.</w:t>
                </w:r>
              </w:p>
              <w:p w14:paraId="05CA6193" w14:textId="77777777" w:rsidR="001B5CB8" w:rsidRPr="00E76C6F" w:rsidRDefault="001B5CB8" w:rsidP="001537A5">
                <w:pPr>
                  <w:pStyle w:val="HMMPTtablecontents"/>
                  <w:jc w:val="both"/>
                  <w:rPr>
                    <w:color w:val="auto"/>
                  </w:rPr>
                </w:pPr>
              </w:p>
              <w:p w14:paraId="5B714693" w14:textId="400DED8A" w:rsidR="005E105E" w:rsidRPr="00E76C6F" w:rsidRDefault="00E76C6F">
                <w:pPr>
                  <w:pStyle w:val="HMMPTtablecontents"/>
                  <w:jc w:val="both"/>
                  <w:rPr>
                    <w:color w:val="auto"/>
                  </w:rPr>
                </w:pPr>
                <w:r w:rsidRPr="00E76C6F">
                  <w:rPr>
                    <w:color w:val="auto"/>
                  </w:rPr>
                  <w:t>Ongoing interventions thereafter will be bespoke and should be determined by the ecological context at the time by the project ecologist; these could include the manual management of injurious weeds or other detrimental flora.</w:t>
                </w:r>
              </w:p>
              <w:p w14:paraId="472B0610" w14:textId="34F8F81D" w:rsidR="00CE5A8B" w:rsidRPr="00DE3552" w:rsidRDefault="00CE5A8B" w:rsidP="00FC6B93">
                <w:pPr>
                  <w:pStyle w:val="HMMPTtablecontents"/>
                  <w:jc w:val="both"/>
                  <w:rPr>
                    <w:color w:val="7F7F7F" w:themeColor="accent6"/>
                  </w:rPr>
                </w:pPr>
              </w:p>
            </w:tc>
          </w:tr>
        </w:tbl>
        <w:p w14:paraId="3EFC5F33" w14:textId="77777777" w:rsidR="00050FE1" w:rsidRPr="00050FE1" w:rsidRDefault="00050FE1" w:rsidP="00CE5A8B">
          <w:pPr>
            <w:pStyle w:val="Heading3"/>
            <w:rPr>
              <w:sz w:val="16"/>
              <w:szCs w:val="16"/>
            </w:rPr>
          </w:pPr>
        </w:p>
        <w:p w14:paraId="4BD5270F" w14:textId="49856243" w:rsidR="00CB4F89" w:rsidRPr="005608F9" w:rsidRDefault="00CB4F89" w:rsidP="004E2FB6">
          <w:pPr>
            <w:pStyle w:val="Heading3"/>
          </w:pPr>
          <w:bookmarkStart w:id="29" w:name="_HMMP_Sections_Included"/>
          <w:bookmarkStart w:id="30" w:name="_HMMP_Content_Sections"/>
          <w:bookmarkStart w:id="31" w:name="_Roles_&amp;_Responsibilities"/>
          <w:bookmarkStart w:id="32" w:name="_Toc94257884"/>
          <w:bookmarkStart w:id="33" w:name="_Toc109745196"/>
          <w:bookmarkStart w:id="34" w:name="_Toc144474441"/>
          <w:bookmarkStart w:id="35" w:name="_Toc148627503"/>
          <w:bookmarkEnd w:id="28"/>
          <w:bookmarkEnd w:id="29"/>
          <w:bookmarkEnd w:id="30"/>
          <w:bookmarkEnd w:id="31"/>
          <w:r w:rsidRPr="005608F9">
            <w:t xml:space="preserve">Roles </w:t>
          </w:r>
          <w:r w:rsidR="00794772">
            <w:t>and</w:t>
          </w:r>
          <w:r w:rsidRPr="005608F9">
            <w:t xml:space="preserve"> Responsibilities</w:t>
          </w:r>
          <w:bookmarkEnd w:id="32"/>
          <w:bookmarkEnd w:id="33"/>
          <w:bookmarkEnd w:id="34"/>
          <w:bookmarkEnd w:id="35"/>
          <w:r w:rsidRPr="005608F9">
            <w:t xml:space="preserve"> </w:t>
          </w:r>
        </w:p>
        <w:p w14:paraId="4B4835D4" w14:textId="1962BC8C" w:rsidR="00CB4F89" w:rsidRPr="005608F9" w:rsidRDefault="00CB4F89" w:rsidP="00CB4F89">
          <w:r w:rsidRPr="005608F9">
            <w:t xml:space="preserve">Provide details of </w:t>
          </w:r>
          <w:r w:rsidR="00833497">
            <w:t xml:space="preserve">the </w:t>
          </w:r>
          <w:r w:rsidRPr="005608F9">
            <w:t>responsible</w:t>
          </w:r>
          <w:r w:rsidR="00685A11">
            <w:t xml:space="preserve"> persons</w:t>
          </w:r>
          <w:r w:rsidR="00833497">
            <w:t xml:space="preserve"> and </w:t>
          </w:r>
          <w:r w:rsidR="00685A11">
            <w:t>organisation</w:t>
          </w:r>
          <w:r w:rsidR="00DE0D61">
            <w:t>(</w:t>
          </w:r>
          <w:r w:rsidR="00685A11">
            <w:t>s</w:t>
          </w:r>
          <w:r w:rsidR="00DE0D61">
            <w:t>)</w:t>
          </w:r>
          <w:r w:rsidR="00252594">
            <w:t xml:space="preserve"> for</w:t>
          </w:r>
          <w:r w:rsidRPr="005608F9">
            <w:t xml:space="preserve"> </w:t>
          </w:r>
          <w:r w:rsidR="00685A11">
            <w:t>delivering</w:t>
          </w:r>
          <w:r w:rsidRPr="005608F9">
            <w:t xml:space="preserve"> this management plan</w:t>
          </w:r>
          <w:r w:rsidR="00833497">
            <w:t xml:space="preserve">. </w:t>
          </w:r>
        </w:p>
        <w:tbl>
          <w:tblPr>
            <w:tblW w:w="10768" w:type="dxa"/>
            <w:tblBorders>
              <w:top w:val="single" w:sz="4" w:space="0" w:color="00AF41"/>
              <w:left w:val="single" w:sz="4" w:space="0" w:color="00AF41"/>
              <w:bottom w:val="single" w:sz="4" w:space="0" w:color="00AF41"/>
              <w:right w:val="single" w:sz="4" w:space="0" w:color="00AF41"/>
              <w:insideH w:val="single" w:sz="4" w:space="0" w:color="00AF41"/>
              <w:insideV w:val="single" w:sz="4" w:space="0" w:color="00AF41"/>
            </w:tblBorders>
            <w:tblLook w:val="04A0" w:firstRow="1" w:lastRow="0" w:firstColumn="1" w:lastColumn="0" w:noHBand="0" w:noVBand="1"/>
          </w:tblPr>
          <w:tblGrid>
            <w:gridCol w:w="2153"/>
            <w:gridCol w:w="2945"/>
            <w:gridCol w:w="1890"/>
            <w:gridCol w:w="1890"/>
            <w:gridCol w:w="1890"/>
          </w:tblGrid>
          <w:tr w:rsidR="00CB4F89" w:rsidRPr="005608F9" w14:paraId="0E1CF815" w14:textId="77777777" w:rsidTr="008D4142">
            <w:trPr>
              <w:trHeight w:val="51"/>
            </w:trPr>
            <w:tc>
              <w:tcPr>
                <w:tcW w:w="10768" w:type="dxa"/>
                <w:gridSpan w:val="5"/>
                <w:shd w:val="clear" w:color="auto" w:fill="00B050"/>
                <w:vAlign w:val="center"/>
              </w:tcPr>
              <w:p w14:paraId="2C45D584" w14:textId="71394DB9" w:rsidR="00CB4F89" w:rsidRPr="005608F9" w:rsidRDefault="00CB4F89" w:rsidP="008D4142">
                <w:pPr>
                  <w:pStyle w:val="Heading4"/>
                  <w:rPr>
                    <w:rFonts w:cs="Arial"/>
                    <w:color w:val="FFFFFF"/>
                    <w:szCs w:val="24"/>
                  </w:rPr>
                </w:pPr>
                <w:r w:rsidRPr="005608F9">
                  <w:rPr>
                    <w:rFonts w:cs="Arial"/>
                    <w:color w:val="FFFFFF"/>
                    <w:szCs w:val="24"/>
                  </w:rPr>
                  <w:t xml:space="preserve">Ecologist </w:t>
                </w:r>
                <w:r w:rsidR="00833497">
                  <w:rPr>
                    <w:rFonts w:cs="Arial"/>
                    <w:color w:val="FFFFFF"/>
                    <w:szCs w:val="24"/>
                  </w:rPr>
                  <w:t xml:space="preserve">or </w:t>
                </w:r>
                <w:r w:rsidR="00AB670A">
                  <w:rPr>
                    <w:rFonts w:cs="Arial"/>
                    <w:color w:val="FFFFFF"/>
                    <w:szCs w:val="24"/>
                  </w:rPr>
                  <w:t xml:space="preserve">Other Professional </w:t>
                </w:r>
                <w:r w:rsidRPr="005608F9">
                  <w:rPr>
                    <w:rFonts w:cs="Arial"/>
                    <w:color w:val="FFFFFF"/>
                    <w:szCs w:val="24"/>
                  </w:rPr>
                  <w:t>Responsible for HMMP</w:t>
                </w:r>
                <w:r w:rsidR="00426200">
                  <w:rPr>
                    <w:rFonts w:cs="Arial"/>
                    <w:color w:val="FFFFFF"/>
                    <w:szCs w:val="24"/>
                  </w:rPr>
                  <w:t xml:space="preserve"> </w:t>
                </w:r>
                <w:r w:rsidR="00CD7B10" w:rsidRPr="00FC6B93">
                  <w:rPr>
                    <w:rFonts w:eastAsia="Cambria Math" w:cs="Arial"/>
                    <w:b w:val="0"/>
                    <w:bCs w:val="0"/>
                    <w:color w:val="FFFFFF" w:themeColor="background1"/>
                    <w:sz w:val="20"/>
                    <w:szCs w:val="20"/>
                  </w:rPr>
                  <w:t>PB-</w:t>
                </w:r>
                <w:r w:rsidR="0041537E" w:rsidRPr="00FC6B93">
                  <w:rPr>
                    <w:rFonts w:eastAsia="Cambria Math" w:cs="Arial"/>
                    <w:b w:val="0"/>
                    <w:bCs w:val="0"/>
                    <w:color w:val="FFFFFF" w:themeColor="background1"/>
                    <w:sz w:val="20"/>
                    <w:szCs w:val="20"/>
                  </w:rPr>
                  <w:t>B</w:t>
                </w:r>
                <w:r w:rsidR="0041537E">
                  <w:rPr>
                    <w:rFonts w:eastAsia="Cambria Math" w:cs="Arial"/>
                    <w:b w:val="0"/>
                    <w:bCs w:val="0"/>
                    <w:color w:val="FFFFFF" w:themeColor="background1"/>
                    <w:sz w:val="20"/>
                    <w:szCs w:val="20"/>
                  </w:rPr>
                  <w:t>09</w:t>
                </w:r>
              </w:p>
            </w:tc>
          </w:tr>
          <w:tr w:rsidR="00CB4F89" w:rsidRPr="005608F9" w14:paraId="409D1492" w14:textId="77777777" w:rsidTr="008D4142">
            <w:trPr>
              <w:trHeight w:val="622"/>
            </w:trPr>
            <w:tc>
              <w:tcPr>
                <w:tcW w:w="5098" w:type="dxa"/>
                <w:gridSpan w:val="2"/>
                <w:shd w:val="clear" w:color="auto" w:fill="F1F6D0"/>
                <w:vAlign w:val="center"/>
              </w:tcPr>
              <w:p w14:paraId="0865E9EA" w14:textId="3E67AAD8" w:rsidR="00CB4F89" w:rsidRPr="005608F9" w:rsidRDefault="00CB4F89" w:rsidP="008D4142">
                <w:pPr>
                  <w:pStyle w:val="HMMPTtablecontents"/>
                </w:pPr>
                <w:r w:rsidRPr="005608F9">
                  <w:t>Name</w:t>
                </w:r>
                <w:r w:rsidR="00FC6B93">
                  <w:t xml:space="preserve"> or </w:t>
                </w:r>
                <w:r w:rsidR="00293C71">
                  <w:t>Initials</w:t>
                </w:r>
              </w:p>
            </w:tc>
            <w:tc>
              <w:tcPr>
                <w:tcW w:w="5670" w:type="dxa"/>
                <w:gridSpan w:val="3"/>
                <w:vAlign w:val="center"/>
              </w:tcPr>
              <w:p w14:paraId="48CB76E5" w14:textId="2F233951" w:rsidR="00CB4F89" w:rsidRPr="005608F9" w:rsidRDefault="001537A5" w:rsidP="008D4142">
                <w:pPr>
                  <w:pStyle w:val="HMMPTtablecontents"/>
                </w:pPr>
                <w:r>
                  <w:t xml:space="preserve">Ryan Clark </w:t>
                </w:r>
              </w:p>
            </w:tc>
          </w:tr>
          <w:tr w:rsidR="00CB4F89" w:rsidRPr="005608F9" w14:paraId="15CCE7FC" w14:textId="77777777" w:rsidTr="008D4142">
            <w:trPr>
              <w:trHeight w:val="574"/>
            </w:trPr>
            <w:tc>
              <w:tcPr>
                <w:tcW w:w="5098" w:type="dxa"/>
                <w:gridSpan w:val="2"/>
                <w:shd w:val="clear" w:color="auto" w:fill="F1F6D0"/>
                <w:vAlign w:val="center"/>
              </w:tcPr>
              <w:p w14:paraId="652AF5A9" w14:textId="77777777" w:rsidR="00CB4F89" w:rsidRPr="005608F9" w:rsidRDefault="00CB4F89" w:rsidP="008D4142">
                <w:pPr>
                  <w:pStyle w:val="HMMPTtablecontents"/>
                </w:pPr>
                <w:r w:rsidRPr="005608F9">
                  <w:t>Organisation</w:t>
                </w:r>
              </w:p>
            </w:tc>
            <w:tc>
              <w:tcPr>
                <w:tcW w:w="5670" w:type="dxa"/>
                <w:gridSpan w:val="3"/>
                <w:vAlign w:val="center"/>
              </w:tcPr>
              <w:p w14:paraId="3C1F3F51" w14:textId="733D364A" w:rsidR="00CB4F89" w:rsidRPr="005608F9" w:rsidRDefault="004F31B1" w:rsidP="008D4142">
                <w:pPr>
                  <w:pStyle w:val="HMMPTtablecontents"/>
                </w:pPr>
                <w:proofErr w:type="spellStart"/>
                <w:r>
                  <w:t>Brown&amp;Co</w:t>
                </w:r>
                <w:proofErr w:type="spellEnd"/>
              </w:p>
            </w:tc>
          </w:tr>
          <w:tr w:rsidR="00CB4F89" w:rsidRPr="005608F9" w14:paraId="7BB97ECB" w14:textId="77777777" w:rsidTr="008D4142">
            <w:trPr>
              <w:trHeight w:val="574"/>
            </w:trPr>
            <w:tc>
              <w:tcPr>
                <w:tcW w:w="2153" w:type="dxa"/>
                <w:shd w:val="clear" w:color="auto" w:fill="F1F6D0"/>
                <w:vAlign w:val="center"/>
              </w:tcPr>
              <w:p w14:paraId="70EC750D" w14:textId="77777777" w:rsidR="00CB4F89" w:rsidRPr="005608F9" w:rsidRDefault="00CB4F89" w:rsidP="008D4142">
                <w:pPr>
                  <w:pStyle w:val="HMMPTtablecontents"/>
                </w:pPr>
                <w:r w:rsidRPr="005608F9">
                  <w:t>Responsibility</w:t>
                </w:r>
              </w:p>
            </w:tc>
            <w:tc>
              <w:tcPr>
                <w:tcW w:w="2945" w:type="dxa"/>
                <w:shd w:val="clear" w:color="auto" w:fill="F1F6D0"/>
                <w:vAlign w:val="center"/>
              </w:tcPr>
              <w:p w14:paraId="3A537101" w14:textId="77777777" w:rsidR="00CB4F89" w:rsidRPr="005608F9" w:rsidRDefault="00CB4F89" w:rsidP="008D4142">
                <w:pPr>
                  <w:pStyle w:val="HMMPTtablecontents"/>
                </w:pPr>
                <w:r w:rsidRPr="005608F9">
                  <w:t xml:space="preserve">Start </w:t>
                </w:r>
                <w:r>
                  <w:t>D</w:t>
                </w:r>
                <w:r w:rsidRPr="005608F9">
                  <w:t>ate:</w:t>
                </w:r>
              </w:p>
            </w:tc>
            <w:tc>
              <w:tcPr>
                <w:tcW w:w="1890" w:type="dxa"/>
                <w:vAlign w:val="center"/>
              </w:tcPr>
              <w:p w14:paraId="2E2301D1" w14:textId="3488C797" w:rsidR="00CB4F89" w:rsidRPr="001E5C69" w:rsidRDefault="004F31B1" w:rsidP="008D4142">
                <w:pPr>
                  <w:pStyle w:val="HMMPTtablecontents"/>
                </w:pPr>
                <w:r w:rsidRPr="001E5C69">
                  <w:t>01/0</w:t>
                </w:r>
                <w:r w:rsidR="00373647" w:rsidRPr="001E5C69">
                  <w:t>1</w:t>
                </w:r>
                <w:r w:rsidRPr="001E5C69">
                  <w:t>/202</w:t>
                </w:r>
                <w:r w:rsidR="00373647" w:rsidRPr="001E5C69">
                  <w:t>7</w:t>
                </w:r>
              </w:p>
            </w:tc>
            <w:tc>
              <w:tcPr>
                <w:tcW w:w="1890" w:type="dxa"/>
                <w:shd w:val="clear" w:color="auto" w:fill="F1F6D0"/>
                <w:vAlign w:val="center"/>
              </w:tcPr>
              <w:p w14:paraId="10096939" w14:textId="77777777" w:rsidR="00CB4F89" w:rsidRPr="001E5C69" w:rsidRDefault="00CB4F89" w:rsidP="008D4142">
                <w:pPr>
                  <w:pStyle w:val="HMMPTtablecontents"/>
                </w:pPr>
                <w:r w:rsidRPr="001E5C69">
                  <w:t>End Date:</w:t>
                </w:r>
              </w:p>
            </w:tc>
            <w:tc>
              <w:tcPr>
                <w:tcW w:w="1890" w:type="dxa"/>
                <w:vAlign w:val="center"/>
              </w:tcPr>
              <w:p w14:paraId="54166F52" w14:textId="3A9BAE9B" w:rsidR="00CB4F89" w:rsidRPr="001E5C69" w:rsidRDefault="004F31B1" w:rsidP="008D4142">
                <w:pPr>
                  <w:pStyle w:val="HMMPTtablecontents"/>
                </w:pPr>
                <w:r w:rsidRPr="001E5C69">
                  <w:t>01/0</w:t>
                </w:r>
                <w:r w:rsidR="00373647" w:rsidRPr="001E5C69">
                  <w:t>1</w:t>
                </w:r>
                <w:r w:rsidRPr="001E5C69">
                  <w:t>/205</w:t>
                </w:r>
                <w:r w:rsidR="00373647" w:rsidRPr="001E5C69">
                  <w:t>7</w:t>
                </w:r>
              </w:p>
            </w:tc>
          </w:tr>
          <w:tr w:rsidR="00CB4F89" w:rsidRPr="005608F9" w14:paraId="0221A472" w14:textId="77777777" w:rsidTr="008D4142">
            <w:trPr>
              <w:trHeight w:val="1498"/>
            </w:trPr>
            <w:tc>
              <w:tcPr>
                <w:tcW w:w="10768" w:type="dxa"/>
                <w:gridSpan w:val="5"/>
                <w:vAlign w:val="center"/>
              </w:tcPr>
              <w:p w14:paraId="158630C7" w14:textId="77777777" w:rsidR="004F31B1" w:rsidRPr="00432A6E" w:rsidRDefault="004F31B1" w:rsidP="008D4142">
                <w:pPr>
                  <w:pStyle w:val="HMMPTtablecontents"/>
                  <w:rPr>
                    <w:color w:val="auto"/>
                  </w:rPr>
                </w:pPr>
                <w:r w:rsidRPr="00432A6E">
                  <w:rPr>
                    <w:color w:val="auto"/>
                  </w:rPr>
                  <w:t>The Ecologist will:</w:t>
                </w:r>
              </w:p>
              <w:p w14:paraId="7C37B821" w14:textId="3B5F48AA" w:rsidR="004F31B1" w:rsidRPr="00432A6E" w:rsidRDefault="004F31B1" w:rsidP="008D1429">
                <w:pPr>
                  <w:pStyle w:val="HMMPTtablecontents"/>
                  <w:numPr>
                    <w:ilvl w:val="0"/>
                    <w:numId w:val="12"/>
                  </w:numPr>
                  <w:rPr>
                    <w:color w:val="auto"/>
                  </w:rPr>
                </w:pPr>
                <w:r w:rsidRPr="00432A6E">
                  <w:rPr>
                    <w:color w:val="auto"/>
                  </w:rPr>
                  <w:t>Author the HMMP and any relevant updates.</w:t>
                </w:r>
              </w:p>
              <w:p w14:paraId="571A0597" w14:textId="4AEFA11D" w:rsidR="004F31B1" w:rsidRPr="00432A6E" w:rsidRDefault="004F31B1" w:rsidP="008D1429">
                <w:pPr>
                  <w:pStyle w:val="HMMPTtablecontents"/>
                  <w:numPr>
                    <w:ilvl w:val="0"/>
                    <w:numId w:val="11"/>
                  </w:numPr>
                  <w:rPr>
                    <w:color w:val="auto"/>
                  </w:rPr>
                </w:pPr>
                <w:r w:rsidRPr="00432A6E">
                  <w:rPr>
                    <w:color w:val="auto"/>
                  </w:rPr>
                  <w:t>Organise, undertake and report on any monitoring visits to the Site</w:t>
                </w:r>
                <w:r w:rsidR="0065690B" w:rsidRPr="00432A6E">
                  <w:rPr>
                    <w:color w:val="auto"/>
                  </w:rPr>
                  <w:t>. The exact process and reporting output should be agreed with the local authority and is estimated to evolve significantly over the lifespan of the project and agreement.</w:t>
                </w:r>
              </w:p>
              <w:p w14:paraId="399CF175" w14:textId="6E557B5D" w:rsidR="004F31B1" w:rsidRPr="00432A6E" w:rsidRDefault="004F31B1" w:rsidP="008D1429">
                <w:pPr>
                  <w:pStyle w:val="HMMPTtablecontents"/>
                  <w:numPr>
                    <w:ilvl w:val="0"/>
                    <w:numId w:val="11"/>
                  </w:numPr>
                  <w:rPr>
                    <w:color w:val="auto"/>
                  </w:rPr>
                </w:pPr>
                <w:r w:rsidRPr="00432A6E">
                  <w:rPr>
                    <w:color w:val="auto"/>
                  </w:rPr>
                  <w:t>Provide advice and consultation on the delivery of any remedial measures as and when required.</w:t>
                </w:r>
              </w:p>
              <w:p w14:paraId="7595DF53" w14:textId="0A03742C" w:rsidR="004F31B1" w:rsidRPr="00432A6E" w:rsidRDefault="004F31B1" w:rsidP="008D1429">
                <w:pPr>
                  <w:pStyle w:val="HMMPTtablecontents"/>
                  <w:numPr>
                    <w:ilvl w:val="0"/>
                    <w:numId w:val="11"/>
                  </w:numPr>
                  <w:rPr>
                    <w:color w:val="auto"/>
                  </w:rPr>
                </w:pPr>
                <w:r w:rsidRPr="00432A6E">
                  <w:rPr>
                    <w:color w:val="auto"/>
                  </w:rPr>
                  <w:t xml:space="preserve">Provide ongoing dynamic advice on the overall delivery of the outlined habitat uplift; this is considered likely to evolve </w:t>
                </w:r>
                <w:r w:rsidR="0065690B" w:rsidRPr="00432A6E">
                  <w:rPr>
                    <w:color w:val="auto"/>
                  </w:rPr>
                  <w:t>significantly</w:t>
                </w:r>
                <w:r w:rsidRPr="00432A6E">
                  <w:rPr>
                    <w:color w:val="auto"/>
                  </w:rPr>
                  <w:t xml:space="preserve"> over the lifespan of the project and agreement.</w:t>
                </w:r>
              </w:p>
              <w:p w14:paraId="16422211" w14:textId="052631CE" w:rsidR="00CB4F89" w:rsidRPr="00432A6E" w:rsidRDefault="004F31B1" w:rsidP="008D1429">
                <w:pPr>
                  <w:pStyle w:val="HMMPTtablecontents"/>
                  <w:numPr>
                    <w:ilvl w:val="0"/>
                    <w:numId w:val="11"/>
                  </w:numPr>
                  <w:rPr>
                    <w:color w:val="808080" w:themeColor="background1" w:themeShade="80"/>
                  </w:rPr>
                </w:pPr>
                <w:r w:rsidRPr="00432A6E">
                  <w:rPr>
                    <w:color w:val="auto"/>
                  </w:rPr>
                  <w:t>Evaluate the ongoing potential for further habitat uplift, both within the Biodiversity Net Gain framework and additional enhancements for local ecology.</w:t>
                </w:r>
              </w:p>
            </w:tc>
          </w:tr>
          <w:tr w:rsidR="00CB4F89" w:rsidRPr="005608F9" w14:paraId="3EDB0C41" w14:textId="77777777" w:rsidTr="008D4142">
            <w:trPr>
              <w:trHeight w:val="696"/>
            </w:trPr>
            <w:tc>
              <w:tcPr>
                <w:tcW w:w="10768" w:type="dxa"/>
                <w:gridSpan w:val="5"/>
                <w:shd w:val="clear" w:color="auto" w:fill="F1F6D0"/>
                <w:vAlign w:val="center"/>
              </w:tcPr>
              <w:p w14:paraId="5FAE5AB7" w14:textId="77777777" w:rsidR="00CB4F89" w:rsidRPr="005608F9" w:rsidRDefault="00CB4F89" w:rsidP="008D4142">
                <w:pPr>
                  <w:pStyle w:val="HMMPTtablecontents"/>
                </w:pPr>
                <w:r w:rsidRPr="005608F9">
                  <w:t xml:space="preserve">Statement of </w:t>
                </w:r>
                <w:r>
                  <w:t>C</w:t>
                </w:r>
                <w:r w:rsidRPr="005608F9">
                  <w:t>ompetency</w:t>
                </w:r>
              </w:p>
            </w:tc>
          </w:tr>
          <w:tr w:rsidR="00CB4F89" w:rsidRPr="005608F9" w14:paraId="50E08E78" w14:textId="77777777" w:rsidTr="00D17DF1">
            <w:trPr>
              <w:trHeight w:val="1668"/>
            </w:trPr>
            <w:tc>
              <w:tcPr>
                <w:tcW w:w="10768" w:type="dxa"/>
                <w:gridSpan w:val="5"/>
                <w:vAlign w:val="center"/>
              </w:tcPr>
              <w:p w14:paraId="64048DD3" w14:textId="6A037EBD" w:rsidR="00D04A46" w:rsidRPr="00C02D38" w:rsidRDefault="0065690B" w:rsidP="00AF422A">
                <w:pPr>
                  <w:pStyle w:val="HMMPTtablecontents"/>
                  <w:ind w:left="0"/>
                  <w:rPr>
                    <w:rFonts w:eastAsia="Times New Roman"/>
                    <w:color w:val="auto"/>
                  </w:rPr>
                </w:pPr>
                <w:r w:rsidRPr="00C02D38">
                  <w:rPr>
                    <w:rFonts w:eastAsia="Times New Roman"/>
                    <w:color w:val="auto"/>
                  </w:rPr>
                  <w:t xml:space="preserve">Ryan Clark BSc (Hons) MSc </w:t>
                </w:r>
                <w:r w:rsidR="00082B2F">
                  <w:rPr>
                    <w:rFonts w:eastAsia="Times New Roman"/>
                    <w:color w:val="auto"/>
                  </w:rPr>
                  <w:t>M</w:t>
                </w:r>
                <w:r w:rsidRPr="00C02D38">
                  <w:rPr>
                    <w:rFonts w:eastAsia="Times New Roman"/>
                    <w:color w:val="auto"/>
                  </w:rPr>
                  <w:t xml:space="preserve">CIEEM is a </w:t>
                </w:r>
                <w:r w:rsidR="00082B2F">
                  <w:rPr>
                    <w:rFonts w:eastAsia="Times New Roman"/>
                    <w:color w:val="auto"/>
                  </w:rPr>
                  <w:t>Principal</w:t>
                </w:r>
                <w:r w:rsidRPr="00C02D38">
                  <w:rPr>
                    <w:rFonts w:eastAsia="Times New Roman"/>
                    <w:color w:val="auto"/>
                  </w:rPr>
                  <w:t xml:space="preserve"> Ecologist with </w:t>
                </w:r>
                <w:proofErr w:type="spellStart"/>
                <w:r w:rsidRPr="00C02D38">
                  <w:rPr>
                    <w:rFonts w:eastAsia="Times New Roman"/>
                    <w:color w:val="auto"/>
                  </w:rPr>
                  <w:t>Brown&amp;Co</w:t>
                </w:r>
                <w:proofErr w:type="spellEnd"/>
                <w:r w:rsidR="00D04A46" w:rsidRPr="00C02D38">
                  <w:rPr>
                    <w:rFonts w:eastAsia="Times New Roman"/>
                    <w:color w:val="auto"/>
                  </w:rPr>
                  <w:t xml:space="preserve"> and has worked within ecology and the wider environmental sector for the last 1</w:t>
                </w:r>
                <w:r w:rsidR="00082B2F">
                  <w:rPr>
                    <w:rFonts w:eastAsia="Times New Roman"/>
                    <w:color w:val="auto"/>
                  </w:rPr>
                  <w:t>6</w:t>
                </w:r>
                <w:r w:rsidR="00D04A46" w:rsidRPr="00C02D38">
                  <w:rPr>
                    <w:rFonts w:eastAsia="Times New Roman"/>
                    <w:color w:val="auto"/>
                  </w:rPr>
                  <w:t xml:space="preserve"> years. Ryan manages a portfolio of 100+ clients and site</w:t>
                </w:r>
                <w:r w:rsidR="0025540D" w:rsidRPr="00C02D38">
                  <w:rPr>
                    <w:rFonts w:eastAsia="Times New Roman"/>
                    <w:color w:val="auto"/>
                  </w:rPr>
                  <w:t>s</w:t>
                </w:r>
                <w:r w:rsidR="00D04A46" w:rsidRPr="00C02D38">
                  <w:rPr>
                    <w:rFonts w:eastAsia="Times New Roman"/>
                    <w:color w:val="auto"/>
                  </w:rPr>
                  <w:t xml:space="preserve"> across </w:t>
                </w:r>
                <w:r w:rsidR="0025540D" w:rsidRPr="00C02D38">
                  <w:rPr>
                    <w:rFonts w:eastAsia="Times New Roman"/>
                    <w:color w:val="auto"/>
                  </w:rPr>
                  <w:t>England</w:t>
                </w:r>
                <w:r w:rsidR="00D04A46" w:rsidRPr="00C02D38">
                  <w:rPr>
                    <w:rFonts w:eastAsia="Times New Roman"/>
                    <w:color w:val="auto"/>
                  </w:rPr>
                  <w:t xml:space="preserve"> and Wales</w:t>
                </w:r>
                <w:r w:rsidR="0025540D" w:rsidRPr="00C02D38">
                  <w:rPr>
                    <w:rFonts w:eastAsia="Times New Roman"/>
                    <w:color w:val="auto"/>
                  </w:rPr>
                  <w:t xml:space="preserve"> that </w:t>
                </w:r>
                <w:r w:rsidR="00C02D38" w:rsidRPr="00C02D38">
                  <w:rPr>
                    <w:rFonts w:eastAsia="Times New Roman"/>
                    <w:color w:val="auto"/>
                  </w:rPr>
                  <w:t xml:space="preserve">have </w:t>
                </w:r>
                <w:r w:rsidR="0025540D" w:rsidRPr="00C02D38">
                  <w:rPr>
                    <w:rFonts w:eastAsia="Times New Roman"/>
                    <w:color w:val="auto"/>
                  </w:rPr>
                  <w:t>include</w:t>
                </w:r>
                <w:r w:rsidR="00C02D38" w:rsidRPr="00C02D38">
                  <w:rPr>
                    <w:rFonts w:eastAsia="Times New Roman"/>
                    <w:color w:val="auto"/>
                  </w:rPr>
                  <w:t>d</w:t>
                </w:r>
                <w:r w:rsidR="0025540D" w:rsidRPr="00C02D38">
                  <w:rPr>
                    <w:rFonts w:eastAsia="Times New Roman"/>
                    <w:color w:val="auto"/>
                  </w:rPr>
                  <w:t xml:space="preserve"> a variety of ecological complex features, including regional level landscape recovery schemes</w:t>
                </w:r>
                <w:r w:rsidR="00C02D38" w:rsidRPr="00C02D38">
                  <w:rPr>
                    <w:rFonts w:eastAsia="Times New Roman"/>
                    <w:color w:val="auto"/>
                  </w:rPr>
                  <w:t>, habitat restoration delivery (including riparian restoration) and large strategic development/infrastructure projects.</w:t>
                </w:r>
              </w:p>
              <w:p w14:paraId="7471E80F" w14:textId="29DA8264" w:rsidR="00CB4F89" w:rsidRPr="00C02D38" w:rsidRDefault="00C02D38" w:rsidP="00AF422A">
                <w:pPr>
                  <w:pStyle w:val="HMMPTtablecontents"/>
                  <w:ind w:left="0"/>
                  <w:rPr>
                    <w:rFonts w:eastAsia="Times New Roman"/>
                    <w:color w:val="7F7F7F"/>
                  </w:rPr>
                </w:pPr>
                <w:r w:rsidRPr="00C02D38">
                  <w:rPr>
                    <w:rFonts w:eastAsia="Times New Roman"/>
                    <w:color w:val="auto"/>
                  </w:rPr>
                  <w:t>Ryan holds ongoing project connections and good working relationship with 10+ local authority teams, including multiple schemes to deliver new habitat banks and offsite BNG enhancement throughout England.</w:t>
                </w:r>
              </w:p>
            </w:tc>
          </w:tr>
        </w:tbl>
        <w:p w14:paraId="51C677B8" w14:textId="77777777" w:rsidR="00CB4F89" w:rsidRPr="005608F9" w:rsidRDefault="00CB4F89" w:rsidP="00CB4F89"/>
        <w:tbl>
          <w:tblPr>
            <w:tblW w:w="10768" w:type="dxa"/>
            <w:tblBorders>
              <w:top w:val="single" w:sz="4" w:space="0" w:color="00AF41"/>
              <w:left w:val="single" w:sz="4" w:space="0" w:color="00AF41"/>
              <w:bottom w:val="single" w:sz="4" w:space="0" w:color="00AF41"/>
              <w:right w:val="single" w:sz="4" w:space="0" w:color="00AF41"/>
              <w:insideH w:val="single" w:sz="4" w:space="0" w:color="00AF41"/>
              <w:insideV w:val="single" w:sz="4" w:space="0" w:color="00AF41"/>
            </w:tblBorders>
            <w:tblLook w:val="04A0" w:firstRow="1" w:lastRow="0" w:firstColumn="1" w:lastColumn="0" w:noHBand="0" w:noVBand="1"/>
          </w:tblPr>
          <w:tblGrid>
            <w:gridCol w:w="2153"/>
            <w:gridCol w:w="2945"/>
            <w:gridCol w:w="1890"/>
            <w:gridCol w:w="1890"/>
            <w:gridCol w:w="1890"/>
          </w:tblGrid>
          <w:tr w:rsidR="00CB4F89" w:rsidRPr="005608F9" w14:paraId="7FDCB017" w14:textId="77777777" w:rsidTr="008D4142">
            <w:trPr>
              <w:trHeight w:val="51"/>
            </w:trPr>
            <w:tc>
              <w:tcPr>
                <w:tcW w:w="10768" w:type="dxa"/>
                <w:gridSpan w:val="5"/>
                <w:shd w:val="clear" w:color="auto" w:fill="00B050"/>
                <w:vAlign w:val="center"/>
              </w:tcPr>
              <w:p w14:paraId="45EBBDC9" w14:textId="0E88DD90" w:rsidR="00CB4F89" w:rsidRPr="005608F9" w:rsidRDefault="00CB4F89" w:rsidP="008D4142">
                <w:pPr>
                  <w:pStyle w:val="Heading4"/>
                  <w:rPr>
                    <w:rFonts w:cs="Arial"/>
                    <w:color w:val="FFFFFF"/>
                    <w:szCs w:val="24"/>
                  </w:rPr>
                </w:pPr>
                <w:r w:rsidRPr="005608F9">
                  <w:rPr>
                    <w:rFonts w:cs="Arial"/>
                    <w:color w:val="FFFFFF"/>
                    <w:szCs w:val="24"/>
                  </w:rPr>
                  <w:t>Landowner</w:t>
                </w:r>
                <w:r w:rsidR="00833497">
                  <w:rPr>
                    <w:rFonts w:cs="Arial"/>
                    <w:color w:val="FFFFFF"/>
                    <w:szCs w:val="24"/>
                  </w:rPr>
                  <w:t xml:space="preserve"> or</w:t>
                </w:r>
                <w:r w:rsidR="00026A91">
                  <w:rPr>
                    <w:rFonts w:cs="Arial"/>
                    <w:color w:val="FFFFFF"/>
                    <w:szCs w:val="24"/>
                  </w:rPr>
                  <w:t xml:space="preserve"> Land </w:t>
                </w:r>
                <w:r w:rsidR="00833497">
                  <w:rPr>
                    <w:rFonts w:cs="Arial"/>
                    <w:color w:val="FFFFFF"/>
                    <w:szCs w:val="24"/>
                  </w:rPr>
                  <w:t>M</w:t>
                </w:r>
                <w:r w:rsidR="00026A91">
                  <w:rPr>
                    <w:rFonts w:cs="Arial"/>
                    <w:color w:val="FFFFFF"/>
                    <w:szCs w:val="24"/>
                  </w:rPr>
                  <w:t>anager</w:t>
                </w:r>
                <w:r w:rsidR="00CD7B10">
                  <w:rPr>
                    <w:rFonts w:cs="Arial"/>
                    <w:color w:val="FFFFFF"/>
                    <w:szCs w:val="24"/>
                  </w:rPr>
                  <w:t xml:space="preserve"> </w:t>
                </w:r>
                <w:r w:rsidR="00CD7B10" w:rsidRPr="00FC6B93">
                  <w:rPr>
                    <w:rFonts w:eastAsia="Cambria Math" w:cs="Arial"/>
                    <w:b w:val="0"/>
                    <w:bCs w:val="0"/>
                    <w:color w:val="FFFFFF" w:themeColor="background1"/>
                    <w:sz w:val="20"/>
                    <w:szCs w:val="20"/>
                  </w:rPr>
                  <w:t>PB-</w:t>
                </w:r>
                <w:r w:rsidR="0041537E" w:rsidRPr="00FC6B93">
                  <w:rPr>
                    <w:rFonts w:eastAsia="Cambria Math" w:cs="Arial"/>
                    <w:b w:val="0"/>
                    <w:bCs w:val="0"/>
                    <w:color w:val="FFFFFF" w:themeColor="background1"/>
                    <w:sz w:val="20"/>
                    <w:szCs w:val="20"/>
                  </w:rPr>
                  <w:t>B1</w:t>
                </w:r>
                <w:r w:rsidR="0041537E">
                  <w:rPr>
                    <w:rFonts w:eastAsia="Cambria Math" w:cs="Arial"/>
                    <w:b w:val="0"/>
                    <w:bCs w:val="0"/>
                    <w:color w:val="FFFFFF" w:themeColor="background1"/>
                    <w:sz w:val="20"/>
                    <w:szCs w:val="20"/>
                  </w:rPr>
                  <w:t>0</w:t>
                </w:r>
              </w:p>
            </w:tc>
          </w:tr>
          <w:tr w:rsidR="00CB4F89" w:rsidRPr="005608F9" w14:paraId="5EE7CB6C" w14:textId="77777777" w:rsidTr="008D4142">
            <w:trPr>
              <w:trHeight w:val="622"/>
            </w:trPr>
            <w:tc>
              <w:tcPr>
                <w:tcW w:w="5098" w:type="dxa"/>
                <w:gridSpan w:val="2"/>
                <w:shd w:val="clear" w:color="auto" w:fill="F1F6D0"/>
                <w:vAlign w:val="center"/>
              </w:tcPr>
              <w:p w14:paraId="505C6E05" w14:textId="33A88566" w:rsidR="00CB4F89" w:rsidRPr="005608F9" w:rsidRDefault="00CB4F89" w:rsidP="008D4142">
                <w:pPr>
                  <w:pStyle w:val="HMMPTtablecontents"/>
                </w:pPr>
                <w:r w:rsidRPr="005608F9">
                  <w:t>Name</w:t>
                </w:r>
                <w:r w:rsidR="00FC6B93">
                  <w:t xml:space="preserve"> or </w:t>
                </w:r>
                <w:r w:rsidR="00293C71">
                  <w:t>Initials</w:t>
                </w:r>
              </w:p>
            </w:tc>
            <w:tc>
              <w:tcPr>
                <w:tcW w:w="5670" w:type="dxa"/>
                <w:gridSpan w:val="3"/>
                <w:vAlign w:val="center"/>
              </w:tcPr>
              <w:p w14:paraId="04F5A5D7" w14:textId="074E943E" w:rsidR="00CB4F89" w:rsidRPr="005608F9" w:rsidRDefault="00082B2F" w:rsidP="008D4142">
                <w:pPr>
                  <w:pStyle w:val="HMMPTtablecontents"/>
                </w:pPr>
                <w:r>
                  <w:t>Lord Carrington</w:t>
                </w:r>
              </w:p>
            </w:tc>
          </w:tr>
          <w:tr w:rsidR="00CB4F89" w:rsidRPr="005608F9" w14:paraId="2C943414" w14:textId="77777777" w:rsidTr="008D4142">
            <w:trPr>
              <w:trHeight w:val="574"/>
            </w:trPr>
            <w:tc>
              <w:tcPr>
                <w:tcW w:w="5098" w:type="dxa"/>
                <w:gridSpan w:val="2"/>
                <w:shd w:val="clear" w:color="auto" w:fill="F1F6D0"/>
                <w:vAlign w:val="center"/>
              </w:tcPr>
              <w:p w14:paraId="7D73CF6A" w14:textId="77777777" w:rsidR="00CB4F89" w:rsidRPr="005608F9" w:rsidRDefault="00CB4F89" w:rsidP="008D4142">
                <w:pPr>
                  <w:pStyle w:val="HMMPTtablecontents"/>
                </w:pPr>
                <w:r w:rsidRPr="005608F9">
                  <w:t>Organisation</w:t>
                </w:r>
              </w:p>
            </w:tc>
            <w:tc>
              <w:tcPr>
                <w:tcW w:w="5670" w:type="dxa"/>
                <w:gridSpan w:val="3"/>
                <w:vAlign w:val="center"/>
              </w:tcPr>
              <w:p w14:paraId="5EE905E6" w14:textId="3639A0B2" w:rsidR="00CB4F89" w:rsidRPr="005608F9" w:rsidRDefault="00B3411E" w:rsidP="008D4142">
                <w:pPr>
                  <w:pStyle w:val="HMMPTtablecontents"/>
                </w:pPr>
                <w:r>
                  <w:t>N/A</w:t>
                </w:r>
              </w:p>
            </w:tc>
          </w:tr>
          <w:tr w:rsidR="00CB4F89" w:rsidRPr="005608F9" w14:paraId="33D69890" w14:textId="77777777" w:rsidTr="008D4142">
            <w:trPr>
              <w:trHeight w:val="574"/>
            </w:trPr>
            <w:tc>
              <w:tcPr>
                <w:tcW w:w="2153" w:type="dxa"/>
                <w:shd w:val="clear" w:color="auto" w:fill="F1F6D0"/>
                <w:vAlign w:val="center"/>
              </w:tcPr>
              <w:p w14:paraId="4C9EAFD8" w14:textId="77777777" w:rsidR="00CB4F89" w:rsidRPr="005608F9" w:rsidRDefault="00CB4F89" w:rsidP="008D4142">
                <w:pPr>
                  <w:pStyle w:val="HMMPTtablecontents"/>
                </w:pPr>
                <w:r w:rsidRPr="005608F9">
                  <w:t>Responsibility</w:t>
                </w:r>
              </w:p>
            </w:tc>
            <w:tc>
              <w:tcPr>
                <w:tcW w:w="2945" w:type="dxa"/>
                <w:shd w:val="clear" w:color="auto" w:fill="F1F6D0"/>
                <w:vAlign w:val="center"/>
              </w:tcPr>
              <w:p w14:paraId="7ECCBD5E" w14:textId="77777777" w:rsidR="00CB4F89" w:rsidRPr="005608F9" w:rsidRDefault="00CB4F89" w:rsidP="008D4142">
                <w:pPr>
                  <w:pStyle w:val="HMMPTtablecontents"/>
                </w:pPr>
                <w:r w:rsidRPr="005608F9">
                  <w:t xml:space="preserve">Start </w:t>
                </w:r>
                <w:r>
                  <w:t>D</w:t>
                </w:r>
                <w:r w:rsidRPr="005608F9">
                  <w:t>ate:</w:t>
                </w:r>
              </w:p>
            </w:tc>
            <w:tc>
              <w:tcPr>
                <w:tcW w:w="1890" w:type="dxa"/>
                <w:vAlign w:val="center"/>
              </w:tcPr>
              <w:p w14:paraId="0F89BF6E" w14:textId="1AD969C6" w:rsidR="00CB4F89" w:rsidRPr="001E5C69" w:rsidRDefault="00EE48A6" w:rsidP="008D4142">
                <w:pPr>
                  <w:pStyle w:val="HMMPTtablecontents"/>
                </w:pPr>
                <w:r w:rsidRPr="001E5C69">
                  <w:t>01/0</w:t>
                </w:r>
                <w:r w:rsidR="00373647" w:rsidRPr="001E5C69">
                  <w:t>1</w:t>
                </w:r>
                <w:r w:rsidRPr="001E5C69">
                  <w:t>/202</w:t>
                </w:r>
                <w:r w:rsidR="00373647" w:rsidRPr="001E5C69">
                  <w:t>7</w:t>
                </w:r>
              </w:p>
            </w:tc>
            <w:tc>
              <w:tcPr>
                <w:tcW w:w="1890" w:type="dxa"/>
                <w:shd w:val="clear" w:color="auto" w:fill="F1F6D0"/>
                <w:vAlign w:val="center"/>
              </w:tcPr>
              <w:p w14:paraId="3281913D" w14:textId="77777777" w:rsidR="00CB4F89" w:rsidRPr="001E5C69" w:rsidRDefault="00CB4F89" w:rsidP="008D4142">
                <w:pPr>
                  <w:pStyle w:val="HMMPTtablecontents"/>
                </w:pPr>
                <w:r w:rsidRPr="001E5C69">
                  <w:t>End Date:</w:t>
                </w:r>
              </w:p>
            </w:tc>
            <w:tc>
              <w:tcPr>
                <w:tcW w:w="1890" w:type="dxa"/>
                <w:vAlign w:val="center"/>
              </w:tcPr>
              <w:p w14:paraId="2FADA66E" w14:textId="65EDABF6" w:rsidR="00CB4F89" w:rsidRPr="001E5C69" w:rsidRDefault="00EE48A6" w:rsidP="008D4142">
                <w:pPr>
                  <w:pStyle w:val="HMMPTtablecontents"/>
                </w:pPr>
                <w:r w:rsidRPr="001E5C69">
                  <w:t>01/0</w:t>
                </w:r>
                <w:r w:rsidR="00373647" w:rsidRPr="001E5C69">
                  <w:t>1</w:t>
                </w:r>
                <w:r w:rsidRPr="001E5C69">
                  <w:t>/205</w:t>
                </w:r>
                <w:r w:rsidR="00373647" w:rsidRPr="001E5C69">
                  <w:t>7</w:t>
                </w:r>
              </w:p>
            </w:tc>
          </w:tr>
          <w:tr w:rsidR="00CB4F89" w:rsidRPr="005608F9" w14:paraId="19FA763C" w14:textId="77777777" w:rsidTr="00DE3552">
            <w:trPr>
              <w:trHeight w:val="717"/>
            </w:trPr>
            <w:tc>
              <w:tcPr>
                <w:tcW w:w="10768" w:type="dxa"/>
                <w:gridSpan w:val="5"/>
                <w:vAlign w:val="center"/>
              </w:tcPr>
              <w:p w14:paraId="4AA7948B" w14:textId="7BE807D5" w:rsidR="00CB4F89" w:rsidRPr="00E05CFC" w:rsidRDefault="00C21C25" w:rsidP="008D4142">
                <w:pPr>
                  <w:pStyle w:val="HMMPTtablecontents"/>
                </w:pPr>
                <w:r w:rsidRPr="00E05CFC">
                  <w:rPr>
                    <w:color w:val="auto"/>
                  </w:rPr>
                  <w:t xml:space="preserve">The landowner will be responsible for the </w:t>
                </w:r>
                <w:r w:rsidR="00E05CFC" w:rsidRPr="00E05CFC">
                  <w:rPr>
                    <w:color w:val="auto"/>
                  </w:rPr>
                  <w:t>implementation</w:t>
                </w:r>
                <w:r w:rsidRPr="00E05CFC">
                  <w:rPr>
                    <w:color w:val="auto"/>
                  </w:rPr>
                  <w:t xml:space="preserve"> of the details set out in this HMMP.</w:t>
                </w:r>
              </w:p>
            </w:tc>
          </w:tr>
          <w:tr w:rsidR="00CB4F89" w:rsidRPr="005608F9" w14:paraId="045952B7" w14:textId="77777777" w:rsidTr="008D4142">
            <w:trPr>
              <w:trHeight w:val="696"/>
            </w:trPr>
            <w:tc>
              <w:tcPr>
                <w:tcW w:w="10768" w:type="dxa"/>
                <w:gridSpan w:val="5"/>
                <w:shd w:val="clear" w:color="auto" w:fill="F1F6D0"/>
                <w:vAlign w:val="center"/>
              </w:tcPr>
              <w:p w14:paraId="38969831" w14:textId="77777777" w:rsidR="00CB4F89" w:rsidRPr="005608F9" w:rsidRDefault="00CB4F89" w:rsidP="008D4142">
                <w:pPr>
                  <w:pStyle w:val="HMMPTtablecontents"/>
                </w:pPr>
                <w:r w:rsidRPr="005608F9">
                  <w:t xml:space="preserve">Statement of </w:t>
                </w:r>
                <w:r>
                  <w:t>C</w:t>
                </w:r>
                <w:r w:rsidRPr="005608F9">
                  <w:t>ompetency</w:t>
                </w:r>
              </w:p>
            </w:tc>
          </w:tr>
          <w:tr w:rsidR="00CB4F89" w:rsidRPr="005608F9" w14:paraId="78380018" w14:textId="77777777" w:rsidTr="00DE3552">
            <w:trPr>
              <w:trHeight w:val="851"/>
            </w:trPr>
            <w:tc>
              <w:tcPr>
                <w:tcW w:w="10768" w:type="dxa"/>
                <w:gridSpan w:val="5"/>
                <w:vAlign w:val="center"/>
              </w:tcPr>
              <w:p w14:paraId="00F59E67" w14:textId="7D2AEC3A" w:rsidR="00AC01AA" w:rsidRDefault="00B3411E" w:rsidP="008D4142">
                <w:pPr>
                  <w:pStyle w:val="HMMPTtablecontents"/>
                  <w:rPr>
                    <w:rFonts w:eastAsia="Times New Roman"/>
                    <w:color w:val="auto"/>
                  </w:rPr>
                </w:pPr>
                <w:r>
                  <w:rPr>
                    <w:rFonts w:eastAsia="Times New Roman"/>
                    <w:color w:val="auto"/>
                  </w:rPr>
                  <w:t>Lord Carrington</w:t>
                </w:r>
                <w:r w:rsidR="00664A8A">
                  <w:rPr>
                    <w:rFonts w:eastAsia="Times New Roman"/>
                    <w:color w:val="auto"/>
                  </w:rPr>
                  <w:t xml:space="preserve"> </w:t>
                </w:r>
                <w:r w:rsidR="00AC01AA">
                  <w:rPr>
                    <w:rFonts w:eastAsia="Times New Roman"/>
                    <w:color w:val="auto"/>
                  </w:rPr>
                  <w:t xml:space="preserve">is the current landowner and manages the habitats within the Site. The proposals seek to establish a </w:t>
                </w:r>
                <w:r w:rsidR="001B5CB8">
                  <w:rPr>
                    <w:rFonts w:eastAsia="Times New Roman"/>
                    <w:color w:val="auto"/>
                  </w:rPr>
                  <w:t>common and widespread</w:t>
                </w:r>
                <w:r w:rsidR="00AC01AA">
                  <w:rPr>
                    <w:rFonts w:eastAsia="Times New Roman"/>
                    <w:color w:val="auto"/>
                  </w:rPr>
                  <w:t xml:space="preserve"> habitat</w:t>
                </w:r>
                <w:r w:rsidR="001B5CB8">
                  <w:rPr>
                    <w:rFonts w:eastAsia="Times New Roman"/>
                    <w:color w:val="auto"/>
                  </w:rPr>
                  <w:t>s</w:t>
                </w:r>
                <w:r w:rsidR="00AC01AA">
                  <w:rPr>
                    <w:rFonts w:eastAsia="Times New Roman"/>
                    <w:color w:val="auto"/>
                  </w:rPr>
                  <w:t xml:space="preserve"> that </w:t>
                </w:r>
                <w:r w:rsidR="001B5CB8">
                  <w:rPr>
                    <w:rFonts w:eastAsia="Times New Roman"/>
                    <w:color w:val="auto"/>
                  </w:rPr>
                  <w:t>are</w:t>
                </w:r>
                <w:r w:rsidR="00AC01AA">
                  <w:rPr>
                    <w:rFonts w:eastAsia="Times New Roman"/>
                    <w:color w:val="auto"/>
                  </w:rPr>
                  <w:t xml:space="preserve"> commensurate with the current Site layout. Therefore, </w:t>
                </w:r>
                <w:r>
                  <w:rPr>
                    <w:rFonts w:eastAsia="Times New Roman"/>
                    <w:color w:val="auto"/>
                  </w:rPr>
                  <w:t>Lord Carrington</w:t>
                </w:r>
                <w:r w:rsidR="00AC01AA">
                  <w:rPr>
                    <w:rFonts w:eastAsia="Times New Roman"/>
                    <w:color w:val="auto"/>
                  </w:rPr>
                  <w:t xml:space="preserve"> is considered competent to ensure the delivery of the prescriptions within this assessment.</w:t>
                </w:r>
              </w:p>
              <w:p w14:paraId="71C6F1D2" w14:textId="26A293CB" w:rsidR="00CB4F89" w:rsidRPr="005608F9" w:rsidRDefault="00CB4F89" w:rsidP="00AC01AA">
                <w:pPr>
                  <w:pStyle w:val="HMMPTtablecontents"/>
                  <w:ind w:left="0"/>
                  <w:rPr>
                    <w:color w:val="7F7F7F"/>
                  </w:rPr>
                </w:pPr>
              </w:p>
            </w:tc>
          </w:tr>
          <w:tr w:rsidR="00CB4F89" w:rsidRPr="005608F9" w14:paraId="3DB500AA" w14:textId="77777777" w:rsidTr="008D4142">
            <w:trPr>
              <w:trHeight w:val="51"/>
            </w:trPr>
            <w:tc>
              <w:tcPr>
                <w:tcW w:w="10768" w:type="dxa"/>
                <w:gridSpan w:val="5"/>
                <w:shd w:val="clear" w:color="auto" w:fill="00B050"/>
                <w:vAlign w:val="center"/>
              </w:tcPr>
              <w:p w14:paraId="0B2C4DE5" w14:textId="14722A9B" w:rsidR="00CB4F89" w:rsidRPr="005608F9" w:rsidRDefault="00CB4F89" w:rsidP="008D4142">
                <w:pPr>
                  <w:pStyle w:val="Heading4"/>
                  <w:rPr>
                    <w:rFonts w:cs="Arial"/>
                    <w:color w:val="FFFFFF"/>
                    <w:szCs w:val="24"/>
                  </w:rPr>
                </w:pPr>
                <w:r w:rsidRPr="005608F9">
                  <w:rPr>
                    <w:rFonts w:cs="Arial"/>
                    <w:color w:val="FFFFFF"/>
                    <w:szCs w:val="24"/>
                  </w:rPr>
                  <w:t xml:space="preserve">LPA </w:t>
                </w:r>
                <w:r w:rsidR="008B09DD">
                  <w:rPr>
                    <w:rFonts w:cs="Arial"/>
                    <w:color w:val="FFFFFF"/>
                    <w:szCs w:val="24"/>
                  </w:rPr>
                  <w:t>or</w:t>
                </w:r>
                <w:r w:rsidR="008B09DD" w:rsidRPr="005608F9">
                  <w:rPr>
                    <w:rFonts w:cs="Arial"/>
                    <w:color w:val="FFFFFF"/>
                    <w:szCs w:val="24"/>
                  </w:rPr>
                  <w:t xml:space="preserve"> </w:t>
                </w:r>
                <w:r w:rsidR="000E02E0">
                  <w:rPr>
                    <w:rFonts w:cs="Arial"/>
                    <w:color w:val="FFFFFF"/>
                    <w:szCs w:val="24"/>
                  </w:rPr>
                  <w:t>Responsible</w:t>
                </w:r>
                <w:r w:rsidRPr="005608F9">
                  <w:rPr>
                    <w:rFonts w:cs="Arial"/>
                    <w:color w:val="FFFFFF"/>
                    <w:szCs w:val="24"/>
                  </w:rPr>
                  <w:t xml:space="preserve"> Body for Reviewing HMMP</w:t>
                </w:r>
                <w:r w:rsidR="00CD7B10">
                  <w:rPr>
                    <w:rFonts w:cs="Arial"/>
                    <w:color w:val="FFFFFF"/>
                    <w:szCs w:val="24"/>
                  </w:rPr>
                  <w:t xml:space="preserve"> </w:t>
                </w:r>
                <w:r w:rsidR="00CD7B10" w:rsidRPr="00FC6B93">
                  <w:rPr>
                    <w:rFonts w:eastAsia="Cambria Math" w:cs="Arial"/>
                    <w:b w:val="0"/>
                    <w:bCs w:val="0"/>
                    <w:color w:val="FFFFFF" w:themeColor="background1"/>
                    <w:sz w:val="20"/>
                    <w:szCs w:val="20"/>
                  </w:rPr>
                  <w:t>PB-</w:t>
                </w:r>
                <w:r w:rsidR="0041537E" w:rsidRPr="00FC6B93">
                  <w:rPr>
                    <w:rFonts w:eastAsia="Cambria Math" w:cs="Arial"/>
                    <w:b w:val="0"/>
                    <w:bCs w:val="0"/>
                    <w:color w:val="FFFFFF" w:themeColor="background1"/>
                    <w:sz w:val="20"/>
                    <w:szCs w:val="20"/>
                  </w:rPr>
                  <w:t>B1</w:t>
                </w:r>
                <w:r w:rsidR="0041537E">
                  <w:rPr>
                    <w:rFonts w:eastAsia="Cambria Math" w:cs="Arial"/>
                    <w:b w:val="0"/>
                    <w:bCs w:val="0"/>
                    <w:color w:val="FFFFFF" w:themeColor="background1"/>
                    <w:sz w:val="20"/>
                    <w:szCs w:val="20"/>
                  </w:rPr>
                  <w:t>2</w:t>
                </w:r>
              </w:p>
            </w:tc>
          </w:tr>
          <w:tr w:rsidR="00CB4F89" w:rsidRPr="005608F9" w14:paraId="0CC1500E" w14:textId="77777777" w:rsidTr="008D4142">
            <w:trPr>
              <w:trHeight w:val="622"/>
            </w:trPr>
            <w:tc>
              <w:tcPr>
                <w:tcW w:w="5098" w:type="dxa"/>
                <w:gridSpan w:val="2"/>
                <w:shd w:val="clear" w:color="auto" w:fill="F1F6D0"/>
                <w:vAlign w:val="center"/>
              </w:tcPr>
              <w:p w14:paraId="63E7559E" w14:textId="7AD94B48" w:rsidR="00CB4F89" w:rsidRPr="005608F9" w:rsidRDefault="00293C71" w:rsidP="008D4142">
                <w:pPr>
                  <w:pStyle w:val="HMMPTtablecontents"/>
                </w:pPr>
                <w:r w:rsidRPr="005608F9">
                  <w:t>Name</w:t>
                </w:r>
                <w:r w:rsidR="00FC6B93">
                  <w:t xml:space="preserve"> or </w:t>
                </w:r>
                <w:r>
                  <w:t>Initials</w:t>
                </w:r>
              </w:p>
            </w:tc>
            <w:tc>
              <w:tcPr>
                <w:tcW w:w="5670" w:type="dxa"/>
                <w:gridSpan w:val="3"/>
                <w:vAlign w:val="center"/>
              </w:tcPr>
              <w:p w14:paraId="3CCC82C3" w14:textId="76407349" w:rsidR="00CB4F89" w:rsidRPr="005608F9" w:rsidRDefault="00B3411E" w:rsidP="00B3411E">
                <w:pPr>
                  <w:pStyle w:val="HMMPTtablecontents"/>
                  <w:ind w:left="0"/>
                </w:pPr>
                <w:r>
                  <w:rPr>
                    <w:color w:val="auto"/>
                  </w:rPr>
                  <w:t>South Holland</w:t>
                </w:r>
                <w:r w:rsidR="001537A5">
                  <w:rPr>
                    <w:color w:val="auto"/>
                  </w:rPr>
                  <w:t xml:space="preserve"> LPA</w:t>
                </w:r>
              </w:p>
            </w:tc>
          </w:tr>
          <w:tr w:rsidR="00CB4F89" w:rsidRPr="005608F9" w14:paraId="09AFC447" w14:textId="77777777" w:rsidTr="008D4142">
            <w:trPr>
              <w:trHeight w:val="574"/>
            </w:trPr>
            <w:tc>
              <w:tcPr>
                <w:tcW w:w="5098" w:type="dxa"/>
                <w:gridSpan w:val="2"/>
                <w:shd w:val="clear" w:color="auto" w:fill="F1F6D0"/>
                <w:vAlign w:val="center"/>
              </w:tcPr>
              <w:p w14:paraId="6F28DB10" w14:textId="77777777" w:rsidR="00CB4F89" w:rsidRPr="005608F9" w:rsidRDefault="00CB4F89" w:rsidP="008D4142">
                <w:pPr>
                  <w:pStyle w:val="HMMPTtablecontents"/>
                </w:pPr>
                <w:r w:rsidRPr="005608F9">
                  <w:t>Organisation</w:t>
                </w:r>
              </w:p>
            </w:tc>
            <w:tc>
              <w:tcPr>
                <w:tcW w:w="5670" w:type="dxa"/>
                <w:gridSpan w:val="3"/>
                <w:vAlign w:val="center"/>
              </w:tcPr>
              <w:p w14:paraId="0D68D493" w14:textId="0C3B47F0" w:rsidR="00CB4F89" w:rsidRPr="005608F9" w:rsidRDefault="00B3411E" w:rsidP="00664A8A">
                <w:pPr>
                  <w:pStyle w:val="HMMPTtablecontents"/>
                  <w:ind w:left="0"/>
                </w:pPr>
                <w:r>
                  <w:rPr>
                    <w:color w:val="auto"/>
                  </w:rPr>
                  <w:t>South Holland</w:t>
                </w:r>
                <w:r w:rsidR="001537A5">
                  <w:rPr>
                    <w:color w:val="auto"/>
                  </w:rPr>
                  <w:t xml:space="preserve"> LPA</w:t>
                </w:r>
              </w:p>
            </w:tc>
          </w:tr>
          <w:tr w:rsidR="00CB4F89" w:rsidRPr="005608F9" w14:paraId="7DCE8756" w14:textId="77777777" w:rsidTr="008D4142">
            <w:trPr>
              <w:trHeight w:val="574"/>
            </w:trPr>
            <w:tc>
              <w:tcPr>
                <w:tcW w:w="2153" w:type="dxa"/>
                <w:shd w:val="clear" w:color="auto" w:fill="F1F6D0"/>
                <w:vAlign w:val="center"/>
              </w:tcPr>
              <w:p w14:paraId="37098619" w14:textId="77777777" w:rsidR="00CB4F89" w:rsidRPr="005608F9" w:rsidRDefault="00CB4F89" w:rsidP="008D4142">
                <w:pPr>
                  <w:pStyle w:val="HMMPTtablecontents"/>
                </w:pPr>
                <w:r w:rsidRPr="005608F9">
                  <w:lastRenderedPageBreak/>
                  <w:t>Responsibility</w:t>
                </w:r>
              </w:p>
            </w:tc>
            <w:tc>
              <w:tcPr>
                <w:tcW w:w="2945" w:type="dxa"/>
                <w:shd w:val="clear" w:color="auto" w:fill="F1F6D0"/>
                <w:vAlign w:val="center"/>
              </w:tcPr>
              <w:p w14:paraId="036A50AA" w14:textId="77777777" w:rsidR="00CB4F89" w:rsidRPr="005608F9" w:rsidRDefault="00CB4F89" w:rsidP="008D4142">
                <w:pPr>
                  <w:pStyle w:val="HMMPTtablecontents"/>
                </w:pPr>
                <w:r w:rsidRPr="005608F9">
                  <w:t xml:space="preserve">Start </w:t>
                </w:r>
                <w:r>
                  <w:t>D</w:t>
                </w:r>
                <w:r w:rsidRPr="005608F9">
                  <w:t>ate:</w:t>
                </w:r>
              </w:p>
            </w:tc>
            <w:tc>
              <w:tcPr>
                <w:tcW w:w="1890" w:type="dxa"/>
                <w:vAlign w:val="center"/>
              </w:tcPr>
              <w:p w14:paraId="20A54C99" w14:textId="29791E18" w:rsidR="00CB4F89" w:rsidRPr="001E5C69" w:rsidRDefault="00E05CFC" w:rsidP="008D4142">
                <w:pPr>
                  <w:pStyle w:val="HMMPTtablecontents"/>
                </w:pPr>
                <w:r w:rsidRPr="001E5C69">
                  <w:t>01/0</w:t>
                </w:r>
                <w:r w:rsidR="00373647" w:rsidRPr="001E5C69">
                  <w:t>1</w:t>
                </w:r>
                <w:r w:rsidRPr="001E5C69">
                  <w:t>/</w:t>
                </w:r>
                <w:r w:rsidR="00EA1D32" w:rsidRPr="001E5C69">
                  <w:t>202</w:t>
                </w:r>
                <w:r w:rsidR="00373647" w:rsidRPr="001E5C69">
                  <w:t>7</w:t>
                </w:r>
              </w:p>
            </w:tc>
            <w:tc>
              <w:tcPr>
                <w:tcW w:w="1890" w:type="dxa"/>
                <w:shd w:val="clear" w:color="auto" w:fill="F1F6D0"/>
                <w:vAlign w:val="center"/>
              </w:tcPr>
              <w:p w14:paraId="00783DF6" w14:textId="77777777" w:rsidR="00CB4F89" w:rsidRPr="001E5C69" w:rsidRDefault="00CB4F89" w:rsidP="008D4142">
                <w:pPr>
                  <w:pStyle w:val="HMMPTtablecontents"/>
                </w:pPr>
                <w:r w:rsidRPr="001E5C69">
                  <w:t>End Date:</w:t>
                </w:r>
              </w:p>
            </w:tc>
            <w:tc>
              <w:tcPr>
                <w:tcW w:w="1890" w:type="dxa"/>
                <w:vAlign w:val="center"/>
              </w:tcPr>
              <w:p w14:paraId="1FEDB892" w14:textId="42916CFA" w:rsidR="00CB4F89" w:rsidRPr="00373647" w:rsidRDefault="00EA1D32" w:rsidP="008D4142">
                <w:pPr>
                  <w:pStyle w:val="HMMPTtablecontents"/>
                </w:pPr>
                <w:r w:rsidRPr="00373647">
                  <w:t>01/0</w:t>
                </w:r>
                <w:r w:rsidR="00373647" w:rsidRPr="00373647">
                  <w:t>1</w:t>
                </w:r>
                <w:r w:rsidRPr="00373647">
                  <w:t>/20</w:t>
                </w:r>
                <w:r w:rsidR="00B71C76" w:rsidRPr="00373647">
                  <w:t>5</w:t>
                </w:r>
                <w:r w:rsidR="00373647" w:rsidRPr="00373647">
                  <w:t>7</w:t>
                </w:r>
              </w:p>
            </w:tc>
          </w:tr>
          <w:tr w:rsidR="00CB4F89" w:rsidRPr="005608F9" w14:paraId="45B2858F" w14:textId="77777777" w:rsidTr="00297BBF">
            <w:trPr>
              <w:trHeight w:val="1833"/>
            </w:trPr>
            <w:tc>
              <w:tcPr>
                <w:tcW w:w="10768" w:type="dxa"/>
                <w:gridSpan w:val="5"/>
                <w:vAlign w:val="center"/>
              </w:tcPr>
              <w:p w14:paraId="772AF2D3" w14:textId="47EDD8CB" w:rsidR="00CB4F89" w:rsidRPr="00EA1D32" w:rsidRDefault="00EA1D32" w:rsidP="00685A11">
                <w:pPr>
                  <w:pStyle w:val="HMMPTtablecontents"/>
                  <w:ind w:left="0"/>
                  <w:rPr>
                    <w:color w:val="808080" w:themeColor="background1" w:themeShade="80"/>
                  </w:rPr>
                </w:pPr>
                <w:r w:rsidRPr="00EA1D32">
                  <w:rPr>
                    <w:color w:val="auto"/>
                  </w:rPr>
                  <w:t>The LPA will be responsible for the ongoing review and auditing process of this HMMP throughout the scheme</w:t>
                </w:r>
                <w:r w:rsidR="00AC01AA">
                  <w:rPr>
                    <w:color w:val="auto"/>
                  </w:rPr>
                  <w:t>.</w:t>
                </w:r>
              </w:p>
            </w:tc>
          </w:tr>
        </w:tbl>
        <w:p w14:paraId="1199A705" w14:textId="77777777" w:rsidR="00CB4F89" w:rsidRPr="005608F9" w:rsidRDefault="00CB4F89" w:rsidP="00CB4F89">
          <w:pPr>
            <w:sectPr w:rsidR="00CB4F89" w:rsidRPr="005608F9" w:rsidSect="006562EA">
              <w:footerReference w:type="first" r:id="rId28"/>
              <w:pgSz w:w="23811" w:h="16838" w:orient="landscape" w:code="8"/>
              <w:pgMar w:top="720" w:right="720" w:bottom="720" w:left="720" w:header="340" w:footer="340" w:gutter="0"/>
              <w:cols w:num="2" w:space="708"/>
              <w:docGrid w:linePitch="326"/>
            </w:sectPr>
          </w:pPr>
        </w:p>
        <w:p w14:paraId="0C745F37" w14:textId="58E00E08" w:rsidR="003D3527" w:rsidRPr="005608F9" w:rsidRDefault="003D3527" w:rsidP="003E52CB">
          <w:pPr>
            <w:pStyle w:val="Heading2"/>
          </w:pPr>
        </w:p>
        <w:p w14:paraId="038E89A0" w14:textId="77777777" w:rsidR="00475455" w:rsidRDefault="00475455" w:rsidP="00475455">
          <w:pPr>
            <w:pStyle w:val="Reporttitledarkgreen"/>
            <w:rPr>
              <w:szCs w:val="56"/>
            </w:rPr>
            <w:sectPr w:rsidR="00475455" w:rsidSect="00122625">
              <w:footerReference w:type="first" r:id="rId29"/>
              <w:pgSz w:w="23811" w:h="16838" w:orient="landscape" w:code="8"/>
              <w:pgMar w:top="720" w:right="720" w:bottom="720" w:left="720" w:header="340" w:footer="340" w:gutter="0"/>
              <w:cols w:space="708"/>
              <w:docGrid w:linePitch="326"/>
            </w:sectPr>
          </w:pPr>
          <w:bookmarkStart w:id="36" w:name="_Policy,_Legislation_&amp;"/>
          <w:bookmarkStart w:id="37" w:name="_Toc93824376"/>
          <w:bookmarkStart w:id="38" w:name="_Toc94257874"/>
          <w:bookmarkEnd w:id="36"/>
        </w:p>
        <w:p w14:paraId="2FE2A646" w14:textId="56A050A2" w:rsidR="00673FB8" w:rsidRDefault="00475455" w:rsidP="00673FB8">
          <w:pPr>
            <w:pStyle w:val="Heading3"/>
          </w:pPr>
          <w:bookmarkStart w:id="39" w:name="_Land_Use_Summary"/>
          <w:bookmarkStart w:id="40" w:name="_Toc94257876"/>
          <w:bookmarkStart w:id="41" w:name="_Toc107304996"/>
          <w:bookmarkStart w:id="42" w:name="_Toc109745198"/>
          <w:bookmarkStart w:id="43" w:name="_Toc144474442"/>
          <w:bookmarkStart w:id="44" w:name="_Toc148627504"/>
          <w:bookmarkEnd w:id="37"/>
          <w:bookmarkEnd w:id="38"/>
          <w:bookmarkEnd w:id="39"/>
          <w:r w:rsidRPr="005608F9">
            <w:t xml:space="preserve">Land </w:t>
          </w:r>
          <w:r>
            <w:t>U</w:t>
          </w:r>
          <w:r w:rsidRPr="005608F9">
            <w:t xml:space="preserve">se </w:t>
          </w:r>
          <w:r>
            <w:t>S</w:t>
          </w:r>
          <w:r w:rsidRPr="005608F9">
            <w:t>ummary</w:t>
          </w:r>
          <w:bookmarkEnd w:id="40"/>
          <w:bookmarkEnd w:id="41"/>
          <w:bookmarkEnd w:id="42"/>
          <w:bookmarkEnd w:id="43"/>
          <w:bookmarkEnd w:id="44"/>
        </w:p>
        <w:tbl>
          <w:tblPr>
            <w:tblStyle w:val="TableGrid"/>
            <w:tblW w:w="0" w:type="auto"/>
            <w:tblLook w:val="04A0" w:firstRow="1" w:lastRow="0" w:firstColumn="1" w:lastColumn="0" w:noHBand="0" w:noVBand="1"/>
          </w:tblPr>
          <w:tblGrid>
            <w:gridCol w:w="10821"/>
          </w:tblGrid>
          <w:tr w:rsidR="00475455" w:rsidRPr="005608F9" w14:paraId="14AD001E" w14:textId="77777777" w:rsidTr="008D41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1" w:type="dxa"/>
              </w:tcPr>
              <w:p w14:paraId="01FAFC48" w14:textId="72D50CE2" w:rsidR="00475455" w:rsidRPr="005608F9" w:rsidRDefault="00475455" w:rsidP="008D4142">
                <w:r w:rsidRPr="005608F9">
                  <w:t xml:space="preserve">Overview of </w:t>
                </w:r>
                <w:r w:rsidR="00627324">
                  <w:t xml:space="preserve">Baseline </w:t>
                </w:r>
                <w:r>
                  <w:t>S</w:t>
                </w:r>
                <w:r w:rsidRPr="005608F9">
                  <w:t xml:space="preserve">ite </w:t>
                </w:r>
                <w:r>
                  <w:t>U</w:t>
                </w:r>
                <w:r w:rsidRPr="005608F9">
                  <w:t>se</w:t>
                </w:r>
                <w:r w:rsidR="00673FB8">
                  <w:t xml:space="preserve"> </w:t>
                </w:r>
                <w:r w:rsidR="00DE0D61" w:rsidRPr="00073077">
                  <w:rPr>
                    <w:bCs/>
                    <w:sz w:val="20"/>
                    <w:szCs w:val="18"/>
                  </w:rPr>
                  <w:t>PB</w:t>
                </w:r>
                <w:r w:rsidR="00CD7B10" w:rsidRPr="00073077">
                  <w:rPr>
                    <w:bCs/>
                    <w:sz w:val="20"/>
                    <w:szCs w:val="18"/>
                  </w:rPr>
                  <w:t>-B</w:t>
                </w:r>
                <w:r w:rsidR="00DE0D61" w:rsidRPr="00073077">
                  <w:rPr>
                    <w:bCs/>
                    <w:sz w:val="20"/>
                    <w:szCs w:val="18"/>
                  </w:rPr>
                  <w:t>1</w:t>
                </w:r>
                <w:r w:rsidR="0041537E">
                  <w:rPr>
                    <w:b w:val="0"/>
                    <w:bCs/>
                    <w:sz w:val="20"/>
                    <w:szCs w:val="18"/>
                  </w:rPr>
                  <w:t>3</w:t>
                </w:r>
              </w:p>
            </w:tc>
          </w:tr>
          <w:tr w:rsidR="00475455" w:rsidRPr="005608F9" w14:paraId="76BD45F4" w14:textId="77777777" w:rsidTr="00AC01AA">
            <w:trPr>
              <w:trHeight w:val="629"/>
            </w:trPr>
            <w:tc>
              <w:tcPr>
                <w:cnfStyle w:val="001000000000" w:firstRow="0" w:lastRow="0" w:firstColumn="1" w:lastColumn="0" w:oddVBand="0" w:evenVBand="0" w:oddHBand="0" w:evenHBand="0" w:firstRowFirstColumn="0" w:firstRowLastColumn="0" w:lastRowFirstColumn="0" w:lastRowLastColumn="0"/>
                <w:tcW w:w="0" w:type="dxa"/>
              </w:tcPr>
              <w:p w14:paraId="13F5A129" w14:textId="76E00276" w:rsidR="00BB1087" w:rsidRPr="00AC01AA" w:rsidRDefault="00BB1087" w:rsidP="00D70C18">
                <w:pPr>
                  <w:pStyle w:val="HMMPTtablecontents"/>
                  <w:ind w:left="0"/>
                  <w:rPr>
                    <w:b/>
                    <w:bCs w:val="0"/>
                    <w:color w:val="auto"/>
                    <w:u w:val="single"/>
                  </w:rPr>
                </w:pPr>
                <w:r w:rsidRPr="00AC01AA">
                  <w:rPr>
                    <w:b/>
                    <w:bCs w:val="0"/>
                    <w:color w:val="auto"/>
                    <w:u w:val="single"/>
                  </w:rPr>
                  <w:t>Baseline Habitats</w:t>
                </w:r>
              </w:p>
              <w:p w14:paraId="40E07D28" w14:textId="7F2E4C4E" w:rsidR="00373647" w:rsidRDefault="00841DD0" w:rsidP="00D70C18">
                <w:pPr>
                  <w:pStyle w:val="HMMPTtablecontents"/>
                  <w:ind w:left="0"/>
                  <w:rPr>
                    <w:color w:val="auto"/>
                  </w:rPr>
                </w:pPr>
                <w:r w:rsidRPr="00841DD0">
                  <w:rPr>
                    <w:color w:val="auto"/>
                  </w:rPr>
                  <w:t xml:space="preserve">Currently the Site </w:t>
                </w:r>
                <w:r w:rsidR="00AC01AA">
                  <w:rPr>
                    <w:color w:val="auto"/>
                  </w:rPr>
                  <w:t>comprises the following habitats (habitats with a BNG value = 0.00 are not included).</w:t>
                </w:r>
              </w:p>
              <w:p w14:paraId="541DF6E3" w14:textId="3C1FCCD4" w:rsidR="00647380" w:rsidRDefault="00647380" w:rsidP="00D70C18">
                <w:pPr>
                  <w:pStyle w:val="HMMPTtablecontents"/>
                  <w:ind w:left="0"/>
                  <w:rPr>
                    <w:color w:val="auto"/>
                  </w:rPr>
                </w:pPr>
                <w:r>
                  <w:rPr>
                    <w:color w:val="auto"/>
                  </w:rPr>
                  <w:t>A Sustainable Drainage System</w:t>
                </w:r>
                <w:r w:rsidR="00DB5228">
                  <w:rPr>
                    <w:color w:val="auto"/>
                  </w:rPr>
                  <w:t xml:space="preserve"> (</w:t>
                </w:r>
                <w:proofErr w:type="spellStart"/>
                <w:r w:rsidR="00DB5228">
                  <w:rPr>
                    <w:color w:val="auto"/>
                  </w:rPr>
                  <w:t>SuDS</w:t>
                </w:r>
                <w:proofErr w:type="spellEnd"/>
                <w:r w:rsidR="00DB5228">
                  <w:rPr>
                    <w:color w:val="auto"/>
                  </w:rPr>
                  <w:t>)</w:t>
                </w:r>
                <w:r>
                  <w:rPr>
                    <w:color w:val="auto"/>
                  </w:rPr>
                  <w:t xml:space="preserve"> attenuation basin will be created. This feature will be an artificial inundation area that is proposed to </w:t>
                </w:r>
                <w:r w:rsidR="00DB5228">
                  <w:rPr>
                    <w:color w:val="auto"/>
                  </w:rPr>
                  <w:t>achieve Poor condition. As such, no monitoring of this habitat is required.</w:t>
                </w:r>
              </w:p>
              <w:p w14:paraId="344D2898" w14:textId="77777777" w:rsidR="00AC01AA" w:rsidRDefault="00AC01AA" w:rsidP="00D70C18">
                <w:pPr>
                  <w:pStyle w:val="HMMPTtablecontents"/>
                  <w:ind w:left="0"/>
                  <w:rPr>
                    <w:color w:val="auto"/>
                  </w:rPr>
                </w:pPr>
              </w:p>
              <w:p w14:paraId="4E7BE268" w14:textId="00AF7F5C" w:rsidR="00AC01AA" w:rsidRPr="00AC01AA" w:rsidRDefault="00AC01AA" w:rsidP="00D70C18">
                <w:pPr>
                  <w:pStyle w:val="HMMPTtablecontents"/>
                  <w:ind w:left="0"/>
                  <w:rPr>
                    <w:color w:val="auto"/>
                    <w:u w:val="single"/>
                  </w:rPr>
                </w:pPr>
                <w:r w:rsidRPr="00AC01AA">
                  <w:rPr>
                    <w:color w:val="auto"/>
                    <w:u w:val="single"/>
                  </w:rPr>
                  <w:t>Modified grassland</w:t>
                </w:r>
              </w:p>
              <w:p w14:paraId="1686E67C" w14:textId="0618ED58" w:rsidR="001537A5" w:rsidRPr="00B3411E" w:rsidRDefault="00B3411E" w:rsidP="001537A5">
                <w:pPr>
                  <w:pStyle w:val="NormalWeb"/>
                  <w:spacing w:after="0" w:line="480" w:lineRule="auto"/>
                  <w:jc w:val="both"/>
                  <w:rPr>
                    <w:rFonts w:ascii="Arial" w:eastAsia="Arial" w:hAnsi="Arial"/>
                    <w:bCs/>
                    <w:szCs w:val="22"/>
                    <w:lang w:eastAsia="en-US"/>
                  </w:rPr>
                </w:pPr>
                <w:r w:rsidRPr="00B3411E">
                  <w:rPr>
                    <w:rFonts w:ascii="Arial" w:eastAsia="Arial" w:hAnsi="Arial"/>
                    <w:bCs/>
                    <w:szCs w:val="22"/>
                    <w:lang w:eastAsia="en-US"/>
                  </w:rPr>
                  <w:t>Modified grassland sward present in the south of Parcel A. The grassland does not appear to be regularly managed and comprised Cock's-foot (</w:t>
                </w:r>
                <w:r w:rsidRPr="00B3411E">
                  <w:rPr>
                    <w:rFonts w:ascii="Arial" w:eastAsia="Arial" w:hAnsi="Arial"/>
                    <w:bCs/>
                    <w:i/>
                    <w:iCs/>
                    <w:szCs w:val="22"/>
                    <w:lang w:eastAsia="en-US"/>
                  </w:rPr>
                  <w:t>Dactylis glomerata</w:t>
                </w:r>
                <w:r w:rsidRPr="00B3411E">
                  <w:rPr>
                    <w:rFonts w:ascii="Arial" w:eastAsia="Arial" w:hAnsi="Arial"/>
                    <w:bCs/>
                    <w:szCs w:val="22"/>
                    <w:lang w:eastAsia="en-US"/>
                  </w:rPr>
                  <w:t>) alongside occasional Common nettle (</w:t>
                </w:r>
                <w:r w:rsidRPr="00B3411E">
                  <w:rPr>
                    <w:rFonts w:ascii="Arial" w:eastAsia="Arial" w:hAnsi="Arial"/>
                    <w:bCs/>
                    <w:i/>
                    <w:iCs/>
                    <w:szCs w:val="22"/>
                    <w:lang w:eastAsia="en-US"/>
                  </w:rPr>
                  <w:t>Urtica dioica</w:t>
                </w:r>
                <w:r w:rsidRPr="00B3411E">
                  <w:rPr>
                    <w:rFonts w:ascii="Arial" w:eastAsia="Arial" w:hAnsi="Arial"/>
                    <w:bCs/>
                    <w:szCs w:val="22"/>
                    <w:lang w:eastAsia="en-US"/>
                  </w:rPr>
                  <w:t>), Cow parsley (</w:t>
                </w:r>
                <w:r w:rsidRPr="00B3411E">
                  <w:rPr>
                    <w:rFonts w:ascii="Arial" w:eastAsia="Arial" w:hAnsi="Arial"/>
                    <w:bCs/>
                    <w:i/>
                    <w:iCs/>
                    <w:szCs w:val="22"/>
                    <w:lang w:eastAsia="en-US"/>
                  </w:rPr>
                  <w:t>Anthriscus sylvestris</w:t>
                </w:r>
                <w:r w:rsidRPr="00B3411E">
                  <w:rPr>
                    <w:rFonts w:ascii="Arial" w:eastAsia="Arial" w:hAnsi="Arial"/>
                    <w:bCs/>
                    <w:szCs w:val="22"/>
                    <w:lang w:eastAsia="en-US"/>
                  </w:rPr>
                  <w:t>) and Cleavers (</w:t>
                </w:r>
                <w:proofErr w:type="spellStart"/>
                <w:r w:rsidRPr="00B3411E">
                  <w:rPr>
                    <w:rFonts w:ascii="Arial" w:eastAsia="Arial" w:hAnsi="Arial"/>
                    <w:bCs/>
                    <w:i/>
                    <w:iCs/>
                    <w:szCs w:val="22"/>
                    <w:lang w:eastAsia="en-US"/>
                  </w:rPr>
                  <w:t>Galium</w:t>
                </w:r>
                <w:proofErr w:type="spellEnd"/>
                <w:r w:rsidRPr="00B3411E">
                  <w:rPr>
                    <w:rFonts w:ascii="Arial" w:eastAsia="Arial" w:hAnsi="Arial"/>
                    <w:bCs/>
                    <w:i/>
                    <w:iCs/>
                    <w:szCs w:val="22"/>
                    <w:lang w:eastAsia="en-US"/>
                  </w:rPr>
                  <w:t xml:space="preserve"> aparine</w:t>
                </w:r>
                <w:r w:rsidRPr="00B3411E">
                  <w:rPr>
                    <w:rFonts w:ascii="Arial" w:eastAsia="Arial" w:hAnsi="Arial"/>
                    <w:bCs/>
                    <w:szCs w:val="22"/>
                    <w:lang w:eastAsia="en-US"/>
                  </w:rPr>
                  <w:t>). Bare ground was present</w:t>
                </w:r>
                <w:r>
                  <w:rPr>
                    <w:rFonts w:ascii="Arial" w:eastAsia="Arial" w:hAnsi="Arial"/>
                    <w:bCs/>
                    <w:szCs w:val="22"/>
                    <w:lang w:eastAsia="en-US"/>
                  </w:rPr>
                  <w:t>.</w:t>
                </w:r>
              </w:p>
              <w:p w14:paraId="5A3F0588" w14:textId="77777777" w:rsidR="001537A5" w:rsidRDefault="001537A5" w:rsidP="001537A5">
                <w:pPr>
                  <w:pStyle w:val="NormalWeb"/>
                  <w:spacing w:after="0" w:line="480" w:lineRule="auto"/>
                  <w:jc w:val="both"/>
                  <w:rPr>
                    <w:rFonts w:asciiTheme="majorHAnsi" w:hAnsiTheme="majorHAnsi" w:cstheme="majorHAnsi"/>
                    <w:sz w:val="22"/>
                    <w:szCs w:val="22"/>
                  </w:rPr>
                </w:pPr>
              </w:p>
              <w:p w14:paraId="17224814" w14:textId="65B756BB" w:rsidR="001537A5" w:rsidRDefault="001537A5" w:rsidP="001537A5">
                <w:pPr>
                  <w:pStyle w:val="HMMPTtablecontents"/>
                  <w:ind w:left="0"/>
                  <w:rPr>
                    <w:color w:val="auto"/>
                    <w:u w:val="single"/>
                  </w:rPr>
                </w:pPr>
                <w:r>
                  <w:rPr>
                    <w:color w:val="auto"/>
                    <w:u w:val="single"/>
                  </w:rPr>
                  <w:t xml:space="preserve">Other broadleaved woodland </w:t>
                </w:r>
              </w:p>
              <w:p w14:paraId="51E6AEF9" w14:textId="5592F400" w:rsidR="00AC01AA" w:rsidRPr="00DE4B5F" w:rsidRDefault="00B3411E" w:rsidP="00B3411E">
                <w:pPr>
                  <w:pStyle w:val="NormalWeb"/>
                  <w:spacing w:after="0" w:line="480" w:lineRule="auto"/>
                  <w:jc w:val="both"/>
                  <w:rPr>
                    <w:rFonts w:ascii="Arial" w:eastAsia="Arial" w:hAnsi="Arial"/>
                    <w:bCs/>
                    <w:szCs w:val="22"/>
                    <w:lang w:eastAsia="en-US"/>
                  </w:rPr>
                </w:pPr>
                <w:r w:rsidRPr="00DE4B5F">
                  <w:rPr>
                    <w:rFonts w:ascii="Arial" w:eastAsia="Arial" w:hAnsi="Arial"/>
                    <w:bCs/>
                    <w:szCs w:val="22"/>
                    <w:lang w:eastAsia="en-US"/>
                  </w:rPr>
                  <w:t>A line of recently felled Leyland cypress trees was present within an area modified grassland within Parcel A. Opensource aerial imagery was used to estimate the location of this line of trees.</w:t>
                </w:r>
              </w:p>
              <w:p w14:paraId="6BBE7F75" w14:textId="686A525D" w:rsidR="00BB1087" w:rsidRPr="00DE4B5F" w:rsidRDefault="00BB1087" w:rsidP="00BB1087">
                <w:pPr>
                  <w:pStyle w:val="HMMPTtablecontents"/>
                  <w:ind w:left="0"/>
                  <w:rPr>
                    <w:color w:val="auto"/>
                    <w:u w:val="single"/>
                  </w:rPr>
                </w:pPr>
                <w:r w:rsidRPr="00DE4B5F">
                  <w:rPr>
                    <w:color w:val="auto"/>
                    <w:u w:val="single"/>
                  </w:rPr>
                  <w:t>Current Management</w:t>
                </w:r>
              </w:p>
              <w:p w14:paraId="73B177BB" w14:textId="32948F55" w:rsidR="00AC01AA" w:rsidRDefault="00BB1087" w:rsidP="00BB1087">
                <w:pPr>
                  <w:pStyle w:val="HMMPTtablecontents"/>
                  <w:ind w:left="0"/>
                  <w:rPr>
                    <w:color w:val="auto"/>
                  </w:rPr>
                </w:pPr>
                <w:r>
                  <w:rPr>
                    <w:color w:val="auto"/>
                  </w:rPr>
                  <w:t xml:space="preserve">The </w:t>
                </w:r>
                <w:r w:rsidR="00AC01AA">
                  <w:rPr>
                    <w:color w:val="auto"/>
                  </w:rPr>
                  <w:t>Site is managed</w:t>
                </w:r>
                <w:r w:rsidR="009F5D01">
                  <w:rPr>
                    <w:color w:val="auto"/>
                  </w:rPr>
                  <w:t xml:space="preserve"> for poultry shed units.</w:t>
                </w:r>
              </w:p>
              <w:p w14:paraId="1B9D7484" w14:textId="71FDF139" w:rsidR="002D6650" w:rsidRDefault="00D532E0" w:rsidP="00D532E0">
                <w:pPr>
                  <w:pStyle w:val="HMMPTtablecontents"/>
                  <w:ind w:left="0"/>
                  <w:rPr>
                    <w:color w:val="auto"/>
                  </w:rPr>
                </w:pPr>
                <w:r w:rsidRPr="00B84520">
                  <w:rPr>
                    <w:color w:val="auto"/>
                  </w:rPr>
                  <w:t xml:space="preserve">For additional and in certain instances more detailed information on the </w:t>
                </w:r>
                <w:r w:rsidR="00B84520" w:rsidRPr="00B84520">
                  <w:rPr>
                    <w:color w:val="auto"/>
                  </w:rPr>
                  <w:t xml:space="preserve">baseline habitats and management within the Site, please see document </w:t>
                </w:r>
                <w:r w:rsidR="00DE4B5F" w:rsidRPr="00DE4B5F">
                  <w:rPr>
                    <w:color w:val="auto"/>
                  </w:rPr>
                  <w:t xml:space="preserve">Biodiversity Net Gains Assessment_BCEnv.26.0046_AP066898_Park </w:t>
                </w:r>
                <w:proofErr w:type="spellStart"/>
                <w:r w:rsidR="00DE4B5F" w:rsidRPr="00DE4B5F">
                  <w:rPr>
                    <w:color w:val="auto"/>
                  </w:rPr>
                  <w:t>Farm_ACTUAL</w:t>
                </w:r>
                <w:proofErr w:type="spellEnd"/>
                <w:r w:rsidR="00DE4B5F" w:rsidRPr="00DE4B5F">
                  <w:rPr>
                    <w:color w:val="auto"/>
                  </w:rPr>
                  <w:t xml:space="preserve"> 1 </w:t>
                </w:r>
                <w:r w:rsidR="00B84520" w:rsidRPr="00B84520">
                  <w:rPr>
                    <w:color w:val="auto"/>
                  </w:rPr>
                  <w:t>(ref: BCEnv.2</w:t>
                </w:r>
                <w:r w:rsidR="00DE4B5F">
                  <w:rPr>
                    <w:color w:val="auto"/>
                  </w:rPr>
                  <w:t>6</w:t>
                </w:r>
                <w:r w:rsidR="009F5D01">
                  <w:rPr>
                    <w:color w:val="auto"/>
                  </w:rPr>
                  <w:t>.00</w:t>
                </w:r>
                <w:r w:rsidR="00DE4B5F">
                  <w:rPr>
                    <w:color w:val="auto"/>
                  </w:rPr>
                  <w:t>46</w:t>
                </w:r>
                <w:r w:rsidR="00B84520" w:rsidRPr="00B84520">
                  <w:rPr>
                    <w:color w:val="auto"/>
                  </w:rPr>
                  <w:t>).</w:t>
                </w:r>
              </w:p>
              <w:p w14:paraId="41677105" w14:textId="77777777" w:rsidR="00B84520" w:rsidRDefault="00B84520" w:rsidP="00D532E0">
                <w:pPr>
                  <w:pStyle w:val="HMMPTtablecontents"/>
                  <w:ind w:left="0"/>
                  <w:rPr>
                    <w:color w:val="auto"/>
                  </w:rPr>
                </w:pPr>
              </w:p>
              <w:p w14:paraId="340074D3" w14:textId="77777777" w:rsidR="00B41365" w:rsidRDefault="00B41365" w:rsidP="00D532E0">
                <w:pPr>
                  <w:pStyle w:val="HMMPTtablecontents"/>
                  <w:ind w:left="0"/>
                  <w:rPr>
                    <w:color w:val="auto"/>
                  </w:rPr>
                </w:pPr>
              </w:p>
              <w:p w14:paraId="71B589A1" w14:textId="77777777" w:rsidR="00B84520" w:rsidRDefault="00B84520" w:rsidP="00D532E0">
                <w:pPr>
                  <w:pStyle w:val="HMMPTtablecontents"/>
                  <w:ind w:left="0"/>
                  <w:rPr>
                    <w:color w:val="auto"/>
                  </w:rPr>
                </w:pPr>
              </w:p>
              <w:p w14:paraId="52DA3962" w14:textId="77777777" w:rsidR="00DE4B5F" w:rsidRDefault="00DE4B5F" w:rsidP="00D532E0">
                <w:pPr>
                  <w:pStyle w:val="HMMPTtablecontents"/>
                  <w:ind w:left="0"/>
                  <w:rPr>
                    <w:color w:val="auto"/>
                  </w:rPr>
                </w:pPr>
              </w:p>
              <w:p w14:paraId="3A256F21" w14:textId="77777777" w:rsidR="00DE4B5F" w:rsidRDefault="00DE4B5F" w:rsidP="00D532E0">
                <w:pPr>
                  <w:pStyle w:val="HMMPTtablecontents"/>
                  <w:ind w:left="0"/>
                  <w:rPr>
                    <w:color w:val="auto"/>
                  </w:rPr>
                </w:pPr>
              </w:p>
              <w:p w14:paraId="2FF15EA1" w14:textId="77777777" w:rsidR="00DE4B5F" w:rsidRDefault="00DE4B5F" w:rsidP="00D532E0">
                <w:pPr>
                  <w:pStyle w:val="HMMPTtablecontents"/>
                  <w:ind w:left="0"/>
                  <w:rPr>
                    <w:color w:val="auto"/>
                  </w:rPr>
                </w:pPr>
              </w:p>
              <w:p w14:paraId="4BEA4DF3" w14:textId="17FDD341" w:rsidR="00B84520" w:rsidRPr="005608F9" w:rsidRDefault="00B84520" w:rsidP="00D532E0">
                <w:pPr>
                  <w:pStyle w:val="HMMPTtablecontents"/>
                  <w:ind w:left="0"/>
                  <w:rPr>
                    <w:color w:val="7F7F7F" w:themeColor="accent6"/>
                  </w:rPr>
                </w:pPr>
              </w:p>
            </w:tc>
          </w:tr>
          <w:tr w:rsidR="00475455" w:rsidRPr="005608F9" w14:paraId="4A5F7E87" w14:textId="77777777" w:rsidTr="008D41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1" w:type="dxa"/>
                <w:shd w:val="clear" w:color="auto" w:fill="00AF41"/>
              </w:tcPr>
              <w:p w14:paraId="5631AA4F" w14:textId="1DF5A336" w:rsidR="00475455" w:rsidRPr="005608F9" w:rsidRDefault="00475455" w:rsidP="008D4142">
                <w:pPr>
                  <w:rPr>
                    <w:b/>
                    <w:bCs/>
                    <w:color w:val="FFFFFF" w:themeColor="background1"/>
                  </w:rPr>
                </w:pPr>
                <w:r w:rsidRPr="005608F9">
                  <w:rPr>
                    <w:b/>
                    <w:bCs/>
                    <w:color w:val="FFFFFF" w:themeColor="background1"/>
                  </w:rPr>
                  <w:t xml:space="preserve">Overview of </w:t>
                </w:r>
                <w:r>
                  <w:rPr>
                    <w:b/>
                    <w:bCs/>
                    <w:color w:val="FFFFFF" w:themeColor="background1"/>
                  </w:rPr>
                  <w:t>P</w:t>
                </w:r>
                <w:r w:rsidRPr="005608F9">
                  <w:rPr>
                    <w:b/>
                    <w:bCs/>
                    <w:color w:val="FFFFFF" w:themeColor="background1"/>
                  </w:rPr>
                  <w:t xml:space="preserve">roposed </w:t>
                </w:r>
                <w:r>
                  <w:rPr>
                    <w:b/>
                    <w:bCs/>
                    <w:color w:val="FFFFFF" w:themeColor="background1"/>
                  </w:rPr>
                  <w:t>S</w:t>
                </w:r>
                <w:r w:rsidRPr="005608F9">
                  <w:rPr>
                    <w:b/>
                    <w:bCs/>
                    <w:color w:val="FFFFFF" w:themeColor="background1"/>
                  </w:rPr>
                  <w:t xml:space="preserve">ite </w:t>
                </w:r>
                <w:r>
                  <w:rPr>
                    <w:b/>
                    <w:bCs/>
                    <w:color w:val="FFFFFF" w:themeColor="background1"/>
                  </w:rPr>
                  <w:t>U</w:t>
                </w:r>
                <w:r w:rsidRPr="005608F9">
                  <w:rPr>
                    <w:b/>
                    <w:bCs/>
                    <w:color w:val="FFFFFF" w:themeColor="background1"/>
                  </w:rPr>
                  <w:t>se</w:t>
                </w:r>
                <w:r w:rsidR="00673FB8">
                  <w:rPr>
                    <w:b/>
                    <w:bCs/>
                    <w:color w:val="FFFFFF" w:themeColor="background1"/>
                  </w:rPr>
                  <w:t xml:space="preserve"> </w:t>
                </w:r>
                <w:r w:rsidR="00293C71" w:rsidRPr="00841CB5">
                  <w:rPr>
                    <w:color w:val="FFFFFF" w:themeColor="background1"/>
                    <w:sz w:val="20"/>
                    <w:szCs w:val="18"/>
                  </w:rPr>
                  <w:t>PB</w:t>
                </w:r>
                <w:r w:rsidR="00CD7B10" w:rsidRPr="00841CB5">
                  <w:rPr>
                    <w:color w:val="FFFFFF" w:themeColor="background1"/>
                    <w:sz w:val="20"/>
                    <w:szCs w:val="18"/>
                  </w:rPr>
                  <w:t>-B</w:t>
                </w:r>
                <w:r w:rsidR="00DE0D61" w:rsidRPr="00841CB5">
                  <w:rPr>
                    <w:color w:val="FFFFFF" w:themeColor="background1"/>
                    <w:sz w:val="20"/>
                    <w:szCs w:val="18"/>
                  </w:rPr>
                  <w:t>1</w:t>
                </w:r>
                <w:r w:rsidR="0041537E">
                  <w:rPr>
                    <w:color w:val="FFFFFF" w:themeColor="background1"/>
                    <w:sz w:val="20"/>
                    <w:szCs w:val="18"/>
                  </w:rPr>
                  <w:t>4</w:t>
                </w:r>
              </w:p>
            </w:tc>
          </w:tr>
          <w:tr w:rsidR="00D71B11" w:rsidRPr="005608F9" w14:paraId="6313270E" w14:textId="77777777" w:rsidTr="00DA0215">
            <w:trPr>
              <w:trHeight w:val="1050"/>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6055B01D" w14:textId="77A14061" w:rsidR="009F5D01" w:rsidRPr="009F5D01" w:rsidRDefault="009F5D01" w:rsidP="001B5CB8">
                <w:pPr>
                  <w:pStyle w:val="NormalWeb"/>
                  <w:spacing w:line="480" w:lineRule="auto"/>
                  <w:ind w:left="709" w:hanging="709"/>
                  <w:rPr>
                    <w:rFonts w:asciiTheme="majorHAnsi" w:hAnsiTheme="majorHAnsi" w:cstheme="majorHAnsi"/>
                    <w:color w:val="000000" w:themeColor="text1"/>
                    <w:sz w:val="22"/>
                    <w:szCs w:val="22"/>
                  </w:rPr>
                </w:pPr>
                <w:r w:rsidRPr="009F5D01">
                  <w:rPr>
                    <w:rFonts w:asciiTheme="majorHAnsi" w:hAnsiTheme="majorHAnsi" w:cstheme="majorHAnsi"/>
                    <w:sz w:val="22"/>
                    <w:szCs w:val="22"/>
                  </w:rPr>
                  <w:t xml:space="preserve"> </w:t>
                </w:r>
                <w:r w:rsidR="00DE4B5F">
                  <w:rPr>
                    <w:rFonts w:asciiTheme="majorHAnsi" w:hAnsiTheme="majorHAnsi" w:cstheme="majorHAnsi"/>
                    <w:sz w:val="22"/>
                    <w:szCs w:val="22"/>
                  </w:rPr>
                  <w:t xml:space="preserve">          New onsite buildings and associated access and amenity infrastructure are proposed, as well as a new area of grassland with tree planting</w:t>
                </w:r>
              </w:p>
              <w:p w14:paraId="46B2E44D" w14:textId="52522A77" w:rsidR="00EF572C" w:rsidRDefault="00DA0215" w:rsidP="00DA0215">
                <w:r>
                  <w:t>.</w:t>
                </w:r>
              </w:p>
              <w:p w14:paraId="78B56C92" w14:textId="781B9FA8" w:rsidR="00D71B11" w:rsidRPr="00DD1DCF" w:rsidRDefault="00D71B11" w:rsidP="00E53A51">
                <w:pPr>
                  <w:rPr>
                    <w:color w:val="7F7F7F" w:themeColor="accent6"/>
                  </w:rPr>
                </w:pPr>
              </w:p>
            </w:tc>
          </w:tr>
        </w:tbl>
        <w:p w14:paraId="0E743A09" w14:textId="77777777" w:rsidR="00475455" w:rsidRDefault="00475455" w:rsidP="00475455">
          <w:pPr>
            <w:pStyle w:val="Heading3"/>
          </w:pPr>
          <w:bookmarkStart w:id="45" w:name="_Toc107304997"/>
        </w:p>
        <w:p w14:paraId="4497E26A" w14:textId="19008030" w:rsidR="00D63837" w:rsidRDefault="00D63837" w:rsidP="00D63837"/>
        <w:p w14:paraId="34DE623A" w14:textId="77777777" w:rsidR="00DD1DCF" w:rsidRDefault="00DD1DCF" w:rsidP="00D63837"/>
        <w:p w14:paraId="7520AC6D" w14:textId="71FE79C6" w:rsidR="009575F5" w:rsidRDefault="009575F5" w:rsidP="002C7ACC">
          <w:pPr>
            <w:pStyle w:val="Heading3"/>
            <w:sectPr w:rsidR="009575F5" w:rsidSect="00B0150B">
              <w:type w:val="continuous"/>
              <w:pgSz w:w="23811" w:h="16838" w:orient="landscape" w:code="8"/>
              <w:pgMar w:top="720" w:right="720" w:bottom="720" w:left="720" w:header="340" w:footer="340" w:gutter="0"/>
              <w:cols w:num="2" w:space="708"/>
              <w:docGrid w:linePitch="326"/>
            </w:sectPr>
          </w:pPr>
          <w:bookmarkStart w:id="46" w:name="_Habitat_Retention_and"/>
          <w:bookmarkStart w:id="47" w:name="_Toc94257887"/>
          <w:bookmarkStart w:id="48" w:name="_Toc107305007"/>
          <w:bookmarkStart w:id="49" w:name="_Toc109745201"/>
          <w:bookmarkEnd w:id="45"/>
          <w:bookmarkEnd w:id="46"/>
        </w:p>
        <w:p w14:paraId="6F97248D" w14:textId="1BD0ADE3" w:rsidR="00987CA3" w:rsidRPr="004E2FB6" w:rsidRDefault="005A48D0" w:rsidP="003E52CB">
          <w:pPr>
            <w:pStyle w:val="Heading2"/>
          </w:pPr>
          <w:bookmarkStart w:id="50" w:name="_Environmental_Information"/>
          <w:bookmarkStart w:id="51" w:name="_Toc109745203"/>
          <w:bookmarkStart w:id="52" w:name="_Toc144474444"/>
          <w:bookmarkStart w:id="53" w:name="_Toc148627506"/>
          <w:bookmarkStart w:id="54" w:name="_Hlk144298567"/>
          <w:bookmarkEnd w:id="47"/>
          <w:bookmarkEnd w:id="48"/>
          <w:bookmarkEnd w:id="49"/>
          <w:bookmarkEnd w:id="50"/>
          <w:r>
            <w:lastRenderedPageBreak/>
            <w:t xml:space="preserve">Site </w:t>
          </w:r>
          <w:r w:rsidR="00C316CB">
            <w:t>Baseline</w:t>
          </w:r>
          <w:r w:rsidR="00814EA4">
            <w:t>,</w:t>
          </w:r>
          <w:r w:rsidR="00C316CB">
            <w:t xml:space="preserve"> </w:t>
          </w:r>
          <w:r w:rsidR="00987CA3" w:rsidRPr="004E2FB6">
            <w:t>Environmental Information</w:t>
          </w:r>
          <w:bookmarkEnd w:id="51"/>
          <w:r w:rsidR="00814EA4">
            <w:t xml:space="preserve"> and Associated Impacts</w:t>
          </w:r>
          <w:r w:rsidR="00C656E0">
            <w:t xml:space="preserve"> Checklist</w:t>
          </w:r>
          <w:bookmarkEnd w:id="52"/>
          <w:r w:rsidR="00C656E0">
            <w:t xml:space="preserve"> </w:t>
          </w:r>
          <w:r w:rsidR="0097486E" w:rsidRPr="00C7045F">
            <w:rPr>
              <w:rFonts w:asciiTheme="majorHAnsi" w:hAnsiTheme="majorHAnsi" w:cstheme="majorHAnsi"/>
              <w:sz w:val="20"/>
              <w:szCs w:val="20"/>
            </w:rPr>
            <w:t>PB-T01</w:t>
          </w:r>
          <w:bookmarkEnd w:id="53"/>
        </w:p>
        <w:p w14:paraId="4EA094EB" w14:textId="6097A9AE" w:rsidR="00B271A8" w:rsidRDefault="00841CB5" w:rsidP="00CE5CD0">
          <w:pPr>
            <w:jc w:val="both"/>
          </w:pPr>
          <w:bookmarkStart w:id="55" w:name="_Toc109745204"/>
          <w:bookmarkStart w:id="56" w:name="_Toc94257890"/>
          <w:r>
            <w:t>C</w:t>
          </w:r>
          <w:r w:rsidR="00CA53DC">
            <w:t>onsider t</w:t>
          </w:r>
          <w:r w:rsidR="00BC6EE8">
            <w:t xml:space="preserve">he Baseline and Environmental Information </w:t>
          </w:r>
          <w:r w:rsidR="00CA53DC">
            <w:t xml:space="preserve">listed below. These </w:t>
          </w:r>
          <w:r w:rsidR="00BC6EE8">
            <w:t>are likely to be appropriate factors</w:t>
          </w:r>
          <w:r w:rsidR="00DC1DCC">
            <w:t xml:space="preserve"> </w:t>
          </w:r>
          <w:r w:rsidR="00BC6EE8">
            <w:t>inform</w:t>
          </w:r>
          <w:r w:rsidR="00DC1DCC">
            <w:t>ing</w:t>
          </w:r>
          <w:r w:rsidR="00BC6EE8">
            <w:t xml:space="preserve"> your p</w:t>
          </w:r>
          <w:r w:rsidR="009513F1">
            <w:t>roposals</w:t>
          </w:r>
          <w:r w:rsidR="00BC6EE8">
            <w:t xml:space="preserve"> and </w:t>
          </w:r>
          <w:r w:rsidR="009513F1">
            <w:t>project</w:t>
          </w:r>
          <w:r w:rsidR="00BC6EE8">
            <w:t xml:space="preserve"> design</w:t>
          </w:r>
          <w:r w:rsidR="00591BD0">
            <w:t>.</w:t>
          </w:r>
          <w:r w:rsidR="00B271A8">
            <w:t xml:space="preserve"> </w:t>
          </w:r>
          <w:r w:rsidR="00591BD0">
            <w:t>They</w:t>
          </w:r>
          <w:r w:rsidR="00B271A8">
            <w:t xml:space="preserve"> can provide the reviewer with important contextual information for the management prescriptions provided later in this document. </w:t>
          </w:r>
          <w:r w:rsidR="00E23629">
            <w:t>U</w:t>
          </w:r>
          <w:r w:rsidR="001636B1">
            <w:t>se</w:t>
          </w:r>
          <w:r w:rsidR="00B271A8">
            <w:t xml:space="preserve"> </w:t>
          </w:r>
          <w:r w:rsidR="00E23629">
            <w:t xml:space="preserve">your </w:t>
          </w:r>
          <w:r w:rsidR="00B271A8">
            <w:t xml:space="preserve">professional judgement to determine which factors are relevant to your specific </w:t>
          </w:r>
          <w:r w:rsidR="00BD4BB1">
            <w:t>project</w:t>
          </w:r>
          <w:r w:rsidR="00B271A8">
            <w:t>.</w:t>
          </w:r>
        </w:p>
        <w:p w14:paraId="42C0BD6E" w14:textId="5CABA53C" w:rsidR="002C7EF3" w:rsidRPr="00FB6532" w:rsidRDefault="00BC6EE8" w:rsidP="00CE5CD0">
          <w:pPr>
            <w:jc w:val="both"/>
            <w:rPr>
              <w:rFonts w:asciiTheme="minorHAnsi" w:hAnsiTheme="minorHAnsi" w:cstheme="minorHAnsi"/>
              <w:color w:val="00AF41" w:themeColor="accent1"/>
              <w:szCs w:val="28"/>
            </w:rPr>
          </w:pPr>
          <w:r>
            <w:t xml:space="preserve">Please use the check box to indicate </w:t>
          </w:r>
          <w:r w:rsidR="00DC1DCC">
            <w:t xml:space="preserve">which are included in your </w:t>
          </w:r>
          <w:r>
            <w:t>plan</w:t>
          </w:r>
          <w:r w:rsidR="00B271A8">
            <w:t>. For any not included, provide brief reason</w:t>
          </w:r>
          <w:r w:rsidR="001636B1">
            <w:t>s</w:t>
          </w:r>
          <w:r w:rsidR="00B271A8">
            <w:t xml:space="preserve"> why the factor is not relevant to your project using your professional judgement</w:t>
          </w:r>
          <w:r w:rsidR="00DC1DCC">
            <w:t xml:space="preserve">. </w:t>
          </w:r>
          <w:r w:rsidR="00B271A8">
            <w:t>Where this information is provided elsewhere, y</w:t>
          </w:r>
          <w:r w:rsidR="00DC1DCC">
            <w:t>ou can</w:t>
          </w:r>
          <w:r w:rsidR="00EB4E0A">
            <w:t xml:space="preserve"> </w:t>
          </w:r>
          <w:r>
            <w:t xml:space="preserve">reference existing reports </w:t>
          </w:r>
          <w:r w:rsidR="00BB15A6">
            <w:t xml:space="preserve">and, </w:t>
          </w:r>
          <w:proofErr w:type="gramStart"/>
          <w:r w:rsidR="00BB15A6">
            <w:t>or,</w:t>
          </w:r>
          <w:proofErr w:type="gramEnd"/>
          <w:r>
            <w:t xml:space="preserve"> plans that </w:t>
          </w:r>
          <w:r w:rsidR="00B271A8">
            <w:t xml:space="preserve">have </w:t>
          </w:r>
          <w:r>
            <w:t>informed your decisions</w:t>
          </w:r>
          <w:r w:rsidR="00EB4E0A">
            <w:t>. For t</w:t>
          </w:r>
          <w:r w:rsidR="00DC1DCC">
            <w:t>he t</w:t>
          </w:r>
          <w:r w:rsidRPr="00070402">
            <w:t xml:space="preserve">emplates </w:t>
          </w:r>
          <w:r>
            <w:t xml:space="preserve">for each heading </w:t>
          </w:r>
          <w:r w:rsidR="00EB4E0A">
            <w:t>see</w:t>
          </w:r>
          <w:r w:rsidR="00DC1DCC">
            <w:t xml:space="preserve"> page</w:t>
          </w:r>
          <w:r w:rsidR="00C55484">
            <w:t>s</w:t>
          </w:r>
          <w:r w:rsidR="00DC1DCC">
            <w:t xml:space="preserve"> </w:t>
          </w:r>
          <w:r w:rsidR="00C55484">
            <w:t>3-20</w:t>
          </w:r>
          <w:r w:rsidR="00DC1DCC">
            <w:t xml:space="preserve"> of the</w:t>
          </w:r>
          <w:r w:rsidRPr="00070402">
            <w:t xml:space="preserve"> Companion </w:t>
          </w:r>
          <w:r w:rsidR="00DC1DCC">
            <w:t>D</w:t>
          </w:r>
          <w:r w:rsidRPr="00070402">
            <w:t>ocument</w:t>
          </w:r>
          <w:r>
            <w:t>.</w:t>
          </w:r>
          <w:bookmarkEnd w:id="55"/>
        </w:p>
        <w:tbl>
          <w:tblPr>
            <w:tblStyle w:val="TableGrid"/>
            <w:tblW w:w="22502" w:type="dxa"/>
            <w:jc w:val="center"/>
            <w:tblLayout w:type="fixed"/>
            <w:tblLook w:val="04A0" w:firstRow="1" w:lastRow="0" w:firstColumn="1" w:lastColumn="0" w:noHBand="0" w:noVBand="1"/>
          </w:tblPr>
          <w:tblGrid>
            <w:gridCol w:w="5240"/>
            <w:gridCol w:w="7229"/>
            <w:gridCol w:w="1134"/>
            <w:gridCol w:w="8899"/>
          </w:tblGrid>
          <w:tr w:rsidR="00A2628E" w:rsidRPr="00CE5A8B" w14:paraId="7BF7BBE0" w14:textId="17732D6B" w:rsidTr="00FC08B0">
            <w:trPr>
              <w:cnfStyle w:val="100000000000" w:firstRow="1" w:lastRow="0" w:firstColumn="0" w:lastColumn="0" w:oddVBand="0" w:evenVBand="0" w:oddHBand="0" w:evenHBand="0" w:firstRowFirstColumn="0" w:firstRowLastColumn="0" w:lastRowFirstColumn="0" w:lastRowLastColumn="0"/>
              <w:trHeight w:hRule="exact" w:val="953"/>
              <w:jc w:val="center"/>
            </w:trPr>
            <w:tc>
              <w:tcPr>
                <w:cnfStyle w:val="001000000000" w:firstRow="0" w:lastRow="0" w:firstColumn="1" w:lastColumn="0" w:oddVBand="0" w:evenVBand="0" w:oddHBand="0" w:evenHBand="0" w:firstRowFirstColumn="0" w:firstRowLastColumn="0" w:lastRowFirstColumn="0" w:lastRowLastColumn="0"/>
                <w:tcW w:w="5240" w:type="dxa"/>
                <w:tcBorders>
                  <w:top w:val="single" w:sz="4" w:space="0" w:color="00AF41" w:themeColor="accent1"/>
                  <w:left w:val="single" w:sz="4" w:space="0" w:color="00AF41" w:themeColor="accent1"/>
                </w:tcBorders>
                <w:vAlign w:val="center"/>
              </w:tcPr>
              <w:p w14:paraId="78DC91F3" w14:textId="4DA3CE22" w:rsidR="00A2628E" w:rsidRDefault="00A2628E" w:rsidP="008D4142">
                <w:pPr>
                  <w:spacing w:after="0"/>
                  <w:rPr>
                    <w:rFonts w:asciiTheme="majorHAnsi" w:hAnsiTheme="majorHAnsi" w:cstheme="majorHAnsi"/>
                    <w:szCs w:val="24"/>
                  </w:rPr>
                </w:pPr>
                <w:r w:rsidRPr="00C7045F">
                  <w:rPr>
                    <w:rFonts w:asciiTheme="majorHAnsi" w:hAnsiTheme="majorHAnsi" w:cstheme="majorHAnsi"/>
                    <w:szCs w:val="24"/>
                  </w:rPr>
                  <w:t>Baseline</w:t>
                </w:r>
                <w:r w:rsidR="00787C19">
                  <w:rPr>
                    <w:rFonts w:asciiTheme="majorHAnsi" w:hAnsiTheme="majorHAnsi" w:cstheme="majorHAnsi"/>
                    <w:szCs w:val="24"/>
                  </w:rPr>
                  <w:t xml:space="preserve"> and </w:t>
                </w:r>
                <w:r w:rsidRPr="00C7045F">
                  <w:rPr>
                    <w:rFonts w:asciiTheme="majorHAnsi" w:hAnsiTheme="majorHAnsi" w:cstheme="majorHAnsi"/>
                    <w:szCs w:val="24"/>
                  </w:rPr>
                  <w:t xml:space="preserve">Environmental Information </w:t>
                </w:r>
              </w:p>
            </w:tc>
            <w:tc>
              <w:tcPr>
                <w:tcW w:w="7229" w:type="dxa"/>
                <w:tcBorders>
                  <w:top w:val="single" w:sz="4" w:space="0" w:color="00AF41" w:themeColor="accent1"/>
                  <w:left w:val="single" w:sz="4" w:space="0" w:color="00AF41" w:themeColor="accent1"/>
                </w:tcBorders>
                <w:vAlign w:val="center"/>
              </w:tcPr>
              <w:p w14:paraId="7ECBF520" w14:textId="029B7C48" w:rsidR="00E7500D" w:rsidRPr="00E7500D" w:rsidRDefault="00E7500D" w:rsidP="00A2628E">
                <w:pPr>
                  <w:spacing w:after="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Cs/>
                    <w:szCs w:val="24"/>
                  </w:rPr>
                </w:pPr>
                <w:r w:rsidRPr="00C7045F">
                  <w:rPr>
                    <w:rFonts w:asciiTheme="majorHAnsi" w:hAnsiTheme="majorHAnsi" w:cstheme="majorHAnsi"/>
                    <w:bCs/>
                    <w:szCs w:val="24"/>
                  </w:rPr>
                  <w:t>Prompts for</w:t>
                </w:r>
                <w:r w:rsidR="0073599C" w:rsidRPr="00C7045F">
                  <w:rPr>
                    <w:rFonts w:asciiTheme="majorHAnsi" w:hAnsiTheme="majorHAnsi" w:cstheme="majorHAnsi"/>
                    <w:bCs/>
                    <w:szCs w:val="24"/>
                  </w:rPr>
                  <w:t xml:space="preserve"> </w:t>
                </w:r>
                <w:r w:rsidR="00A2628E" w:rsidRPr="00C7045F">
                  <w:rPr>
                    <w:rFonts w:asciiTheme="majorHAnsi" w:hAnsiTheme="majorHAnsi" w:cstheme="majorHAnsi"/>
                    <w:bCs/>
                    <w:szCs w:val="24"/>
                  </w:rPr>
                  <w:t>when these</w:t>
                </w:r>
                <w:r w:rsidR="00B271A8">
                  <w:rPr>
                    <w:rFonts w:asciiTheme="majorHAnsi" w:hAnsiTheme="majorHAnsi" w:cstheme="majorHAnsi"/>
                    <w:bCs/>
                    <w:szCs w:val="24"/>
                  </w:rPr>
                  <w:t xml:space="preserve"> may be relevant</w:t>
                </w:r>
                <w:r w:rsidR="00525150" w:rsidRPr="00C7045F">
                  <w:rPr>
                    <w:rFonts w:asciiTheme="majorHAnsi" w:hAnsiTheme="majorHAnsi" w:cstheme="majorHAnsi"/>
                    <w:bCs/>
                    <w:szCs w:val="24"/>
                  </w:rPr>
                  <w:t>.</w:t>
                </w:r>
                <w:r w:rsidR="00A2628E" w:rsidRPr="00C7045F">
                  <w:rPr>
                    <w:rFonts w:asciiTheme="majorHAnsi" w:hAnsiTheme="majorHAnsi" w:cstheme="majorHAnsi"/>
                    <w:bCs/>
                    <w:szCs w:val="24"/>
                  </w:rPr>
                  <w:t xml:space="preserve"> </w:t>
                </w:r>
              </w:p>
              <w:p w14:paraId="15DA8A48" w14:textId="043E09E8" w:rsidR="00A2628E" w:rsidRPr="00624498" w:rsidRDefault="00A2628E" w:rsidP="00A2628E">
                <w:pPr>
                  <w:spacing w:after="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Cs w:val="24"/>
                  </w:rPr>
                </w:pPr>
                <w:r w:rsidRPr="00525150">
                  <w:rPr>
                    <w:rFonts w:asciiTheme="majorHAnsi" w:hAnsiTheme="majorHAnsi" w:cstheme="majorHAnsi"/>
                    <w:b w:val="0"/>
                    <w:szCs w:val="24"/>
                  </w:rPr>
                  <w:t xml:space="preserve">This is not </w:t>
                </w:r>
                <w:r w:rsidR="00525150">
                  <w:rPr>
                    <w:rFonts w:asciiTheme="majorHAnsi" w:hAnsiTheme="majorHAnsi" w:cstheme="majorHAnsi"/>
                    <w:b w:val="0"/>
                    <w:szCs w:val="24"/>
                  </w:rPr>
                  <w:t>an exhaustive list</w:t>
                </w:r>
                <w:r w:rsidR="0073599C" w:rsidRPr="00525150">
                  <w:rPr>
                    <w:rFonts w:asciiTheme="majorHAnsi" w:hAnsiTheme="majorHAnsi" w:cstheme="majorHAnsi"/>
                    <w:b w:val="0"/>
                    <w:szCs w:val="24"/>
                  </w:rPr>
                  <w:t>.</w:t>
                </w:r>
                <w:r w:rsidR="0073599C">
                  <w:rPr>
                    <w:rFonts w:asciiTheme="majorHAnsi" w:hAnsiTheme="majorHAnsi" w:cstheme="majorHAnsi"/>
                    <w:b w:val="0"/>
                    <w:szCs w:val="24"/>
                  </w:rPr>
                  <w:t xml:space="preserve"> Use your p</w:t>
                </w:r>
                <w:r>
                  <w:rPr>
                    <w:rFonts w:asciiTheme="majorHAnsi" w:hAnsiTheme="majorHAnsi" w:cstheme="majorHAnsi"/>
                    <w:b w:val="0"/>
                    <w:szCs w:val="24"/>
                  </w:rPr>
                  <w:t>rofessional judgement to determine wh</w:t>
                </w:r>
                <w:r w:rsidR="0073599C">
                  <w:rPr>
                    <w:rFonts w:asciiTheme="majorHAnsi" w:hAnsiTheme="majorHAnsi" w:cstheme="majorHAnsi"/>
                    <w:b w:val="0"/>
                    <w:szCs w:val="24"/>
                  </w:rPr>
                  <w:t>ich are required for your</w:t>
                </w:r>
                <w:r>
                  <w:rPr>
                    <w:rFonts w:asciiTheme="majorHAnsi" w:hAnsiTheme="majorHAnsi" w:cstheme="majorHAnsi"/>
                    <w:b w:val="0"/>
                    <w:szCs w:val="24"/>
                  </w:rPr>
                  <w:t xml:space="preserve"> HMMP </w:t>
                </w:r>
              </w:p>
            </w:tc>
            <w:tc>
              <w:tcPr>
                <w:tcW w:w="1134" w:type="dxa"/>
                <w:tcBorders>
                  <w:top w:val="single" w:sz="4" w:space="0" w:color="FFFFFF" w:themeColor="background1"/>
                </w:tcBorders>
              </w:tcPr>
              <w:p w14:paraId="061AE1D1" w14:textId="22367750" w:rsidR="00A2628E" w:rsidRPr="00C316CB" w:rsidRDefault="00A2628E" w:rsidP="00C316CB">
                <w:pPr>
                  <w:spacing w:after="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Cs/>
                    <w:szCs w:val="24"/>
                  </w:rPr>
                </w:pPr>
                <w:r w:rsidRPr="00C316CB">
                  <w:rPr>
                    <w:rFonts w:asciiTheme="majorHAnsi" w:hAnsiTheme="majorHAnsi" w:cstheme="majorHAnsi"/>
                    <w:bCs/>
                    <w:sz w:val="20"/>
                    <w:szCs w:val="20"/>
                  </w:rPr>
                  <w:t>Check box if included</w:t>
                </w:r>
              </w:p>
            </w:tc>
            <w:tc>
              <w:tcPr>
                <w:tcW w:w="8899" w:type="dxa"/>
                <w:tcBorders>
                  <w:top w:val="single" w:sz="4" w:space="0" w:color="FFFFFF" w:themeColor="background1"/>
                  <w:right w:val="single" w:sz="4" w:space="0" w:color="00AF41" w:themeColor="accent1"/>
                </w:tcBorders>
                <w:vAlign w:val="center"/>
              </w:tcPr>
              <w:p w14:paraId="38A2289B" w14:textId="03C34698" w:rsidR="00A2628E" w:rsidRPr="00624498" w:rsidRDefault="00A2628E" w:rsidP="005A48D0">
                <w:pPr>
                  <w:spacing w:after="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Cs w:val="24"/>
                  </w:rPr>
                </w:pPr>
                <w:r>
                  <w:rPr>
                    <w:rFonts w:asciiTheme="majorHAnsi" w:hAnsiTheme="majorHAnsi" w:cstheme="majorHAnsi"/>
                    <w:b w:val="0"/>
                    <w:szCs w:val="24"/>
                  </w:rPr>
                  <w:t xml:space="preserve"> </w:t>
                </w:r>
                <w:r>
                  <w:rPr>
                    <w:rFonts w:asciiTheme="majorHAnsi" w:hAnsiTheme="majorHAnsi" w:cstheme="majorHAnsi"/>
                    <w:szCs w:val="24"/>
                  </w:rPr>
                  <w:t xml:space="preserve">Document </w:t>
                </w:r>
                <w:r w:rsidRPr="00624498">
                  <w:rPr>
                    <w:rFonts w:asciiTheme="majorHAnsi" w:hAnsiTheme="majorHAnsi" w:cstheme="majorHAnsi"/>
                    <w:szCs w:val="24"/>
                  </w:rPr>
                  <w:t xml:space="preserve">Reference </w:t>
                </w:r>
                <w:r w:rsidR="0052437B">
                  <w:rPr>
                    <w:rFonts w:asciiTheme="majorHAnsi" w:hAnsiTheme="majorHAnsi" w:cstheme="majorHAnsi"/>
                    <w:szCs w:val="24"/>
                  </w:rPr>
                  <w:t xml:space="preserve">or </w:t>
                </w:r>
                <w:r>
                  <w:rPr>
                    <w:rFonts w:asciiTheme="majorHAnsi" w:hAnsiTheme="majorHAnsi" w:cstheme="majorHAnsi"/>
                    <w:szCs w:val="24"/>
                  </w:rPr>
                  <w:t xml:space="preserve">Reason </w:t>
                </w:r>
                <w:r w:rsidR="0052437B">
                  <w:rPr>
                    <w:rFonts w:asciiTheme="majorHAnsi" w:hAnsiTheme="majorHAnsi" w:cstheme="majorHAnsi"/>
                    <w:szCs w:val="24"/>
                  </w:rPr>
                  <w:t xml:space="preserve">if </w:t>
                </w:r>
                <w:r>
                  <w:rPr>
                    <w:rFonts w:asciiTheme="majorHAnsi" w:hAnsiTheme="majorHAnsi" w:cstheme="majorHAnsi"/>
                    <w:szCs w:val="24"/>
                  </w:rPr>
                  <w:t xml:space="preserve">not included </w:t>
                </w:r>
              </w:p>
            </w:tc>
          </w:tr>
          <w:tr w:rsidR="00C656E0" w:rsidRPr="00837B27" w14:paraId="480F10AA" w14:textId="4C0EFDF2" w:rsidTr="00FC08B0">
            <w:trPr>
              <w:trHeight w:hRule="exact" w:val="1423"/>
              <w:jc w:val="center"/>
            </w:trPr>
            <w:tc>
              <w:tcPr>
                <w:cnfStyle w:val="001000000000" w:firstRow="0" w:lastRow="0" w:firstColumn="1" w:lastColumn="0" w:oddVBand="0" w:evenVBand="0" w:oddHBand="0" w:evenHBand="0" w:firstRowFirstColumn="0" w:firstRowLastColumn="0" w:lastRowFirstColumn="0" w:lastRowLastColumn="0"/>
                <w:tcW w:w="5240" w:type="dxa"/>
                <w:shd w:val="clear" w:color="auto" w:fill="FFFFFF" w:themeFill="background1"/>
                <w:vAlign w:val="center"/>
              </w:tcPr>
              <w:p w14:paraId="1D1B63F6" w14:textId="1CB71FBD" w:rsidR="00C656E0" w:rsidRPr="00BB3A06" w:rsidRDefault="002236C8" w:rsidP="008D4142">
                <w:pPr>
                  <w:spacing w:after="0"/>
                  <w:rPr>
                    <w:rFonts w:asciiTheme="minorHAnsi" w:hAnsiTheme="minorHAnsi" w:cstheme="minorHAnsi"/>
                    <w:b/>
                    <w:bCs/>
                    <w:szCs w:val="24"/>
                  </w:rPr>
                </w:pPr>
                <w:r w:rsidRPr="00BB3A06">
                  <w:rPr>
                    <w:rFonts w:asciiTheme="minorHAnsi" w:hAnsiTheme="minorHAnsi" w:cstheme="minorHAnsi"/>
                    <w:b/>
                    <w:bCs/>
                    <w:webHidden/>
                    <w:color w:val="000000"/>
                    <w:szCs w:val="24"/>
                  </w:rPr>
                  <w:t>Statutory</w:t>
                </w:r>
                <w:r w:rsidR="00F72289">
                  <w:rPr>
                    <w:rFonts w:asciiTheme="minorHAnsi" w:hAnsiTheme="minorHAnsi" w:cstheme="minorHAnsi"/>
                    <w:b/>
                    <w:bCs/>
                    <w:webHidden/>
                    <w:color w:val="000000"/>
                    <w:szCs w:val="24"/>
                  </w:rPr>
                  <w:t xml:space="preserve"> </w:t>
                </w:r>
                <w:r w:rsidR="00C94D10">
                  <w:rPr>
                    <w:rFonts w:asciiTheme="minorHAnsi" w:hAnsiTheme="minorHAnsi" w:cstheme="minorHAnsi"/>
                    <w:b/>
                    <w:bCs/>
                    <w:webHidden/>
                    <w:color w:val="000000"/>
                    <w:szCs w:val="24"/>
                  </w:rPr>
                  <w:t>/</w:t>
                </w:r>
                <w:r w:rsidR="00F72289">
                  <w:rPr>
                    <w:rFonts w:asciiTheme="minorHAnsi" w:hAnsiTheme="minorHAnsi" w:cstheme="minorHAnsi"/>
                    <w:b/>
                    <w:bCs/>
                    <w:webHidden/>
                    <w:color w:val="000000"/>
                    <w:szCs w:val="24"/>
                  </w:rPr>
                  <w:t xml:space="preserve"> </w:t>
                </w:r>
                <w:r w:rsidR="00C316CB" w:rsidRPr="00BB3A06">
                  <w:rPr>
                    <w:rFonts w:asciiTheme="minorHAnsi" w:hAnsiTheme="minorHAnsi" w:cstheme="minorHAnsi"/>
                    <w:b/>
                    <w:bCs/>
                    <w:webHidden/>
                    <w:color w:val="000000"/>
                    <w:szCs w:val="24"/>
                  </w:rPr>
                  <w:t>N</w:t>
                </w:r>
                <w:r w:rsidRPr="00BB3A06">
                  <w:rPr>
                    <w:rFonts w:asciiTheme="minorHAnsi" w:hAnsiTheme="minorHAnsi" w:cstheme="minorHAnsi"/>
                    <w:b/>
                    <w:bCs/>
                    <w:webHidden/>
                    <w:color w:val="000000"/>
                    <w:szCs w:val="24"/>
                  </w:rPr>
                  <w:t xml:space="preserve">on-statutory </w:t>
                </w:r>
                <w:r w:rsidR="00C316CB" w:rsidRPr="00BB3A06">
                  <w:rPr>
                    <w:rFonts w:asciiTheme="minorHAnsi" w:hAnsiTheme="minorHAnsi" w:cstheme="minorHAnsi"/>
                    <w:b/>
                    <w:bCs/>
                    <w:webHidden/>
                    <w:color w:val="000000"/>
                    <w:szCs w:val="24"/>
                  </w:rPr>
                  <w:t>D</w:t>
                </w:r>
                <w:r w:rsidR="00C656E0" w:rsidRPr="00BB3A06">
                  <w:rPr>
                    <w:rFonts w:asciiTheme="minorHAnsi" w:hAnsiTheme="minorHAnsi" w:cstheme="minorHAnsi"/>
                    <w:b/>
                    <w:bCs/>
                    <w:webHidden/>
                    <w:color w:val="000000"/>
                    <w:szCs w:val="24"/>
                  </w:rPr>
                  <w:t>esignated Sites</w:t>
                </w:r>
              </w:p>
            </w:tc>
            <w:tc>
              <w:tcPr>
                <w:tcW w:w="7229" w:type="dxa"/>
                <w:vAlign w:val="center"/>
              </w:tcPr>
              <w:p w14:paraId="3ED68DEA" w14:textId="7333608F" w:rsidR="00C656E0" w:rsidRPr="00C7045F" w:rsidRDefault="00E7500D" w:rsidP="00754C04">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 xml:space="preserve">Will your </w:t>
                </w:r>
                <w:r w:rsidR="00A2628E" w:rsidRPr="00C7045F">
                  <w:rPr>
                    <w:rFonts w:asciiTheme="minorHAnsi" w:hAnsiTheme="minorHAnsi" w:cstheme="minorHAnsi"/>
                    <w:color w:val="7F7F7F" w:themeColor="accent6"/>
                    <w:szCs w:val="24"/>
                  </w:rPr>
                  <w:t>proposals lead to direct or indirect effect</w:t>
                </w:r>
                <w:r w:rsidR="0052437B">
                  <w:rPr>
                    <w:rFonts w:asciiTheme="minorHAnsi" w:hAnsiTheme="minorHAnsi" w:cstheme="minorHAnsi"/>
                    <w:color w:val="7F7F7F" w:themeColor="accent6"/>
                    <w:szCs w:val="24"/>
                  </w:rPr>
                  <w:t>s</w:t>
                </w:r>
                <w:r w:rsidR="00A2628E" w:rsidRPr="00C7045F">
                  <w:rPr>
                    <w:rFonts w:asciiTheme="minorHAnsi" w:hAnsiTheme="minorHAnsi" w:cstheme="minorHAnsi"/>
                    <w:color w:val="7F7F7F" w:themeColor="accent6"/>
                    <w:szCs w:val="24"/>
                  </w:rPr>
                  <w:t xml:space="preserve"> on designated sites</w:t>
                </w:r>
                <w:r w:rsidRPr="00C7045F">
                  <w:rPr>
                    <w:rFonts w:asciiTheme="minorHAnsi" w:hAnsiTheme="minorHAnsi" w:cstheme="minorHAnsi"/>
                    <w:color w:val="7F7F7F" w:themeColor="accent6"/>
                    <w:szCs w:val="24"/>
                  </w:rPr>
                  <w:t>?</w:t>
                </w:r>
              </w:p>
            </w:tc>
            <w:tc>
              <w:tcPr>
                <w:tcW w:w="1134" w:type="dxa"/>
                <w:vAlign w:val="center"/>
              </w:tcPr>
              <w:p w14:paraId="02D0D4F6" w14:textId="6A577BE7" w:rsidR="00C656E0" w:rsidRPr="00FB6532" w:rsidRDefault="00000000" w:rsidP="006B5DF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508336204"/>
                    <w14:checkbox>
                      <w14:checked w14:val="0"/>
                      <w14:checkedState w14:val="2612" w14:font="MS Gothic"/>
                      <w14:uncheckedState w14:val="2610" w14:font="MS Gothic"/>
                    </w14:checkbox>
                  </w:sdtPr>
                  <w:sdtContent>
                    <w:r w:rsidR="00FB6532">
                      <w:rPr>
                        <w:rFonts w:ascii="MS Gothic" w:eastAsia="MS Gothic" w:hAnsi="MS Gothic" w:cstheme="minorHAnsi" w:hint="eastAsia"/>
                        <w:sz w:val="28"/>
                        <w:szCs w:val="28"/>
                      </w:rPr>
                      <w:t>☐</w:t>
                    </w:r>
                  </w:sdtContent>
                </w:sdt>
              </w:p>
            </w:tc>
            <w:tc>
              <w:tcPr>
                <w:tcW w:w="8899" w:type="dxa"/>
              </w:tcPr>
              <w:p w14:paraId="7630FB83" w14:textId="1BC0DACF" w:rsidR="00C656E0" w:rsidRPr="00837B27" w:rsidRDefault="000308E3" w:rsidP="003D4B2F">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 xml:space="preserve">No statutory or non-statutory designated </w:t>
                </w:r>
                <w:r w:rsidR="00D94AEB">
                  <w:rPr>
                    <w:rFonts w:asciiTheme="minorHAnsi" w:hAnsiTheme="minorHAnsi" w:cstheme="minorHAnsi"/>
                    <w:sz w:val="20"/>
                    <w:szCs w:val="20"/>
                  </w:rPr>
                  <w:t xml:space="preserve">sites are present within the Site. The existing </w:t>
                </w:r>
                <w:proofErr w:type="gramStart"/>
                <w:r w:rsidR="00D94AEB">
                  <w:rPr>
                    <w:rFonts w:asciiTheme="minorHAnsi" w:hAnsiTheme="minorHAnsi" w:cstheme="minorHAnsi"/>
                    <w:sz w:val="20"/>
                    <w:szCs w:val="20"/>
                  </w:rPr>
                  <w:t>habitats</w:t>
                </w:r>
                <w:proofErr w:type="gramEnd"/>
                <w:r w:rsidR="00D94AEB">
                  <w:rPr>
                    <w:rFonts w:asciiTheme="minorHAnsi" w:hAnsiTheme="minorHAnsi" w:cstheme="minorHAnsi"/>
                    <w:sz w:val="20"/>
                    <w:szCs w:val="20"/>
                  </w:rPr>
                  <w:t xml:space="preserve"> within the Site</w:t>
                </w:r>
                <w:r w:rsidR="00FC08B0">
                  <w:rPr>
                    <w:rFonts w:asciiTheme="minorHAnsi" w:hAnsiTheme="minorHAnsi" w:cstheme="minorHAnsi"/>
                    <w:sz w:val="20"/>
                    <w:szCs w:val="20"/>
                  </w:rPr>
                  <w:t xml:space="preserve"> </w:t>
                </w:r>
                <w:r w:rsidR="00D94AEB">
                  <w:rPr>
                    <w:rFonts w:asciiTheme="minorHAnsi" w:hAnsiTheme="minorHAnsi" w:cstheme="minorHAnsi"/>
                    <w:sz w:val="20"/>
                    <w:szCs w:val="20"/>
                  </w:rPr>
                  <w:t>is considered common and widespread within Britain. Considering this, and the low impact nature of the propos</w:t>
                </w:r>
                <w:r w:rsidR="00FC08B0">
                  <w:rPr>
                    <w:rFonts w:asciiTheme="minorHAnsi" w:hAnsiTheme="minorHAnsi" w:cstheme="minorHAnsi"/>
                    <w:sz w:val="20"/>
                    <w:szCs w:val="20"/>
                  </w:rPr>
                  <w:t>als</w:t>
                </w:r>
                <w:r w:rsidR="00D94AEB">
                  <w:rPr>
                    <w:rFonts w:asciiTheme="minorHAnsi" w:hAnsiTheme="minorHAnsi" w:cstheme="minorHAnsi"/>
                    <w:sz w:val="20"/>
                    <w:szCs w:val="20"/>
                  </w:rPr>
                  <w:t xml:space="preserve">, potential for impacts to statutory and non-statutory designated sites are </w:t>
                </w:r>
                <w:r w:rsidR="003B0A97">
                  <w:rPr>
                    <w:rFonts w:asciiTheme="minorHAnsi" w:hAnsiTheme="minorHAnsi" w:cstheme="minorHAnsi"/>
                    <w:sz w:val="20"/>
                    <w:szCs w:val="20"/>
                  </w:rPr>
                  <w:t>negligible</w:t>
                </w:r>
                <w:r w:rsidR="00D94AEB">
                  <w:rPr>
                    <w:rFonts w:asciiTheme="minorHAnsi" w:hAnsiTheme="minorHAnsi" w:cstheme="minorHAnsi"/>
                    <w:sz w:val="20"/>
                    <w:szCs w:val="20"/>
                  </w:rPr>
                  <w:t>.</w:t>
                </w:r>
              </w:p>
            </w:tc>
          </w:tr>
          <w:tr w:rsidR="00C656E0" w:rsidRPr="00837B27" w14:paraId="7E0542ED" w14:textId="20C526F5" w:rsidTr="00513AB6">
            <w:trPr>
              <w:cnfStyle w:val="000000010000" w:firstRow="0" w:lastRow="0" w:firstColumn="0" w:lastColumn="0" w:oddVBand="0" w:evenVBand="0" w:oddHBand="0" w:evenHBand="1" w:firstRowFirstColumn="0" w:firstRowLastColumn="0" w:lastRowFirstColumn="0" w:lastRowLastColumn="0"/>
              <w:trHeight w:hRule="exact" w:val="2987"/>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04FF2E9D" w14:textId="583ECF4D" w:rsidR="00C656E0" w:rsidRPr="00BB3A06" w:rsidRDefault="00C656E0" w:rsidP="008D4142">
                <w:pPr>
                  <w:spacing w:after="0"/>
                  <w:rPr>
                    <w:rFonts w:asciiTheme="minorHAnsi" w:hAnsiTheme="minorHAnsi" w:cstheme="minorHAnsi"/>
                    <w:b/>
                    <w:bCs/>
                    <w:szCs w:val="24"/>
                  </w:rPr>
                </w:pPr>
                <w:r w:rsidRPr="00BB3A06">
                  <w:rPr>
                    <w:rFonts w:asciiTheme="minorHAnsi" w:hAnsiTheme="minorHAnsi" w:cstheme="minorHAnsi"/>
                    <w:b/>
                    <w:bCs/>
                    <w:webHidden/>
                    <w:color w:val="000000"/>
                    <w:szCs w:val="24"/>
                  </w:rPr>
                  <w:t>Protected</w:t>
                </w:r>
                <w:r w:rsidR="009513F1">
                  <w:rPr>
                    <w:rFonts w:asciiTheme="minorHAnsi" w:hAnsiTheme="minorHAnsi" w:cstheme="minorHAnsi"/>
                    <w:b/>
                    <w:bCs/>
                    <w:webHidden/>
                    <w:color w:val="000000"/>
                    <w:szCs w:val="24"/>
                  </w:rPr>
                  <w:t xml:space="preserve"> and Notable Species</w:t>
                </w:r>
              </w:p>
            </w:tc>
            <w:tc>
              <w:tcPr>
                <w:tcW w:w="7229" w:type="dxa"/>
                <w:vAlign w:val="center"/>
              </w:tcPr>
              <w:p w14:paraId="4CAC033E" w14:textId="43675BA8" w:rsidR="00C656E0" w:rsidRPr="00C7045F" w:rsidRDefault="00E7500D" w:rsidP="00754C04">
                <w:pPr>
                  <w:spacing w:after="0"/>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Does t</w:t>
                </w:r>
                <w:r w:rsidR="00A2628E" w:rsidRPr="00C7045F">
                  <w:rPr>
                    <w:rFonts w:asciiTheme="minorHAnsi" w:hAnsiTheme="minorHAnsi" w:cstheme="minorHAnsi"/>
                    <w:color w:val="7F7F7F" w:themeColor="accent6"/>
                    <w:szCs w:val="24"/>
                  </w:rPr>
                  <w:t xml:space="preserve">he presence </w:t>
                </w:r>
                <w:r w:rsidRPr="00C7045F">
                  <w:rPr>
                    <w:rFonts w:asciiTheme="minorHAnsi" w:hAnsiTheme="minorHAnsi" w:cstheme="minorHAnsi"/>
                    <w:color w:val="7F7F7F" w:themeColor="accent6"/>
                    <w:szCs w:val="24"/>
                  </w:rPr>
                  <w:t xml:space="preserve">or proximity of specific </w:t>
                </w:r>
                <w:r w:rsidR="00B710F4" w:rsidRPr="00C7045F">
                  <w:rPr>
                    <w:rFonts w:asciiTheme="minorHAnsi" w:hAnsiTheme="minorHAnsi" w:cstheme="minorHAnsi"/>
                    <w:color w:val="7F7F7F" w:themeColor="accent6"/>
                    <w:szCs w:val="24"/>
                  </w:rPr>
                  <w:t xml:space="preserve">species on </w:t>
                </w:r>
                <w:r w:rsidR="00A2628E" w:rsidRPr="00C7045F">
                  <w:rPr>
                    <w:rFonts w:asciiTheme="minorHAnsi" w:hAnsiTheme="minorHAnsi" w:cstheme="minorHAnsi"/>
                    <w:color w:val="7F7F7F" w:themeColor="accent6"/>
                    <w:szCs w:val="24"/>
                  </w:rPr>
                  <w:t>or</w:t>
                </w:r>
                <w:r w:rsidR="00B710F4" w:rsidRPr="00C7045F">
                  <w:rPr>
                    <w:rFonts w:asciiTheme="minorHAnsi" w:hAnsiTheme="minorHAnsi" w:cstheme="minorHAnsi"/>
                    <w:color w:val="7F7F7F" w:themeColor="accent6"/>
                    <w:szCs w:val="24"/>
                  </w:rPr>
                  <w:t xml:space="preserve"> near </w:t>
                </w:r>
                <w:r w:rsidRPr="00C7045F">
                  <w:rPr>
                    <w:rFonts w:asciiTheme="minorHAnsi" w:hAnsiTheme="minorHAnsi" w:cstheme="minorHAnsi"/>
                    <w:color w:val="7F7F7F" w:themeColor="accent6"/>
                    <w:szCs w:val="24"/>
                  </w:rPr>
                  <w:t xml:space="preserve">your </w:t>
                </w:r>
                <w:r w:rsidR="00B710F4" w:rsidRPr="00C7045F">
                  <w:rPr>
                    <w:rFonts w:asciiTheme="minorHAnsi" w:hAnsiTheme="minorHAnsi" w:cstheme="minorHAnsi"/>
                    <w:color w:val="7F7F7F" w:themeColor="accent6"/>
                    <w:szCs w:val="24"/>
                  </w:rPr>
                  <w:t xml:space="preserve">site </w:t>
                </w:r>
                <w:r w:rsidR="00A2628E" w:rsidRPr="00C7045F">
                  <w:rPr>
                    <w:rFonts w:asciiTheme="minorHAnsi" w:hAnsiTheme="minorHAnsi" w:cstheme="minorHAnsi"/>
                    <w:color w:val="7F7F7F" w:themeColor="accent6"/>
                    <w:szCs w:val="24"/>
                  </w:rPr>
                  <w:t xml:space="preserve">present any constraints or opportunities to </w:t>
                </w:r>
                <w:r w:rsidR="00BD4BB1">
                  <w:rPr>
                    <w:rFonts w:asciiTheme="minorHAnsi" w:hAnsiTheme="minorHAnsi" w:cstheme="minorHAnsi"/>
                    <w:color w:val="7F7F7F" w:themeColor="accent6"/>
                    <w:szCs w:val="24"/>
                  </w:rPr>
                  <w:t>project</w:t>
                </w:r>
                <w:r w:rsidR="00BD4BB1" w:rsidRPr="00C7045F">
                  <w:rPr>
                    <w:rFonts w:asciiTheme="minorHAnsi" w:hAnsiTheme="minorHAnsi" w:cstheme="minorHAnsi"/>
                    <w:color w:val="7F7F7F" w:themeColor="accent6"/>
                    <w:szCs w:val="24"/>
                  </w:rPr>
                  <w:t xml:space="preserve"> </w:t>
                </w:r>
                <w:r w:rsidR="00A2628E" w:rsidRPr="00C7045F">
                  <w:rPr>
                    <w:rFonts w:asciiTheme="minorHAnsi" w:hAnsiTheme="minorHAnsi" w:cstheme="minorHAnsi"/>
                    <w:color w:val="7F7F7F" w:themeColor="accent6"/>
                    <w:szCs w:val="24"/>
                  </w:rPr>
                  <w:t>design</w:t>
                </w:r>
                <w:r w:rsidRPr="00C7045F">
                  <w:rPr>
                    <w:rFonts w:asciiTheme="minorHAnsi" w:hAnsiTheme="minorHAnsi" w:cstheme="minorHAnsi"/>
                    <w:color w:val="7F7F7F" w:themeColor="accent6"/>
                    <w:szCs w:val="24"/>
                  </w:rPr>
                  <w:t xml:space="preserve"> or </w:t>
                </w:r>
                <w:r w:rsidR="00A2628E" w:rsidRPr="00C7045F">
                  <w:rPr>
                    <w:rFonts w:asciiTheme="minorHAnsi" w:hAnsiTheme="minorHAnsi" w:cstheme="minorHAnsi"/>
                    <w:color w:val="7F7F7F" w:themeColor="accent6"/>
                    <w:szCs w:val="24"/>
                  </w:rPr>
                  <w:t>management?</w:t>
                </w:r>
              </w:p>
            </w:tc>
            <w:tc>
              <w:tcPr>
                <w:tcW w:w="1134" w:type="dxa"/>
                <w:vAlign w:val="center"/>
              </w:tcPr>
              <w:p w14:paraId="6300D70F" w14:textId="15ABF6CC" w:rsidR="00C656E0" w:rsidRPr="00FB6532" w:rsidRDefault="00000000" w:rsidP="006B5DF7">
                <w:pPr>
                  <w:spacing w:after="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1418019819"/>
                    <w14:checkbox>
                      <w14:checked w14:val="1"/>
                      <w14:checkedState w14:val="2612" w14:font="MS Gothic"/>
                      <w14:uncheckedState w14:val="2610" w14:font="MS Gothic"/>
                    </w14:checkbox>
                  </w:sdtPr>
                  <w:sdtContent>
                    <w:r w:rsidR="00B22F8C">
                      <w:rPr>
                        <w:rFonts w:ascii="MS Gothic" w:eastAsia="MS Gothic" w:hAnsi="MS Gothic" w:cstheme="minorHAnsi" w:hint="eastAsia"/>
                        <w:sz w:val="28"/>
                        <w:szCs w:val="28"/>
                      </w:rPr>
                      <w:t>☒</w:t>
                    </w:r>
                  </w:sdtContent>
                </w:sdt>
              </w:p>
            </w:tc>
            <w:tc>
              <w:tcPr>
                <w:tcW w:w="8899" w:type="dxa"/>
              </w:tcPr>
              <w:p w14:paraId="51D8B6D3" w14:textId="77777777" w:rsidR="00513AB6" w:rsidRDefault="00513AB6" w:rsidP="00D94AEB">
                <w:pPr>
                  <w:spacing w:after="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p>
              <w:p w14:paraId="467447EA" w14:textId="36E34ABA" w:rsidR="00513AB6" w:rsidRPr="00837B27" w:rsidRDefault="00513AB6" w:rsidP="00B22F8C">
                <w:pPr>
                  <w:spacing w:after="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 xml:space="preserve">It is estimated that the Site </w:t>
                </w:r>
                <w:r w:rsidR="00B22F8C">
                  <w:rPr>
                    <w:rFonts w:asciiTheme="minorHAnsi" w:hAnsiTheme="minorHAnsi" w:cstheme="minorHAnsi"/>
                    <w:sz w:val="20"/>
                    <w:szCs w:val="20"/>
                  </w:rPr>
                  <w:t xml:space="preserve">does have potential to </w:t>
                </w:r>
                <w:r w:rsidR="009F5D01">
                  <w:rPr>
                    <w:rFonts w:asciiTheme="minorHAnsi" w:hAnsiTheme="minorHAnsi" w:cstheme="minorHAnsi"/>
                    <w:sz w:val="20"/>
                    <w:szCs w:val="20"/>
                  </w:rPr>
                  <w:t xml:space="preserve">support badger, foraging reptile and </w:t>
                </w:r>
                <w:r w:rsidR="00B22F8C">
                  <w:rPr>
                    <w:rFonts w:asciiTheme="minorHAnsi" w:hAnsiTheme="minorHAnsi" w:cstheme="minorHAnsi"/>
                    <w:sz w:val="20"/>
                    <w:szCs w:val="20"/>
                  </w:rPr>
                  <w:t>commuting great crested newt in their terrestrial phase and could be impacted by the proposed works.</w:t>
                </w:r>
                <w:r w:rsidR="00E6458A">
                  <w:rPr>
                    <w:rFonts w:asciiTheme="minorHAnsi" w:hAnsiTheme="minorHAnsi" w:cstheme="minorHAnsi"/>
                    <w:sz w:val="20"/>
                    <w:szCs w:val="20"/>
                  </w:rPr>
                  <w:t xml:space="preserve"> A </w:t>
                </w:r>
                <w:proofErr w:type="gramStart"/>
                <w:r w:rsidR="00432A6E">
                  <w:rPr>
                    <w:rFonts w:asciiTheme="minorHAnsi" w:hAnsiTheme="minorHAnsi" w:cstheme="minorHAnsi"/>
                    <w:sz w:val="20"/>
                    <w:szCs w:val="20"/>
                  </w:rPr>
                  <w:t>N</w:t>
                </w:r>
                <w:r w:rsidR="00E6458A">
                  <w:rPr>
                    <w:rFonts w:asciiTheme="minorHAnsi" w:hAnsiTheme="minorHAnsi" w:cstheme="minorHAnsi"/>
                    <w:sz w:val="20"/>
                    <w:szCs w:val="20"/>
                  </w:rPr>
                  <w:t>on</w:t>
                </w:r>
                <w:r w:rsidR="00432A6E">
                  <w:rPr>
                    <w:rFonts w:asciiTheme="minorHAnsi" w:hAnsiTheme="minorHAnsi" w:cstheme="minorHAnsi"/>
                    <w:sz w:val="20"/>
                    <w:szCs w:val="20"/>
                  </w:rPr>
                  <w:t>-licenced</w:t>
                </w:r>
                <w:proofErr w:type="gramEnd"/>
                <w:r w:rsidR="00E6458A">
                  <w:rPr>
                    <w:rFonts w:asciiTheme="minorHAnsi" w:hAnsiTheme="minorHAnsi" w:cstheme="minorHAnsi"/>
                    <w:sz w:val="20"/>
                    <w:szCs w:val="20"/>
                  </w:rPr>
                  <w:t xml:space="preserve"> method statement has been produced to mitigate the risk to </w:t>
                </w:r>
                <w:r w:rsidR="009F5D01">
                  <w:rPr>
                    <w:rFonts w:asciiTheme="minorHAnsi" w:hAnsiTheme="minorHAnsi" w:cstheme="minorHAnsi"/>
                    <w:sz w:val="20"/>
                    <w:szCs w:val="20"/>
                  </w:rPr>
                  <w:t xml:space="preserve">badger, reptile and </w:t>
                </w:r>
                <w:r w:rsidR="00E6458A">
                  <w:rPr>
                    <w:rFonts w:asciiTheme="minorHAnsi" w:hAnsiTheme="minorHAnsi" w:cstheme="minorHAnsi"/>
                    <w:sz w:val="20"/>
                    <w:szCs w:val="20"/>
                  </w:rPr>
                  <w:t>great crested newts.</w:t>
                </w:r>
              </w:p>
            </w:tc>
          </w:tr>
          <w:tr w:rsidR="009513F1" w:rsidRPr="00837B27" w14:paraId="5E791F72" w14:textId="77777777" w:rsidTr="00FC08B0">
            <w:trPr>
              <w:trHeight w:hRule="exact" w:val="454"/>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3B874D57" w14:textId="18651A85" w:rsidR="009513F1" w:rsidRPr="00BB3A06" w:rsidRDefault="009513F1" w:rsidP="008D4142">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Invasive</w:t>
                </w:r>
                <w:r>
                  <w:rPr>
                    <w:rFonts w:asciiTheme="minorHAnsi" w:hAnsiTheme="minorHAnsi" w:cstheme="minorHAnsi"/>
                    <w:b/>
                    <w:bCs/>
                    <w:webHidden/>
                    <w:color w:val="000000"/>
                    <w:szCs w:val="24"/>
                  </w:rPr>
                  <w:t xml:space="preserve"> Non-Native</w:t>
                </w:r>
                <w:r w:rsidRPr="00BB3A06">
                  <w:rPr>
                    <w:rFonts w:asciiTheme="minorHAnsi" w:hAnsiTheme="minorHAnsi" w:cstheme="minorHAnsi"/>
                    <w:b/>
                    <w:bCs/>
                    <w:webHidden/>
                    <w:color w:val="000000"/>
                    <w:szCs w:val="24"/>
                  </w:rPr>
                  <w:t xml:space="preserve"> Species</w:t>
                </w:r>
                <w:r>
                  <w:rPr>
                    <w:rFonts w:asciiTheme="minorHAnsi" w:hAnsiTheme="minorHAnsi" w:cstheme="minorHAnsi"/>
                    <w:b/>
                    <w:bCs/>
                    <w:webHidden/>
                    <w:color w:val="000000"/>
                    <w:szCs w:val="24"/>
                  </w:rPr>
                  <w:t xml:space="preserve"> (INNS)</w:t>
                </w:r>
              </w:p>
            </w:tc>
            <w:tc>
              <w:tcPr>
                <w:tcW w:w="7229" w:type="dxa"/>
                <w:vAlign w:val="center"/>
              </w:tcPr>
              <w:p w14:paraId="50AECCC9" w14:textId="1F0BEC8B" w:rsidR="009513F1" w:rsidRPr="00C7045F" w:rsidRDefault="009513F1" w:rsidP="00754C04">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7F7F7F" w:themeColor="accent6"/>
                    <w:szCs w:val="24"/>
                  </w:rPr>
                </w:pPr>
                <w:r>
                  <w:rPr>
                    <w:rFonts w:asciiTheme="minorHAnsi" w:hAnsiTheme="minorHAnsi" w:cstheme="minorHAnsi"/>
                    <w:color w:val="7F7F7F" w:themeColor="accent6"/>
                    <w:szCs w:val="24"/>
                  </w:rPr>
                  <w:t>Are any INNS present onsite that could affect the proposals?</w:t>
                </w:r>
              </w:p>
            </w:tc>
            <w:tc>
              <w:tcPr>
                <w:tcW w:w="1134" w:type="dxa"/>
                <w:vAlign w:val="center"/>
              </w:tcPr>
              <w:p w14:paraId="5CF30E1D" w14:textId="77777777" w:rsidR="009513F1" w:rsidRDefault="009513F1" w:rsidP="006B5DF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p>
            </w:tc>
            <w:tc>
              <w:tcPr>
                <w:tcW w:w="8899" w:type="dxa"/>
              </w:tcPr>
              <w:p w14:paraId="7371593B" w14:textId="7C0D9F88" w:rsidR="009513F1" w:rsidRPr="00837B27" w:rsidRDefault="0090469C" w:rsidP="008D4142">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No INNS were identified at the time of survey.</w:t>
                </w:r>
              </w:p>
            </w:tc>
          </w:tr>
          <w:tr w:rsidR="00C656E0" w:rsidRPr="00837B27" w14:paraId="796D90C3" w14:textId="7B5BF7D8" w:rsidTr="00FC08B0">
            <w:trPr>
              <w:cnfStyle w:val="000000010000" w:firstRow="0" w:lastRow="0" w:firstColumn="0" w:lastColumn="0" w:oddVBand="0" w:evenVBand="0" w:oddHBand="0" w:evenHBand="1" w:firstRowFirstColumn="0" w:firstRowLastColumn="0" w:lastRowFirstColumn="0" w:lastRowLastColumn="0"/>
              <w:trHeight w:hRule="exact" w:val="1109"/>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2AE58366" w14:textId="34D43FAC" w:rsidR="00C656E0" w:rsidRPr="00BB3A06" w:rsidRDefault="00C656E0" w:rsidP="008D4142">
                <w:pPr>
                  <w:spacing w:after="0"/>
                  <w:rPr>
                    <w:rFonts w:asciiTheme="minorHAnsi" w:hAnsiTheme="minorHAnsi" w:cstheme="minorHAnsi"/>
                    <w:b/>
                    <w:bCs/>
                    <w:szCs w:val="24"/>
                  </w:rPr>
                </w:pPr>
                <w:r w:rsidRPr="00BB3A06">
                  <w:rPr>
                    <w:rFonts w:asciiTheme="minorHAnsi" w:hAnsiTheme="minorHAnsi" w:cstheme="minorHAnsi"/>
                    <w:b/>
                    <w:bCs/>
                    <w:webHidden/>
                    <w:color w:val="000000"/>
                    <w:szCs w:val="24"/>
                  </w:rPr>
                  <w:t>Biological Records Plan - Sites</w:t>
                </w:r>
                <w:r w:rsidR="0052437B">
                  <w:rPr>
                    <w:rFonts w:asciiTheme="minorHAnsi" w:hAnsiTheme="minorHAnsi" w:cstheme="minorHAnsi"/>
                    <w:b/>
                    <w:bCs/>
                    <w:webHidden/>
                    <w:color w:val="000000"/>
                    <w:szCs w:val="24"/>
                  </w:rPr>
                  <w:t xml:space="preserve"> and</w:t>
                </w:r>
                <w:r w:rsidRPr="00BB3A06">
                  <w:rPr>
                    <w:rFonts w:asciiTheme="minorHAnsi" w:hAnsiTheme="minorHAnsi" w:cstheme="minorHAnsi"/>
                    <w:b/>
                    <w:bCs/>
                    <w:webHidden/>
                    <w:color w:val="000000"/>
                    <w:szCs w:val="24"/>
                  </w:rPr>
                  <w:t xml:space="preserve"> Species</w:t>
                </w:r>
              </w:p>
            </w:tc>
            <w:tc>
              <w:tcPr>
                <w:tcW w:w="7229" w:type="dxa"/>
                <w:vAlign w:val="center"/>
              </w:tcPr>
              <w:p w14:paraId="41EE98ED" w14:textId="169B970A" w:rsidR="00C656E0" w:rsidRPr="00C7045F" w:rsidRDefault="00E7500D" w:rsidP="00754C04">
                <w:pPr>
                  <w:spacing w:after="0"/>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Does t</w:t>
                </w:r>
                <w:r w:rsidR="00A2628E" w:rsidRPr="00C7045F">
                  <w:rPr>
                    <w:rFonts w:asciiTheme="minorHAnsi" w:hAnsiTheme="minorHAnsi" w:cstheme="minorHAnsi"/>
                    <w:color w:val="7F7F7F" w:themeColor="accent6"/>
                    <w:szCs w:val="24"/>
                  </w:rPr>
                  <w:t>he presence of designated site</w:t>
                </w:r>
                <w:r w:rsidRPr="00C7045F">
                  <w:rPr>
                    <w:rFonts w:asciiTheme="minorHAnsi" w:hAnsiTheme="minorHAnsi" w:cstheme="minorHAnsi"/>
                    <w:color w:val="7F7F7F" w:themeColor="accent6"/>
                    <w:szCs w:val="24"/>
                  </w:rPr>
                  <w:t>s</w:t>
                </w:r>
                <w:r w:rsidR="00A2628E" w:rsidRPr="00C7045F">
                  <w:rPr>
                    <w:rFonts w:asciiTheme="minorHAnsi" w:hAnsiTheme="minorHAnsi" w:cstheme="minorHAnsi"/>
                    <w:color w:val="7F7F7F" w:themeColor="accent6"/>
                    <w:szCs w:val="24"/>
                  </w:rPr>
                  <w:t xml:space="preserve"> or </w:t>
                </w:r>
                <w:r w:rsidRPr="00C7045F">
                  <w:rPr>
                    <w:rFonts w:asciiTheme="minorHAnsi" w:hAnsiTheme="minorHAnsi" w:cstheme="minorHAnsi"/>
                    <w:color w:val="7F7F7F" w:themeColor="accent6"/>
                    <w:szCs w:val="24"/>
                  </w:rPr>
                  <w:t>specific</w:t>
                </w:r>
                <w:r w:rsidR="00A2628E" w:rsidRPr="00C7045F">
                  <w:rPr>
                    <w:rFonts w:asciiTheme="minorHAnsi" w:hAnsiTheme="minorHAnsi" w:cstheme="minorHAnsi"/>
                    <w:color w:val="7F7F7F" w:themeColor="accent6"/>
                    <w:szCs w:val="24"/>
                  </w:rPr>
                  <w:t xml:space="preserve"> species on or near the site present any constraints or opportunities to </w:t>
                </w:r>
                <w:r w:rsidR="009513F1">
                  <w:rPr>
                    <w:rFonts w:asciiTheme="minorHAnsi" w:hAnsiTheme="minorHAnsi" w:cstheme="minorHAnsi"/>
                    <w:color w:val="7F7F7F" w:themeColor="accent6"/>
                    <w:szCs w:val="24"/>
                  </w:rPr>
                  <w:t>proposals</w:t>
                </w:r>
                <w:r w:rsidR="00A2628E" w:rsidRPr="00C7045F">
                  <w:rPr>
                    <w:rFonts w:asciiTheme="minorHAnsi" w:hAnsiTheme="minorHAnsi" w:cstheme="minorHAnsi"/>
                    <w:color w:val="7F7F7F" w:themeColor="accent6"/>
                    <w:szCs w:val="24"/>
                  </w:rPr>
                  <w:t>?</w:t>
                </w:r>
              </w:p>
            </w:tc>
            <w:tc>
              <w:tcPr>
                <w:tcW w:w="1134" w:type="dxa"/>
                <w:vAlign w:val="center"/>
              </w:tcPr>
              <w:p w14:paraId="7414C55E" w14:textId="368FABE6" w:rsidR="00C656E0" w:rsidRPr="00FB6532" w:rsidRDefault="00000000" w:rsidP="006B5DF7">
                <w:pPr>
                  <w:spacing w:after="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538171767"/>
                    <w14:checkbox>
                      <w14:checked w14:val="0"/>
                      <w14:checkedState w14:val="2612" w14:font="MS Gothic"/>
                      <w14:uncheckedState w14:val="2610" w14:font="MS Gothic"/>
                    </w14:checkbox>
                  </w:sdtPr>
                  <w:sdtContent>
                    <w:r w:rsidR="00FB6532" w:rsidRPr="00FB6532">
                      <w:rPr>
                        <w:rFonts w:ascii="MS Gothic" w:eastAsia="MS Gothic" w:hAnsi="MS Gothic" w:cstheme="minorHAnsi" w:hint="eastAsia"/>
                        <w:sz w:val="28"/>
                        <w:szCs w:val="28"/>
                      </w:rPr>
                      <w:t>☐</w:t>
                    </w:r>
                  </w:sdtContent>
                </w:sdt>
              </w:p>
            </w:tc>
            <w:tc>
              <w:tcPr>
                <w:tcW w:w="8899" w:type="dxa"/>
              </w:tcPr>
              <w:p w14:paraId="12401601" w14:textId="58247A64" w:rsidR="00C656E0" w:rsidRPr="00837B27" w:rsidRDefault="00513AB6" w:rsidP="008D4142">
                <w:pPr>
                  <w:spacing w:after="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T</w:t>
                </w:r>
                <w:r w:rsidR="0090469C">
                  <w:rPr>
                    <w:rFonts w:asciiTheme="minorHAnsi" w:hAnsiTheme="minorHAnsi" w:cstheme="minorHAnsi"/>
                    <w:sz w:val="20"/>
                    <w:szCs w:val="20"/>
                  </w:rPr>
                  <w:t xml:space="preserve">he potential for the proposed works to impact adjacent sites and species is considered low. The proposed </w:t>
                </w:r>
                <w:r w:rsidR="00FB3860">
                  <w:rPr>
                    <w:rFonts w:asciiTheme="minorHAnsi" w:hAnsiTheme="minorHAnsi" w:cstheme="minorHAnsi"/>
                    <w:sz w:val="20"/>
                    <w:szCs w:val="20"/>
                  </w:rPr>
                  <w:t>works are considered likely to provide a new resource for local ecology.</w:t>
                </w:r>
              </w:p>
            </w:tc>
          </w:tr>
          <w:tr w:rsidR="00C656E0" w:rsidRPr="00837B27" w14:paraId="43B5EB3E" w14:textId="393195CE" w:rsidTr="009D49C0">
            <w:trPr>
              <w:trHeight w:hRule="exact" w:val="599"/>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7B5792C8" w14:textId="77777777" w:rsidR="00C656E0" w:rsidRPr="00BB3A06" w:rsidRDefault="00C656E0" w:rsidP="008D4142">
                <w:pPr>
                  <w:spacing w:after="0"/>
                  <w:rPr>
                    <w:rFonts w:asciiTheme="minorHAnsi" w:hAnsiTheme="minorHAnsi" w:cstheme="minorHAnsi"/>
                    <w:b/>
                    <w:bCs/>
                    <w:szCs w:val="24"/>
                  </w:rPr>
                </w:pPr>
                <w:r w:rsidRPr="00BB3A06">
                  <w:rPr>
                    <w:rFonts w:asciiTheme="minorHAnsi" w:hAnsiTheme="minorHAnsi" w:cstheme="minorHAnsi"/>
                    <w:b/>
                    <w:bCs/>
                    <w:webHidden/>
                    <w:color w:val="000000"/>
                    <w:szCs w:val="24"/>
                  </w:rPr>
                  <w:t>Baseline Habitats Survey</w:t>
                </w:r>
              </w:p>
            </w:tc>
            <w:tc>
              <w:tcPr>
                <w:tcW w:w="7229" w:type="dxa"/>
                <w:vAlign w:val="center"/>
              </w:tcPr>
              <w:p w14:paraId="69A6EBEE" w14:textId="080AFAF0" w:rsidR="00C656E0" w:rsidRPr="00C7045F" w:rsidRDefault="00E7500D" w:rsidP="00754C04">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Is</w:t>
                </w:r>
                <w:r w:rsidR="00AD281C" w:rsidRPr="00C7045F">
                  <w:rPr>
                    <w:rFonts w:asciiTheme="minorHAnsi" w:hAnsiTheme="minorHAnsi" w:cstheme="minorHAnsi"/>
                    <w:color w:val="7F7F7F" w:themeColor="accent6"/>
                    <w:szCs w:val="24"/>
                  </w:rPr>
                  <w:t xml:space="preserve"> this</w:t>
                </w:r>
                <w:r w:rsidRPr="00C7045F">
                  <w:rPr>
                    <w:rFonts w:asciiTheme="minorHAnsi" w:hAnsiTheme="minorHAnsi" w:cstheme="minorHAnsi"/>
                    <w:color w:val="7F7F7F" w:themeColor="accent6"/>
                    <w:szCs w:val="24"/>
                  </w:rPr>
                  <w:t xml:space="preserve"> current and important HMMP</w:t>
                </w:r>
                <w:r w:rsidR="00AD281C" w:rsidRPr="00C7045F">
                  <w:rPr>
                    <w:rFonts w:asciiTheme="minorHAnsi" w:hAnsiTheme="minorHAnsi" w:cstheme="minorHAnsi"/>
                    <w:color w:val="7F7F7F" w:themeColor="accent6"/>
                    <w:szCs w:val="24"/>
                  </w:rPr>
                  <w:t xml:space="preserve"> information located in a separate document</w:t>
                </w:r>
                <w:r w:rsidRPr="00C7045F">
                  <w:rPr>
                    <w:rFonts w:asciiTheme="minorHAnsi" w:hAnsiTheme="minorHAnsi" w:cstheme="minorHAnsi"/>
                    <w:color w:val="7F7F7F" w:themeColor="accent6"/>
                    <w:szCs w:val="24"/>
                  </w:rPr>
                  <w:t>? If so, provide details</w:t>
                </w:r>
                <w:r w:rsidR="00C40A2A" w:rsidRPr="00C7045F">
                  <w:rPr>
                    <w:rFonts w:asciiTheme="minorHAnsi" w:hAnsiTheme="minorHAnsi" w:cstheme="minorHAnsi"/>
                    <w:color w:val="7F7F7F" w:themeColor="accent6"/>
                    <w:szCs w:val="24"/>
                  </w:rPr>
                  <w:t xml:space="preserve"> on where it is located.</w:t>
                </w:r>
              </w:p>
            </w:tc>
            <w:tc>
              <w:tcPr>
                <w:tcW w:w="1134" w:type="dxa"/>
                <w:vAlign w:val="center"/>
              </w:tcPr>
              <w:p w14:paraId="6ABBFE7B" w14:textId="081E286A" w:rsidR="00C656E0" w:rsidRPr="00FB6532" w:rsidRDefault="00000000" w:rsidP="006B5DF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596788573"/>
                    <w14:checkbox>
                      <w14:checked w14:val="0"/>
                      <w14:checkedState w14:val="2612" w14:font="MS Gothic"/>
                      <w14:uncheckedState w14:val="2610" w14:font="MS Gothic"/>
                    </w14:checkbox>
                  </w:sdtPr>
                  <w:sdtContent>
                    <w:r w:rsidR="00FC18DA">
                      <w:rPr>
                        <w:rFonts w:ascii="MS Gothic" w:eastAsia="MS Gothic" w:hAnsi="MS Gothic" w:cstheme="minorHAnsi" w:hint="eastAsia"/>
                        <w:sz w:val="28"/>
                        <w:szCs w:val="28"/>
                      </w:rPr>
                      <w:t>☐</w:t>
                    </w:r>
                  </w:sdtContent>
                </w:sdt>
              </w:p>
            </w:tc>
            <w:tc>
              <w:tcPr>
                <w:tcW w:w="8899" w:type="dxa"/>
              </w:tcPr>
              <w:p w14:paraId="3E4CDF72" w14:textId="75B5FE37" w:rsidR="00C656E0" w:rsidRPr="00837B27" w:rsidRDefault="00FB3860" w:rsidP="008D4142">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FB3860">
                  <w:rPr>
                    <w:rFonts w:asciiTheme="minorHAnsi" w:hAnsiTheme="minorHAnsi" w:cstheme="minorHAnsi"/>
                    <w:sz w:val="20"/>
                    <w:szCs w:val="20"/>
                  </w:rPr>
                  <w:t xml:space="preserve">Evaluated in </w:t>
                </w:r>
                <w:r w:rsidR="00DE4B5F" w:rsidRPr="00DE4B5F">
                  <w:rPr>
                    <w:rFonts w:asciiTheme="minorHAnsi" w:hAnsiTheme="minorHAnsi" w:cstheme="minorHAnsi"/>
                    <w:sz w:val="20"/>
                    <w:szCs w:val="20"/>
                  </w:rPr>
                  <w:t xml:space="preserve">Biodiversity Net Gains Assessment_BCEnv.26.0046_AP066898_Park </w:t>
                </w:r>
                <w:proofErr w:type="spellStart"/>
                <w:r w:rsidR="00DE4B5F" w:rsidRPr="00DE4B5F">
                  <w:rPr>
                    <w:rFonts w:asciiTheme="minorHAnsi" w:hAnsiTheme="minorHAnsi" w:cstheme="minorHAnsi"/>
                    <w:sz w:val="20"/>
                    <w:szCs w:val="20"/>
                  </w:rPr>
                  <w:t>Farm_ACTUAL</w:t>
                </w:r>
                <w:proofErr w:type="spellEnd"/>
                <w:r w:rsidR="00DE4B5F" w:rsidRPr="00DE4B5F">
                  <w:rPr>
                    <w:rFonts w:asciiTheme="minorHAnsi" w:hAnsiTheme="minorHAnsi" w:cstheme="minorHAnsi"/>
                    <w:sz w:val="20"/>
                    <w:szCs w:val="20"/>
                  </w:rPr>
                  <w:t xml:space="preserve"> 1</w:t>
                </w:r>
              </w:p>
            </w:tc>
          </w:tr>
          <w:tr w:rsidR="00C656E0" w:rsidRPr="00837B27" w14:paraId="77A705C7" w14:textId="06C46EDC" w:rsidTr="00FC08B0">
            <w:trPr>
              <w:cnfStyle w:val="000000010000" w:firstRow="0" w:lastRow="0" w:firstColumn="0" w:lastColumn="0" w:oddVBand="0" w:evenVBand="0" w:oddHBand="0" w:evenHBand="1" w:firstRowFirstColumn="0" w:firstRowLastColumn="0" w:lastRowFirstColumn="0" w:lastRowLastColumn="0"/>
              <w:trHeight w:hRule="exact" w:val="759"/>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36D5F69F" w14:textId="0E0988BF" w:rsidR="00C656E0" w:rsidRPr="00BB3A06" w:rsidRDefault="00C656E0" w:rsidP="008D4142">
                <w:pPr>
                  <w:spacing w:after="0"/>
                  <w:rPr>
                    <w:rFonts w:asciiTheme="minorHAnsi" w:hAnsiTheme="minorHAnsi" w:cstheme="minorHAnsi"/>
                    <w:b/>
                    <w:bCs/>
                    <w:szCs w:val="24"/>
                  </w:rPr>
                </w:pPr>
                <w:r w:rsidRPr="00BB3A06">
                  <w:rPr>
                    <w:rFonts w:asciiTheme="minorHAnsi" w:hAnsiTheme="minorHAnsi" w:cstheme="minorHAnsi"/>
                    <w:b/>
                    <w:bCs/>
                    <w:webHidden/>
                    <w:color w:val="000000"/>
                    <w:szCs w:val="24"/>
                  </w:rPr>
                  <w:t>Public Access</w:t>
                </w:r>
              </w:p>
            </w:tc>
            <w:tc>
              <w:tcPr>
                <w:tcW w:w="7229" w:type="dxa"/>
                <w:vAlign w:val="center"/>
              </w:tcPr>
              <w:p w14:paraId="49630AED" w14:textId="44BFED0D" w:rsidR="00C656E0" w:rsidRPr="00C7045F" w:rsidRDefault="00C40A2A" w:rsidP="00754C04">
                <w:pPr>
                  <w:spacing w:after="0"/>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H</w:t>
                </w:r>
                <w:r w:rsidR="00AD281C" w:rsidRPr="00C7045F">
                  <w:rPr>
                    <w:rFonts w:asciiTheme="minorHAnsi" w:hAnsiTheme="minorHAnsi" w:cstheme="minorHAnsi"/>
                    <w:color w:val="7F7F7F" w:themeColor="accent6"/>
                    <w:szCs w:val="24"/>
                  </w:rPr>
                  <w:t>as public access</w:t>
                </w:r>
                <w:r w:rsidRPr="00C7045F">
                  <w:rPr>
                    <w:rFonts w:asciiTheme="minorHAnsi" w:hAnsiTheme="minorHAnsi" w:cstheme="minorHAnsi"/>
                    <w:color w:val="7F7F7F" w:themeColor="accent6"/>
                    <w:szCs w:val="24"/>
                  </w:rPr>
                  <w:t>,</w:t>
                </w:r>
                <w:r w:rsidR="00AD281C" w:rsidRPr="00C7045F">
                  <w:rPr>
                    <w:rFonts w:asciiTheme="minorHAnsi" w:hAnsiTheme="minorHAnsi" w:cstheme="minorHAnsi"/>
                    <w:color w:val="7F7F7F" w:themeColor="accent6"/>
                    <w:szCs w:val="24"/>
                  </w:rPr>
                  <w:t xml:space="preserve"> or proposals </w:t>
                </w:r>
                <w:r w:rsidRPr="00C7045F">
                  <w:rPr>
                    <w:rFonts w:asciiTheme="minorHAnsi" w:hAnsiTheme="minorHAnsi" w:cstheme="minorHAnsi"/>
                    <w:color w:val="7F7F7F" w:themeColor="accent6"/>
                    <w:szCs w:val="24"/>
                  </w:rPr>
                  <w:t>to</w:t>
                </w:r>
                <w:r w:rsidR="00AD281C" w:rsidRPr="00C7045F">
                  <w:rPr>
                    <w:rFonts w:asciiTheme="minorHAnsi" w:hAnsiTheme="minorHAnsi" w:cstheme="minorHAnsi"/>
                    <w:color w:val="7F7F7F" w:themeColor="accent6"/>
                    <w:szCs w:val="24"/>
                  </w:rPr>
                  <w:t xml:space="preserve"> allow public access, influenced </w:t>
                </w:r>
                <w:r w:rsidRPr="00C7045F">
                  <w:rPr>
                    <w:rFonts w:asciiTheme="minorHAnsi" w:hAnsiTheme="minorHAnsi" w:cstheme="minorHAnsi"/>
                    <w:color w:val="7F7F7F" w:themeColor="accent6"/>
                    <w:szCs w:val="24"/>
                  </w:rPr>
                  <w:t xml:space="preserve">your </w:t>
                </w:r>
                <w:r w:rsidR="00AD281C" w:rsidRPr="00C7045F">
                  <w:rPr>
                    <w:rFonts w:asciiTheme="minorHAnsi" w:hAnsiTheme="minorHAnsi" w:cstheme="minorHAnsi"/>
                    <w:color w:val="7F7F7F" w:themeColor="accent6"/>
                    <w:szCs w:val="24"/>
                  </w:rPr>
                  <w:t>management prescriptions</w:t>
                </w:r>
                <w:r w:rsidRPr="00C7045F">
                  <w:rPr>
                    <w:rFonts w:asciiTheme="minorHAnsi" w:hAnsiTheme="minorHAnsi" w:cstheme="minorHAnsi"/>
                    <w:color w:val="7F7F7F" w:themeColor="accent6"/>
                    <w:szCs w:val="24"/>
                  </w:rPr>
                  <w:t>? If so, how?</w:t>
                </w:r>
                <w:r w:rsidR="00AE3A00" w:rsidRPr="00C7045F">
                  <w:rPr>
                    <w:rFonts w:asciiTheme="minorHAnsi" w:hAnsiTheme="minorHAnsi" w:cstheme="minorHAnsi"/>
                    <w:color w:val="7F7F7F" w:themeColor="accent6"/>
                    <w:szCs w:val="24"/>
                  </w:rPr>
                  <w:t xml:space="preserve"> </w:t>
                </w:r>
              </w:p>
            </w:tc>
            <w:tc>
              <w:tcPr>
                <w:tcW w:w="1134" w:type="dxa"/>
                <w:vAlign w:val="center"/>
              </w:tcPr>
              <w:p w14:paraId="6861D6A7" w14:textId="09FBE969" w:rsidR="00C656E0" w:rsidRPr="00FB6532" w:rsidRDefault="00000000" w:rsidP="006B5DF7">
                <w:pPr>
                  <w:spacing w:after="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1999920971"/>
                    <w14:checkbox>
                      <w14:checked w14:val="0"/>
                      <w14:checkedState w14:val="2612" w14:font="MS Gothic"/>
                      <w14:uncheckedState w14:val="2610" w14:font="MS Gothic"/>
                    </w14:checkbox>
                  </w:sdtPr>
                  <w:sdtContent>
                    <w:r w:rsidR="006B5DF7" w:rsidRPr="00FB6532">
                      <w:rPr>
                        <w:rFonts w:ascii="MS Gothic" w:eastAsia="MS Gothic" w:hAnsi="MS Gothic" w:cstheme="minorHAnsi" w:hint="eastAsia"/>
                        <w:sz w:val="28"/>
                        <w:szCs w:val="28"/>
                      </w:rPr>
                      <w:t>☐</w:t>
                    </w:r>
                  </w:sdtContent>
                </w:sdt>
              </w:p>
            </w:tc>
            <w:tc>
              <w:tcPr>
                <w:tcW w:w="8899" w:type="dxa"/>
              </w:tcPr>
              <w:p w14:paraId="38DD9ACE" w14:textId="08EAC171" w:rsidR="00C656E0" w:rsidRPr="00837B27" w:rsidRDefault="00FB3860" w:rsidP="008D4142">
                <w:pPr>
                  <w:spacing w:after="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No public access is proposed for the Site.</w:t>
                </w:r>
              </w:p>
            </w:tc>
          </w:tr>
          <w:tr w:rsidR="00BF1267" w:rsidRPr="00837B27" w14:paraId="5886DA98" w14:textId="77777777" w:rsidTr="00FC08B0">
            <w:trPr>
              <w:trHeight w:hRule="exact" w:val="490"/>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19196135" w14:textId="7577E1A6" w:rsidR="00BF1267" w:rsidRPr="00BB3A06"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 xml:space="preserve">Geology </w:t>
                </w:r>
                <w:r w:rsidR="0052437B">
                  <w:rPr>
                    <w:rFonts w:asciiTheme="minorHAnsi" w:hAnsiTheme="minorHAnsi" w:cstheme="minorHAnsi"/>
                    <w:b/>
                    <w:bCs/>
                    <w:webHidden/>
                    <w:color w:val="000000"/>
                    <w:szCs w:val="24"/>
                  </w:rPr>
                  <w:t>and</w:t>
                </w:r>
                <w:r w:rsidR="0052437B" w:rsidRPr="00BB3A06">
                  <w:rPr>
                    <w:rFonts w:asciiTheme="minorHAnsi" w:hAnsiTheme="minorHAnsi" w:cstheme="minorHAnsi"/>
                    <w:b/>
                    <w:bCs/>
                    <w:webHidden/>
                    <w:color w:val="000000"/>
                    <w:szCs w:val="24"/>
                  </w:rPr>
                  <w:t xml:space="preserve"> </w:t>
                </w:r>
                <w:r w:rsidRPr="00BB3A06">
                  <w:rPr>
                    <w:rFonts w:asciiTheme="minorHAnsi" w:hAnsiTheme="minorHAnsi" w:cstheme="minorHAnsi"/>
                    <w:b/>
                    <w:bCs/>
                    <w:webHidden/>
                    <w:color w:val="000000"/>
                    <w:szCs w:val="24"/>
                  </w:rPr>
                  <w:t>Topography</w:t>
                </w:r>
              </w:p>
            </w:tc>
            <w:tc>
              <w:tcPr>
                <w:tcW w:w="7229" w:type="dxa"/>
                <w:vAlign w:val="center"/>
              </w:tcPr>
              <w:p w14:paraId="7DB2FEB9" w14:textId="6FB0C37B" w:rsidR="00BF1267" w:rsidRPr="00C7045F" w:rsidRDefault="001219AD" w:rsidP="00BF1267">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A</w:t>
                </w:r>
                <w:r w:rsidR="00AD281C" w:rsidRPr="00C7045F">
                  <w:rPr>
                    <w:rFonts w:asciiTheme="minorHAnsi" w:hAnsiTheme="minorHAnsi" w:cstheme="minorHAnsi"/>
                    <w:color w:val="7F7F7F" w:themeColor="accent6"/>
                    <w:szCs w:val="24"/>
                  </w:rPr>
                  <w:t xml:space="preserve">ny </w:t>
                </w:r>
                <w:r w:rsidRPr="00C7045F">
                  <w:rPr>
                    <w:rFonts w:asciiTheme="minorHAnsi" w:hAnsiTheme="minorHAnsi" w:cstheme="minorHAnsi"/>
                    <w:color w:val="7F7F7F" w:themeColor="accent6"/>
                    <w:szCs w:val="24"/>
                  </w:rPr>
                  <w:t xml:space="preserve">geological or topographical </w:t>
                </w:r>
                <w:r w:rsidR="00AD281C" w:rsidRPr="00C7045F">
                  <w:rPr>
                    <w:rFonts w:asciiTheme="minorHAnsi" w:hAnsiTheme="minorHAnsi" w:cstheme="minorHAnsi"/>
                    <w:color w:val="7F7F7F" w:themeColor="accent6"/>
                    <w:szCs w:val="24"/>
                  </w:rPr>
                  <w:t>constraints or opportunities</w:t>
                </w:r>
                <w:r w:rsidRPr="00C7045F">
                  <w:rPr>
                    <w:rFonts w:asciiTheme="minorHAnsi" w:hAnsiTheme="minorHAnsi" w:cstheme="minorHAnsi"/>
                    <w:color w:val="7F7F7F" w:themeColor="accent6"/>
                    <w:szCs w:val="24"/>
                  </w:rPr>
                  <w:t>?</w:t>
                </w:r>
                <w:r w:rsidR="00AD281C" w:rsidRPr="00C7045F">
                  <w:rPr>
                    <w:rFonts w:asciiTheme="minorHAnsi" w:hAnsiTheme="minorHAnsi" w:cstheme="minorHAnsi"/>
                    <w:color w:val="7F7F7F" w:themeColor="accent6"/>
                    <w:szCs w:val="24"/>
                  </w:rPr>
                  <w:t xml:space="preserve"> </w:t>
                </w:r>
              </w:p>
            </w:tc>
            <w:tc>
              <w:tcPr>
                <w:tcW w:w="1134" w:type="dxa"/>
                <w:vAlign w:val="center"/>
              </w:tcPr>
              <w:p w14:paraId="56E3028E" w14:textId="5CFE9DEB" w:rsidR="00BF1267" w:rsidRPr="00FB6532" w:rsidRDefault="00000000" w:rsidP="00BF126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620344093"/>
                    <w14:checkbox>
                      <w14:checked w14:val="0"/>
                      <w14:checkedState w14:val="2612" w14:font="MS Gothic"/>
                      <w14:uncheckedState w14:val="2610" w14:font="MS Gothic"/>
                    </w14:checkbox>
                  </w:sdtPr>
                  <w:sdtContent>
                    <w:r w:rsidR="00BF1267" w:rsidRPr="00FB6532">
                      <w:rPr>
                        <w:rFonts w:ascii="MS Gothic" w:eastAsia="MS Gothic" w:hAnsi="MS Gothic" w:cstheme="minorHAnsi" w:hint="eastAsia"/>
                        <w:sz w:val="28"/>
                        <w:szCs w:val="28"/>
                      </w:rPr>
                      <w:t>☐</w:t>
                    </w:r>
                  </w:sdtContent>
                </w:sdt>
              </w:p>
            </w:tc>
            <w:tc>
              <w:tcPr>
                <w:tcW w:w="8899" w:type="dxa"/>
              </w:tcPr>
              <w:p w14:paraId="5DE5EB75" w14:textId="366C4965" w:rsidR="00BF1267" w:rsidRPr="00837B27" w:rsidRDefault="0061327F" w:rsidP="00BF126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No such features known.</w:t>
                </w:r>
              </w:p>
            </w:tc>
          </w:tr>
          <w:tr w:rsidR="00BF1267" w:rsidRPr="00837B27" w14:paraId="6B9BDF35" w14:textId="77777777" w:rsidTr="00FC08B0">
            <w:trPr>
              <w:cnfStyle w:val="000000010000" w:firstRow="0" w:lastRow="0" w:firstColumn="0" w:lastColumn="0" w:oddVBand="0" w:evenVBand="0" w:oddHBand="0" w:evenHBand="1" w:firstRowFirstColumn="0" w:firstRowLastColumn="0" w:lastRowFirstColumn="0" w:lastRowLastColumn="0"/>
              <w:trHeight w:hRule="exact" w:val="925"/>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6E3380CE" w14:textId="0E2DA67C" w:rsidR="00BF1267" w:rsidRPr="00BB3A06"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Agricultural Land Status</w:t>
                </w:r>
              </w:p>
            </w:tc>
            <w:tc>
              <w:tcPr>
                <w:tcW w:w="7229" w:type="dxa"/>
                <w:vAlign w:val="center"/>
              </w:tcPr>
              <w:p w14:paraId="48E14CC1" w14:textId="5BEAE848" w:rsidR="00BF1267" w:rsidRPr="00C7045F" w:rsidRDefault="001219AD" w:rsidP="00BF1267">
                <w:pPr>
                  <w:spacing w:after="0"/>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Does</w:t>
                </w:r>
                <w:r w:rsidR="00AD281C" w:rsidRPr="00C7045F">
                  <w:rPr>
                    <w:rFonts w:asciiTheme="minorHAnsi" w:hAnsiTheme="minorHAnsi" w:cstheme="minorHAnsi"/>
                    <w:color w:val="7F7F7F" w:themeColor="accent6"/>
                    <w:szCs w:val="24"/>
                  </w:rPr>
                  <w:t xml:space="preserve"> the site support any land favourable for agricultural management</w:t>
                </w:r>
                <w:r w:rsidRPr="00C7045F">
                  <w:rPr>
                    <w:rFonts w:asciiTheme="minorHAnsi" w:hAnsiTheme="minorHAnsi" w:cstheme="minorHAnsi"/>
                    <w:color w:val="7F7F7F" w:themeColor="accent6"/>
                    <w:szCs w:val="24"/>
                  </w:rPr>
                  <w:t>? Could this affect the proposal</w:t>
                </w:r>
                <w:r w:rsidR="009513F1">
                  <w:rPr>
                    <w:rFonts w:asciiTheme="minorHAnsi" w:hAnsiTheme="minorHAnsi" w:cstheme="minorHAnsi"/>
                    <w:color w:val="7F7F7F" w:themeColor="accent6"/>
                    <w:szCs w:val="24"/>
                  </w:rPr>
                  <w:t>s</w:t>
                </w:r>
                <w:r w:rsidRPr="00C7045F">
                  <w:rPr>
                    <w:rFonts w:asciiTheme="minorHAnsi" w:hAnsiTheme="minorHAnsi" w:cstheme="minorHAnsi"/>
                    <w:color w:val="7F7F7F" w:themeColor="accent6"/>
                    <w:szCs w:val="24"/>
                  </w:rPr>
                  <w:t>?</w:t>
                </w:r>
              </w:p>
            </w:tc>
            <w:tc>
              <w:tcPr>
                <w:tcW w:w="1134" w:type="dxa"/>
                <w:vAlign w:val="center"/>
              </w:tcPr>
              <w:p w14:paraId="064A73F0" w14:textId="3FC20D16" w:rsidR="00BF1267" w:rsidRPr="00FB6532" w:rsidRDefault="00000000" w:rsidP="00BF1267">
                <w:pPr>
                  <w:spacing w:after="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928662169"/>
                    <w14:checkbox>
                      <w14:checked w14:val="0"/>
                      <w14:checkedState w14:val="2612" w14:font="MS Gothic"/>
                      <w14:uncheckedState w14:val="2610" w14:font="MS Gothic"/>
                    </w14:checkbox>
                  </w:sdtPr>
                  <w:sdtContent>
                    <w:r w:rsidR="00BF1267" w:rsidRPr="00FB6532">
                      <w:rPr>
                        <w:rFonts w:ascii="MS Gothic" w:eastAsia="MS Gothic" w:hAnsi="MS Gothic" w:cstheme="minorHAnsi" w:hint="eastAsia"/>
                        <w:sz w:val="28"/>
                        <w:szCs w:val="28"/>
                      </w:rPr>
                      <w:t>☐</w:t>
                    </w:r>
                  </w:sdtContent>
                </w:sdt>
              </w:p>
            </w:tc>
            <w:tc>
              <w:tcPr>
                <w:tcW w:w="8899" w:type="dxa"/>
              </w:tcPr>
              <w:p w14:paraId="714E8046" w14:textId="54EB7EF8" w:rsidR="00BF1267" w:rsidRPr="00837B27" w:rsidRDefault="00CE7D87" w:rsidP="00BF1267">
                <w:pPr>
                  <w:spacing w:after="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 xml:space="preserve">Existing </w:t>
                </w:r>
                <w:r w:rsidR="00FC08B0">
                  <w:rPr>
                    <w:rFonts w:asciiTheme="minorHAnsi" w:hAnsiTheme="minorHAnsi" w:cstheme="minorHAnsi"/>
                    <w:sz w:val="20"/>
                    <w:szCs w:val="20"/>
                  </w:rPr>
                  <w:t>adjacent agricultural practices will continue.</w:t>
                </w:r>
              </w:p>
            </w:tc>
          </w:tr>
          <w:tr w:rsidR="00BF1267" w:rsidRPr="00837B27" w14:paraId="1D5870CF" w14:textId="77777777" w:rsidTr="00FC08B0">
            <w:trPr>
              <w:trHeight w:hRule="exact" w:val="684"/>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12DD3B8E" w14:textId="1318927F" w:rsidR="00BF1267" w:rsidRPr="00BB3A06"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 xml:space="preserve">Soils </w:t>
                </w:r>
                <w:r w:rsidR="0052437B">
                  <w:rPr>
                    <w:rFonts w:asciiTheme="minorHAnsi" w:hAnsiTheme="minorHAnsi" w:cstheme="minorHAnsi"/>
                    <w:b/>
                    <w:bCs/>
                    <w:webHidden/>
                    <w:color w:val="000000"/>
                    <w:szCs w:val="24"/>
                  </w:rPr>
                  <w:t>and</w:t>
                </w:r>
                <w:r w:rsidR="0052437B" w:rsidRPr="00BB3A06">
                  <w:rPr>
                    <w:rFonts w:asciiTheme="minorHAnsi" w:hAnsiTheme="minorHAnsi" w:cstheme="minorHAnsi"/>
                    <w:b/>
                    <w:bCs/>
                    <w:webHidden/>
                    <w:color w:val="000000"/>
                    <w:szCs w:val="24"/>
                  </w:rPr>
                  <w:t xml:space="preserve"> </w:t>
                </w:r>
                <w:r w:rsidRPr="00BB3A06">
                  <w:rPr>
                    <w:rFonts w:asciiTheme="minorHAnsi" w:hAnsiTheme="minorHAnsi" w:cstheme="minorHAnsi"/>
                    <w:b/>
                    <w:bCs/>
                    <w:webHidden/>
                    <w:color w:val="000000"/>
                    <w:szCs w:val="24"/>
                  </w:rPr>
                  <w:t>Substrates</w:t>
                </w:r>
              </w:p>
            </w:tc>
            <w:tc>
              <w:tcPr>
                <w:tcW w:w="7229" w:type="dxa"/>
                <w:vAlign w:val="center"/>
              </w:tcPr>
              <w:p w14:paraId="4C427CDE" w14:textId="30B8C8E9" w:rsidR="00BF1267" w:rsidRPr="00C7045F" w:rsidRDefault="001219AD" w:rsidP="00BF1267">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 xml:space="preserve">Do </w:t>
                </w:r>
                <w:r w:rsidR="00BD4BB1">
                  <w:rPr>
                    <w:rFonts w:asciiTheme="minorHAnsi" w:hAnsiTheme="minorHAnsi" w:cstheme="minorHAnsi"/>
                    <w:color w:val="7F7F7F" w:themeColor="accent6"/>
                    <w:szCs w:val="24"/>
                  </w:rPr>
                  <w:t>soils</w:t>
                </w:r>
                <w:r w:rsidR="00AD281C" w:rsidRPr="00C7045F">
                  <w:rPr>
                    <w:rFonts w:asciiTheme="minorHAnsi" w:hAnsiTheme="minorHAnsi" w:cstheme="minorHAnsi"/>
                    <w:color w:val="7F7F7F" w:themeColor="accent6"/>
                    <w:szCs w:val="24"/>
                  </w:rPr>
                  <w:t xml:space="preserve"> </w:t>
                </w:r>
                <w:r w:rsidR="0052437B">
                  <w:rPr>
                    <w:rFonts w:asciiTheme="minorHAnsi" w:hAnsiTheme="minorHAnsi" w:cstheme="minorHAnsi"/>
                    <w:color w:val="7F7F7F" w:themeColor="accent6"/>
                    <w:szCs w:val="24"/>
                  </w:rPr>
                  <w:t xml:space="preserve">and substrates </w:t>
                </w:r>
                <w:r w:rsidR="00AD281C" w:rsidRPr="00C7045F">
                  <w:rPr>
                    <w:rFonts w:asciiTheme="minorHAnsi" w:hAnsiTheme="minorHAnsi" w:cstheme="minorHAnsi"/>
                    <w:color w:val="7F7F7F" w:themeColor="accent6"/>
                    <w:szCs w:val="24"/>
                  </w:rPr>
                  <w:t>present any constraint</w:t>
                </w:r>
                <w:r w:rsidR="00EA5B2D" w:rsidRPr="00C7045F">
                  <w:rPr>
                    <w:rFonts w:asciiTheme="minorHAnsi" w:hAnsiTheme="minorHAnsi" w:cstheme="minorHAnsi"/>
                    <w:color w:val="7F7F7F" w:themeColor="accent6"/>
                    <w:szCs w:val="24"/>
                  </w:rPr>
                  <w:t>s</w:t>
                </w:r>
                <w:r w:rsidR="00AD281C" w:rsidRPr="00C7045F">
                  <w:rPr>
                    <w:rFonts w:asciiTheme="minorHAnsi" w:hAnsiTheme="minorHAnsi" w:cstheme="minorHAnsi"/>
                    <w:color w:val="7F7F7F" w:themeColor="accent6"/>
                    <w:szCs w:val="24"/>
                  </w:rPr>
                  <w:t xml:space="preserve"> or opportunities</w:t>
                </w:r>
                <w:r w:rsidR="00EA5B2D" w:rsidRPr="00C7045F">
                  <w:rPr>
                    <w:rFonts w:asciiTheme="minorHAnsi" w:hAnsiTheme="minorHAnsi" w:cstheme="minorHAnsi"/>
                    <w:color w:val="7F7F7F" w:themeColor="accent6"/>
                    <w:szCs w:val="24"/>
                  </w:rPr>
                  <w:t>?</w:t>
                </w:r>
                <w:r w:rsidR="00AD281C" w:rsidRPr="00C7045F">
                  <w:rPr>
                    <w:rFonts w:asciiTheme="minorHAnsi" w:hAnsiTheme="minorHAnsi" w:cstheme="minorHAnsi"/>
                    <w:color w:val="7F7F7F" w:themeColor="accent6"/>
                    <w:szCs w:val="24"/>
                  </w:rPr>
                  <w:t xml:space="preserve"> </w:t>
                </w:r>
              </w:p>
            </w:tc>
            <w:tc>
              <w:tcPr>
                <w:tcW w:w="1134" w:type="dxa"/>
                <w:vAlign w:val="center"/>
              </w:tcPr>
              <w:p w14:paraId="2DBD3906" w14:textId="78C2CD82" w:rsidR="00BF1267" w:rsidRPr="00FB6532" w:rsidRDefault="00000000" w:rsidP="00BF126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1436322581"/>
                    <w14:checkbox>
                      <w14:checked w14:val="0"/>
                      <w14:checkedState w14:val="2612" w14:font="MS Gothic"/>
                      <w14:uncheckedState w14:val="2610" w14:font="MS Gothic"/>
                    </w14:checkbox>
                  </w:sdtPr>
                  <w:sdtContent>
                    <w:r w:rsidR="00BF1267" w:rsidRPr="00FB6532">
                      <w:rPr>
                        <w:rFonts w:ascii="MS Gothic" w:eastAsia="MS Gothic" w:hAnsi="MS Gothic" w:cstheme="minorHAnsi" w:hint="eastAsia"/>
                        <w:sz w:val="28"/>
                        <w:szCs w:val="28"/>
                      </w:rPr>
                      <w:t>☐</w:t>
                    </w:r>
                  </w:sdtContent>
                </w:sdt>
              </w:p>
            </w:tc>
            <w:tc>
              <w:tcPr>
                <w:tcW w:w="8899" w:type="dxa"/>
              </w:tcPr>
              <w:p w14:paraId="4F4175FE" w14:textId="10147D60" w:rsidR="00BF1267" w:rsidRPr="00837B27" w:rsidRDefault="00CE7D87" w:rsidP="00BF126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E7D87">
                  <w:rPr>
                    <w:rFonts w:asciiTheme="minorHAnsi" w:hAnsiTheme="minorHAnsi" w:cstheme="minorHAnsi"/>
                    <w:sz w:val="20"/>
                    <w:szCs w:val="20"/>
                  </w:rPr>
                  <w:t>No such features known.</w:t>
                </w:r>
              </w:p>
            </w:tc>
          </w:tr>
          <w:tr w:rsidR="00BF1267" w:rsidRPr="00837B27" w14:paraId="5FE4ECDE" w14:textId="77777777" w:rsidTr="00FC08B0">
            <w:trPr>
              <w:cnfStyle w:val="000000010000" w:firstRow="0" w:lastRow="0" w:firstColumn="0" w:lastColumn="0" w:oddVBand="0" w:evenVBand="0" w:oddHBand="0" w:evenHBand="1" w:firstRowFirstColumn="0" w:firstRowLastColumn="0" w:lastRowFirstColumn="0" w:lastRowLastColumn="0"/>
              <w:trHeight w:hRule="exact" w:val="556"/>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5D789639" w14:textId="45EA9CDB" w:rsidR="00BF1267" w:rsidRPr="00BB3A06"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Contaminated Land</w:t>
                </w:r>
              </w:p>
            </w:tc>
            <w:tc>
              <w:tcPr>
                <w:tcW w:w="7229" w:type="dxa"/>
                <w:vAlign w:val="center"/>
              </w:tcPr>
              <w:p w14:paraId="7627E431" w14:textId="0CA8AEB3" w:rsidR="00BF1267" w:rsidRPr="00C7045F" w:rsidRDefault="00AD281C" w:rsidP="00BF1267">
                <w:pPr>
                  <w:spacing w:after="0"/>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 xml:space="preserve">If </w:t>
                </w:r>
                <w:r w:rsidR="00EA5B2D" w:rsidRPr="00C7045F">
                  <w:rPr>
                    <w:rFonts w:asciiTheme="minorHAnsi" w:hAnsiTheme="minorHAnsi" w:cstheme="minorHAnsi"/>
                    <w:color w:val="7F7F7F" w:themeColor="accent6"/>
                    <w:szCs w:val="24"/>
                  </w:rPr>
                  <w:t xml:space="preserve">there is any </w:t>
                </w:r>
                <w:r w:rsidRPr="00C7045F">
                  <w:rPr>
                    <w:rFonts w:asciiTheme="minorHAnsi" w:hAnsiTheme="minorHAnsi" w:cstheme="minorHAnsi"/>
                    <w:color w:val="7F7F7F" w:themeColor="accent6"/>
                    <w:szCs w:val="24"/>
                  </w:rPr>
                  <w:t>contaminated land</w:t>
                </w:r>
                <w:r w:rsidR="00EA5B2D" w:rsidRPr="00C7045F">
                  <w:rPr>
                    <w:rFonts w:asciiTheme="minorHAnsi" w:hAnsiTheme="minorHAnsi" w:cstheme="minorHAnsi"/>
                    <w:color w:val="7F7F7F" w:themeColor="accent6"/>
                    <w:szCs w:val="24"/>
                  </w:rPr>
                  <w:t>, will this</w:t>
                </w:r>
                <w:r w:rsidRPr="00C7045F">
                  <w:rPr>
                    <w:rFonts w:asciiTheme="minorHAnsi" w:hAnsiTheme="minorHAnsi" w:cstheme="minorHAnsi"/>
                    <w:color w:val="7F7F7F" w:themeColor="accent6"/>
                    <w:szCs w:val="24"/>
                  </w:rPr>
                  <w:t xml:space="preserve"> present </w:t>
                </w:r>
                <w:r w:rsidR="0052437B">
                  <w:rPr>
                    <w:rFonts w:asciiTheme="minorHAnsi" w:hAnsiTheme="minorHAnsi" w:cstheme="minorHAnsi"/>
                    <w:color w:val="7F7F7F" w:themeColor="accent6"/>
                    <w:szCs w:val="24"/>
                  </w:rPr>
                  <w:t xml:space="preserve">any </w:t>
                </w:r>
                <w:r w:rsidRPr="00C7045F">
                  <w:rPr>
                    <w:rFonts w:asciiTheme="minorHAnsi" w:hAnsiTheme="minorHAnsi" w:cstheme="minorHAnsi"/>
                    <w:color w:val="7F7F7F" w:themeColor="accent6"/>
                    <w:szCs w:val="24"/>
                  </w:rPr>
                  <w:t>constraints</w:t>
                </w:r>
                <w:r w:rsidR="00EA5B2D" w:rsidRPr="00C7045F">
                  <w:rPr>
                    <w:rFonts w:asciiTheme="minorHAnsi" w:hAnsiTheme="minorHAnsi" w:cstheme="minorHAnsi"/>
                    <w:color w:val="7F7F7F" w:themeColor="accent6"/>
                    <w:szCs w:val="24"/>
                  </w:rPr>
                  <w:t>?</w:t>
                </w:r>
              </w:p>
            </w:tc>
            <w:tc>
              <w:tcPr>
                <w:tcW w:w="1134" w:type="dxa"/>
                <w:vAlign w:val="center"/>
              </w:tcPr>
              <w:p w14:paraId="736A23AF" w14:textId="14D78321" w:rsidR="00BF1267" w:rsidRPr="00FB6532" w:rsidRDefault="00000000" w:rsidP="00BF1267">
                <w:pPr>
                  <w:spacing w:after="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415010922"/>
                    <w14:checkbox>
                      <w14:checked w14:val="0"/>
                      <w14:checkedState w14:val="2612" w14:font="MS Gothic"/>
                      <w14:uncheckedState w14:val="2610" w14:font="MS Gothic"/>
                    </w14:checkbox>
                  </w:sdtPr>
                  <w:sdtContent>
                    <w:r w:rsidR="00BF1267" w:rsidRPr="00FB6532">
                      <w:rPr>
                        <w:rFonts w:ascii="MS Gothic" w:eastAsia="MS Gothic" w:hAnsi="MS Gothic" w:cstheme="minorHAnsi" w:hint="eastAsia"/>
                        <w:sz w:val="28"/>
                        <w:szCs w:val="28"/>
                      </w:rPr>
                      <w:t>☐</w:t>
                    </w:r>
                  </w:sdtContent>
                </w:sdt>
              </w:p>
            </w:tc>
            <w:tc>
              <w:tcPr>
                <w:tcW w:w="8899" w:type="dxa"/>
              </w:tcPr>
              <w:p w14:paraId="49E7E264" w14:textId="70C93F52" w:rsidR="00BF1267" w:rsidRPr="00837B27" w:rsidRDefault="0061327F" w:rsidP="00BF1267">
                <w:pPr>
                  <w:spacing w:after="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r w:rsidRPr="0061327F">
                  <w:rPr>
                    <w:rFonts w:asciiTheme="minorHAnsi" w:hAnsiTheme="minorHAnsi" w:cstheme="minorHAnsi"/>
                    <w:sz w:val="20"/>
                    <w:szCs w:val="20"/>
                  </w:rPr>
                  <w:t>No such features known.</w:t>
                </w:r>
              </w:p>
            </w:tc>
          </w:tr>
          <w:tr w:rsidR="00BF1267" w:rsidRPr="00837B27" w14:paraId="33B16DA2" w14:textId="77777777" w:rsidTr="00FC08B0">
            <w:trPr>
              <w:trHeight w:hRule="exact" w:val="1868"/>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7CA8399B" w14:textId="3C006404" w:rsidR="00BF1267" w:rsidRPr="00BB3A06"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lastRenderedPageBreak/>
                  <w:t xml:space="preserve">Hydrology </w:t>
                </w:r>
                <w:r w:rsidR="0052437B">
                  <w:rPr>
                    <w:rFonts w:asciiTheme="minorHAnsi" w:hAnsiTheme="minorHAnsi" w:cstheme="minorHAnsi"/>
                    <w:b/>
                    <w:bCs/>
                    <w:webHidden/>
                    <w:color w:val="000000"/>
                    <w:szCs w:val="24"/>
                  </w:rPr>
                  <w:t>and</w:t>
                </w:r>
                <w:r w:rsidR="0052437B" w:rsidRPr="00BB3A06">
                  <w:rPr>
                    <w:rFonts w:asciiTheme="minorHAnsi" w:hAnsiTheme="minorHAnsi" w:cstheme="minorHAnsi"/>
                    <w:b/>
                    <w:bCs/>
                    <w:webHidden/>
                    <w:color w:val="000000"/>
                    <w:szCs w:val="24"/>
                  </w:rPr>
                  <w:t xml:space="preserve"> </w:t>
                </w:r>
                <w:r w:rsidRPr="00BB3A06">
                  <w:rPr>
                    <w:rFonts w:asciiTheme="minorHAnsi" w:hAnsiTheme="minorHAnsi" w:cstheme="minorHAnsi"/>
                    <w:b/>
                    <w:bCs/>
                    <w:webHidden/>
                    <w:color w:val="000000"/>
                    <w:szCs w:val="24"/>
                  </w:rPr>
                  <w:t>Drainage</w:t>
                </w:r>
              </w:p>
            </w:tc>
            <w:tc>
              <w:tcPr>
                <w:tcW w:w="7229" w:type="dxa"/>
                <w:vAlign w:val="center"/>
              </w:tcPr>
              <w:p w14:paraId="5CB6F069" w14:textId="7945CB43" w:rsidR="00BF1267" w:rsidRPr="00C7045F" w:rsidRDefault="00EA5B2D" w:rsidP="00BF1267">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Will the</w:t>
                </w:r>
                <w:r w:rsidR="00AD281C" w:rsidRPr="00C7045F">
                  <w:rPr>
                    <w:rFonts w:asciiTheme="minorHAnsi" w:hAnsiTheme="minorHAnsi" w:cstheme="minorHAnsi"/>
                    <w:color w:val="7F7F7F" w:themeColor="accent6"/>
                    <w:szCs w:val="24"/>
                  </w:rPr>
                  <w:t xml:space="preserve"> site hydrology present any constraints or opportunities</w:t>
                </w:r>
                <w:r w:rsidRPr="00C7045F">
                  <w:rPr>
                    <w:rFonts w:asciiTheme="minorHAnsi" w:hAnsiTheme="minorHAnsi" w:cstheme="minorHAnsi"/>
                    <w:color w:val="7F7F7F" w:themeColor="accent6"/>
                    <w:szCs w:val="24"/>
                  </w:rPr>
                  <w:t>?</w:t>
                </w:r>
              </w:p>
            </w:tc>
            <w:tc>
              <w:tcPr>
                <w:tcW w:w="1134" w:type="dxa"/>
                <w:vAlign w:val="center"/>
              </w:tcPr>
              <w:p w14:paraId="7131C4C8" w14:textId="52ED45FA" w:rsidR="00BF1267" w:rsidRPr="00FB6532" w:rsidRDefault="00000000" w:rsidP="00BF126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966887159"/>
                    <w14:checkbox>
                      <w14:checked w14:val="0"/>
                      <w14:checkedState w14:val="2612" w14:font="MS Gothic"/>
                      <w14:uncheckedState w14:val="2610" w14:font="MS Gothic"/>
                    </w14:checkbox>
                  </w:sdtPr>
                  <w:sdtContent>
                    <w:r w:rsidR="00BF1267" w:rsidRPr="00FB6532">
                      <w:rPr>
                        <w:rFonts w:ascii="MS Gothic" w:eastAsia="MS Gothic" w:hAnsi="MS Gothic" w:cstheme="minorHAnsi" w:hint="eastAsia"/>
                        <w:sz w:val="28"/>
                        <w:szCs w:val="28"/>
                      </w:rPr>
                      <w:t>☐</w:t>
                    </w:r>
                  </w:sdtContent>
                </w:sdt>
              </w:p>
            </w:tc>
            <w:tc>
              <w:tcPr>
                <w:tcW w:w="8899" w:type="dxa"/>
              </w:tcPr>
              <w:p w14:paraId="1D57284A" w14:textId="6B6C6FC2" w:rsidR="00BF1267" w:rsidRPr="00837B27" w:rsidRDefault="00CE7D87" w:rsidP="00BF126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E7D87">
                  <w:rPr>
                    <w:rFonts w:asciiTheme="minorHAnsi" w:hAnsiTheme="minorHAnsi" w:cstheme="minorHAnsi"/>
                    <w:sz w:val="20"/>
                    <w:szCs w:val="20"/>
                  </w:rPr>
                  <w:t>No such features known.</w:t>
                </w:r>
              </w:p>
            </w:tc>
          </w:tr>
          <w:tr w:rsidR="00BF1267" w:rsidRPr="00837B27" w14:paraId="061E54A2" w14:textId="77777777" w:rsidTr="00FC08B0">
            <w:trPr>
              <w:cnfStyle w:val="000000010000" w:firstRow="0" w:lastRow="0" w:firstColumn="0" w:lastColumn="0" w:oddVBand="0" w:evenVBand="0" w:oddHBand="0" w:evenHBand="1" w:firstRowFirstColumn="0" w:firstRowLastColumn="0" w:lastRowFirstColumn="0" w:lastRowLastColumn="0"/>
              <w:trHeight w:hRule="exact" w:val="1411"/>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2A9E8303" w14:textId="31A67456" w:rsidR="00BF1267" w:rsidRPr="00BB3A06"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Flood Risk Zones</w:t>
                </w:r>
              </w:p>
            </w:tc>
            <w:tc>
              <w:tcPr>
                <w:tcW w:w="7229" w:type="dxa"/>
                <w:vAlign w:val="center"/>
              </w:tcPr>
              <w:p w14:paraId="1E14C85C" w14:textId="2026ECD4" w:rsidR="00BF1267" w:rsidRPr="00C7045F" w:rsidRDefault="00AD281C" w:rsidP="00BF1267">
                <w:pPr>
                  <w:spacing w:after="0"/>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I</w:t>
                </w:r>
                <w:r w:rsidR="00EA5B2D" w:rsidRPr="00C7045F">
                  <w:rPr>
                    <w:rFonts w:asciiTheme="minorHAnsi" w:hAnsiTheme="minorHAnsi" w:cstheme="minorHAnsi"/>
                    <w:color w:val="7F7F7F" w:themeColor="accent6"/>
                    <w:szCs w:val="24"/>
                  </w:rPr>
                  <w:t>s</w:t>
                </w:r>
                <w:r w:rsidRPr="00C7045F">
                  <w:rPr>
                    <w:rFonts w:asciiTheme="minorHAnsi" w:hAnsiTheme="minorHAnsi" w:cstheme="minorHAnsi"/>
                    <w:color w:val="7F7F7F" w:themeColor="accent6"/>
                    <w:szCs w:val="24"/>
                  </w:rPr>
                  <w:t xml:space="preserve"> the site within a flood risk zone</w:t>
                </w:r>
                <w:r w:rsidR="00EA5B2D" w:rsidRPr="00C7045F">
                  <w:rPr>
                    <w:rFonts w:asciiTheme="minorHAnsi" w:hAnsiTheme="minorHAnsi" w:cstheme="minorHAnsi"/>
                    <w:color w:val="7F7F7F" w:themeColor="accent6"/>
                    <w:szCs w:val="24"/>
                  </w:rPr>
                  <w:t>?</w:t>
                </w:r>
                <w:r w:rsidRPr="00C7045F">
                  <w:rPr>
                    <w:rFonts w:asciiTheme="minorHAnsi" w:hAnsiTheme="minorHAnsi" w:cstheme="minorHAnsi"/>
                    <w:color w:val="7F7F7F" w:themeColor="accent6"/>
                    <w:szCs w:val="24"/>
                  </w:rPr>
                  <w:t xml:space="preserve"> </w:t>
                </w:r>
                <w:r w:rsidR="00EA5B2D" w:rsidRPr="00C7045F">
                  <w:rPr>
                    <w:rFonts w:asciiTheme="minorHAnsi" w:hAnsiTheme="minorHAnsi" w:cstheme="minorHAnsi"/>
                    <w:color w:val="7F7F7F" w:themeColor="accent6"/>
                    <w:szCs w:val="24"/>
                  </w:rPr>
                  <w:t>Will that present a</w:t>
                </w:r>
                <w:r w:rsidR="009513F1">
                  <w:rPr>
                    <w:rFonts w:asciiTheme="minorHAnsi" w:hAnsiTheme="minorHAnsi" w:cstheme="minorHAnsi"/>
                    <w:color w:val="7F7F7F" w:themeColor="accent6"/>
                    <w:szCs w:val="24"/>
                  </w:rPr>
                  <w:t>n</w:t>
                </w:r>
                <w:r w:rsidR="002556C8">
                  <w:rPr>
                    <w:rFonts w:asciiTheme="minorHAnsi" w:hAnsiTheme="minorHAnsi" w:cstheme="minorHAnsi"/>
                    <w:color w:val="7F7F7F" w:themeColor="accent6"/>
                    <w:szCs w:val="24"/>
                  </w:rPr>
                  <w:t>y</w:t>
                </w:r>
                <w:r w:rsidR="009513F1">
                  <w:rPr>
                    <w:rFonts w:asciiTheme="minorHAnsi" w:hAnsiTheme="minorHAnsi" w:cstheme="minorHAnsi"/>
                    <w:color w:val="7F7F7F" w:themeColor="accent6"/>
                    <w:szCs w:val="24"/>
                  </w:rPr>
                  <w:t xml:space="preserve"> site </w:t>
                </w:r>
                <w:r w:rsidRPr="00C7045F">
                  <w:rPr>
                    <w:rFonts w:asciiTheme="minorHAnsi" w:hAnsiTheme="minorHAnsi" w:cstheme="minorHAnsi"/>
                    <w:color w:val="7F7F7F" w:themeColor="accent6"/>
                    <w:szCs w:val="24"/>
                  </w:rPr>
                  <w:t>management</w:t>
                </w:r>
                <w:r w:rsidR="00EA5B2D" w:rsidRPr="00C7045F">
                  <w:rPr>
                    <w:rFonts w:asciiTheme="minorHAnsi" w:hAnsiTheme="minorHAnsi" w:cstheme="minorHAnsi"/>
                    <w:color w:val="7F7F7F" w:themeColor="accent6"/>
                    <w:szCs w:val="24"/>
                  </w:rPr>
                  <w:t xml:space="preserve"> risk</w:t>
                </w:r>
                <w:r w:rsidR="009513F1">
                  <w:rPr>
                    <w:rFonts w:asciiTheme="minorHAnsi" w:hAnsiTheme="minorHAnsi" w:cstheme="minorHAnsi"/>
                    <w:color w:val="7F7F7F" w:themeColor="accent6"/>
                    <w:szCs w:val="24"/>
                  </w:rPr>
                  <w:t>s</w:t>
                </w:r>
                <w:r w:rsidR="00EA5B2D" w:rsidRPr="00C7045F">
                  <w:rPr>
                    <w:rFonts w:asciiTheme="minorHAnsi" w:hAnsiTheme="minorHAnsi" w:cstheme="minorHAnsi"/>
                    <w:color w:val="7F7F7F" w:themeColor="accent6"/>
                    <w:szCs w:val="24"/>
                  </w:rPr>
                  <w:t>?</w:t>
                </w:r>
              </w:p>
            </w:tc>
            <w:tc>
              <w:tcPr>
                <w:tcW w:w="1134" w:type="dxa"/>
                <w:vAlign w:val="center"/>
              </w:tcPr>
              <w:p w14:paraId="1E5722BA" w14:textId="5B5EE97A" w:rsidR="00BF1267" w:rsidRPr="00FB6532" w:rsidRDefault="00000000" w:rsidP="00BF1267">
                <w:pPr>
                  <w:spacing w:after="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1722865029"/>
                    <w14:checkbox>
                      <w14:checked w14:val="0"/>
                      <w14:checkedState w14:val="2612" w14:font="MS Gothic"/>
                      <w14:uncheckedState w14:val="2610" w14:font="MS Gothic"/>
                    </w14:checkbox>
                  </w:sdtPr>
                  <w:sdtContent>
                    <w:r w:rsidR="00BF1267" w:rsidRPr="00FB6532">
                      <w:rPr>
                        <w:rFonts w:ascii="MS Gothic" w:eastAsia="MS Gothic" w:hAnsi="MS Gothic" w:cstheme="minorHAnsi" w:hint="eastAsia"/>
                        <w:sz w:val="28"/>
                        <w:szCs w:val="28"/>
                      </w:rPr>
                      <w:t>☐</w:t>
                    </w:r>
                  </w:sdtContent>
                </w:sdt>
              </w:p>
            </w:tc>
            <w:tc>
              <w:tcPr>
                <w:tcW w:w="8899" w:type="dxa"/>
              </w:tcPr>
              <w:p w14:paraId="0FDC00FB" w14:textId="44945258" w:rsidR="00BF1267" w:rsidRPr="00837B27" w:rsidRDefault="0061327F" w:rsidP="00BF1267">
                <w:pPr>
                  <w:spacing w:after="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 xml:space="preserve">The Site </w:t>
                </w:r>
                <w:r w:rsidR="00FC08B0">
                  <w:rPr>
                    <w:rFonts w:asciiTheme="minorHAnsi" w:hAnsiTheme="minorHAnsi" w:cstheme="minorHAnsi"/>
                    <w:sz w:val="20"/>
                    <w:szCs w:val="20"/>
                  </w:rPr>
                  <w:t xml:space="preserve">does not </w:t>
                </w:r>
                <w:r>
                  <w:rPr>
                    <w:rFonts w:asciiTheme="minorHAnsi" w:hAnsiTheme="minorHAnsi" w:cstheme="minorHAnsi"/>
                    <w:sz w:val="20"/>
                    <w:szCs w:val="20"/>
                  </w:rPr>
                  <w:t xml:space="preserve">lie within </w:t>
                </w:r>
                <w:r w:rsidR="00FC08B0">
                  <w:rPr>
                    <w:rFonts w:asciiTheme="minorHAnsi" w:hAnsiTheme="minorHAnsi" w:cstheme="minorHAnsi"/>
                    <w:sz w:val="20"/>
                    <w:szCs w:val="20"/>
                  </w:rPr>
                  <w:t xml:space="preserve">a </w:t>
                </w:r>
                <w:r>
                  <w:rPr>
                    <w:rFonts w:asciiTheme="minorHAnsi" w:hAnsiTheme="minorHAnsi" w:cstheme="minorHAnsi"/>
                    <w:sz w:val="20"/>
                    <w:szCs w:val="20"/>
                  </w:rPr>
                  <w:t>flood zon</w:t>
                </w:r>
                <w:r w:rsidR="00FC08B0">
                  <w:rPr>
                    <w:rFonts w:asciiTheme="minorHAnsi" w:hAnsiTheme="minorHAnsi" w:cstheme="minorHAnsi"/>
                    <w:sz w:val="20"/>
                    <w:szCs w:val="20"/>
                  </w:rPr>
                  <w:t>e</w:t>
                </w:r>
                <w:r w:rsidR="00CE7D87">
                  <w:rPr>
                    <w:rFonts w:asciiTheme="minorHAnsi" w:hAnsiTheme="minorHAnsi" w:cstheme="minorHAnsi"/>
                    <w:sz w:val="20"/>
                    <w:szCs w:val="20"/>
                  </w:rPr>
                  <w:t>—no flooding is anticipated.</w:t>
                </w:r>
              </w:p>
            </w:tc>
          </w:tr>
          <w:tr w:rsidR="00784B48" w:rsidRPr="00837B27" w14:paraId="052BF8C8" w14:textId="77777777" w:rsidTr="00FC08B0">
            <w:trPr>
              <w:trHeight w:hRule="exact" w:val="577"/>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09560C16" w14:textId="3E4C6BDF" w:rsidR="00BF1267" w:rsidRPr="00BB3A06"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Historic Land Use</w:t>
                </w:r>
              </w:p>
            </w:tc>
            <w:tc>
              <w:tcPr>
                <w:tcW w:w="7229" w:type="dxa"/>
                <w:vAlign w:val="center"/>
              </w:tcPr>
              <w:p w14:paraId="451A56F9" w14:textId="03AF1D0F" w:rsidR="00BF1267" w:rsidRPr="00C7045F" w:rsidRDefault="00EA5B2D" w:rsidP="00BF1267">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 xml:space="preserve">Does the </w:t>
                </w:r>
                <w:r w:rsidR="00BC6EE8" w:rsidRPr="00C7045F">
                  <w:rPr>
                    <w:rFonts w:asciiTheme="minorHAnsi" w:hAnsiTheme="minorHAnsi" w:cstheme="minorHAnsi"/>
                    <w:color w:val="7F7F7F" w:themeColor="accent6"/>
                    <w:szCs w:val="24"/>
                  </w:rPr>
                  <w:t xml:space="preserve">historic land use present </w:t>
                </w:r>
                <w:r w:rsidRPr="00C7045F">
                  <w:rPr>
                    <w:rFonts w:asciiTheme="minorHAnsi" w:hAnsiTheme="minorHAnsi" w:cstheme="minorHAnsi"/>
                    <w:color w:val="7F7F7F" w:themeColor="accent6"/>
                    <w:szCs w:val="24"/>
                  </w:rPr>
                  <w:t xml:space="preserve">any </w:t>
                </w:r>
                <w:r w:rsidR="00BC6EE8" w:rsidRPr="00C7045F">
                  <w:rPr>
                    <w:rFonts w:asciiTheme="minorHAnsi" w:hAnsiTheme="minorHAnsi" w:cstheme="minorHAnsi"/>
                    <w:color w:val="7F7F7F" w:themeColor="accent6"/>
                    <w:szCs w:val="24"/>
                  </w:rPr>
                  <w:t>constraints or opportunities</w:t>
                </w:r>
                <w:r w:rsidRPr="00C7045F">
                  <w:rPr>
                    <w:rFonts w:asciiTheme="minorHAnsi" w:hAnsiTheme="minorHAnsi" w:cstheme="minorHAnsi"/>
                    <w:color w:val="7F7F7F" w:themeColor="accent6"/>
                    <w:szCs w:val="24"/>
                  </w:rPr>
                  <w:t>?</w:t>
                </w:r>
              </w:p>
            </w:tc>
            <w:tc>
              <w:tcPr>
                <w:tcW w:w="1134" w:type="dxa"/>
                <w:vAlign w:val="center"/>
              </w:tcPr>
              <w:p w14:paraId="1E876407" w14:textId="45E769B8" w:rsidR="00BF1267" w:rsidRPr="00FB6532" w:rsidRDefault="00000000" w:rsidP="00BF126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865143885"/>
                    <w14:checkbox>
                      <w14:checked w14:val="0"/>
                      <w14:checkedState w14:val="2612" w14:font="MS Gothic"/>
                      <w14:uncheckedState w14:val="2610" w14:font="MS Gothic"/>
                    </w14:checkbox>
                  </w:sdtPr>
                  <w:sdtContent>
                    <w:r w:rsidR="00BF1267" w:rsidRPr="00FB6532">
                      <w:rPr>
                        <w:rFonts w:ascii="MS Gothic" w:eastAsia="MS Gothic" w:hAnsi="MS Gothic" w:cstheme="minorHAnsi" w:hint="eastAsia"/>
                        <w:sz w:val="28"/>
                        <w:szCs w:val="28"/>
                      </w:rPr>
                      <w:t>☐</w:t>
                    </w:r>
                  </w:sdtContent>
                </w:sdt>
              </w:p>
            </w:tc>
            <w:tc>
              <w:tcPr>
                <w:tcW w:w="8899" w:type="dxa"/>
              </w:tcPr>
              <w:p w14:paraId="4B1524A7" w14:textId="07409311" w:rsidR="00BF1267" w:rsidRPr="00837B27" w:rsidRDefault="00CE7D87" w:rsidP="00BF126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E7D87">
                  <w:rPr>
                    <w:rFonts w:asciiTheme="minorHAnsi" w:hAnsiTheme="minorHAnsi" w:cstheme="minorHAnsi"/>
                    <w:sz w:val="20"/>
                    <w:szCs w:val="20"/>
                  </w:rPr>
                  <w:t>No such features known.</w:t>
                </w:r>
              </w:p>
            </w:tc>
          </w:tr>
          <w:tr w:rsidR="00BF1267" w:rsidRPr="00837B27" w14:paraId="14804802" w14:textId="77777777" w:rsidTr="00FC08B0">
            <w:trPr>
              <w:cnfStyle w:val="000000010000" w:firstRow="0" w:lastRow="0" w:firstColumn="0" w:lastColumn="0" w:oddVBand="0" w:evenVBand="0" w:oddHBand="0" w:evenHBand="1" w:firstRowFirstColumn="0" w:firstRowLastColumn="0" w:lastRowFirstColumn="0" w:lastRowLastColumn="0"/>
              <w:trHeight w:hRule="exact" w:val="861"/>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2E828256" w14:textId="71B08896" w:rsidR="00BF1267" w:rsidRPr="00BB3A06"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 xml:space="preserve">Historic Environment </w:t>
                </w:r>
                <w:r w:rsidR="0052437B">
                  <w:rPr>
                    <w:rFonts w:asciiTheme="minorHAnsi" w:hAnsiTheme="minorHAnsi" w:cstheme="minorHAnsi"/>
                    <w:b/>
                    <w:bCs/>
                    <w:webHidden/>
                    <w:color w:val="000000"/>
                    <w:szCs w:val="24"/>
                  </w:rPr>
                  <w:t>and</w:t>
                </w:r>
                <w:r w:rsidR="0052437B" w:rsidRPr="00BB3A06">
                  <w:rPr>
                    <w:rFonts w:asciiTheme="minorHAnsi" w:hAnsiTheme="minorHAnsi" w:cstheme="minorHAnsi"/>
                    <w:b/>
                    <w:bCs/>
                    <w:webHidden/>
                    <w:color w:val="000000"/>
                    <w:szCs w:val="24"/>
                  </w:rPr>
                  <w:t xml:space="preserve"> </w:t>
                </w:r>
                <w:r w:rsidRPr="00BB3A06">
                  <w:rPr>
                    <w:rFonts w:asciiTheme="minorHAnsi" w:hAnsiTheme="minorHAnsi" w:cstheme="minorHAnsi"/>
                    <w:b/>
                    <w:bCs/>
                    <w:webHidden/>
                    <w:color w:val="000000"/>
                    <w:szCs w:val="24"/>
                  </w:rPr>
                  <w:t xml:space="preserve">Earth Heritage </w:t>
                </w:r>
              </w:p>
            </w:tc>
            <w:tc>
              <w:tcPr>
                <w:tcW w:w="7229" w:type="dxa"/>
                <w:vAlign w:val="center"/>
              </w:tcPr>
              <w:p w14:paraId="5FCEF189" w14:textId="30BDEA4A" w:rsidR="00BF1267" w:rsidRPr="00C7045F" w:rsidRDefault="00EA5B2D" w:rsidP="00BF1267">
                <w:pPr>
                  <w:spacing w:after="0"/>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Are there any</w:t>
                </w:r>
                <w:r w:rsidR="00BC6EE8" w:rsidRPr="00C7045F">
                  <w:rPr>
                    <w:rFonts w:asciiTheme="minorHAnsi" w:hAnsiTheme="minorHAnsi" w:cstheme="minorHAnsi"/>
                    <w:color w:val="7F7F7F" w:themeColor="accent6"/>
                    <w:szCs w:val="24"/>
                  </w:rPr>
                  <w:t xml:space="preserve"> historic environment designations</w:t>
                </w:r>
                <w:r w:rsidR="006245BB" w:rsidRPr="00C7045F">
                  <w:rPr>
                    <w:rFonts w:asciiTheme="minorHAnsi" w:hAnsiTheme="minorHAnsi" w:cstheme="minorHAnsi"/>
                    <w:color w:val="7F7F7F" w:themeColor="accent6"/>
                    <w:szCs w:val="24"/>
                  </w:rPr>
                  <w:t>? What are the implications for your plan?</w:t>
                </w:r>
                <w:r w:rsidR="00BC6EE8" w:rsidRPr="00C7045F">
                  <w:rPr>
                    <w:rFonts w:asciiTheme="minorHAnsi" w:hAnsiTheme="minorHAnsi" w:cstheme="minorHAnsi"/>
                    <w:color w:val="7F7F7F" w:themeColor="accent6"/>
                    <w:szCs w:val="24"/>
                  </w:rPr>
                  <w:t xml:space="preserve"> </w:t>
                </w:r>
              </w:p>
            </w:tc>
            <w:tc>
              <w:tcPr>
                <w:tcW w:w="1134" w:type="dxa"/>
                <w:vAlign w:val="center"/>
              </w:tcPr>
              <w:p w14:paraId="2114FBE0" w14:textId="4F704C0B" w:rsidR="00BF1267" w:rsidRPr="00FB6532" w:rsidRDefault="00000000" w:rsidP="00BF1267">
                <w:pPr>
                  <w:spacing w:after="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1057245375"/>
                    <w14:checkbox>
                      <w14:checked w14:val="0"/>
                      <w14:checkedState w14:val="2612" w14:font="MS Gothic"/>
                      <w14:uncheckedState w14:val="2610" w14:font="MS Gothic"/>
                    </w14:checkbox>
                  </w:sdtPr>
                  <w:sdtContent>
                    <w:r w:rsidR="00BF1267" w:rsidRPr="00FB6532">
                      <w:rPr>
                        <w:rFonts w:ascii="MS Gothic" w:eastAsia="MS Gothic" w:hAnsi="MS Gothic" w:cstheme="minorHAnsi" w:hint="eastAsia"/>
                        <w:sz w:val="28"/>
                        <w:szCs w:val="28"/>
                      </w:rPr>
                      <w:t>☐</w:t>
                    </w:r>
                  </w:sdtContent>
                </w:sdt>
              </w:p>
            </w:tc>
            <w:tc>
              <w:tcPr>
                <w:tcW w:w="8899" w:type="dxa"/>
              </w:tcPr>
              <w:p w14:paraId="3D0F7174" w14:textId="0B801296" w:rsidR="00BF1267" w:rsidRPr="00837B27" w:rsidRDefault="003B0A97" w:rsidP="00BF1267">
                <w:pPr>
                  <w:spacing w:after="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r w:rsidRPr="003B0A97">
                  <w:rPr>
                    <w:rFonts w:asciiTheme="minorHAnsi" w:hAnsiTheme="minorHAnsi" w:cstheme="minorHAnsi"/>
                    <w:sz w:val="20"/>
                    <w:szCs w:val="20"/>
                  </w:rPr>
                  <w:t>No such features known.</w:t>
                </w:r>
              </w:p>
            </w:tc>
          </w:tr>
          <w:tr w:rsidR="00BF1267" w:rsidRPr="00837B27" w14:paraId="1B159A9D" w14:textId="77777777" w:rsidTr="00FC08B0">
            <w:trPr>
              <w:trHeight w:hRule="exact" w:val="684"/>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05B8A311" w14:textId="77777777" w:rsidR="00BF1267"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 xml:space="preserve">Other – please specify </w:t>
                </w:r>
              </w:p>
              <w:p w14:paraId="1D13E4F5" w14:textId="77777777" w:rsidR="00D03228" w:rsidRPr="0052437B" w:rsidRDefault="00D03228" w:rsidP="0052437B">
                <w:pPr>
                  <w:rPr>
                    <w:rFonts w:asciiTheme="minorHAnsi" w:hAnsiTheme="minorHAnsi" w:cstheme="minorHAnsi"/>
                    <w:webHidden/>
                    <w:szCs w:val="24"/>
                  </w:rPr>
                </w:pPr>
              </w:p>
              <w:p w14:paraId="2D8185AE" w14:textId="5B3062B3" w:rsidR="00D03228" w:rsidRPr="0052437B" w:rsidRDefault="00D03228" w:rsidP="0052437B">
                <w:pPr>
                  <w:rPr>
                    <w:rFonts w:asciiTheme="minorHAnsi" w:hAnsiTheme="minorHAnsi" w:cstheme="minorHAnsi"/>
                    <w:webHidden/>
                    <w:szCs w:val="24"/>
                  </w:rPr>
                </w:pPr>
              </w:p>
            </w:tc>
            <w:tc>
              <w:tcPr>
                <w:tcW w:w="7229" w:type="dxa"/>
                <w:vAlign w:val="center"/>
              </w:tcPr>
              <w:p w14:paraId="18FEC8BB" w14:textId="340CD6F7" w:rsidR="00BF1267" w:rsidRDefault="00BF1267" w:rsidP="00BF126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Any other details - for example underground services or overhead powerlines, which may impact habitat management</w:t>
                </w:r>
                <w:r w:rsidR="00DA249F">
                  <w:rPr>
                    <w:rFonts w:asciiTheme="minorHAnsi" w:hAnsiTheme="minorHAnsi" w:cstheme="minorHAnsi"/>
                    <w:color w:val="7F7F7F" w:themeColor="accent6"/>
                    <w:szCs w:val="24"/>
                  </w:rPr>
                  <w:t>.</w:t>
                </w:r>
              </w:p>
              <w:p w14:paraId="7583F127" w14:textId="77777777" w:rsidR="00D03228" w:rsidRPr="0052437B" w:rsidRDefault="00D03228" w:rsidP="0052437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p>
              <w:p w14:paraId="5CF23834" w14:textId="00D1D727" w:rsidR="00D03228" w:rsidRPr="0052437B" w:rsidRDefault="00D03228" w:rsidP="0052437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p>
            </w:tc>
            <w:tc>
              <w:tcPr>
                <w:tcW w:w="1134" w:type="dxa"/>
                <w:vAlign w:val="center"/>
              </w:tcPr>
              <w:p w14:paraId="48931DE6" w14:textId="476783CF" w:rsidR="00BF1267" w:rsidRPr="00FB6532" w:rsidRDefault="00000000" w:rsidP="00BF126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1711792718"/>
                    <w14:checkbox>
                      <w14:checked w14:val="0"/>
                      <w14:checkedState w14:val="2612" w14:font="MS Gothic"/>
                      <w14:uncheckedState w14:val="2610" w14:font="MS Gothic"/>
                    </w14:checkbox>
                  </w:sdtPr>
                  <w:sdtContent>
                    <w:r w:rsidR="00BF1267" w:rsidRPr="00FB6532">
                      <w:rPr>
                        <w:rFonts w:ascii="MS Gothic" w:eastAsia="MS Gothic" w:hAnsi="MS Gothic" w:cstheme="minorHAnsi" w:hint="eastAsia"/>
                        <w:sz w:val="28"/>
                        <w:szCs w:val="28"/>
                      </w:rPr>
                      <w:t>☐</w:t>
                    </w:r>
                  </w:sdtContent>
                </w:sdt>
              </w:p>
            </w:tc>
            <w:tc>
              <w:tcPr>
                <w:tcW w:w="8899" w:type="dxa"/>
              </w:tcPr>
              <w:p w14:paraId="5363147B" w14:textId="29EE7160" w:rsidR="00BF1267" w:rsidRPr="00837B27" w:rsidRDefault="003B0A97" w:rsidP="00BF126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N/A</w:t>
                </w:r>
              </w:p>
            </w:tc>
          </w:tr>
        </w:tbl>
        <w:p w14:paraId="3E94D3D8" w14:textId="77777777" w:rsidR="00367A7C" w:rsidRDefault="00367A7C" w:rsidP="00F202E2">
          <w:pPr>
            <w:pStyle w:val="Heading3"/>
          </w:pPr>
          <w:bookmarkStart w:id="57" w:name="_Toc144474445"/>
          <w:bookmarkStart w:id="58" w:name="_Toc148627507"/>
        </w:p>
        <w:p w14:paraId="21795FBC" w14:textId="77777777" w:rsidR="00367A7C" w:rsidRDefault="00367A7C" w:rsidP="00F202E2">
          <w:pPr>
            <w:pStyle w:val="Heading3"/>
          </w:pPr>
        </w:p>
        <w:p w14:paraId="50638264" w14:textId="77777777" w:rsidR="00367A7C" w:rsidRDefault="00367A7C" w:rsidP="00F202E2">
          <w:pPr>
            <w:pStyle w:val="Heading3"/>
          </w:pPr>
        </w:p>
        <w:p w14:paraId="2B313AB9" w14:textId="77777777" w:rsidR="00367A7C" w:rsidRDefault="00367A7C" w:rsidP="00F202E2">
          <w:pPr>
            <w:pStyle w:val="Heading3"/>
          </w:pPr>
        </w:p>
        <w:p w14:paraId="03A9AAF8" w14:textId="77777777" w:rsidR="00367A7C" w:rsidRDefault="00367A7C" w:rsidP="00F202E2">
          <w:pPr>
            <w:pStyle w:val="Heading3"/>
          </w:pPr>
        </w:p>
        <w:p w14:paraId="5CE02909" w14:textId="77777777" w:rsidR="00367A7C" w:rsidRDefault="00367A7C" w:rsidP="00F202E2">
          <w:pPr>
            <w:pStyle w:val="Heading3"/>
          </w:pPr>
        </w:p>
        <w:p w14:paraId="0EB71D53" w14:textId="77777777" w:rsidR="00367A7C" w:rsidRDefault="00367A7C" w:rsidP="00F202E2">
          <w:pPr>
            <w:pStyle w:val="Heading3"/>
          </w:pPr>
        </w:p>
        <w:p w14:paraId="13508401" w14:textId="77777777" w:rsidR="00367A7C" w:rsidRDefault="00367A7C" w:rsidP="00F202E2">
          <w:pPr>
            <w:pStyle w:val="Heading3"/>
          </w:pPr>
        </w:p>
        <w:p w14:paraId="6E8B84D8" w14:textId="77777777" w:rsidR="00367A7C" w:rsidRDefault="00367A7C" w:rsidP="00F202E2">
          <w:pPr>
            <w:pStyle w:val="Heading3"/>
          </w:pPr>
        </w:p>
        <w:p w14:paraId="66F9EAF4" w14:textId="77777777" w:rsidR="00FC08B0" w:rsidRDefault="00FC08B0" w:rsidP="00FC08B0"/>
        <w:p w14:paraId="481C2A91" w14:textId="77777777" w:rsidR="00FC08B0" w:rsidRDefault="00FC08B0" w:rsidP="00FC08B0"/>
        <w:p w14:paraId="55A81011" w14:textId="77777777" w:rsidR="00FC08B0" w:rsidRDefault="00FC08B0" w:rsidP="00FC08B0"/>
        <w:p w14:paraId="7F3D35B9" w14:textId="77777777" w:rsidR="00FC08B0" w:rsidRPr="00FC08B0" w:rsidRDefault="00FC08B0" w:rsidP="00FC08B0"/>
        <w:p w14:paraId="7CE535A0" w14:textId="77777777" w:rsidR="00367A7C" w:rsidRDefault="00367A7C" w:rsidP="00F202E2">
          <w:pPr>
            <w:pStyle w:val="Heading3"/>
          </w:pPr>
        </w:p>
        <w:p w14:paraId="23F33A20" w14:textId="77777777" w:rsidR="00367A7C" w:rsidRDefault="00367A7C" w:rsidP="00F202E2">
          <w:pPr>
            <w:pStyle w:val="Heading3"/>
          </w:pPr>
        </w:p>
        <w:p w14:paraId="1BBCDC5C" w14:textId="77777777" w:rsidR="00367A7C" w:rsidRPr="00367A7C" w:rsidRDefault="00367A7C" w:rsidP="00367A7C"/>
        <w:bookmarkEnd w:id="54"/>
        <w:bookmarkEnd w:id="57"/>
        <w:bookmarkEnd w:id="58"/>
        <w:p w14:paraId="7D812542" w14:textId="77777777" w:rsidR="003334B9" w:rsidRDefault="003334B9" w:rsidP="00C23ACA">
          <w:pPr>
            <w:rPr>
              <w:rFonts w:eastAsia="Times New Roman"/>
              <w:b/>
              <w:bCs/>
              <w:color w:val="008938"/>
              <w:sz w:val="28"/>
            </w:rPr>
            <w:sectPr w:rsidR="003334B9" w:rsidSect="00082940">
              <w:pgSz w:w="23811" w:h="16838" w:orient="landscape" w:code="8"/>
              <w:pgMar w:top="720" w:right="720" w:bottom="720" w:left="720" w:header="340" w:footer="340" w:gutter="0"/>
              <w:cols w:space="708"/>
              <w:docGrid w:linePitch="326"/>
            </w:sectPr>
          </w:pPr>
        </w:p>
        <w:p w14:paraId="0483982A" w14:textId="0E49C9FF" w:rsidR="00987CA3" w:rsidRPr="000E65D3" w:rsidRDefault="001A3FEF" w:rsidP="00B25F4F">
          <w:pPr>
            <w:pStyle w:val="Heading1"/>
          </w:pPr>
          <w:bookmarkStart w:id="59" w:name="_Planned_Management_Activities"/>
          <w:bookmarkStart w:id="60" w:name="_Toc144474446"/>
          <w:bookmarkStart w:id="61" w:name="_Toc148627508"/>
          <w:bookmarkEnd w:id="56"/>
          <w:bookmarkEnd w:id="59"/>
          <w:r w:rsidRPr="000E65D3">
            <w:lastRenderedPageBreak/>
            <w:t>Planned Management Activities</w:t>
          </w:r>
          <w:bookmarkEnd w:id="60"/>
          <w:bookmarkEnd w:id="61"/>
          <w:r w:rsidRPr="000E65D3">
            <w:t xml:space="preserve"> </w:t>
          </w:r>
        </w:p>
        <w:p w14:paraId="47712E3B" w14:textId="45ADA04D" w:rsidR="00987CA3" w:rsidRPr="005608F9" w:rsidRDefault="00987CA3" w:rsidP="00DD1B5E">
          <w:pPr>
            <w:jc w:val="both"/>
          </w:pPr>
          <w:r w:rsidRPr="000E65D3">
            <w:t xml:space="preserve">Provide the </w:t>
          </w:r>
          <w:r w:rsidR="00691466" w:rsidRPr="000E65D3">
            <w:t>site-wide</w:t>
          </w:r>
          <w:r w:rsidRPr="000E65D3">
            <w:t xml:space="preserve"> aims and objective</w:t>
          </w:r>
          <w:r w:rsidR="000F2992" w:rsidRPr="000E65D3">
            <w:t>s</w:t>
          </w:r>
          <w:r w:rsidR="00DD1B5E" w:rsidRPr="000E65D3">
            <w:t xml:space="preserve">. These should consider the </w:t>
          </w:r>
          <w:r w:rsidR="000F2992" w:rsidRPr="000E65D3">
            <w:t xml:space="preserve">Project Background </w:t>
          </w:r>
          <w:r w:rsidRPr="000E65D3">
            <w:t xml:space="preserve">information section </w:t>
          </w:r>
          <w:r w:rsidR="000F2992" w:rsidRPr="000E65D3">
            <w:t>outlined above</w:t>
          </w:r>
          <w:r w:rsidR="00DD1B5E" w:rsidRPr="000E65D3">
            <w:t xml:space="preserve"> as well as</w:t>
          </w:r>
          <w:r w:rsidR="00DD1B5E">
            <w:t xml:space="preserve"> </w:t>
          </w:r>
          <w:r w:rsidR="00DD1B5E" w:rsidRPr="005608F9">
            <w:t xml:space="preserve">the </w:t>
          </w:r>
          <w:r w:rsidR="00DD1B5E">
            <w:t>outcomes</w:t>
          </w:r>
          <w:r w:rsidR="00DD1B5E" w:rsidRPr="005608F9">
            <w:t xml:space="preserve"> of the </w:t>
          </w:r>
          <w:r w:rsidR="00DD1B5E">
            <w:t xml:space="preserve">Metric. </w:t>
          </w:r>
        </w:p>
        <w:tbl>
          <w:tblPr>
            <w:tblStyle w:val="TableGrid"/>
            <w:tblW w:w="0" w:type="auto"/>
            <w:tblLook w:val="04A0" w:firstRow="1" w:lastRow="0" w:firstColumn="1" w:lastColumn="0" w:noHBand="0" w:noVBand="1"/>
          </w:tblPr>
          <w:tblGrid>
            <w:gridCol w:w="10821"/>
          </w:tblGrid>
          <w:tr w:rsidR="00987CA3" w:rsidRPr="005608F9" w14:paraId="212D5FEF" w14:textId="77777777" w:rsidTr="008D41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1" w:type="dxa"/>
              </w:tcPr>
              <w:p w14:paraId="5C075AA5" w14:textId="5947BB6C" w:rsidR="00987CA3" w:rsidRPr="005608F9" w:rsidRDefault="00987CA3" w:rsidP="008D4142">
                <w:r w:rsidRPr="005608F9">
                  <w:t xml:space="preserve">Management Plan Aims </w:t>
                </w:r>
                <w:r w:rsidR="00E974DB">
                  <w:t>and</w:t>
                </w:r>
                <w:r w:rsidRPr="005608F9">
                  <w:t xml:space="preserve"> Objectives</w:t>
                </w:r>
                <w:r w:rsidR="00BC6EE8">
                  <w:t xml:space="preserve"> </w:t>
                </w:r>
                <w:r w:rsidR="00BC6EE8" w:rsidRPr="00C7045F">
                  <w:rPr>
                    <w:sz w:val="20"/>
                    <w:szCs w:val="18"/>
                  </w:rPr>
                  <w:t>PM-B01</w:t>
                </w:r>
              </w:p>
            </w:tc>
          </w:tr>
          <w:tr w:rsidR="00987CA3" w:rsidRPr="005608F9" w14:paraId="53A35AC2" w14:textId="77777777" w:rsidTr="00184CDB">
            <w:trPr>
              <w:trHeight w:val="10767"/>
            </w:trPr>
            <w:tc>
              <w:tcPr>
                <w:cnfStyle w:val="001000000000" w:firstRow="0" w:lastRow="0" w:firstColumn="1" w:lastColumn="0" w:oddVBand="0" w:evenVBand="0" w:oddHBand="0" w:evenHBand="0" w:firstRowFirstColumn="0" w:firstRowLastColumn="0" w:lastRowFirstColumn="0" w:lastRowLastColumn="0"/>
                <w:tcW w:w="10821" w:type="dxa"/>
              </w:tcPr>
              <w:p w14:paraId="57443304" w14:textId="52D920DB" w:rsidR="009416DC" w:rsidRDefault="009416DC" w:rsidP="00843589">
                <w:pPr>
                  <w:pStyle w:val="HMMPTtablecontents"/>
                  <w:jc w:val="both"/>
                  <w:rPr>
                    <w:color w:val="auto"/>
                    <w:szCs w:val="24"/>
                  </w:rPr>
                </w:pPr>
                <w:r w:rsidRPr="00C00402">
                  <w:rPr>
                    <w:color w:val="auto"/>
                    <w:szCs w:val="24"/>
                  </w:rPr>
                  <w:t>This HMMP will deliver the following aims and objectives:</w:t>
                </w:r>
              </w:p>
              <w:p w14:paraId="2FC58691" w14:textId="67E20A98" w:rsidR="0056798E" w:rsidRDefault="0056798E" w:rsidP="008D1429">
                <w:pPr>
                  <w:pStyle w:val="HMMPTtablecontents"/>
                  <w:numPr>
                    <w:ilvl w:val="0"/>
                    <w:numId w:val="13"/>
                  </w:numPr>
                  <w:jc w:val="both"/>
                  <w:rPr>
                    <w:color w:val="auto"/>
                    <w:szCs w:val="24"/>
                  </w:rPr>
                </w:pPr>
                <w:r>
                  <w:rPr>
                    <w:color w:val="auto"/>
                    <w:szCs w:val="24"/>
                  </w:rPr>
                  <w:t>Create a new area of Poor condition modified grassland.</w:t>
                </w:r>
              </w:p>
              <w:p w14:paraId="7B0AB9C5" w14:textId="590A66AD" w:rsidR="00FC08B0" w:rsidRDefault="009416DC" w:rsidP="008D1429">
                <w:pPr>
                  <w:pStyle w:val="HMMPTtablecontents"/>
                  <w:numPr>
                    <w:ilvl w:val="0"/>
                    <w:numId w:val="13"/>
                  </w:numPr>
                  <w:jc w:val="both"/>
                  <w:rPr>
                    <w:color w:val="auto"/>
                    <w:szCs w:val="24"/>
                  </w:rPr>
                </w:pPr>
                <w:r w:rsidRPr="00C00402">
                  <w:rPr>
                    <w:color w:val="auto"/>
                    <w:szCs w:val="24"/>
                  </w:rPr>
                  <w:t xml:space="preserve">Establish </w:t>
                </w:r>
                <w:r w:rsidR="009F5D01">
                  <w:rPr>
                    <w:color w:val="auto"/>
                    <w:szCs w:val="24"/>
                  </w:rPr>
                  <w:t>5</w:t>
                </w:r>
                <w:r w:rsidR="0056798E">
                  <w:rPr>
                    <w:color w:val="auto"/>
                    <w:szCs w:val="24"/>
                  </w:rPr>
                  <w:t>1</w:t>
                </w:r>
                <w:r w:rsidR="00FC08B0">
                  <w:rPr>
                    <w:color w:val="auto"/>
                    <w:szCs w:val="24"/>
                  </w:rPr>
                  <w:t xml:space="preserve"> new small native trees of Moderate condition within </w:t>
                </w:r>
                <w:r w:rsidR="0056798E">
                  <w:rPr>
                    <w:color w:val="auto"/>
                    <w:szCs w:val="24"/>
                  </w:rPr>
                  <w:t>the newly created</w:t>
                </w:r>
                <w:r w:rsidR="00B22F8C">
                  <w:rPr>
                    <w:color w:val="auto"/>
                    <w:szCs w:val="24"/>
                  </w:rPr>
                  <w:t xml:space="preserve"> </w:t>
                </w:r>
                <w:r w:rsidR="00FC08B0">
                  <w:rPr>
                    <w:color w:val="auto"/>
                    <w:szCs w:val="24"/>
                  </w:rPr>
                  <w:t>grassland</w:t>
                </w:r>
                <w:r w:rsidR="009F5D01">
                  <w:rPr>
                    <w:color w:val="auto"/>
                    <w:szCs w:val="24"/>
                  </w:rPr>
                  <w:t>.</w:t>
                </w:r>
              </w:p>
              <w:p w14:paraId="28343DC9" w14:textId="6EA9340E" w:rsidR="009F5D01" w:rsidRDefault="00DB5228" w:rsidP="00305F67">
                <w:pPr>
                  <w:pStyle w:val="HMMPTtablecontents"/>
                  <w:numPr>
                    <w:ilvl w:val="0"/>
                    <w:numId w:val="13"/>
                  </w:numPr>
                  <w:jc w:val="both"/>
                  <w:rPr>
                    <w:color w:val="auto"/>
                    <w:szCs w:val="24"/>
                  </w:rPr>
                </w:pPr>
                <w:r>
                  <w:rPr>
                    <w:color w:val="auto"/>
                    <w:szCs w:val="24"/>
                  </w:rPr>
                  <w:t xml:space="preserve">Creation of a </w:t>
                </w:r>
                <w:r w:rsidR="00305F67">
                  <w:rPr>
                    <w:color w:val="auto"/>
                    <w:szCs w:val="24"/>
                  </w:rPr>
                  <w:t>Moderate condition native hedgerow.</w:t>
                </w:r>
              </w:p>
              <w:p w14:paraId="2359A594" w14:textId="77777777" w:rsidR="00DD1B5E" w:rsidRDefault="00DD1B5E" w:rsidP="00DD1B5E">
                <w:pPr>
                  <w:pStyle w:val="HMMPTtablecontents"/>
                  <w:ind w:left="0"/>
                  <w:jc w:val="both"/>
                  <w:rPr>
                    <w:b/>
                    <w:color w:val="7F7F7F" w:themeColor="accent6"/>
                    <w:szCs w:val="24"/>
                  </w:rPr>
                </w:pPr>
              </w:p>
              <w:p w14:paraId="13E6F399" w14:textId="77777777" w:rsidR="007747D5" w:rsidRDefault="007747D5" w:rsidP="008543F4">
                <w:pPr>
                  <w:pStyle w:val="HMMPTtablecontents"/>
                  <w:ind w:left="0"/>
                  <w:jc w:val="both"/>
                  <w:rPr>
                    <w:color w:val="7F7F7F" w:themeColor="accent6"/>
                  </w:rPr>
                </w:pPr>
              </w:p>
              <w:p w14:paraId="3D752F46" w14:textId="2EE45AF2" w:rsidR="007747D5" w:rsidRPr="005608F9" w:rsidRDefault="007747D5" w:rsidP="003D4B2F">
                <w:pPr>
                  <w:pStyle w:val="HMMPTtablecontents"/>
                  <w:jc w:val="both"/>
                  <w:rPr>
                    <w:color w:val="7F7F7F" w:themeColor="accent6"/>
                  </w:rPr>
                </w:pPr>
              </w:p>
            </w:tc>
          </w:tr>
        </w:tbl>
        <w:p w14:paraId="1E234EAF" w14:textId="41D165BD" w:rsidR="00987CA3" w:rsidRPr="005608F9" w:rsidRDefault="00C83410" w:rsidP="00987CA3">
          <w:pPr>
            <w:pStyle w:val="Heading3"/>
          </w:pPr>
          <w:bookmarkStart w:id="62" w:name="_Toc107305018"/>
          <w:bookmarkStart w:id="63" w:name="_Toc109745207"/>
          <w:r>
            <w:rPr>
              <w:rFonts w:eastAsia="Arial"/>
              <w:b w:val="0"/>
              <w:bCs w:val="0"/>
              <w:color w:val="auto"/>
              <w:sz w:val="24"/>
            </w:rPr>
            <w:br w:type="column"/>
          </w:r>
          <w:bookmarkStart w:id="64" w:name="_Toc144474447"/>
          <w:bookmarkStart w:id="65" w:name="_Toc148627509"/>
          <w:r w:rsidR="00987CA3" w:rsidRPr="005608F9">
            <w:t>Principles</w:t>
          </w:r>
          <w:bookmarkEnd w:id="62"/>
          <w:bookmarkEnd w:id="63"/>
          <w:r w:rsidR="00627324">
            <w:t xml:space="preserve"> </w:t>
          </w:r>
          <w:r w:rsidR="00CC1D06">
            <w:t>I</w:t>
          </w:r>
          <w:r w:rsidR="00627324">
            <w:t xml:space="preserve">nformed by </w:t>
          </w:r>
          <w:r w:rsidR="00CC1D06">
            <w:t>D</w:t>
          </w:r>
          <w:r w:rsidR="00627324">
            <w:t xml:space="preserve">esign </w:t>
          </w:r>
          <w:r w:rsidR="00CC1D06">
            <w:t>S</w:t>
          </w:r>
          <w:r w:rsidR="00627324">
            <w:t>tage</w:t>
          </w:r>
          <w:bookmarkEnd w:id="64"/>
          <w:bookmarkEnd w:id="65"/>
        </w:p>
        <w:p w14:paraId="65E25AA3" w14:textId="576FE8FB" w:rsidR="00691466" w:rsidRPr="00691466" w:rsidRDefault="001A3FEF" w:rsidP="007A1296">
          <w:pPr>
            <w:pStyle w:val="Default"/>
            <w:jc w:val="both"/>
            <w:rPr>
              <w:rFonts w:asciiTheme="minorHAnsi" w:hAnsiTheme="minorHAnsi" w:cstheme="minorHAnsi"/>
            </w:rPr>
          </w:pPr>
          <w:r>
            <w:rPr>
              <w:rFonts w:asciiTheme="minorHAnsi" w:eastAsia="Arial" w:hAnsiTheme="minorHAnsi" w:cstheme="minorHAnsi"/>
              <w:color w:val="auto"/>
              <w:szCs w:val="22"/>
            </w:rPr>
            <w:t xml:space="preserve">The project's BNG target(s) </w:t>
          </w:r>
          <w:r w:rsidR="00714498" w:rsidRPr="00CC1D06">
            <w:rPr>
              <w:rFonts w:asciiTheme="minorHAnsi" w:eastAsia="Arial" w:hAnsiTheme="minorHAnsi" w:cstheme="minorHAnsi"/>
              <w:color w:val="auto"/>
              <w:szCs w:val="22"/>
            </w:rPr>
            <w:t xml:space="preserve">should be set and documented </w:t>
          </w:r>
          <w:r w:rsidR="009C0AB3">
            <w:rPr>
              <w:rFonts w:asciiTheme="minorHAnsi" w:eastAsia="Arial" w:hAnsiTheme="minorHAnsi" w:cstheme="minorHAnsi"/>
              <w:color w:val="auto"/>
              <w:szCs w:val="22"/>
            </w:rPr>
            <w:t>early</w:t>
          </w:r>
          <w:r w:rsidR="00714498" w:rsidRPr="00CC1D06">
            <w:rPr>
              <w:rFonts w:asciiTheme="minorHAnsi" w:eastAsia="Arial" w:hAnsiTheme="minorHAnsi" w:cstheme="minorHAnsi"/>
              <w:color w:val="auto"/>
              <w:szCs w:val="22"/>
            </w:rPr>
            <w:t xml:space="preserve"> in the design process. </w:t>
          </w:r>
          <w:r w:rsidR="00C90CC0">
            <w:rPr>
              <w:rFonts w:asciiTheme="minorHAnsi" w:hAnsiTheme="minorHAnsi" w:cstheme="minorHAnsi"/>
            </w:rPr>
            <w:t>Outline</w:t>
          </w:r>
          <w:r w:rsidR="00987CA3" w:rsidRPr="00CC1D06">
            <w:rPr>
              <w:rFonts w:asciiTheme="minorHAnsi" w:hAnsiTheme="minorHAnsi" w:cstheme="minorHAnsi"/>
            </w:rPr>
            <w:t xml:space="preserve"> </w:t>
          </w:r>
          <w:r w:rsidR="00C90CC0">
            <w:rPr>
              <w:rFonts w:asciiTheme="minorHAnsi" w:hAnsiTheme="minorHAnsi" w:cstheme="minorHAnsi"/>
            </w:rPr>
            <w:t>how</w:t>
          </w:r>
          <w:r w:rsidR="00C90CC0" w:rsidRPr="00CC1D06">
            <w:rPr>
              <w:rFonts w:asciiTheme="minorHAnsi" w:hAnsiTheme="minorHAnsi" w:cstheme="minorHAnsi"/>
            </w:rPr>
            <w:t xml:space="preserve"> background and baseline information </w:t>
          </w:r>
          <w:r w:rsidR="00C90CC0">
            <w:rPr>
              <w:rFonts w:asciiTheme="minorHAnsi" w:hAnsiTheme="minorHAnsi" w:cstheme="minorHAnsi"/>
            </w:rPr>
            <w:t>influenced</w:t>
          </w:r>
          <w:r w:rsidR="00987CA3" w:rsidRPr="00CC1D06">
            <w:rPr>
              <w:rFonts w:asciiTheme="minorHAnsi" w:hAnsiTheme="minorHAnsi" w:cstheme="minorHAnsi"/>
            </w:rPr>
            <w:t xml:space="preserve"> key design principles for the project</w:t>
          </w:r>
          <w:r w:rsidR="00C61358">
            <w:rPr>
              <w:rFonts w:asciiTheme="minorHAnsi" w:hAnsiTheme="minorHAnsi" w:cstheme="minorHAnsi"/>
            </w:rPr>
            <w:t xml:space="preserve"> from an early stage</w:t>
          </w:r>
          <w:r>
            <w:rPr>
              <w:rFonts w:asciiTheme="minorHAnsi" w:hAnsiTheme="minorHAnsi" w:cstheme="minorHAnsi"/>
            </w:rPr>
            <w:t>.</w:t>
          </w:r>
          <w:r w:rsidR="00C61358">
            <w:rPr>
              <w:rFonts w:asciiTheme="minorHAnsi" w:hAnsiTheme="minorHAnsi" w:cstheme="minorHAnsi"/>
            </w:rPr>
            <w:t xml:space="preserve"> This can provide useful context for the </w:t>
          </w:r>
          <w:r w:rsidR="002A5473">
            <w:rPr>
              <w:rFonts w:asciiTheme="minorHAnsi" w:hAnsiTheme="minorHAnsi" w:cstheme="minorHAnsi"/>
            </w:rPr>
            <w:t xml:space="preserve">proposed </w:t>
          </w:r>
          <w:r w:rsidR="00C61358">
            <w:rPr>
              <w:rFonts w:asciiTheme="minorHAnsi" w:hAnsiTheme="minorHAnsi" w:cstheme="minorHAnsi"/>
            </w:rPr>
            <w:t>retention, creation and enhancement measure</w:t>
          </w:r>
          <w:r w:rsidR="002A5473">
            <w:rPr>
              <w:rFonts w:asciiTheme="minorHAnsi" w:hAnsiTheme="minorHAnsi" w:cstheme="minorHAnsi"/>
            </w:rPr>
            <w:t>s</w:t>
          </w:r>
          <w:r w:rsidR="00C61358">
            <w:rPr>
              <w:rFonts w:asciiTheme="minorHAnsi" w:hAnsiTheme="minorHAnsi" w:cstheme="minorHAnsi"/>
            </w:rPr>
            <w:t>.</w:t>
          </w:r>
          <w:r w:rsidR="00987CA3" w:rsidRPr="00CC1D06">
            <w:rPr>
              <w:rFonts w:asciiTheme="minorHAnsi" w:hAnsiTheme="minorHAnsi" w:cstheme="minorHAnsi"/>
            </w:rPr>
            <w:t xml:space="preserve"> </w:t>
          </w:r>
        </w:p>
        <w:tbl>
          <w:tblPr>
            <w:tblStyle w:val="TableGrid"/>
            <w:tblW w:w="0" w:type="auto"/>
            <w:tblLook w:val="04A0" w:firstRow="1" w:lastRow="0" w:firstColumn="1" w:lastColumn="0" w:noHBand="0" w:noVBand="1"/>
          </w:tblPr>
          <w:tblGrid>
            <w:gridCol w:w="10821"/>
          </w:tblGrid>
          <w:tr w:rsidR="00987CA3" w:rsidRPr="005608F9" w14:paraId="02E5E941" w14:textId="77777777" w:rsidTr="008D41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1" w:type="dxa"/>
              </w:tcPr>
              <w:p w14:paraId="2F91AEA6" w14:textId="73BC2C1E" w:rsidR="00987CA3" w:rsidRPr="005608F9" w:rsidRDefault="00987CA3" w:rsidP="008D4142">
                <w:r w:rsidRPr="005608F9">
                  <w:rPr>
                    <w:sz w:val="16"/>
                    <w:szCs w:val="14"/>
                  </w:rPr>
                  <w:t xml:space="preserve"> </w:t>
                </w:r>
                <w:r w:rsidRPr="005608F9">
                  <w:t xml:space="preserve">Design Principles Informed by Baseline Information </w:t>
                </w:r>
                <w:r w:rsidR="00F202E2" w:rsidRPr="00C7045F">
                  <w:rPr>
                    <w:sz w:val="20"/>
                    <w:szCs w:val="18"/>
                  </w:rPr>
                  <w:t>PM-B02</w:t>
                </w:r>
              </w:p>
            </w:tc>
          </w:tr>
          <w:tr w:rsidR="00987CA3" w:rsidRPr="005608F9" w14:paraId="21F65CFD" w14:textId="77777777" w:rsidTr="00A452DA">
            <w:trPr>
              <w:trHeight w:val="10641"/>
            </w:trPr>
            <w:tc>
              <w:tcPr>
                <w:cnfStyle w:val="001000000000" w:firstRow="0" w:lastRow="0" w:firstColumn="1" w:lastColumn="0" w:oddVBand="0" w:evenVBand="0" w:oddHBand="0" w:evenHBand="0" w:firstRowFirstColumn="0" w:firstRowLastColumn="0" w:lastRowFirstColumn="0" w:lastRowLastColumn="0"/>
                <w:tcW w:w="0" w:type="dxa"/>
                <w:tcBorders>
                  <w:bottom w:val="single" w:sz="4" w:space="0" w:color="00AF41" w:themeColor="accent1"/>
                </w:tcBorders>
              </w:tcPr>
              <w:p w14:paraId="2FB0F234" w14:textId="56D1EFD4" w:rsidR="00B01DD0" w:rsidRPr="00197B16" w:rsidRDefault="00B01DD0" w:rsidP="009244FA">
                <w:pPr>
                  <w:pStyle w:val="HMMPTtablecontents"/>
                  <w:jc w:val="both"/>
                  <w:rPr>
                    <w:color w:val="auto"/>
                    <w:szCs w:val="24"/>
                  </w:rPr>
                </w:pPr>
                <w:r w:rsidRPr="00197B16">
                  <w:rPr>
                    <w:color w:val="auto"/>
                    <w:szCs w:val="24"/>
                  </w:rPr>
                  <w:t xml:space="preserve">The Site </w:t>
                </w:r>
                <w:r w:rsidRPr="009244FA">
                  <w:rPr>
                    <w:color w:val="auto"/>
                    <w:szCs w:val="24"/>
                  </w:rPr>
                  <w:t>comprise</w:t>
                </w:r>
                <w:r w:rsidR="009244FA">
                  <w:rPr>
                    <w:color w:val="auto"/>
                    <w:szCs w:val="24"/>
                  </w:rPr>
                  <w:t>s primarily common and widespread habitats in Britain</w:t>
                </w:r>
                <w:r w:rsidRPr="00197B16">
                  <w:rPr>
                    <w:color w:val="auto"/>
                    <w:szCs w:val="24"/>
                  </w:rPr>
                  <w:t xml:space="preserve">. It is considered that </w:t>
                </w:r>
                <w:r w:rsidR="00CE10DE">
                  <w:rPr>
                    <w:color w:val="auto"/>
                    <w:szCs w:val="24"/>
                  </w:rPr>
                  <w:t xml:space="preserve">multiple </w:t>
                </w:r>
                <w:r w:rsidRPr="00197B16">
                  <w:rPr>
                    <w:color w:val="auto"/>
                    <w:szCs w:val="24"/>
                  </w:rPr>
                  <w:t>new</w:t>
                </w:r>
                <w:r w:rsidR="00CE10DE">
                  <w:rPr>
                    <w:color w:val="auto"/>
                    <w:szCs w:val="24"/>
                  </w:rPr>
                  <w:t xml:space="preserve"> native trees </w:t>
                </w:r>
                <w:r w:rsidR="00305F67">
                  <w:rPr>
                    <w:color w:val="auto"/>
                    <w:szCs w:val="24"/>
                  </w:rPr>
                  <w:t xml:space="preserve">and  a hedgerow </w:t>
                </w:r>
                <w:r w:rsidRPr="00197B16">
                  <w:rPr>
                    <w:color w:val="auto"/>
                    <w:szCs w:val="24"/>
                  </w:rPr>
                  <w:t xml:space="preserve">would be </w:t>
                </w:r>
                <w:r w:rsidR="00197B16" w:rsidRPr="00197B16">
                  <w:rPr>
                    <w:color w:val="auto"/>
                    <w:szCs w:val="24"/>
                  </w:rPr>
                  <w:t>beneficial</w:t>
                </w:r>
                <w:r w:rsidRPr="00197B16">
                  <w:rPr>
                    <w:color w:val="auto"/>
                    <w:szCs w:val="24"/>
                  </w:rPr>
                  <w:t xml:space="preserve"> in the context of the </w:t>
                </w:r>
                <w:r w:rsidR="00305F67">
                  <w:rPr>
                    <w:color w:val="auto"/>
                    <w:szCs w:val="24"/>
                  </w:rPr>
                  <w:t xml:space="preserve">relatively </w:t>
                </w:r>
                <w:r w:rsidRPr="00197B16">
                  <w:rPr>
                    <w:color w:val="auto"/>
                    <w:szCs w:val="24"/>
                  </w:rPr>
                  <w:t>low baseline value.</w:t>
                </w:r>
              </w:p>
              <w:p w14:paraId="08DD8EA3" w14:textId="77777777" w:rsidR="00B01DD0" w:rsidRPr="00197B16" w:rsidRDefault="00B01DD0" w:rsidP="00BD4BB1">
                <w:pPr>
                  <w:pStyle w:val="HMMPTtablecontents"/>
                  <w:jc w:val="both"/>
                  <w:rPr>
                    <w:color w:val="auto"/>
                    <w:szCs w:val="24"/>
                  </w:rPr>
                </w:pPr>
              </w:p>
              <w:p w14:paraId="7287E8FB" w14:textId="32C80802" w:rsidR="00B01DD0" w:rsidRPr="00197B16" w:rsidRDefault="00B01DD0" w:rsidP="00BD4BB1">
                <w:pPr>
                  <w:pStyle w:val="HMMPTtablecontents"/>
                  <w:jc w:val="both"/>
                  <w:rPr>
                    <w:color w:val="auto"/>
                    <w:szCs w:val="24"/>
                  </w:rPr>
                </w:pPr>
                <w:r w:rsidRPr="00197B16">
                  <w:rPr>
                    <w:color w:val="auto"/>
                    <w:szCs w:val="24"/>
                  </w:rPr>
                  <w:t xml:space="preserve">The presence of local parcels of </w:t>
                </w:r>
                <w:r w:rsidR="00197B16" w:rsidRPr="00197B16">
                  <w:rPr>
                    <w:color w:val="auto"/>
                    <w:szCs w:val="24"/>
                  </w:rPr>
                  <w:t>Priority</w:t>
                </w:r>
                <w:r w:rsidRPr="00197B16">
                  <w:rPr>
                    <w:color w:val="auto"/>
                    <w:szCs w:val="24"/>
                  </w:rPr>
                  <w:t xml:space="preserve"> habitat is estimated to bolster the value of the project to local ecological networks by providing a benefit to ecological connectivity through the surrounding landscape and to provide the potential for range </w:t>
                </w:r>
                <w:r w:rsidR="00197B16" w:rsidRPr="00197B16">
                  <w:rPr>
                    <w:color w:val="auto"/>
                    <w:szCs w:val="24"/>
                  </w:rPr>
                  <w:t>extension</w:t>
                </w:r>
                <w:r w:rsidRPr="00197B16">
                  <w:rPr>
                    <w:color w:val="auto"/>
                    <w:szCs w:val="24"/>
                  </w:rPr>
                  <w:t xml:space="preserve"> of </w:t>
                </w:r>
                <w:proofErr w:type="gramStart"/>
                <w:r w:rsidRPr="00197B16">
                  <w:rPr>
                    <w:color w:val="auto"/>
                    <w:szCs w:val="24"/>
                  </w:rPr>
                  <w:t>a number of</w:t>
                </w:r>
                <w:proofErr w:type="gramEnd"/>
                <w:r w:rsidRPr="00197B16">
                  <w:rPr>
                    <w:color w:val="auto"/>
                    <w:szCs w:val="24"/>
                  </w:rPr>
                  <w:t xml:space="preserve"> locally present species, particularly invertebrates and birds.</w:t>
                </w:r>
              </w:p>
              <w:p w14:paraId="099E8B76" w14:textId="77777777" w:rsidR="00B01DD0" w:rsidRPr="00197B16" w:rsidRDefault="00B01DD0" w:rsidP="00BD4BB1">
                <w:pPr>
                  <w:pStyle w:val="HMMPTtablecontents"/>
                  <w:jc w:val="both"/>
                  <w:rPr>
                    <w:color w:val="auto"/>
                    <w:szCs w:val="24"/>
                  </w:rPr>
                </w:pPr>
              </w:p>
              <w:p w14:paraId="49321903" w14:textId="579A4C75" w:rsidR="00A452DA" w:rsidRPr="00D05548" w:rsidRDefault="00A452DA" w:rsidP="006B3131">
                <w:pPr>
                  <w:pStyle w:val="HMMPTtablecontents"/>
                  <w:jc w:val="both"/>
                  <w:rPr>
                    <w:color w:val="7F7F7F" w:themeColor="accent6"/>
                    <w:szCs w:val="24"/>
                  </w:rPr>
                </w:pPr>
              </w:p>
            </w:tc>
          </w:tr>
        </w:tbl>
        <w:p w14:paraId="2D14748F" w14:textId="77777777" w:rsidR="0095754C" w:rsidRDefault="0095754C" w:rsidP="0095754C">
          <w:pPr>
            <w:sectPr w:rsidR="0095754C" w:rsidSect="009575F5">
              <w:pgSz w:w="23811" w:h="16838" w:orient="landscape" w:code="8"/>
              <w:pgMar w:top="851" w:right="720" w:bottom="720" w:left="720" w:header="340" w:footer="340" w:gutter="0"/>
              <w:cols w:num="2" w:space="708"/>
              <w:docGrid w:linePitch="326"/>
            </w:sectPr>
          </w:pPr>
        </w:p>
        <w:p w14:paraId="4D52A68F" w14:textId="6E3B92DF" w:rsidR="00714498" w:rsidRPr="005608F9" w:rsidRDefault="00610A13" w:rsidP="00714498">
          <w:pPr>
            <w:pStyle w:val="Heading3"/>
          </w:pPr>
          <w:bookmarkStart w:id="66" w:name="_UKHab_&amp;_Condition"/>
          <w:bookmarkStart w:id="67" w:name="_Toc107305019"/>
          <w:bookmarkStart w:id="68" w:name="_Toc144474448"/>
          <w:bookmarkStart w:id="69" w:name="_Toc148627510"/>
          <w:bookmarkStart w:id="70" w:name="_Toc94257900"/>
          <w:bookmarkStart w:id="71" w:name="_Toc109745209"/>
          <w:bookmarkEnd w:id="66"/>
          <w:r>
            <w:lastRenderedPageBreak/>
            <w:t>Habitat</w:t>
          </w:r>
          <w:r w:rsidR="00714498" w:rsidRPr="005608F9">
            <w:t xml:space="preserve"> </w:t>
          </w:r>
          <w:r w:rsidR="00794772">
            <w:t>and</w:t>
          </w:r>
          <w:r w:rsidR="00714498" w:rsidRPr="005608F9">
            <w:t xml:space="preserve"> Condition</w:t>
          </w:r>
          <w:r w:rsidR="00F275F6">
            <w:t xml:space="preserve"> </w:t>
          </w:r>
          <w:bookmarkEnd w:id="67"/>
          <w:r>
            <w:t>Targets</w:t>
          </w:r>
          <w:r w:rsidR="00F202E2">
            <w:t xml:space="preserve"> </w:t>
          </w:r>
          <w:r w:rsidR="00F202E2" w:rsidRPr="00C7045F">
            <w:rPr>
              <w:sz w:val="22"/>
              <w:szCs w:val="18"/>
            </w:rPr>
            <w:t>PM-T01</w:t>
          </w:r>
          <w:bookmarkEnd w:id="68"/>
          <w:bookmarkEnd w:id="69"/>
        </w:p>
        <w:p w14:paraId="0C63E5C1" w14:textId="14508747" w:rsidR="002C7EF3" w:rsidRPr="00FB6532" w:rsidRDefault="006303FF" w:rsidP="00FB6532">
          <w:r w:rsidRPr="00AE435E">
            <w:t xml:space="preserve">This table presents a </w:t>
          </w:r>
          <w:r w:rsidR="00BE71D0">
            <w:t xml:space="preserve">summary </w:t>
          </w:r>
          <w:r w:rsidRPr="00AE435E">
            <w:t xml:space="preserve">record of what you have </w:t>
          </w:r>
          <w:r w:rsidR="005F6B04" w:rsidRPr="00AE435E">
            <w:t xml:space="preserve">agreed </w:t>
          </w:r>
          <w:r w:rsidRPr="00AE435E">
            <w:t xml:space="preserve">to deliver based on the biodiversity metric. </w:t>
          </w:r>
          <w:r w:rsidR="00312EF1">
            <w:t xml:space="preserve">These </w:t>
          </w:r>
          <w:r w:rsidR="00614BC7">
            <w:t xml:space="preserve">habitat </w:t>
          </w:r>
          <w:r w:rsidR="00610A13">
            <w:t>condition targets</w:t>
          </w:r>
          <w:r w:rsidR="00312EF1">
            <w:t xml:space="preserve"> form the basis of </w:t>
          </w:r>
          <w:r w:rsidR="00BE71D0">
            <w:t xml:space="preserve">what </w:t>
          </w:r>
          <w:r w:rsidR="00312EF1">
            <w:t>th</w:t>
          </w:r>
          <w:r w:rsidR="00610A13">
            <w:t>e</w:t>
          </w:r>
          <w:r w:rsidR="00312EF1">
            <w:t xml:space="preserve"> management plan </w:t>
          </w:r>
          <w:r w:rsidR="00BE71D0">
            <w:t>is</w:t>
          </w:r>
          <w:r w:rsidR="00312EF1">
            <w:t xml:space="preserve"> set</w:t>
          </w:r>
          <w:r w:rsidR="00BE71D0">
            <w:t>ting</w:t>
          </w:r>
          <w:r w:rsidR="00312EF1">
            <w:t xml:space="preserve"> out to achieve</w:t>
          </w:r>
          <w:r w:rsidR="0033079C" w:rsidRPr="00AE435E">
            <w:t>.</w:t>
          </w:r>
          <w:r w:rsidR="00714498" w:rsidRPr="00AE435E">
            <w:t xml:space="preserve"> </w:t>
          </w:r>
          <w:r w:rsidR="0033079C" w:rsidRPr="00AE435E">
            <w:t>I</w:t>
          </w:r>
          <w:r w:rsidR="00714498" w:rsidRPr="00AE435E">
            <w:t>nclud</w:t>
          </w:r>
          <w:r w:rsidR="0033079C" w:rsidRPr="00AE435E">
            <w:t>e the</w:t>
          </w:r>
          <w:r w:rsidR="002A5473">
            <w:t xml:space="preserve"> relevant ‘A</w:t>
          </w:r>
          <w:r w:rsidR="00714498" w:rsidRPr="00AE435E">
            <w:t>rea</w:t>
          </w:r>
          <w:r w:rsidR="002A5473">
            <w:t>’</w:t>
          </w:r>
          <w:r w:rsidR="00714498" w:rsidRPr="00AE435E">
            <w:t xml:space="preserve">, </w:t>
          </w:r>
          <w:r w:rsidR="002A5473">
            <w:t>‘H</w:t>
          </w:r>
          <w:r w:rsidR="002C7EF3" w:rsidRPr="00AE435E">
            <w:t>edgerow</w:t>
          </w:r>
          <w:r w:rsidR="002A5473">
            <w:t>’</w:t>
          </w:r>
          <w:r w:rsidR="002C7EF3" w:rsidRPr="00AE435E">
            <w:t>,</w:t>
          </w:r>
          <w:r w:rsidR="00714498" w:rsidRPr="00AE435E">
            <w:t xml:space="preserve"> and </w:t>
          </w:r>
          <w:r w:rsidR="002A5473">
            <w:t>‘W</w:t>
          </w:r>
          <w:r w:rsidR="0033079C" w:rsidRPr="00AE435E">
            <w:t>atercourse</w:t>
          </w:r>
          <w:r w:rsidR="002A5473">
            <w:t>’</w:t>
          </w:r>
          <w:r w:rsidR="0033079C" w:rsidRPr="00AE435E">
            <w:t xml:space="preserve"> </w:t>
          </w:r>
          <w:r w:rsidR="00714498" w:rsidRPr="00AE435E">
            <w:t xml:space="preserve">types to be </w:t>
          </w:r>
          <w:r w:rsidR="00BE71D0">
            <w:t>implemented and managed</w:t>
          </w:r>
          <w:r w:rsidR="00BE71D0" w:rsidRPr="00AE435E">
            <w:t xml:space="preserve"> </w:t>
          </w:r>
          <w:r w:rsidR="00614BC7">
            <w:t>throughout the</w:t>
          </w:r>
          <w:r w:rsidR="002A5473">
            <w:t xml:space="preserve"> period of</w:t>
          </w:r>
          <w:r w:rsidR="00614BC7">
            <w:t xml:space="preserve"> 30</w:t>
          </w:r>
          <w:r w:rsidR="00C36FAD">
            <w:t xml:space="preserve"> </w:t>
          </w:r>
          <w:r w:rsidR="00614BC7">
            <w:t>year</w:t>
          </w:r>
          <w:r w:rsidR="002A5473">
            <w:t>s or more</w:t>
          </w:r>
          <w:r w:rsidR="00714498" w:rsidRPr="00AE435E">
            <w:t>.</w:t>
          </w:r>
          <w:r w:rsidR="00714498" w:rsidRPr="005608F9">
            <w:t xml:space="preserve"> </w:t>
          </w:r>
        </w:p>
        <w:tbl>
          <w:tblPr>
            <w:tblStyle w:val="TableGrid"/>
            <w:tblW w:w="21825" w:type="dxa"/>
            <w:tblLook w:val="04A0" w:firstRow="1" w:lastRow="0" w:firstColumn="1" w:lastColumn="0" w:noHBand="0" w:noVBand="1"/>
          </w:tblPr>
          <w:tblGrid>
            <w:gridCol w:w="2809"/>
            <w:gridCol w:w="1894"/>
            <w:gridCol w:w="1858"/>
            <w:gridCol w:w="1987"/>
            <w:gridCol w:w="2268"/>
            <w:gridCol w:w="11009"/>
          </w:tblGrid>
          <w:tr w:rsidR="00CE10DE" w:rsidRPr="005608F9" w14:paraId="522D92F0" w14:textId="77777777" w:rsidTr="00CE10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9" w:type="dxa"/>
              </w:tcPr>
              <w:p w14:paraId="2105BEC8" w14:textId="4973A4B3" w:rsidR="00CE10DE" w:rsidRPr="005608F9" w:rsidRDefault="00CE10DE" w:rsidP="008D4142">
                <w:r>
                  <w:t xml:space="preserve">Baseline </w:t>
                </w:r>
                <w:r w:rsidRPr="005608F9">
                  <w:t xml:space="preserve">Habitat </w:t>
                </w:r>
                <w:r>
                  <w:t>T</w:t>
                </w:r>
                <w:r w:rsidRPr="005608F9">
                  <w:t>ype</w:t>
                </w:r>
              </w:p>
            </w:tc>
            <w:tc>
              <w:tcPr>
                <w:tcW w:w="1894" w:type="dxa"/>
              </w:tcPr>
              <w:p w14:paraId="60CCAEE4" w14:textId="2A4D33AD" w:rsidR="00CE10DE" w:rsidRPr="005608F9" w:rsidRDefault="00CE10DE" w:rsidP="008D4142">
                <w:pPr>
                  <w:cnfStyle w:val="100000000000" w:firstRow="1" w:lastRow="0" w:firstColumn="0" w:lastColumn="0" w:oddVBand="0" w:evenVBand="0" w:oddHBand="0" w:evenHBand="0" w:firstRowFirstColumn="0" w:firstRowLastColumn="0" w:lastRowFirstColumn="0" w:lastRowLastColumn="0"/>
                </w:pPr>
                <w:r>
                  <w:t>Target Habitat Type</w:t>
                </w:r>
              </w:p>
            </w:tc>
            <w:tc>
              <w:tcPr>
                <w:tcW w:w="1858" w:type="dxa"/>
              </w:tcPr>
              <w:p w14:paraId="6592E7B1" w14:textId="5BA66B9D" w:rsidR="00CE10DE" w:rsidRPr="005608F9" w:rsidRDefault="00CE10DE" w:rsidP="008D4142">
                <w:pPr>
                  <w:cnfStyle w:val="100000000000" w:firstRow="1" w:lastRow="0" w:firstColumn="0" w:lastColumn="0" w:oddVBand="0" w:evenVBand="0" w:oddHBand="0" w:evenHBand="0" w:firstRowFirstColumn="0" w:firstRowLastColumn="0" w:lastRowFirstColumn="0" w:lastRowLastColumn="0"/>
                </w:pPr>
                <w:r>
                  <w:t>Baseline Condition</w:t>
                </w:r>
              </w:p>
            </w:tc>
            <w:tc>
              <w:tcPr>
                <w:tcW w:w="1987" w:type="dxa"/>
              </w:tcPr>
              <w:p w14:paraId="3F356DBE" w14:textId="4D5C3610" w:rsidR="00CE10DE" w:rsidRPr="005608F9" w:rsidRDefault="00CE10DE" w:rsidP="008D4142">
                <w:pPr>
                  <w:cnfStyle w:val="100000000000" w:firstRow="1" w:lastRow="0" w:firstColumn="0" w:lastColumn="0" w:oddVBand="0" w:evenVBand="0" w:oddHBand="0" w:evenHBand="0" w:firstRowFirstColumn="0" w:firstRowLastColumn="0" w:lastRowFirstColumn="0" w:lastRowLastColumn="0"/>
                </w:pPr>
                <w:r w:rsidRPr="005608F9">
                  <w:t>Targeted Condition</w:t>
                </w:r>
              </w:p>
            </w:tc>
            <w:tc>
              <w:tcPr>
                <w:tcW w:w="2268" w:type="dxa"/>
              </w:tcPr>
              <w:p w14:paraId="7FBFF35A" w14:textId="138993AA" w:rsidR="00CE10DE" w:rsidRPr="005608F9" w:rsidRDefault="00CE10DE" w:rsidP="008D4142">
                <w:pPr>
                  <w:cnfStyle w:val="100000000000" w:firstRow="1" w:lastRow="0" w:firstColumn="0" w:lastColumn="0" w:oddVBand="0" w:evenVBand="0" w:oddHBand="0" w:evenHBand="0" w:firstRowFirstColumn="0" w:firstRowLastColumn="0" w:lastRowFirstColumn="0" w:lastRowLastColumn="0"/>
                </w:pPr>
                <w:r w:rsidRPr="005608F9">
                  <w:t>Years to Targeted Condition</w:t>
                </w:r>
              </w:p>
            </w:tc>
            <w:tc>
              <w:tcPr>
                <w:tcW w:w="11009" w:type="dxa"/>
              </w:tcPr>
              <w:p w14:paraId="01E7C207" w14:textId="77777777" w:rsidR="00CE10DE" w:rsidRPr="005608F9" w:rsidRDefault="00CE10DE" w:rsidP="008D4142">
                <w:pPr>
                  <w:cnfStyle w:val="100000000000" w:firstRow="1" w:lastRow="0" w:firstColumn="0" w:lastColumn="0" w:oddVBand="0" w:evenVBand="0" w:oddHBand="0" w:evenHBand="0" w:firstRowFirstColumn="0" w:firstRowLastColumn="0" w:lastRowFirstColumn="0" w:lastRowLastColumn="0"/>
                </w:pPr>
                <w:r w:rsidRPr="005608F9">
                  <w:t>Condition Assessment Targets</w:t>
                </w:r>
              </w:p>
            </w:tc>
          </w:tr>
          <w:tr w:rsidR="00A34383" w:rsidRPr="005608F9" w14:paraId="2058BC62" w14:textId="77777777" w:rsidTr="00CE10DE">
            <w:tc>
              <w:tcPr>
                <w:cnfStyle w:val="001000000000" w:firstRow="0" w:lastRow="0" w:firstColumn="1" w:lastColumn="0" w:oddVBand="0" w:evenVBand="0" w:oddHBand="0" w:evenHBand="0" w:firstRowFirstColumn="0" w:firstRowLastColumn="0" w:lastRowFirstColumn="0" w:lastRowLastColumn="0"/>
                <w:tcW w:w="2809" w:type="dxa"/>
              </w:tcPr>
              <w:p w14:paraId="7DD6F00F" w14:textId="0BCE892D" w:rsidR="00A34383" w:rsidRDefault="00A34383" w:rsidP="00A34383">
                <w:pPr>
                  <w:pStyle w:val="HMMPTtablecontents"/>
                  <w:ind w:left="0"/>
                  <w:rPr>
                    <w:color w:val="auto"/>
                  </w:rPr>
                </w:pPr>
                <w:r>
                  <w:rPr>
                    <w:color w:val="auto"/>
                  </w:rPr>
                  <w:t>N/A</w:t>
                </w:r>
              </w:p>
            </w:tc>
            <w:tc>
              <w:tcPr>
                <w:tcW w:w="1894" w:type="dxa"/>
              </w:tcPr>
              <w:p w14:paraId="39C46D54" w14:textId="0D7149A2" w:rsidR="00A34383" w:rsidRDefault="00A34383" w:rsidP="00A34383">
                <w:pPr>
                  <w:pStyle w:val="HMMPTtablecontents"/>
                  <w:cnfStyle w:val="000000000000" w:firstRow="0" w:lastRow="0" w:firstColumn="0" w:lastColumn="0" w:oddVBand="0" w:evenVBand="0" w:oddHBand="0" w:evenHBand="0" w:firstRowFirstColumn="0" w:firstRowLastColumn="0" w:lastRowFirstColumn="0" w:lastRowLastColumn="0"/>
                  <w:rPr>
                    <w:color w:val="auto"/>
                  </w:rPr>
                </w:pPr>
                <w:r>
                  <w:rPr>
                    <w:color w:val="auto"/>
                  </w:rPr>
                  <w:t>Native hedgerow</w:t>
                </w:r>
              </w:p>
            </w:tc>
            <w:tc>
              <w:tcPr>
                <w:tcW w:w="1858" w:type="dxa"/>
              </w:tcPr>
              <w:p w14:paraId="3FA30F59" w14:textId="4E228DDD" w:rsidR="00A34383" w:rsidRDefault="00A34383" w:rsidP="00A34383">
                <w:pPr>
                  <w:pStyle w:val="HMMPTtablecontents"/>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Moderate </w:t>
                </w:r>
              </w:p>
            </w:tc>
            <w:tc>
              <w:tcPr>
                <w:tcW w:w="1987" w:type="dxa"/>
              </w:tcPr>
              <w:p w14:paraId="6D90AF62" w14:textId="1EA9321A" w:rsidR="00A34383" w:rsidRDefault="00A34383" w:rsidP="00A34383">
                <w:pPr>
                  <w:pStyle w:val="HMMPTtablecontents"/>
                  <w:cnfStyle w:val="000000000000" w:firstRow="0" w:lastRow="0" w:firstColumn="0" w:lastColumn="0" w:oddVBand="0" w:evenVBand="0" w:oddHBand="0" w:evenHBand="0" w:firstRowFirstColumn="0" w:firstRowLastColumn="0" w:lastRowFirstColumn="0" w:lastRowLastColumn="0"/>
                  <w:rPr>
                    <w:color w:val="auto"/>
                  </w:rPr>
                </w:pPr>
                <w:r>
                  <w:rPr>
                    <w:color w:val="auto"/>
                  </w:rPr>
                  <w:t>Good</w:t>
                </w:r>
              </w:p>
            </w:tc>
            <w:tc>
              <w:tcPr>
                <w:tcW w:w="2268" w:type="dxa"/>
              </w:tcPr>
              <w:p w14:paraId="62A52B93" w14:textId="5BF3C89D" w:rsidR="00A34383" w:rsidRDefault="00A34383" w:rsidP="00A34383">
                <w:pPr>
                  <w:pStyle w:val="HMMPTtablecontents"/>
                  <w:jc w:val="both"/>
                  <w:cnfStyle w:val="000000000000" w:firstRow="0" w:lastRow="0" w:firstColumn="0" w:lastColumn="0" w:oddVBand="0" w:evenVBand="0" w:oddHBand="0" w:evenHBand="0" w:firstRowFirstColumn="0" w:firstRowLastColumn="0" w:lastRowFirstColumn="0" w:lastRowLastColumn="0"/>
                  <w:rPr>
                    <w:color w:val="auto"/>
                  </w:rPr>
                </w:pPr>
                <w:r>
                  <w:rPr>
                    <w:color w:val="auto"/>
                  </w:rPr>
                  <w:t>2</w:t>
                </w:r>
              </w:p>
            </w:tc>
            <w:tc>
              <w:tcPr>
                <w:tcW w:w="11009" w:type="dxa"/>
              </w:tcPr>
              <w:p w14:paraId="758592AC" w14:textId="32641F94" w:rsidR="00A34383" w:rsidRDefault="00A34383" w:rsidP="00A34383">
                <w:pPr>
                  <w:pStyle w:val="HMMPTtablecontents"/>
                  <w:cnfStyle w:val="000000000000" w:firstRow="0" w:lastRow="0" w:firstColumn="0" w:lastColumn="0" w:oddVBand="0" w:evenVBand="0" w:oddHBand="0" w:evenHBand="0" w:firstRowFirstColumn="0" w:firstRowLastColumn="0" w:lastRowFirstColumn="0" w:lastRowLastColumn="0"/>
                  <w:rPr>
                    <w:color w:val="auto"/>
                  </w:rPr>
                </w:pPr>
                <w:r>
                  <w:rPr>
                    <w:color w:val="auto"/>
                  </w:rPr>
                  <w:t>Hedgerow estimated to fail Condition Criteria C1, C2 and D2; Therefore, achieving Moderate condition.</w:t>
                </w:r>
              </w:p>
            </w:tc>
          </w:tr>
          <w:tr w:rsidR="00A34383" w:rsidRPr="005608F9" w14:paraId="7B32F9C5" w14:textId="77777777" w:rsidTr="00CE10D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9" w:type="dxa"/>
              </w:tcPr>
              <w:p w14:paraId="61D8A3E9" w14:textId="01A4A900" w:rsidR="00A34383" w:rsidRDefault="00A34383" w:rsidP="00A34383">
                <w:pPr>
                  <w:pStyle w:val="HMMPTtablecontents"/>
                  <w:ind w:left="0"/>
                  <w:rPr>
                    <w:color w:val="auto"/>
                  </w:rPr>
                </w:pPr>
                <w:r>
                  <w:rPr>
                    <w:color w:val="auto"/>
                  </w:rPr>
                  <w:t>Arable</w:t>
                </w:r>
              </w:p>
            </w:tc>
            <w:tc>
              <w:tcPr>
                <w:tcW w:w="1894" w:type="dxa"/>
              </w:tcPr>
              <w:p w14:paraId="4F151AA7" w14:textId="33B16E39" w:rsidR="00A34383" w:rsidRDefault="00A34383" w:rsidP="00A34383">
                <w:pPr>
                  <w:pStyle w:val="HMMPTtablecontents"/>
                  <w:cnfStyle w:val="000000010000" w:firstRow="0" w:lastRow="0" w:firstColumn="0" w:lastColumn="0" w:oddVBand="0" w:evenVBand="0" w:oddHBand="0" w:evenHBand="1" w:firstRowFirstColumn="0" w:firstRowLastColumn="0" w:lastRowFirstColumn="0" w:lastRowLastColumn="0"/>
                  <w:rPr>
                    <w:color w:val="auto"/>
                  </w:rPr>
                </w:pPr>
                <w:r>
                  <w:rPr>
                    <w:color w:val="auto"/>
                  </w:rPr>
                  <w:t>Modified grassland</w:t>
                </w:r>
              </w:p>
            </w:tc>
            <w:tc>
              <w:tcPr>
                <w:tcW w:w="1858" w:type="dxa"/>
              </w:tcPr>
              <w:p w14:paraId="77AC5FEB" w14:textId="017096E9" w:rsidR="00A34383" w:rsidRDefault="00A34383" w:rsidP="00A34383">
                <w:pPr>
                  <w:pStyle w:val="HMMPTtablecontents"/>
                  <w:cnfStyle w:val="000000010000" w:firstRow="0" w:lastRow="0" w:firstColumn="0" w:lastColumn="0" w:oddVBand="0" w:evenVBand="0" w:oddHBand="0" w:evenHBand="1" w:firstRowFirstColumn="0" w:firstRowLastColumn="0" w:lastRowFirstColumn="0" w:lastRowLastColumn="0"/>
                  <w:rPr>
                    <w:color w:val="auto"/>
                  </w:rPr>
                </w:pPr>
                <w:r>
                  <w:rPr>
                    <w:color w:val="auto"/>
                  </w:rPr>
                  <w:t>N/A</w:t>
                </w:r>
              </w:p>
            </w:tc>
            <w:tc>
              <w:tcPr>
                <w:tcW w:w="1987" w:type="dxa"/>
              </w:tcPr>
              <w:p w14:paraId="2AE89FC0" w14:textId="047AABFB" w:rsidR="00A34383" w:rsidRDefault="00A34383" w:rsidP="00A34383">
                <w:pPr>
                  <w:pStyle w:val="HMMPTtablecontents"/>
                  <w:cnfStyle w:val="000000010000" w:firstRow="0" w:lastRow="0" w:firstColumn="0" w:lastColumn="0" w:oddVBand="0" w:evenVBand="0" w:oddHBand="0" w:evenHBand="1" w:firstRowFirstColumn="0" w:firstRowLastColumn="0" w:lastRowFirstColumn="0" w:lastRowLastColumn="0"/>
                  <w:rPr>
                    <w:color w:val="auto"/>
                  </w:rPr>
                </w:pPr>
                <w:r>
                  <w:rPr>
                    <w:color w:val="auto"/>
                  </w:rPr>
                  <w:t>Poor</w:t>
                </w:r>
              </w:p>
            </w:tc>
            <w:tc>
              <w:tcPr>
                <w:tcW w:w="2268" w:type="dxa"/>
              </w:tcPr>
              <w:p w14:paraId="39455973" w14:textId="71246B3C" w:rsidR="00A34383" w:rsidRDefault="00A34383" w:rsidP="00A34383">
                <w:pPr>
                  <w:pStyle w:val="HMMPTtablecontents"/>
                  <w:jc w:val="both"/>
                  <w:cnfStyle w:val="000000010000" w:firstRow="0" w:lastRow="0" w:firstColumn="0" w:lastColumn="0" w:oddVBand="0" w:evenVBand="0" w:oddHBand="0" w:evenHBand="1" w:firstRowFirstColumn="0" w:firstRowLastColumn="0" w:lastRowFirstColumn="0" w:lastRowLastColumn="0"/>
                  <w:rPr>
                    <w:color w:val="auto"/>
                  </w:rPr>
                </w:pPr>
                <w:r>
                  <w:rPr>
                    <w:color w:val="auto"/>
                  </w:rPr>
                  <w:t>1</w:t>
                </w:r>
              </w:p>
            </w:tc>
            <w:tc>
              <w:tcPr>
                <w:tcW w:w="11009" w:type="dxa"/>
              </w:tcPr>
              <w:p w14:paraId="34855C4E" w14:textId="461C43DC" w:rsidR="00A34383" w:rsidRPr="00523A93" w:rsidRDefault="00A34383" w:rsidP="00A34383">
                <w:pPr>
                  <w:pStyle w:val="HMMPTtablecontents"/>
                  <w:cnfStyle w:val="000000010000" w:firstRow="0" w:lastRow="0" w:firstColumn="0" w:lastColumn="0" w:oddVBand="0" w:evenVBand="0" w:oddHBand="0" w:evenHBand="1" w:firstRowFirstColumn="0" w:firstRowLastColumn="0" w:lastRowFirstColumn="0" w:lastRowLastColumn="0"/>
                  <w:rPr>
                    <w:color w:val="auto"/>
                  </w:rPr>
                </w:pPr>
                <w:r>
                  <w:rPr>
                    <w:color w:val="auto"/>
                  </w:rPr>
                  <w:t>Habitat is anticipated to fail Condition Criteria A; therefore, achieving Poor condition.</w:t>
                </w:r>
              </w:p>
            </w:tc>
          </w:tr>
          <w:tr w:rsidR="00A34383" w:rsidRPr="005608F9" w14:paraId="13DFF4C4" w14:textId="77777777" w:rsidTr="00CE10DE">
            <w:tc>
              <w:tcPr>
                <w:cnfStyle w:val="001000000000" w:firstRow="0" w:lastRow="0" w:firstColumn="1" w:lastColumn="0" w:oddVBand="0" w:evenVBand="0" w:oddHBand="0" w:evenHBand="0" w:firstRowFirstColumn="0" w:firstRowLastColumn="0" w:lastRowFirstColumn="0" w:lastRowLastColumn="0"/>
                <w:tcW w:w="2809" w:type="dxa"/>
              </w:tcPr>
              <w:p w14:paraId="1D6CDB2F" w14:textId="4E791929" w:rsidR="00A34383" w:rsidRDefault="00A34383" w:rsidP="00A34383">
                <w:pPr>
                  <w:pStyle w:val="HMMPTtablecontents"/>
                  <w:ind w:left="0"/>
                  <w:rPr>
                    <w:color w:val="auto"/>
                  </w:rPr>
                </w:pPr>
                <w:r>
                  <w:rPr>
                    <w:color w:val="auto"/>
                  </w:rPr>
                  <w:t>N/A</w:t>
                </w:r>
              </w:p>
            </w:tc>
            <w:tc>
              <w:tcPr>
                <w:tcW w:w="1894" w:type="dxa"/>
              </w:tcPr>
              <w:p w14:paraId="74215BC9" w14:textId="16C70C3E" w:rsidR="00A34383" w:rsidRDefault="00A34383" w:rsidP="00A34383">
                <w:pPr>
                  <w:pStyle w:val="HMMPTtablecontents"/>
                  <w:cnfStyle w:val="000000000000" w:firstRow="0" w:lastRow="0" w:firstColumn="0" w:lastColumn="0" w:oddVBand="0" w:evenVBand="0" w:oddHBand="0" w:evenHBand="0" w:firstRowFirstColumn="0" w:firstRowLastColumn="0" w:lastRowFirstColumn="0" w:lastRowLastColumn="0"/>
                  <w:rPr>
                    <w:color w:val="auto"/>
                  </w:rPr>
                </w:pPr>
                <w:r>
                  <w:rPr>
                    <w:color w:val="auto"/>
                  </w:rPr>
                  <w:t>Individual trees</w:t>
                </w:r>
              </w:p>
            </w:tc>
            <w:tc>
              <w:tcPr>
                <w:tcW w:w="1858" w:type="dxa"/>
              </w:tcPr>
              <w:p w14:paraId="3ECB1353" w14:textId="6D2D71E6" w:rsidR="00A34383" w:rsidRDefault="00A34383" w:rsidP="00A34383">
                <w:pPr>
                  <w:pStyle w:val="HMMPTtablecontents"/>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N/A </w:t>
                </w:r>
              </w:p>
            </w:tc>
            <w:tc>
              <w:tcPr>
                <w:tcW w:w="1987" w:type="dxa"/>
              </w:tcPr>
              <w:p w14:paraId="0FB120CF" w14:textId="03777A6C" w:rsidR="00A34383" w:rsidRDefault="00A34383" w:rsidP="00A34383">
                <w:pPr>
                  <w:pStyle w:val="HMMPTtablecontents"/>
                  <w:cnfStyle w:val="000000000000" w:firstRow="0" w:lastRow="0" w:firstColumn="0" w:lastColumn="0" w:oddVBand="0" w:evenVBand="0" w:oddHBand="0" w:evenHBand="0" w:firstRowFirstColumn="0" w:firstRowLastColumn="0" w:lastRowFirstColumn="0" w:lastRowLastColumn="0"/>
                  <w:rPr>
                    <w:color w:val="auto"/>
                  </w:rPr>
                </w:pPr>
                <w:r>
                  <w:rPr>
                    <w:color w:val="auto"/>
                  </w:rPr>
                  <w:t>Moderate</w:t>
                </w:r>
              </w:p>
            </w:tc>
            <w:tc>
              <w:tcPr>
                <w:tcW w:w="2268" w:type="dxa"/>
              </w:tcPr>
              <w:p w14:paraId="19446DE2" w14:textId="19A02A13" w:rsidR="00A34383" w:rsidRDefault="00A34383" w:rsidP="00A34383">
                <w:pPr>
                  <w:pStyle w:val="HMMPTtablecontents"/>
                  <w:jc w:val="both"/>
                  <w:cnfStyle w:val="000000000000" w:firstRow="0" w:lastRow="0" w:firstColumn="0" w:lastColumn="0" w:oddVBand="0" w:evenVBand="0" w:oddHBand="0" w:evenHBand="0" w:firstRowFirstColumn="0" w:firstRowLastColumn="0" w:lastRowFirstColumn="0" w:lastRowLastColumn="0"/>
                  <w:rPr>
                    <w:color w:val="auto"/>
                  </w:rPr>
                </w:pPr>
                <w:r>
                  <w:rPr>
                    <w:color w:val="auto"/>
                  </w:rPr>
                  <w:t>27</w:t>
                </w:r>
              </w:p>
            </w:tc>
            <w:tc>
              <w:tcPr>
                <w:tcW w:w="11009" w:type="dxa"/>
              </w:tcPr>
              <w:p w14:paraId="713831EB" w14:textId="307ACE28" w:rsidR="00A34383" w:rsidRPr="00CE10DE" w:rsidRDefault="00A34383" w:rsidP="00A34383">
                <w:pPr>
                  <w:pStyle w:val="HMMPTtablecontents"/>
                  <w:cnfStyle w:val="000000000000" w:firstRow="0" w:lastRow="0" w:firstColumn="0" w:lastColumn="0" w:oddVBand="0" w:evenVBand="0" w:oddHBand="0" w:evenHBand="0" w:firstRowFirstColumn="0" w:firstRowLastColumn="0" w:lastRowFirstColumn="0" w:lastRowLastColumn="0"/>
                  <w:rPr>
                    <w:color w:val="auto"/>
                  </w:rPr>
                </w:pPr>
                <w:r>
                  <w:rPr>
                    <w:color w:val="auto"/>
                  </w:rPr>
                  <w:t>Five newly planted small</w:t>
                </w:r>
                <w:r w:rsidRPr="00CE10DE">
                  <w:rPr>
                    <w:color w:val="auto"/>
                  </w:rPr>
                  <w:t xml:space="preserve"> trees are anticipated to pass condition criteria A, B and F; therefore, achieving Moderate condition</w:t>
                </w:r>
                <w:r>
                  <w:rPr>
                    <w:color w:val="auto"/>
                  </w:rPr>
                  <w:t>.</w:t>
                </w:r>
              </w:p>
            </w:tc>
          </w:tr>
        </w:tbl>
        <w:p w14:paraId="14B55A4D" w14:textId="77777777" w:rsidR="002C7ACC" w:rsidRDefault="002C7ACC" w:rsidP="003E52CB">
          <w:pPr>
            <w:pStyle w:val="Heading2"/>
            <w:sectPr w:rsidR="002C7ACC" w:rsidSect="004D3CD0">
              <w:pgSz w:w="23811" w:h="16838" w:orient="landscape" w:code="8"/>
              <w:pgMar w:top="720" w:right="720" w:bottom="720" w:left="720" w:header="340" w:footer="340" w:gutter="0"/>
              <w:cols w:space="708"/>
              <w:docGrid w:linePitch="326"/>
            </w:sectPr>
          </w:pPr>
          <w:bookmarkStart w:id="72" w:name="_Habitat_Locations_and"/>
          <w:bookmarkEnd w:id="72"/>
        </w:p>
        <w:bookmarkEnd w:id="70"/>
        <w:bookmarkEnd w:id="71"/>
        <w:p w14:paraId="726A2954" w14:textId="77777777" w:rsidR="001B3E80" w:rsidRDefault="001B3E80" w:rsidP="001B3E80"/>
        <w:p w14:paraId="6DC06A2F" w14:textId="77777777" w:rsidR="007A618A" w:rsidRPr="00957D95" w:rsidRDefault="007A618A" w:rsidP="007A618A">
          <w:pPr>
            <w:keepNext/>
            <w:spacing w:before="120" w:after="120" w:line="240" w:lineRule="auto"/>
            <w:outlineLvl w:val="1"/>
            <w:rPr>
              <w:rFonts w:eastAsia="Times New Roman"/>
              <w:b/>
              <w:bCs/>
              <w:iCs/>
              <w:color w:val="008938"/>
              <w:sz w:val="36"/>
              <w:szCs w:val="28"/>
            </w:rPr>
          </w:pPr>
          <w:r w:rsidRPr="00957D95">
            <w:rPr>
              <w:rFonts w:eastAsia="Times New Roman"/>
              <w:b/>
              <w:bCs/>
              <w:iCs/>
              <w:color w:val="008938"/>
              <w:sz w:val="36"/>
              <w:szCs w:val="28"/>
            </w:rPr>
            <w:t>Hedgerow</w:t>
          </w:r>
        </w:p>
        <w:p w14:paraId="09B671DB" w14:textId="77777777" w:rsidR="007A618A" w:rsidRPr="00957D95" w:rsidRDefault="007A618A" w:rsidP="007A618A">
          <w:pPr>
            <w:keepNext/>
            <w:keepLines/>
            <w:spacing w:before="120" w:after="120"/>
            <w:outlineLvl w:val="2"/>
            <w:rPr>
              <w:rFonts w:eastAsia="Times New Roman"/>
              <w:color w:val="008938"/>
              <w:sz w:val="22"/>
              <w:szCs w:val="18"/>
            </w:rPr>
          </w:pPr>
          <w:bookmarkStart w:id="73" w:name="_Toc116397868"/>
          <w:r w:rsidRPr="00957D95">
            <w:rPr>
              <w:rFonts w:eastAsia="Times New Roman"/>
              <w:b/>
              <w:bCs/>
              <w:color w:val="008938"/>
              <w:sz w:val="28"/>
            </w:rPr>
            <w:t>Creation, Enhancement and Management Summary</w:t>
          </w:r>
          <w:bookmarkEnd w:id="73"/>
          <w:r w:rsidRPr="00957D95">
            <w:rPr>
              <w:rFonts w:eastAsia="Times New Roman"/>
              <w:b/>
              <w:bCs/>
              <w:color w:val="008938"/>
              <w:sz w:val="28"/>
            </w:rPr>
            <w:t xml:space="preserve"> </w:t>
          </w:r>
          <w:r w:rsidRPr="00957D95">
            <w:rPr>
              <w:rFonts w:eastAsia="Times New Roman"/>
              <w:color w:val="008938"/>
              <w:sz w:val="20"/>
              <w:szCs w:val="16"/>
            </w:rPr>
            <w:t>(HD-T01)</w:t>
          </w:r>
        </w:p>
        <w:p w14:paraId="373A9DE0" w14:textId="77777777" w:rsidR="007A618A" w:rsidRPr="00957D95" w:rsidRDefault="007A618A" w:rsidP="007A618A">
          <w:pPr>
            <w:spacing w:before="240" w:after="120"/>
          </w:pPr>
          <w:r w:rsidRPr="00957D95">
            <w:t>Provide details of the approach to delivering each of the targeted condition criteria and hedgerow type. Conditions from Statutory Biodiversity Metric habitat condition assessment sheets – Sheet 8. Hedgerow</w:t>
          </w:r>
        </w:p>
        <w:tbl>
          <w:tblPr>
            <w:tblStyle w:val="TableGrid10"/>
            <w:tblW w:w="21683" w:type="dxa"/>
            <w:tblLayout w:type="fixed"/>
            <w:tblLook w:val="04A0" w:firstRow="1" w:lastRow="0" w:firstColumn="1" w:lastColumn="0" w:noHBand="0" w:noVBand="1"/>
          </w:tblPr>
          <w:tblGrid>
            <w:gridCol w:w="1129"/>
            <w:gridCol w:w="6663"/>
            <w:gridCol w:w="1559"/>
            <w:gridCol w:w="5812"/>
            <w:gridCol w:w="6520"/>
          </w:tblGrid>
          <w:tr w:rsidR="007A618A" w:rsidRPr="00957D95" w14:paraId="21CE35AB" w14:textId="77777777" w:rsidTr="008D4142">
            <w:trPr>
              <w:gridAfter w:val="2"/>
              <w:cnfStyle w:val="100000000000" w:firstRow="1" w:lastRow="0" w:firstColumn="0" w:lastColumn="0" w:oddVBand="0" w:evenVBand="0" w:oddHBand="0" w:evenHBand="0" w:firstRowFirstColumn="0" w:firstRowLastColumn="0" w:lastRowFirstColumn="0" w:lastRowLastColumn="0"/>
              <w:wAfter w:w="12332" w:type="dxa"/>
              <w:trHeight w:val="639"/>
            </w:trPr>
            <w:tc>
              <w:tcPr>
                <w:cnfStyle w:val="001000000000" w:firstRow="0" w:lastRow="0" w:firstColumn="1" w:lastColumn="0" w:oddVBand="0" w:evenVBand="0" w:oddHBand="0" w:evenHBand="0" w:firstRowFirstColumn="0" w:firstRowLastColumn="0" w:lastRowFirstColumn="0" w:lastRowLastColumn="0"/>
                <w:tcW w:w="9351" w:type="dxa"/>
                <w:gridSpan w:val="3"/>
                <w:tcBorders>
                  <w:bottom w:val="single" w:sz="4" w:space="0" w:color="FFFFFF" w:themeColor="background1"/>
                </w:tcBorders>
              </w:tcPr>
              <w:p w14:paraId="5EC76082" w14:textId="77777777" w:rsidR="007A618A" w:rsidRPr="00957D95" w:rsidRDefault="007A618A" w:rsidP="008D4142">
                <w:pPr>
                  <w:spacing w:before="240" w:after="120"/>
                  <w:rPr>
                    <w:b w:val="0"/>
                    <w:bCs/>
                  </w:rPr>
                </w:pPr>
                <w:r w:rsidRPr="00957D95">
                  <w:rPr>
                    <w:b w:val="0"/>
                    <w:bCs/>
                  </w:rPr>
                  <w:t>Target Hedgerow Type:</w:t>
                </w:r>
              </w:p>
            </w:tc>
          </w:tr>
          <w:tr w:rsidR="007A618A" w:rsidRPr="00957D95" w14:paraId="2C44F2C2" w14:textId="77777777" w:rsidTr="008D4142">
            <w:trPr>
              <w:trHeight w:val="639"/>
            </w:trPr>
            <w:tc>
              <w:tcPr>
                <w:cnfStyle w:val="001000000000" w:firstRow="0" w:lastRow="0" w:firstColumn="1" w:lastColumn="0" w:oddVBand="0" w:evenVBand="0" w:oddHBand="0" w:evenHBand="0" w:firstRowFirstColumn="0" w:firstRowLastColumn="0" w:lastRowFirstColumn="0" w:lastRowLastColumn="0"/>
                <w:tcW w:w="7792" w:type="dxa"/>
                <w:gridSpan w:val="2"/>
                <w:tcBorders>
                  <w:top w:val="single" w:sz="4" w:space="0" w:color="FFFFFF" w:themeColor="background1"/>
                  <w:right w:val="single" w:sz="4" w:space="0" w:color="FFFFFF" w:themeColor="background1"/>
                </w:tcBorders>
                <w:shd w:val="clear" w:color="auto" w:fill="00AF41" w:themeFill="text2"/>
              </w:tcPr>
              <w:p w14:paraId="7EED9DCF" w14:textId="77777777" w:rsidR="007A618A" w:rsidRPr="00957D95" w:rsidRDefault="007A618A" w:rsidP="008D4142">
                <w:pPr>
                  <w:spacing w:before="240" w:after="120"/>
                  <w:rPr>
                    <w:b/>
                    <w:color w:val="FFFFFF" w:themeColor="background1"/>
                  </w:rPr>
                </w:pPr>
                <w:r w:rsidRPr="00957D95">
                  <w:rPr>
                    <w:b/>
                    <w:color w:val="FFFFFF" w:themeColor="background1"/>
                  </w:rPr>
                  <w:t>Condition Assessment Criteria</w:t>
                </w:r>
              </w:p>
            </w:tc>
            <w:tc>
              <w:tcPr>
                <w:tcW w:w="1559" w:type="dxa"/>
                <w:tcBorders>
                  <w:top w:val="single" w:sz="4" w:space="0" w:color="FFFFFF" w:themeColor="background1"/>
                  <w:left w:val="single" w:sz="4" w:space="0" w:color="FFFFFF" w:themeColor="background1"/>
                  <w:right w:val="single" w:sz="4" w:space="0" w:color="FFFFFF" w:themeColor="background1"/>
                </w:tcBorders>
                <w:shd w:val="clear" w:color="auto" w:fill="00AF41" w:themeFill="text2"/>
              </w:tcPr>
              <w:p w14:paraId="7CCC1358" w14:textId="77777777" w:rsidR="007A618A" w:rsidRPr="00957D95" w:rsidRDefault="007A618A" w:rsidP="008D4142">
                <w:pPr>
                  <w:spacing w:before="240" w:after="120"/>
                  <w:cnfStyle w:val="000000000000" w:firstRow="0" w:lastRow="0" w:firstColumn="0" w:lastColumn="0" w:oddVBand="0" w:evenVBand="0" w:oddHBand="0" w:evenHBand="0" w:firstRowFirstColumn="0" w:firstRowLastColumn="0" w:lastRowFirstColumn="0" w:lastRowLastColumn="0"/>
                  <w:rPr>
                    <w:b/>
                    <w:color w:val="FFFFFF" w:themeColor="background1"/>
                  </w:rPr>
                </w:pPr>
                <w:r w:rsidRPr="00957D95">
                  <w:rPr>
                    <w:b/>
                    <w:color w:val="FFFFFF" w:themeColor="background1"/>
                  </w:rPr>
                  <w:t>Targeted?</w:t>
                </w:r>
              </w:p>
            </w:tc>
            <w:tc>
              <w:tcPr>
                <w:tcW w:w="5812" w:type="dxa"/>
                <w:tcBorders>
                  <w:top w:val="single" w:sz="4" w:space="0" w:color="FFFFFF" w:themeColor="background1"/>
                  <w:left w:val="single" w:sz="4" w:space="0" w:color="FFFFFF" w:themeColor="background1"/>
                  <w:right w:val="single" w:sz="4" w:space="0" w:color="FFFFFF" w:themeColor="background1"/>
                </w:tcBorders>
                <w:shd w:val="clear" w:color="auto" w:fill="00AF41" w:themeFill="text2"/>
              </w:tcPr>
              <w:p w14:paraId="3C0F0EA1" w14:textId="77777777" w:rsidR="007A618A" w:rsidRPr="00957D95" w:rsidRDefault="007A618A" w:rsidP="008D4142">
                <w:pPr>
                  <w:spacing w:before="240" w:after="120"/>
                  <w:cnfStyle w:val="000000000000" w:firstRow="0" w:lastRow="0" w:firstColumn="0" w:lastColumn="0" w:oddVBand="0" w:evenVBand="0" w:oddHBand="0" w:evenHBand="0" w:firstRowFirstColumn="0" w:firstRowLastColumn="0" w:lastRowFirstColumn="0" w:lastRowLastColumn="0"/>
                  <w:rPr>
                    <w:b/>
                    <w:color w:val="FFFFFF" w:themeColor="background1"/>
                  </w:rPr>
                </w:pPr>
                <w:r w:rsidRPr="00957D95">
                  <w:rPr>
                    <w:b/>
                    <w:color w:val="FFFFFF" w:themeColor="background1"/>
                  </w:rPr>
                  <w:t>Creation Approach</w:t>
                </w:r>
              </w:p>
            </w:tc>
            <w:tc>
              <w:tcPr>
                <w:tcW w:w="6520" w:type="dxa"/>
                <w:tcBorders>
                  <w:top w:val="single" w:sz="4" w:space="0" w:color="FFFFFF" w:themeColor="background1"/>
                  <w:left w:val="single" w:sz="4" w:space="0" w:color="FFFFFF" w:themeColor="background1"/>
                </w:tcBorders>
                <w:shd w:val="clear" w:color="auto" w:fill="00AF41" w:themeFill="text2"/>
              </w:tcPr>
              <w:p w14:paraId="28B1137A" w14:textId="77777777" w:rsidR="007A618A" w:rsidRPr="00957D95" w:rsidRDefault="007A618A" w:rsidP="008D4142">
                <w:pPr>
                  <w:spacing w:before="240" w:after="120"/>
                  <w:cnfStyle w:val="000000000000" w:firstRow="0" w:lastRow="0" w:firstColumn="0" w:lastColumn="0" w:oddVBand="0" w:evenVBand="0" w:oddHBand="0" w:evenHBand="0" w:firstRowFirstColumn="0" w:firstRowLastColumn="0" w:lastRowFirstColumn="0" w:lastRowLastColumn="0"/>
                  <w:rPr>
                    <w:b/>
                    <w:color w:val="FFFFFF" w:themeColor="background1"/>
                  </w:rPr>
                </w:pPr>
                <w:r w:rsidRPr="00957D95">
                  <w:rPr>
                    <w:b/>
                    <w:color w:val="FFFFFF" w:themeColor="background1"/>
                  </w:rPr>
                  <w:t>Management Approach</w:t>
                </w:r>
              </w:p>
            </w:tc>
          </w:tr>
          <w:tr w:rsidR="00AC1B99" w:rsidRPr="00957D95" w14:paraId="50E04B80" w14:textId="77777777" w:rsidTr="008D4142">
            <w:trPr>
              <w:cnfStyle w:val="000000010000" w:firstRow="0" w:lastRow="0" w:firstColumn="0" w:lastColumn="0" w:oddVBand="0" w:evenVBand="0" w:oddHBand="0" w:evenHBand="1" w:firstRowFirstColumn="0" w:firstRowLastColumn="0" w:lastRowFirstColumn="0" w:lastRowLastColumn="0"/>
              <w:trHeight w:val="639"/>
            </w:trPr>
            <w:tc>
              <w:tcPr>
                <w:cnfStyle w:val="001000000000" w:firstRow="0" w:lastRow="0" w:firstColumn="1" w:lastColumn="0" w:oddVBand="0" w:evenVBand="0" w:oddHBand="0" w:evenHBand="0" w:firstRowFirstColumn="0" w:firstRowLastColumn="0" w:lastRowFirstColumn="0" w:lastRowLastColumn="0"/>
                <w:tcW w:w="1129" w:type="dxa"/>
              </w:tcPr>
              <w:p w14:paraId="6C21C23C" w14:textId="77777777" w:rsidR="00AC1B99" w:rsidRPr="00957D95" w:rsidRDefault="00AC1B99" w:rsidP="00AC1B99">
                <w:pPr>
                  <w:spacing w:before="120" w:after="120"/>
                  <w:rPr>
                    <w:bCs/>
                    <w:color w:val="000000" w:themeColor="text1"/>
                  </w:rPr>
                </w:pPr>
                <w:r w:rsidRPr="00957D95">
                  <w:rPr>
                    <w:bCs/>
                    <w:color w:val="000000" w:themeColor="text1"/>
                  </w:rPr>
                  <w:t>A1</w:t>
                </w:r>
              </w:p>
            </w:tc>
            <w:tc>
              <w:tcPr>
                <w:tcW w:w="6663" w:type="dxa"/>
              </w:tcPr>
              <w:p w14:paraId="662555C1" w14:textId="77777777" w:rsidR="00AC1B99" w:rsidRPr="00957D95" w:rsidRDefault="00AC1B99" w:rsidP="00AC1B99">
                <w:pPr>
                  <w:spacing w:before="120" w:after="120"/>
                  <w:cnfStyle w:val="000000010000" w:firstRow="0" w:lastRow="0" w:firstColumn="0" w:lastColumn="0" w:oddVBand="0" w:evenVBand="0" w:oddHBand="0" w:evenHBand="1" w:firstRowFirstColumn="0" w:firstRowLastColumn="0" w:lastRowFirstColumn="0" w:lastRowLastColumn="0"/>
                  <w:rPr>
                    <w:bCs/>
                    <w:color w:val="000000" w:themeColor="text1"/>
                    <w:lang w:eastAsia="en-GB"/>
                  </w:rPr>
                </w:pPr>
                <w:r w:rsidRPr="00957D95">
                  <w:rPr>
                    <w:bCs/>
                    <w:color w:val="000000" w:themeColor="text1"/>
                    <w:lang w:eastAsia="en-GB"/>
                  </w:rPr>
                  <w:t>Height</w:t>
                </w:r>
              </w:p>
              <w:p w14:paraId="4157C4ED" w14:textId="77777777" w:rsidR="00AC1B99" w:rsidRPr="00957D95" w:rsidRDefault="00AC1B99" w:rsidP="00AC1B99">
                <w:pPr>
                  <w:spacing w:before="120" w:after="120"/>
                  <w:cnfStyle w:val="000000010000" w:firstRow="0" w:lastRow="0" w:firstColumn="0" w:lastColumn="0" w:oddVBand="0" w:evenVBand="0" w:oddHBand="0" w:evenHBand="1" w:firstRowFirstColumn="0" w:firstRowLastColumn="0" w:lastRowFirstColumn="0" w:lastRowLastColumn="0"/>
                  <w:rPr>
                    <w:bCs/>
                    <w:color w:val="000000" w:themeColor="text1"/>
                    <w:lang w:eastAsia="en-GB"/>
                  </w:rPr>
                </w:pPr>
                <w:r w:rsidRPr="00957D95">
                  <w:rPr>
                    <w:bCs/>
                    <w:color w:val="000000" w:themeColor="text1"/>
                    <w:lang w:eastAsia="en-GB"/>
                  </w:rPr>
                  <w:t>&gt;1.5m average along length.</w:t>
                </w:r>
              </w:p>
            </w:tc>
            <w:tc>
              <w:tcPr>
                <w:tcW w:w="1559" w:type="dxa"/>
              </w:tcPr>
              <w:p w14:paraId="5F2A7C95" w14:textId="1579E0B4" w:rsidR="00AC1B99" w:rsidRPr="00957D95" w:rsidRDefault="00AC1B99" w:rsidP="00AC1B99">
                <w:pPr>
                  <w:spacing w:before="120" w:after="120"/>
                  <w:cnfStyle w:val="000000010000" w:firstRow="0" w:lastRow="0" w:firstColumn="0" w:lastColumn="0" w:oddVBand="0" w:evenVBand="0" w:oddHBand="0" w:evenHBand="1" w:firstRowFirstColumn="0" w:firstRowLastColumn="0" w:lastRowFirstColumn="0" w:lastRowLastColumn="0"/>
                  <w:rPr>
                    <w:bCs/>
                    <w:color w:val="000000" w:themeColor="text1"/>
                  </w:rPr>
                </w:pPr>
                <w:r w:rsidRPr="00505856">
                  <w:rPr>
                    <w:bCs/>
                    <w:color w:val="000000" w:themeColor="text1"/>
                  </w:rPr>
                  <w:t>Yes</w:t>
                </w:r>
              </w:p>
            </w:tc>
            <w:tc>
              <w:tcPr>
                <w:tcW w:w="5812" w:type="dxa"/>
              </w:tcPr>
              <w:p w14:paraId="7BFA3AB7" w14:textId="77777777" w:rsidR="00AC1B99" w:rsidRPr="00957D95" w:rsidRDefault="00AC1B99" w:rsidP="00AC1B99">
                <w:pPr>
                  <w:spacing w:before="120"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Hedgerow will be laid using traditional and local methods and left to grow to an appropriate height.</w:t>
                </w:r>
              </w:p>
            </w:tc>
            <w:tc>
              <w:tcPr>
                <w:tcW w:w="6520" w:type="dxa"/>
              </w:tcPr>
              <w:p w14:paraId="49AB6F79" w14:textId="77777777" w:rsidR="00AC1B99" w:rsidRPr="00957D95" w:rsidRDefault="00AC1B99" w:rsidP="00AC1B99">
                <w:pPr>
                  <w:spacing w:before="120" w:after="120"/>
                  <w:cnfStyle w:val="000000010000" w:firstRow="0" w:lastRow="0" w:firstColumn="0" w:lastColumn="0" w:oddVBand="0" w:evenVBand="0" w:oddHBand="0" w:evenHBand="1" w:firstRowFirstColumn="0" w:firstRowLastColumn="0" w:lastRowFirstColumn="0" w:lastRowLastColumn="0"/>
                  <w:rPr>
                    <w:rFonts w:cs="Arial"/>
                    <w:bCs/>
                    <w:color w:val="000000" w:themeColor="text1"/>
                  </w:rPr>
                </w:pPr>
                <w:r>
                  <w:rPr>
                    <w:rFonts w:cs="Arial"/>
                    <w:bCs/>
                    <w:color w:val="000000" w:themeColor="text1"/>
                  </w:rPr>
                  <w:t xml:space="preserve">Hedgerows will be monitored continuously; targeted pruning will be provided on an as-needed basis </w:t>
                </w:r>
                <w:proofErr w:type="gramStart"/>
                <w:r>
                  <w:rPr>
                    <w:rFonts w:cs="Arial"/>
                    <w:bCs/>
                    <w:color w:val="000000" w:themeColor="text1"/>
                  </w:rPr>
                  <w:t>so as to</w:t>
                </w:r>
                <w:proofErr w:type="gramEnd"/>
                <w:r>
                  <w:rPr>
                    <w:rFonts w:cs="Arial"/>
                    <w:bCs/>
                    <w:color w:val="000000" w:themeColor="text1"/>
                  </w:rPr>
                  <w:t xml:space="preserve"> retain the appropriate size, structure, and composition of the hedgerow structure.</w:t>
                </w:r>
              </w:p>
            </w:tc>
          </w:tr>
          <w:tr w:rsidR="00AC1B99" w:rsidRPr="00957D95" w14:paraId="5FF5DF86" w14:textId="77777777" w:rsidTr="008D4142">
            <w:trPr>
              <w:trHeight w:val="639"/>
            </w:trPr>
            <w:tc>
              <w:tcPr>
                <w:cnfStyle w:val="001000000000" w:firstRow="0" w:lastRow="0" w:firstColumn="1" w:lastColumn="0" w:oddVBand="0" w:evenVBand="0" w:oddHBand="0" w:evenHBand="0" w:firstRowFirstColumn="0" w:firstRowLastColumn="0" w:lastRowFirstColumn="0" w:lastRowLastColumn="0"/>
                <w:tcW w:w="1129" w:type="dxa"/>
              </w:tcPr>
              <w:p w14:paraId="47BD3F79" w14:textId="77777777" w:rsidR="00AC1B99" w:rsidRPr="00957D95" w:rsidRDefault="00AC1B99" w:rsidP="00AC1B99">
                <w:pPr>
                  <w:spacing w:before="120" w:after="120"/>
                  <w:rPr>
                    <w:bCs/>
                    <w:color w:val="000000" w:themeColor="text1"/>
                  </w:rPr>
                </w:pPr>
                <w:r w:rsidRPr="00957D95">
                  <w:rPr>
                    <w:bCs/>
                    <w:color w:val="000000" w:themeColor="text1"/>
                  </w:rPr>
                  <w:t>A2</w:t>
                </w:r>
              </w:p>
            </w:tc>
            <w:tc>
              <w:tcPr>
                <w:tcW w:w="6663" w:type="dxa"/>
              </w:tcPr>
              <w:p w14:paraId="4238D3DB" w14:textId="77777777" w:rsidR="00AC1B99" w:rsidRPr="00957D95" w:rsidRDefault="00AC1B99" w:rsidP="00AC1B99">
                <w:pPr>
                  <w:spacing w:before="120" w:after="120"/>
                  <w:cnfStyle w:val="000000000000" w:firstRow="0" w:lastRow="0" w:firstColumn="0" w:lastColumn="0" w:oddVBand="0" w:evenVBand="0" w:oddHBand="0" w:evenHBand="0" w:firstRowFirstColumn="0" w:firstRowLastColumn="0" w:lastRowFirstColumn="0" w:lastRowLastColumn="0"/>
                  <w:rPr>
                    <w:bCs/>
                    <w:lang w:eastAsia="en-GB"/>
                  </w:rPr>
                </w:pPr>
                <w:r w:rsidRPr="00957D95">
                  <w:rPr>
                    <w:bCs/>
                    <w:lang w:eastAsia="en-GB"/>
                  </w:rPr>
                  <w:t>Width</w:t>
                </w:r>
              </w:p>
              <w:p w14:paraId="19245CAA" w14:textId="77777777" w:rsidR="00AC1B99" w:rsidRPr="00957D95" w:rsidRDefault="00AC1B99" w:rsidP="00AC1B99">
                <w:pPr>
                  <w:spacing w:before="120" w:after="120"/>
                  <w:cnfStyle w:val="000000000000" w:firstRow="0" w:lastRow="0" w:firstColumn="0" w:lastColumn="0" w:oddVBand="0" w:evenVBand="0" w:oddHBand="0" w:evenHBand="0" w:firstRowFirstColumn="0" w:firstRowLastColumn="0" w:lastRowFirstColumn="0" w:lastRowLastColumn="0"/>
                  <w:rPr>
                    <w:bCs/>
                    <w:lang w:eastAsia="en-GB"/>
                  </w:rPr>
                </w:pPr>
                <w:r w:rsidRPr="00957D95">
                  <w:rPr>
                    <w:bCs/>
                    <w:lang w:eastAsia="en-GB"/>
                  </w:rPr>
                  <w:t>&gt;1.5m average along length.</w:t>
                </w:r>
              </w:p>
            </w:tc>
            <w:tc>
              <w:tcPr>
                <w:tcW w:w="1559" w:type="dxa"/>
              </w:tcPr>
              <w:p w14:paraId="2303B303" w14:textId="7FAE291C" w:rsidR="00AC1B99" w:rsidRPr="00957D95" w:rsidRDefault="00AC1B99" w:rsidP="00AC1B99">
                <w:pPr>
                  <w:spacing w:before="120" w:after="120"/>
                  <w:cnfStyle w:val="000000000000" w:firstRow="0" w:lastRow="0" w:firstColumn="0" w:lastColumn="0" w:oddVBand="0" w:evenVBand="0" w:oddHBand="0" w:evenHBand="0" w:firstRowFirstColumn="0" w:firstRowLastColumn="0" w:lastRowFirstColumn="0" w:lastRowLastColumn="0"/>
                  <w:rPr>
                    <w:bCs/>
                    <w:color w:val="000000" w:themeColor="text1"/>
                  </w:rPr>
                </w:pPr>
                <w:r w:rsidRPr="00505856">
                  <w:rPr>
                    <w:bCs/>
                    <w:color w:val="000000" w:themeColor="text1"/>
                  </w:rPr>
                  <w:t>Yes</w:t>
                </w:r>
              </w:p>
            </w:tc>
            <w:tc>
              <w:tcPr>
                <w:tcW w:w="5812" w:type="dxa"/>
              </w:tcPr>
              <w:p w14:paraId="5FF737FB" w14:textId="77777777" w:rsidR="00AC1B99" w:rsidRPr="00957D95" w:rsidRDefault="00AC1B99" w:rsidP="00AC1B99">
                <w:pPr>
                  <w:spacing w:before="120" w:after="120"/>
                  <w:cnfStyle w:val="000000000000" w:firstRow="0" w:lastRow="0" w:firstColumn="0" w:lastColumn="0" w:oddVBand="0" w:evenVBand="0" w:oddHBand="0" w:evenHBand="0" w:firstRowFirstColumn="0" w:firstRowLastColumn="0" w:lastRowFirstColumn="0" w:lastRowLastColumn="0"/>
                  <w:rPr>
                    <w:rFonts w:cs="Arial"/>
                    <w:bCs/>
                    <w:color w:val="000000" w:themeColor="text1"/>
                  </w:rPr>
                </w:pPr>
                <w:r w:rsidRPr="005C5F0A">
                  <w:rPr>
                    <w:rFonts w:cs="Arial"/>
                    <w:bCs/>
                    <w:color w:val="000000" w:themeColor="text1"/>
                  </w:rPr>
                  <w:t xml:space="preserve">Hedgerow will be laid using traditional and local methods and left to grow to an appropriate </w:t>
                </w:r>
                <w:r>
                  <w:rPr>
                    <w:rFonts w:cs="Arial"/>
                    <w:bCs/>
                    <w:color w:val="000000" w:themeColor="text1"/>
                  </w:rPr>
                  <w:t>width</w:t>
                </w:r>
                <w:r w:rsidRPr="005C5F0A">
                  <w:rPr>
                    <w:rFonts w:cs="Arial"/>
                    <w:bCs/>
                    <w:color w:val="000000" w:themeColor="text1"/>
                  </w:rPr>
                  <w:t>.</w:t>
                </w:r>
              </w:p>
            </w:tc>
            <w:tc>
              <w:tcPr>
                <w:tcW w:w="6520" w:type="dxa"/>
              </w:tcPr>
              <w:p w14:paraId="2A2B735F" w14:textId="77777777" w:rsidR="00AC1B99" w:rsidRPr="00957D95" w:rsidRDefault="00AC1B99" w:rsidP="00AC1B99">
                <w:pPr>
                  <w:spacing w:before="120" w:after="120"/>
                  <w:cnfStyle w:val="000000000000" w:firstRow="0" w:lastRow="0" w:firstColumn="0" w:lastColumn="0" w:oddVBand="0" w:evenVBand="0" w:oddHBand="0" w:evenHBand="0" w:firstRowFirstColumn="0" w:firstRowLastColumn="0" w:lastRowFirstColumn="0" w:lastRowLastColumn="0"/>
                  <w:rPr>
                    <w:rFonts w:cs="Arial"/>
                    <w:bCs/>
                    <w:color w:val="000000" w:themeColor="text1"/>
                  </w:rPr>
                </w:pPr>
                <w:r w:rsidRPr="005C5F0A">
                  <w:rPr>
                    <w:rFonts w:cs="Arial"/>
                    <w:bCs/>
                    <w:color w:val="000000" w:themeColor="text1"/>
                  </w:rPr>
                  <w:t xml:space="preserve">Hedgerows will be monitored continuously; targeted pruning will be provided on an as-needed basis </w:t>
                </w:r>
                <w:proofErr w:type="gramStart"/>
                <w:r w:rsidRPr="005C5F0A">
                  <w:rPr>
                    <w:rFonts w:cs="Arial"/>
                    <w:bCs/>
                    <w:color w:val="000000" w:themeColor="text1"/>
                  </w:rPr>
                  <w:t>so as to</w:t>
                </w:r>
                <w:proofErr w:type="gramEnd"/>
                <w:r w:rsidRPr="005C5F0A">
                  <w:rPr>
                    <w:rFonts w:cs="Arial"/>
                    <w:bCs/>
                    <w:color w:val="000000" w:themeColor="text1"/>
                  </w:rPr>
                  <w:t xml:space="preserve"> retain the appropriate size, structure, and composition of the hedgerow structure.</w:t>
                </w:r>
              </w:p>
            </w:tc>
          </w:tr>
          <w:tr w:rsidR="00AC1B99" w:rsidRPr="00957D95" w14:paraId="3D75412B" w14:textId="77777777" w:rsidTr="008D4142">
            <w:trPr>
              <w:cnfStyle w:val="000000010000" w:firstRow="0" w:lastRow="0" w:firstColumn="0" w:lastColumn="0" w:oddVBand="0" w:evenVBand="0" w:oddHBand="0" w:evenHBand="1" w:firstRowFirstColumn="0" w:firstRowLastColumn="0" w:lastRowFirstColumn="0" w:lastRowLastColumn="0"/>
              <w:trHeight w:val="639"/>
            </w:trPr>
            <w:tc>
              <w:tcPr>
                <w:cnfStyle w:val="001000000000" w:firstRow="0" w:lastRow="0" w:firstColumn="1" w:lastColumn="0" w:oddVBand="0" w:evenVBand="0" w:oddHBand="0" w:evenHBand="0" w:firstRowFirstColumn="0" w:firstRowLastColumn="0" w:lastRowFirstColumn="0" w:lastRowLastColumn="0"/>
                <w:tcW w:w="1129" w:type="dxa"/>
              </w:tcPr>
              <w:p w14:paraId="768CF39D" w14:textId="2FA72BD0" w:rsidR="00AC1B99" w:rsidRPr="00957D95" w:rsidRDefault="00AC1B99" w:rsidP="00AC1B99">
                <w:pPr>
                  <w:spacing w:before="120" w:after="120"/>
                  <w:rPr>
                    <w:bCs/>
                    <w:color w:val="000000" w:themeColor="text1"/>
                  </w:rPr>
                </w:pPr>
                <w:r w:rsidRPr="00957D95">
                  <w:rPr>
                    <w:bCs/>
                    <w:color w:val="000000" w:themeColor="text1"/>
                  </w:rPr>
                  <w:t>B</w:t>
                </w:r>
                <w:r>
                  <w:rPr>
                    <w:bCs/>
                    <w:color w:val="000000" w:themeColor="text1"/>
                  </w:rPr>
                  <w:t>1</w:t>
                </w:r>
              </w:p>
            </w:tc>
            <w:tc>
              <w:tcPr>
                <w:tcW w:w="6663" w:type="dxa"/>
              </w:tcPr>
              <w:p w14:paraId="186AC95F" w14:textId="77777777" w:rsidR="00AC1B99" w:rsidRPr="00957D95" w:rsidRDefault="00AC1B99" w:rsidP="00AC1B99">
                <w:pPr>
                  <w:spacing w:before="120" w:after="120"/>
                  <w:cnfStyle w:val="000000010000" w:firstRow="0" w:lastRow="0" w:firstColumn="0" w:lastColumn="0" w:oddVBand="0" w:evenVBand="0" w:oddHBand="0" w:evenHBand="1" w:firstRowFirstColumn="0" w:firstRowLastColumn="0" w:lastRowFirstColumn="0" w:lastRowLastColumn="0"/>
                  <w:rPr>
                    <w:bCs/>
                    <w:lang w:eastAsia="en-GB"/>
                  </w:rPr>
                </w:pPr>
                <w:r w:rsidRPr="00957D95">
                  <w:rPr>
                    <w:bCs/>
                    <w:lang w:eastAsia="en-GB"/>
                  </w:rPr>
                  <w:t>Gap – hedge base</w:t>
                </w:r>
              </w:p>
              <w:p w14:paraId="53BBF463" w14:textId="77777777" w:rsidR="00AC1B99" w:rsidRPr="00957D95" w:rsidRDefault="00AC1B99" w:rsidP="00AC1B99">
                <w:pPr>
                  <w:spacing w:before="120" w:after="120"/>
                  <w:cnfStyle w:val="000000010000" w:firstRow="0" w:lastRow="0" w:firstColumn="0" w:lastColumn="0" w:oddVBand="0" w:evenVBand="0" w:oddHBand="0" w:evenHBand="1" w:firstRowFirstColumn="0" w:firstRowLastColumn="0" w:lastRowFirstColumn="0" w:lastRowLastColumn="0"/>
                  <w:rPr>
                    <w:bCs/>
                    <w:lang w:eastAsia="en-GB"/>
                  </w:rPr>
                </w:pPr>
                <w:r w:rsidRPr="00957D95">
                  <w:rPr>
                    <w:bCs/>
                    <w:lang w:eastAsia="en-GB"/>
                  </w:rPr>
                  <w:t>Gap between ground and base of canopy &lt;0.5m for &gt;90% of length.</w:t>
                </w:r>
              </w:p>
            </w:tc>
            <w:tc>
              <w:tcPr>
                <w:tcW w:w="1559" w:type="dxa"/>
              </w:tcPr>
              <w:p w14:paraId="6C9B609D" w14:textId="576C2190" w:rsidR="00AC1B99" w:rsidRPr="00957D95" w:rsidRDefault="00AC1B99" w:rsidP="00AC1B99">
                <w:pPr>
                  <w:spacing w:before="120" w:after="120"/>
                  <w:cnfStyle w:val="000000010000" w:firstRow="0" w:lastRow="0" w:firstColumn="0" w:lastColumn="0" w:oddVBand="0" w:evenVBand="0" w:oddHBand="0" w:evenHBand="1" w:firstRowFirstColumn="0" w:firstRowLastColumn="0" w:lastRowFirstColumn="0" w:lastRowLastColumn="0"/>
                  <w:rPr>
                    <w:bCs/>
                    <w:color w:val="000000" w:themeColor="text1"/>
                  </w:rPr>
                </w:pPr>
                <w:r w:rsidRPr="00505856">
                  <w:rPr>
                    <w:bCs/>
                    <w:color w:val="000000" w:themeColor="text1"/>
                  </w:rPr>
                  <w:t>Yes</w:t>
                </w:r>
              </w:p>
            </w:tc>
            <w:tc>
              <w:tcPr>
                <w:tcW w:w="5812" w:type="dxa"/>
              </w:tcPr>
              <w:p w14:paraId="1FD66165" w14:textId="77777777" w:rsidR="00AC1B99" w:rsidRPr="00957D95" w:rsidRDefault="00AC1B99" w:rsidP="00AC1B99">
                <w:pPr>
                  <w:spacing w:before="120"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Hedgerows will be established with no significant gap at their base.</w:t>
                </w:r>
              </w:p>
            </w:tc>
            <w:tc>
              <w:tcPr>
                <w:tcW w:w="6520" w:type="dxa"/>
              </w:tcPr>
              <w:p w14:paraId="7E632AFE" w14:textId="77777777" w:rsidR="00AC1B99" w:rsidRPr="00957D95" w:rsidRDefault="00AC1B99" w:rsidP="00AC1B99">
                <w:pPr>
                  <w:spacing w:before="120" w:after="120"/>
                  <w:cnfStyle w:val="000000010000" w:firstRow="0" w:lastRow="0" w:firstColumn="0" w:lastColumn="0" w:oddVBand="0" w:evenVBand="0" w:oddHBand="0" w:evenHBand="1" w:firstRowFirstColumn="0" w:firstRowLastColumn="0" w:lastRowFirstColumn="0" w:lastRowLastColumn="0"/>
                  <w:rPr>
                    <w:rFonts w:cs="Arial"/>
                    <w:bCs/>
                    <w:color w:val="000000" w:themeColor="text1"/>
                    <w:highlight w:val="magenta"/>
                  </w:rPr>
                </w:pPr>
                <w:r w:rsidRPr="005C5F0A">
                  <w:rPr>
                    <w:rFonts w:cs="Arial"/>
                    <w:bCs/>
                    <w:color w:val="000000" w:themeColor="text1"/>
                  </w:rPr>
                  <w:t xml:space="preserve">Hedgerows will be monitored continuously; targeted pruning will be provided on an as-needed basis </w:t>
                </w:r>
                <w:proofErr w:type="gramStart"/>
                <w:r w:rsidRPr="005C5F0A">
                  <w:rPr>
                    <w:rFonts w:cs="Arial"/>
                    <w:bCs/>
                    <w:color w:val="000000" w:themeColor="text1"/>
                  </w:rPr>
                  <w:t>so as to</w:t>
                </w:r>
                <w:proofErr w:type="gramEnd"/>
                <w:r w:rsidRPr="005C5F0A">
                  <w:rPr>
                    <w:rFonts w:cs="Arial"/>
                    <w:bCs/>
                    <w:color w:val="000000" w:themeColor="text1"/>
                  </w:rPr>
                  <w:t xml:space="preserve"> retain the appropriate size, structure, and composition of the hedgerow structure.</w:t>
                </w:r>
              </w:p>
            </w:tc>
          </w:tr>
          <w:tr w:rsidR="00AC1B99" w:rsidRPr="00957D95" w14:paraId="0C73B027" w14:textId="77777777" w:rsidTr="008D4142">
            <w:trPr>
              <w:trHeight w:val="593"/>
            </w:trPr>
            <w:tc>
              <w:tcPr>
                <w:cnfStyle w:val="001000000000" w:firstRow="0" w:lastRow="0" w:firstColumn="1" w:lastColumn="0" w:oddVBand="0" w:evenVBand="0" w:oddHBand="0" w:evenHBand="0" w:firstRowFirstColumn="0" w:firstRowLastColumn="0" w:lastRowFirstColumn="0" w:lastRowLastColumn="0"/>
                <w:tcW w:w="1129" w:type="dxa"/>
              </w:tcPr>
              <w:p w14:paraId="5651E1DE" w14:textId="77777777" w:rsidR="00AC1B99" w:rsidRPr="00957D95" w:rsidRDefault="00AC1B99" w:rsidP="00AC1B99">
                <w:pPr>
                  <w:spacing w:before="120" w:after="120"/>
                  <w:rPr>
                    <w:bCs/>
                    <w:color w:val="000000" w:themeColor="text1"/>
                  </w:rPr>
                </w:pPr>
                <w:r w:rsidRPr="00957D95">
                  <w:rPr>
                    <w:bCs/>
                    <w:color w:val="000000" w:themeColor="text1"/>
                  </w:rPr>
                  <w:t>B2</w:t>
                </w:r>
              </w:p>
            </w:tc>
            <w:tc>
              <w:tcPr>
                <w:tcW w:w="6663" w:type="dxa"/>
              </w:tcPr>
              <w:p w14:paraId="1E52D3EC" w14:textId="77777777" w:rsidR="00AC1B99" w:rsidRPr="00957D95" w:rsidRDefault="00AC1B99" w:rsidP="00AC1B99">
                <w:pPr>
                  <w:spacing w:before="120" w:after="120"/>
                  <w:cnfStyle w:val="000000000000" w:firstRow="0" w:lastRow="0" w:firstColumn="0" w:lastColumn="0" w:oddVBand="0" w:evenVBand="0" w:oddHBand="0" w:evenHBand="0" w:firstRowFirstColumn="0" w:firstRowLastColumn="0" w:lastRowFirstColumn="0" w:lastRowLastColumn="0"/>
                  <w:rPr>
                    <w:bCs/>
                    <w:lang w:eastAsia="en-GB"/>
                  </w:rPr>
                </w:pPr>
                <w:r w:rsidRPr="00957D95">
                  <w:rPr>
                    <w:bCs/>
                    <w:lang w:eastAsia="en-GB"/>
                  </w:rPr>
                  <w:t>Gap – hedgerow canopy continuity</w:t>
                </w:r>
              </w:p>
              <w:p w14:paraId="6A98C924" w14:textId="77777777" w:rsidR="00AC1B99" w:rsidRPr="00957D95" w:rsidRDefault="00AC1B99" w:rsidP="00AC1B99">
                <w:pPr>
                  <w:spacing w:before="120" w:after="120"/>
                  <w:cnfStyle w:val="000000000000" w:firstRow="0" w:lastRow="0" w:firstColumn="0" w:lastColumn="0" w:oddVBand="0" w:evenVBand="0" w:oddHBand="0" w:evenHBand="0" w:firstRowFirstColumn="0" w:firstRowLastColumn="0" w:lastRowFirstColumn="0" w:lastRowLastColumn="0"/>
                  <w:rPr>
                    <w:bCs/>
                    <w:lang w:eastAsia="en-GB"/>
                  </w:rPr>
                </w:pPr>
                <w:r w:rsidRPr="00957D95">
                  <w:rPr>
                    <w:bCs/>
                    <w:lang w:eastAsia="en-GB"/>
                  </w:rPr>
                  <w:t>Gaps make up &lt;10% of total length; and no canopy gaps &gt;5m.</w:t>
                </w:r>
              </w:p>
            </w:tc>
            <w:tc>
              <w:tcPr>
                <w:tcW w:w="1559" w:type="dxa"/>
              </w:tcPr>
              <w:p w14:paraId="02696411" w14:textId="6A507E08" w:rsidR="00AC1B99" w:rsidRPr="00957D95" w:rsidRDefault="00AC1B99" w:rsidP="00AC1B99">
                <w:pPr>
                  <w:spacing w:before="120" w:after="120"/>
                  <w:cnfStyle w:val="000000000000" w:firstRow="0" w:lastRow="0" w:firstColumn="0" w:lastColumn="0" w:oddVBand="0" w:evenVBand="0" w:oddHBand="0" w:evenHBand="0" w:firstRowFirstColumn="0" w:firstRowLastColumn="0" w:lastRowFirstColumn="0" w:lastRowLastColumn="0"/>
                  <w:rPr>
                    <w:bCs/>
                    <w:color w:val="000000" w:themeColor="text1"/>
                  </w:rPr>
                </w:pPr>
                <w:r w:rsidRPr="00505856">
                  <w:rPr>
                    <w:bCs/>
                    <w:color w:val="000000" w:themeColor="text1"/>
                  </w:rPr>
                  <w:t>Yes</w:t>
                </w:r>
              </w:p>
            </w:tc>
            <w:tc>
              <w:tcPr>
                <w:tcW w:w="5812" w:type="dxa"/>
              </w:tcPr>
              <w:p w14:paraId="20308890" w14:textId="77777777" w:rsidR="00AC1B99" w:rsidRPr="00957D95" w:rsidRDefault="00AC1B99" w:rsidP="00AC1B99">
                <w:pPr>
                  <w:spacing w:before="120"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Hedgerows will be established as continuous features with no significant gaps between hedge structural elements.</w:t>
                </w:r>
              </w:p>
            </w:tc>
            <w:tc>
              <w:tcPr>
                <w:tcW w:w="6520" w:type="dxa"/>
              </w:tcPr>
              <w:p w14:paraId="00F3D27D" w14:textId="77777777" w:rsidR="00AC1B99" w:rsidRDefault="00AC1B99" w:rsidP="00AC1B99">
                <w:pPr>
                  <w:spacing w:before="120" w:after="120"/>
                  <w:cnfStyle w:val="000000000000" w:firstRow="0" w:lastRow="0" w:firstColumn="0" w:lastColumn="0" w:oddVBand="0" w:evenVBand="0" w:oddHBand="0" w:evenHBand="0" w:firstRowFirstColumn="0" w:firstRowLastColumn="0" w:lastRowFirstColumn="0" w:lastRowLastColumn="0"/>
                  <w:rPr>
                    <w:rFonts w:cs="Arial"/>
                    <w:bCs/>
                    <w:color w:val="000000" w:themeColor="text1"/>
                  </w:rPr>
                </w:pPr>
                <w:r w:rsidRPr="005C5F0A">
                  <w:rPr>
                    <w:rFonts w:cs="Arial"/>
                    <w:bCs/>
                    <w:color w:val="000000" w:themeColor="text1"/>
                  </w:rPr>
                  <w:t xml:space="preserve">Hedgerows will be monitored continuously; targeted pruning will be provided on an as-needed basis </w:t>
                </w:r>
                <w:proofErr w:type="gramStart"/>
                <w:r w:rsidRPr="005C5F0A">
                  <w:rPr>
                    <w:rFonts w:cs="Arial"/>
                    <w:bCs/>
                    <w:color w:val="000000" w:themeColor="text1"/>
                  </w:rPr>
                  <w:t>so as to</w:t>
                </w:r>
                <w:proofErr w:type="gramEnd"/>
                <w:r w:rsidRPr="005C5F0A">
                  <w:rPr>
                    <w:rFonts w:cs="Arial"/>
                    <w:bCs/>
                    <w:color w:val="000000" w:themeColor="text1"/>
                  </w:rPr>
                  <w:t xml:space="preserve"> retain the appropriate size, structure, and composition of the hedgerow structure.</w:t>
                </w:r>
              </w:p>
              <w:p w14:paraId="24DEA52F" w14:textId="77777777" w:rsidR="00AC1B99" w:rsidRPr="00957D95" w:rsidRDefault="00AC1B99" w:rsidP="00AC1B99">
                <w:pPr>
                  <w:spacing w:before="120" w:after="120"/>
                  <w:cnfStyle w:val="000000000000" w:firstRow="0" w:lastRow="0" w:firstColumn="0" w:lastColumn="0" w:oddVBand="0" w:evenVBand="0" w:oddHBand="0" w:evenHBand="0" w:firstRowFirstColumn="0" w:firstRowLastColumn="0" w:lastRowFirstColumn="0" w:lastRowLastColumn="0"/>
                  <w:rPr>
                    <w:rFonts w:cs="Arial"/>
                    <w:bCs/>
                    <w:color w:val="000000" w:themeColor="text1"/>
                  </w:rPr>
                </w:pPr>
                <w:r>
                  <w:rPr>
                    <w:rFonts w:cs="Arial"/>
                    <w:bCs/>
                    <w:color w:val="000000" w:themeColor="text1"/>
                  </w:rPr>
                  <w:t>This could include planting additional plants/saplings to fill any gaps that may appear.</w:t>
                </w:r>
              </w:p>
            </w:tc>
          </w:tr>
          <w:tr w:rsidR="00AC1B99" w:rsidRPr="00957D95" w14:paraId="2B2EF637" w14:textId="77777777" w:rsidTr="008D4142">
            <w:trPr>
              <w:cnfStyle w:val="000000010000" w:firstRow="0" w:lastRow="0" w:firstColumn="0" w:lastColumn="0" w:oddVBand="0" w:evenVBand="0" w:oddHBand="0" w:evenHBand="1" w:firstRowFirstColumn="0" w:firstRowLastColumn="0" w:lastRowFirstColumn="0" w:lastRowLastColumn="0"/>
              <w:trHeight w:val="639"/>
            </w:trPr>
            <w:tc>
              <w:tcPr>
                <w:cnfStyle w:val="001000000000" w:firstRow="0" w:lastRow="0" w:firstColumn="1" w:lastColumn="0" w:oddVBand="0" w:evenVBand="0" w:oddHBand="0" w:evenHBand="0" w:firstRowFirstColumn="0" w:firstRowLastColumn="0" w:lastRowFirstColumn="0" w:lastRowLastColumn="0"/>
                <w:tcW w:w="1129" w:type="dxa"/>
              </w:tcPr>
              <w:p w14:paraId="53F22C89" w14:textId="77777777" w:rsidR="00AC1B99" w:rsidRPr="00957D95" w:rsidRDefault="00AC1B99" w:rsidP="00AC1B99">
                <w:pPr>
                  <w:spacing w:before="120" w:after="120"/>
                  <w:rPr>
                    <w:bCs/>
                    <w:color w:val="000000" w:themeColor="text1"/>
                  </w:rPr>
                </w:pPr>
                <w:r w:rsidRPr="00957D95">
                  <w:rPr>
                    <w:bCs/>
                    <w:color w:val="000000" w:themeColor="text1"/>
                  </w:rPr>
                  <w:t>D1</w:t>
                </w:r>
              </w:p>
            </w:tc>
            <w:tc>
              <w:tcPr>
                <w:tcW w:w="6663" w:type="dxa"/>
              </w:tcPr>
              <w:p w14:paraId="0CA37836" w14:textId="77777777" w:rsidR="00AC1B99" w:rsidRPr="00957D95" w:rsidRDefault="00AC1B99" w:rsidP="00AC1B99">
                <w:pPr>
                  <w:spacing w:before="120" w:after="120"/>
                  <w:cnfStyle w:val="000000010000" w:firstRow="0" w:lastRow="0" w:firstColumn="0" w:lastColumn="0" w:oddVBand="0" w:evenVBand="0" w:oddHBand="0" w:evenHBand="1" w:firstRowFirstColumn="0" w:firstRowLastColumn="0" w:lastRowFirstColumn="0" w:lastRowLastColumn="0"/>
                  <w:rPr>
                    <w:bCs/>
                    <w:color w:val="000000" w:themeColor="text1"/>
                    <w:lang w:eastAsia="en-GB"/>
                  </w:rPr>
                </w:pPr>
                <w:r w:rsidRPr="00957D95">
                  <w:rPr>
                    <w:bCs/>
                    <w:color w:val="000000" w:themeColor="text1"/>
                    <w:lang w:eastAsia="en-GB"/>
                  </w:rPr>
                  <w:t>Invasive and neophyte species</w:t>
                </w:r>
              </w:p>
              <w:p w14:paraId="76476D6E" w14:textId="77777777" w:rsidR="00AC1B99" w:rsidRPr="00957D95" w:rsidRDefault="00AC1B99" w:rsidP="00AC1B99">
                <w:pPr>
                  <w:spacing w:before="120" w:after="120"/>
                  <w:cnfStyle w:val="000000010000" w:firstRow="0" w:lastRow="0" w:firstColumn="0" w:lastColumn="0" w:oddVBand="0" w:evenVBand="0" w:oddHBand="0" w:evenHBand="1" w:firstRowFirstColumn="0" w:firstRowLastColumn="0" w:lastRowFirstColumn="0" w:lastRowLastColumn="0"/>
                  <w:rPr>
                    <w:bCs/>
                    <w:color w:val="000000" w:themeColor="text1"/>
                    <w:lang w:eastAsia="en-GB"/>
                  </w:rPr>
                </w:pPr>
                <w:r w:rsidRPr="00957D95">
                  <w:rPr>
                    <w:bCs/>
                    <w:color w:val="000000" w:themeColor="text1"/>
                    <w:lang w:eastAsia="en-GB"/>
                  </w:rPr>
                  <w:t>&gt;90% of the hedgerow and undisturbed ground is free of invasive non-native plant species (including those listed on Schedule 9 of WCA) and recently introduced species.</w:t>
                </w:r>
              </w:p>
            </w:tc>
            <w:tc>
              <w:tcPr>
                <w:tcW w:w="1559" w:type="dxa"/>
              </w:tcPr>
              <w:p w14:paraId="2D3E0F8C" w14:textId="2CFFE840" w:rsidR="00AC1B99" w:rsidRPr="00957D95" w:rsidRDefault="00AC1B99" w:rsidP="00AC1B99">
                <w:pPr>
                  <w:spacing w:before="120" w:after="120"/>
                  <w:cnfStyle w:val="000000010000" w:firstRow="0" w:lastRow="0" w:firstColumn="0" w:lastColumn="0" w:oddVBand="0" w:evenVBand="0" w:oddHBand="0" w:evenHBand="1" w:firstRowFirstColumn="0" w:firstRowLastColumn="0" w:lastRowFirstColumn="0" w:lastRowLastColumn="0"/>
                  <w:rPr>
                    <w:bCs/>
                    <w:color w:val="000000" w:themeColor="text1"/>
                  </w:rPr>
                </w:pPr>
                <w:r w:rsidRPr="00505856">
                  <w:rPr>
                    <w:bCs/>
                    <w:color w:val="000000" w:themeColor="text1"/>
                  </w:rPr>
                  <w:t>Yes</w:t>
                </w:r>
              </w:p>
            </w:tc>
            <w:tc>
              <w:tcPr>
                <w:tcW w:w="5812" w:type="dxa"/>
              </w:tcPr>
              <w:p w14:paraId="40E727A1" w14:textId="77777777" w:rsidR="00AC1B99" w:rsidRPr="00957D95" w:rsidRDefault="00AC1B99" w:rsidP="00AC1B99">
                <w:pPr>
                  <w:spacing w:before="120"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No invasive species have been recorded at baseline surveying, both within the Site or within adjacent areas.</w:t>
                </w:r>
              </w:p>
            </w:tc>
            <w:tc>
              <w:tcPr>
                <w:tcW w:w="6520" w:type="dxa"/>
              </w:tcPr>
              <w:p w14:paraId="7EE8270C" w14:textId="77777777" w:rsidR="00AC1B99" w:rsidRPr="00957D95" w:rsidRDefault="00AC1B99" w:rsidP="00AC1B99">
                <w:pPr>
                  <w:spacing w:before="120" w:after="120"/>
                  <w:cnfStyle w:val="000000010000" w:firstRow="0" w:lastRow="0" w:firstColumn="0" w:lastColumn="0" w:oddVBand="0" w:evenVBand="0" w:oddHBand="0" w:evenHBand="1" w:firstRowFirstColumn="0" w:firstRowLastColumn="0" w:lastRowFirstColumn="0" w:lastRowLastColumn="0"/>
                  <w:rPr>
                    <w:rFonts w:cs="Arial"/>
                    <w:bCs/>
                    <w:color w:val="000000" w:themeColor="text1"/>
                  </w:rPr>
                </w:pPr>
                <w:r>
                  <w:rPr>
                    <w:rFonts w:cs="Arial"/>
                    <w:bCs/>
                    <w:color w:val="000000" w:themeColor="text1"/>
                  </w:rPr>
                  <w:t>Ongoing monitoring will identify any colonising invasives; appropriate treatment/removal will follow if any occurrences are noted.</w:t>
                </w:r>
              </w:p>
            </w:tc>
          </w:tr>
          <w:tr w:rsidR="005245D3" w:rsidRPr="00957D95" w14:paraId="69D8C8AE" w14:textId="77777777" w:rsidTr="008D4142">
            <w:trPr>
              <w:trHeight w:val="639"/>
            </w:trPr>
            <w:tc>
              <w:tcPr>
                <w:cnfStyle w:val="001000000000" w:firstRow="0" w:lastRow="0" w:firstColumn="1" w:lastColumn="0" w:oddVBand="0" w:evenVBand="0" w:oddHBand="0" w:evenHBand="0" w:firstRowFirstColumn="0" w:firstRowLastColumn="0" w:lastRowFirstColumn="0" w:lastRowLastColumn="0"/>
                <w:tcW w:w="1129" w:type="dxa"/>
              </w:tcPr>
              <w:p w14:paraId="10A48442" w14:textId="1F4EF91C" w:rsidR="005245D3" w:rsidRDefault="005245D3" w:rsidP="008D4142">
                <w:pPr>
                  <w:spacing w:before="120" w:after="120"/>
                  <w:rPr>
                    <w:bCs/>
                    <w:color w:val="000000" w:themeColor="text1"/>
                  </w:rPr>
                </w:pPr>
                <w:r>
                  <w:rPr>
                    <w:bCs/>
                    <w:color w:val="000000" w:themeColor="text1"/>
                  </w:rPr>
                  <w:t>E2</w:t>
                </w:r>
              </w:p>
            </w:tc>
            <w:tc>
              <w:tcPr>
                <w:tcW w:w="6663" w:type="dxa"/>
              </w:tcPr>
              <w:p w14:paraId="12729472" w14:textId="1979F929" w:rsidR="005245D3" w:rsidRDefault="005245D3" w:rsidP="005245D3">
                <w:pPr>
                  <w:spacing w:before="120" w:after="120"/>
                  <w:cnfStyle w:val="000000000000" w:firstRow="0" w:lastRow="0" w:firstColumn="0" w:lastColumn="0" w:oddVBand="0" w:evenVBand="0" w:oddHBand="0" w:evenHBand="0" w:firstRowFirstColumn="0" w:firstRowLastColumn="0" w:lastRowFirstColumn="0" w:lastRowLastColumn="0"/>
                  <w:rPr>
                    <w:bCs/>
                    <w:color w:val="000000" w:themeColor="text1"/>
                    <w:lang w:eastAsia="en-GB"/>
                  </w:rPr>
                </w:pPr>
                <w:r>
                  <w:rPr>
                    <w:bCs/>
                    <w:color w:val="000000" w:themeColor="text1"/>
                    <w:lang w:eastAsia="en-GB"/>
                  </w:rPr>
                  <w:t xml:space="preserve">At least 95% of hedgerow trees are in healthy condition </w:t>
                </w:r>
              </w:p>
            </w:tc>
            <w:tc>
              <w:tcPr>
                <w:tcW w:w="1559" w:type="dxa"/>
              </w:tcPr>
              <w:p w14:paraId="50B5A34B" w14:textId="6ADD255D" w:rsidR="005245D3" w:rsidRDefault="005245D3" w:rsidP="008D4142">
                <w:pPr>
                  <w:spacing w:before="120"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Yes</w:t>
                </w:r>
              </w:p>
            </w:tc>
            <w:tc>
              <w:tcPr>
                <w:tcW w:w="5812" w:type="dxa"/>
              </w:tcPr>
              <w:p w14:paraId="634651D4" w14:textId="3D7EBD79" w:rsidR="005245D3" w:rsidRDefault="00EE36DE" w:rsidP="008D4142">
                <w:pPr>
                  <w:spacing w:before="120"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Hedgerows will be established as healthy plant species.</w:t>
                </w:r>
              </w:p>
            </w:tc>
            <w:tc>
              <w:tcPr>
                <w:tcW w:w="6520" w:type="dxa"/>
              </w:tcPr>
              <w:p w14:paraId="1BBE2D33" w14:textId="0D1C172E" w:rsidR="005245D3" w:rsidRDefault="00EE36DE" w:rsidP="008D4142">
                <w:pPr>
                  <w:spacing w:before="120" w:after="120"/>
                  <w:cnfStyle w:val="000000000000" w:firstRow="0" w:lastRow="0" w:firstColumn="0" w:lastColumn="0" w:oddVBand="0" w:evenVBand="0" w:oddHBand="0" w:evenHBand="0" w:firstRowFirstColumn="0" w:firstRowLastColumn="0" w:lastRowFirstColumn="0" w:lastRowLastColumn="0"/>
                  <w:rPr>
                    <w:rFonts w:cs="Arial"/>
                    <w:bCs/>
                    <w:color w:val="000000" w:themeColor="text1"/>
                  </w:rPr>
                </w:pPr>
                <w:r w:rsidRPr="001C51AE">
                  <w:rPr>
                    <w:rFonts w:cs="Arial"/>
                    <w:bCs/>
                    <w:color w:val="000000" w:themeColor="text1"/>
                  </w:rPr>
                  <w:t xml:space="preserve">Any </w:t>
                </w:r>
                <w:r>
                  <w:rPr>
                    <w:rFonts w:cs="Arial"/>
                    <w:bCs/>
                    <w:color w:val="000000" w:themeColor="text1"/>
                  </w:rPr>
                  <w:t xml:space="preserve">hedge species or </w:t>
                </w:r>
                <w:r w:rsidRPr="001C51AE">
                  <w:rPr>
                    <w:rFonts w:cs="Arial"/>
                    <w:bCs/>
                    <w:color w:val="000000" w:themeColor="text1"/>
                  </w:rPr>
                  <w:t>trees that do not take or are damaged, will be replaced</w:t>
                </w:r>
              </w:p>
            </w:tc>
          </w:tr>
        </w:tbl>
        <w:p w14:paraId="79B5106F" w14:textId="77777777" w:rsidR="007A618A" w:rsidRPr="00957D95" w:rsidRDefault="007A618A" w:rsidP="007A618A">
          <w:pPr>
            <w:spacing w:before="240" w:after="120"/>
          </w:pPr>
        </w:p>
        <w:p w14:paraId="32446E8E" w14:textId="77777777" w:rsidR="007A618A" w:rsidRPr="00957D95" w:rsidRDefault="007A618A" w:rsidP="007A618A">
          <w:pPr>
            <w:spacing w:before="240" w:after="120"/>
            <w:sectPr w:rsidR="007A618A" w:rsidRPr="00957D95" w:rsidSect="007A618A">
              <w:pgSz w:w="23811" w:h="16838" w:orient="landscape" w:code="8"/>
              <w:pgMar w:top="720" w:right="720" w:bottom="720" w:left="720" w:header="340" w:footer="340" w:gutter="0"/>
              <w:cols w:space="708"/>
              <w:docGrid w:linePitch="326"/>
            </w:sectPr>
          </w:pPr>
        </w:p>
        <w:p w14:paraId="06521DB9" w14:textId="77777777" w:rsidR="007A618A" w:rsidRPr="00AC1B99" w:rsidRDefault="007A618A" w:rsidP="007A618A">
          <w:pPr>
            <w:keepNext/>
            <w:keepLines/>
            <w:spacing w:before="120" w:after="120"/>
            <w:outlineLvl w:val="2"/>
            <w:rPr>
              <w:rFonts w:eastAsia="Times New Roman"/>
              <w:b/>
              <w:bCs/>
              <w:color w:val="008938"/>
              <w:sz w:val="28"/>
            </w:rPr>
          </w:pPr>
          <w:bookmarkStart w:id="74" w:name="_Toc116397869"/>
          <w:r w:rsidRPr="00AC1B99">
            <w:rPr>
              <w:rFonts w:eastAsia="Times New Roman"/>
              <w:b/>
              <w:bCs/>
              <w:color w:val="008938"/>
              <w:sz w:val="28"/>
            </w:rPr>
            <w:lastRenderedPageBreak/>
            <w:t>Hedgerow</w:t>
          </w:r>
          <w:bookmarkEnd w:id="74"/>
        </w:p>
        <w:p w14:paraId="174AF769" w14:textId="77777777" w:rsidR="007A618A" w:rsidRPr="00AC1B99" w:rsidRDefault="007A618A" w:rsidP="007A618A">
          <w:pPr>
            <w:keepNext/>
            <w:keepLines/>
            <w:spacing w:before="120" w:after="120"/>
            <w:outlineLvl w:val="2"/>
            <w:rPr>
              <w:rFonts w:eastAsia="Times New Roman"/>
              <w:color w:val="008938"/>
              <w:sz w:val="20"/>
              <w:szCs w:val="16"/>
            </w:rPr>
          </w:pPr>
          <w:bookmarkStart w:id="75" w:name="_Toc116397870"/>
          <w:r w:rsidRPr="00AC1B99">
            <w:rPr>
              <w:rFonts w:eastAsia="Times New Roman"/>
              <w:b/>
              <w:bCs/>
              <w:color w:val="008938"/>
              <w:sz w:val="28"/>
            </w:rPr>
            <w:t>Creation, Enhancement and Management Methods</w:t>
          </w:r>
          <w:bookmarkEnd w:id="75"/>
          <w:r w:rsidRPr="00AC1B99">
            <w:rPr>
              <w:rFonts w:eastAsia="Times New Roman"/>
              <w:b/>
              <w:bCs/>
              <w:color w:val="008938"/>
              <w:sz w:val="28"/>
            </w:rPr>
            <w:t xml:space="preserve"> </w:t>
          </w:r>
          <w:r w:rsidRPr="00AC1B99">
            <w:rPr>
              <w:rFonts w:eastAsia="Times New Roman"/>
              <w:color w:val="008938"/>
              <w:sz w:val="20"/>
              <w:szCs w:val="16"/>
            </w:rPr>
            <w:t>(HD-T02)</w:t>
          </w:r>
        </w:p>
        <w:p w14:paraId="32022946" w14:textId="77777777" w:rsidR="007A618A" w:rsidRPr="00957D95" w:rsidRDefault="007A618A" w:rsidP="007A618A">
          <w:pPr>
            <w:spacing w:before="240" w:after="120"/>
          </w:pPr>
          <w:r w:rsidRPr="00AC1B99">
            <w:t>Provide detailed</w:t>
          </w:r>
          <w:r w:rsidRPr="00957D95">
            <w:t xml:space="preserve"> prescriptions for the creation and management of the habitat.</w:t>
          </w:r>
        </w:p>
        <w:tbl>
          <w:tblPr>
            <w:tblStyle w:val="TableGrid10"/>
            <w:tblW w:w="20926" w:type="dxa"/>
            <w:tblLook w:val="04A0" w:firstRow="1" w:lastRow="0" w:firstColumn="1" w:lastColumn="0" w:noHBand="0" w:noVBand="1"/>
          </w:tblPr>
          <w:tblGrid>
            <w:gridCol w:w="3096"/>
            <w:gridCol w:w="4197"/>
            <w:gridCol w:w="13633"/>
          </w:tblGrid>
          <w:tr w:rsidR="007A618A" w:rsidRPr="00957D95" w14:paraId="674FEEDD" w14:textId="77777777" w:rsidTr="008D41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6" w:type="dxa"/>
              </w:tcPr>
              <w:p w14:paraId="17F629C4" w14:textId="77777777" w:rsidR="007A618A" w:rsidRPr="00957D95" w:rsidRDefault="007A618A" w:rsidP="008D4142">
                <w:pPr>
                  <w:spacing w:before="240" w:after="120"/>
                  <w:rPr>
                    <w:b w:val="0"/>
                  </w:rPr>
                </w:pPr>
                <w:r w:rsidRPr="00957D95">
                  <w:rPr>
                    <w:b w:val="0"/>
                  </w:rPr>
                  <w:t xml:space="preserve">Action </w:t>
                </w:r>
              </w:p>
            </w:tc>
            <w:tc>
              <w:tcPr>
                <w:tcW w:w="4197" w:type="dxa"/>
              </w:tcPr>
              <w:p w14:paraId="59ACF4AE" w14:textId="77777777" w:rsidR="007A618A" w:rsidRPr="00957D95" w:rsidRDefault="007A618A" w:rsidP="008D4142">
                <w:pPr>
                  <w:spacing w:before="240" w:after="120"/>
                  <w:cnfStyle w:val="100000000000" w:firstRow="1" w:lastRow="0" w:firstColumn="0" w:lastColumn="0" w:oddVBand="0" w:evenVBand="0" w:oddHBand="0" w:evenHBand="0" w:firstRowFirstColumn="0" w:firstRowLastColumn="0" w:lastRowFirstColumn="0" w:lastRowLastColumn="0"/>
                  <w:rPr>
                    <w:b w:val="0"/>
                  </w:rPr>
                </w:pPr>
                <w:r w:rsidRPr="00957D95">
                  <w:rPr>
                    <w:b w:val="0"/>
                  </w:rPr>
                  <w:t>Timing</w:t>
                </w:r>
              </w:p>
            </w:tc>
            <w:tc>
              <w:tcPr>
                <w:tcW w:w="13633" w:type="dxa"/>
              </w:tcPr>
              <w:p w14:paraId="5B33A50E" w14:textId="77777777" w:rsidR="007A618A" w:rsidRPr="00957D95" w:rsidRDefault="007A618A" w:rsidP="008D4142">
                <w:pPr>
                  <w:spacing w:before="240" w:after="120"/>
                  <w:cnfStyle w:val="100000000000" w:firstRow="1" w:lastRow="0" w:firstColumn="0" w:lastColumn="0" w:oddVBand="0" w:evenVBand="0" w:oddHBand="0" w:evenHBand="0" w:firstRowFirstColumn="0" w:firstRowLastColumn="0" w:lastRowFirstColumn="0" w:lastRowLastColumn="0"/>
                  <w:rPr>
                    <w:b w:val="0"/>
                  </w:rPr>
                </w:pPr>
                <w:r w:rsidRPr="00957D95">
                  <w:rPr>
                    <w:b w:val="0"/>
                  </w:rPr>
                  <w:t>Prescriptions</w:t>
                </w:r>
              </w:p>
            </w:tc>
          </w:tr>
          <w:tr w:rsidR="007A618A" w:rsidRPr="00957D95" w14:paraId="29E617E4" w14:textId="77777777" w:rsidTr="008D4142">
            <w:tc>
              <w:tcPr>
                <w:cnfStyle w:val="001000000000" w:firstRow="0" w:lastRow="0" w:firstColumn="1" w:lastColumn="0" w:oddVBand="0" w:evenVBand="0" w:oddHBand="0" w:evenHBand="0" w:firstRowFirstColumn="0" w:firstRowLastColumn="0" w:lastRowFirstColumn="0" w:lastRowLastColumn="0"/>
                <w:tcW w:w="3096" w:type="dxa"/>
              </w:tcPr>
              <w:p w14:paraId="008B79E4" w14:textId="77777777" w:rsidR="007A618A" w:rsidRPr="00957D95" w:rsidRDefault="007A618A" w:rsidP="008D4142">
                <w:pPr>
                  <w:spacing w:before="120" w:after="120"/>
                  <w:rPr>
                    <w:bCs/>
                    <w:color w:val="000000" w:themeColor="text1"/>
                  </w:rPr>
                </w:pPr>
                <w:r>
                  <w:rPr>
                    <w:bCs/>
                    <w:color w:val="000000" w:themeColor="text1"/>
                  </w:rPr>
                  <w:t>Ground preparation</w:t>
                </w:r>
              </w:p>
            </w:tc>
            <w:tc>
              <w:tcPr>
                <w:tcW w:w="4197" w:type="dxa"/>
              </w:tcPr>
              <w:p w14:paraId="01CFDEFF" w14:textId="77777777" w:rsidR="007A618A" w:rsidRPr="00957D95" w:rsidRDefault="007A618A" w:rsidP="008D4142">
                <w:pPr>
                  <w:spacing w:before="120"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Start of project</w:t>
                </w:r>
              </w:p>
            </w:tc>
            <w:tc>
              <w:tcPr>
                <w:tcW w:w="13633" w:type="dxa"/>
              </w:tcPr>
              <w:p w14:paraId="1EAA94D6" w14:textId="77777777" w:rsidR="007A618A" w:rsidRDefault="007A618A" w:rsidP="008D4142">
                <w:pPr>
                  <w:spacing w:before="120"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This action should proceed in the following way:</w:t>
                </w:r>
              </w:p>
              <w:p w14:paraId="111C9D90" w14:textId="77777777" w:rsidR="007A618A" w:rsidRPr="008052FD" w:rsidRDefault="007A618A" w:rsidP="007A618A">
                <w:pPr>
                  <w:pStyle w:val="Body"/>
                  <w:numPr>
                    <w:ilvl w:val="0"/>
                    <w:numId w:val="18"/>
                  </w:numPr>
                  <w:spacing w:line="276" w:lineRule="auto"/>
                  <w:jc w:val="left"/>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color w:val="000000" w:themeColor="text1"/>
                    <w:sz w:val="24"/>
                  </w:rPr>
                </w:pPr>
                <w:r w:rsidRPr="008052FD">
                  <w:rPr>
                    <w:rFonts w:ascii="Arial" w:eastAsia="Arial" w:hAnsi="Arial" w:cs="Times New Roman"/>
                    <w:bCs/>
                    <w:color w:val="000000" w:themeColor="text1"/>
                    <w:sz w:val="24"/>
                  </w:rPr>
                  <w:t>Lay hay and/or straw, then rotted manure along the route of the proposed hedgerow.</w:t>
                </w:r>
              </w:p>
              <w:p w14:paraId="11D550E7" w14:textId="77777777" w:rsidR="007A618A" w:rsidRPr="008052FD" w:rsidRDefault="007A618A" w:rsidP="007A618A">
                <w:pPr>
                  <w:pStyle w:val="Body"/>
                  <w:numPr>
                    <w:ilvl w:val="0"/>
                    <w:numId w:val="18"/>
                  </w:numPr>
                  <w:spacing w:line="276" w:lineRule="auto"/>
                  <w:jc w:val="left"/>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color w:val="000000" w:themeColor="text1"/>
                    <w:sz w:val="24"/>
                  </w:rPr>
                </w:pPr>
                <w:r w:rsidRPr="008052FD">
                  <w:rPr>
                    <w:rFonts w:ascii="Arial" w:eastAsia="Arial" w:hAnsi="Arial" w:cs="Times New Roman"/>
                    <w:bCs/>
                    <w:color w:val="000000" w:themeColor="text1"/>
                    <w:sz w:val="24"/>
                  </w:rPr>
                  <w:t>Place topsoil (dug from onsite excavations with any grass turf facing downward) along the route, on top of the laid hay/straw and manure.</w:t>
                </w:r>
              </w:p>
              <w:p w14:paraId="3F8D76DC" w14:textId="77777777" w:rsidR="007A618A" w:rsidRPr="008052FD" w:rsidRDefault="007A618A" w:rsidP="007A618A">
                <w:pPr>
                  <w:pStyle w:val="Body"/>
                  <w:numPr>
                    <w:ilvl w:val="0"/>
                    <w:numId w:val="18"/>
                  </w:numPr>
                  <w:spacing w:line="276" w:lineRule="auto"/>
                  <w:jc w:val="left"/>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color w:val="000000" w:themeColor="text1"/>
                    <w:sz w:val="24"/>
                  </w:rPr>
                </w:pPr>
                <w:r w:rsidRPr="008052FD">
                  <w:rPr>
                    <w:rFonts w:ascii="Arial" w:eastAsia="Arial" w:hAnsi="Arial" w:cs="Times New Roman"/>
                    <w:bCs/>
                    <w:color w:val="000000" w:themeColor="text1"/>
                    <w:sz w:val="24"/>
                  </w:rPr>
                  <w:t>Repeatedly apply these layers, straw/hay, rotted manure, and topsoil, along the propose</w:t>
                </w:r>
                <w:r>
                  <w:rPr>
                    <w:rFonts w:ascii="Arial" w:eastAsia="Arial" w:hAnsi="Arial" w:cs="Times New Roman"/>
                    <w:bCs/>
                    <w:color w:val="000000" w:themeColor="text1"/>
                    <w:sz w:val="24"/>
                  </w:rPr>
                  <w:t>d</w:t>
                </w:r>
                <w:r w:rsidRPr="008052FD">
                  <w:rPr>
                    <w:rFonts w:ascii="Arial" w:eastAsia="Arial" w:hAnsi="Arial" w:cs="Times New Roman"/>
                    <w:bCs/>
                    <w:color w:val="000000" w:themeColor="text1"/>
                    <w:sz w:val="24"/>
                  </w:rPr>
                  <w:t xml:space="preserve"> rout</w:t>
                </w:r>
                <w:r>
                  <w:rPr>
                    <w:rFonts w:ascii="Arial" w:eastAsia="Arial" w:hAnsi="Arial" w:cs="Times New Roman"/>
                    <w:bCs/>
                    <w:color w:val="000000" w:themeColor="text1"/>
                    <w:sz w:val="24"/>
                  </w:rPr>
                  <w:t>e</w:t>
                </w:r>
                <w:r w:rsidRPr="008052FD">
                  <w:rPr>
                    <w:rFonts w:ascii="Arial" w:eastAsia="Arial" w:hAnsi="Arial" w:cs="Times New Roman"/>
                    <w:bCs/>
                    <w:color w:val="000000" w:themeColor="text1"/>
                    <w:sz w:val="24"/>
                  </w:rPr>
                  <w:t>. Topsoil should be the last layer.</w:t>
                </w:r>
              </w:p>
              <w:p w14:paraId="3115BC50" w14:textId="77777777" w:rsidR="007A618A" w:rsidRPr="00957D95" w:rsidRDefault="007A618A" w:rsidP="008D4142">
                <w:pPr>
                  <w:spacing w:before="120" w:after="120"/>
                  <w:cnfStyle w:val="000000000000" w:firstRow="0" w:lastRow="0" w:firstColumn="0" w:lastColumn="0" w:oddVBand="0" w:evenVBand="0" w:oddHBand="0" w:evenHBand="0" w:firstRowFirstColumn="0" w:firstRowLastColumn="0" w:lastRowFirstColumn="0" w:lastRowLastColumn="0"/>
                  <w:rPr>
                    <w:bCs/>
                    <w:color w:val="000000" w:themeColor="text1"/>
                  </w:rPr>
                </w:pPr>
              </w:p>
            </w:tc>
          </w:tr>
          <w:tr w:rsidR="007A618A" w:rsidRPr="00957D95" w14:paraId="4258DD34" w14:textId="77777777" w:rsidTr="008D41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6" w:type="dxa"/>
              </w:tcPr>
              <w:p w14:paraId="3457B666" w14:textId="77777777" w:rsidR="007A618A" w:rsidRPr="00957D95" w:rsidRDefault="007A618A" w:rsidP="008D4142">
                <w:pPr>
                  <w:spacing w:before="120" w:after="120"/>
                  <w:rPr>
                    <w:bCs/>
                    <w:color w:val="000000" w:themeColor="text1"/>
                  </w:rPr>
                </w:pPr>
              </w:p>
              <w:p w14:paraId="23FD313C" w14:textId="77777777" w:rsidR="007A618A" w:rsidRPr="00957D95" w:rsidRDefault="007A618A" w:rsidP="008D4142">
                <w:pPr>
                  <w:spacing w:before="120" w:after="120"/>
                  <w:rPr>
                    <w:bCs/>
                    <w:color w:val="000000" w:themeColor="text1"/>
                  </w:rPr>
                </w:pPr>
                <w:r>
                  <w:rPr>
                    <w:bCs/>
                    <w:color w:val="000000" w:themeColor="text1"/>
                  </w:rPr>
                  <w:t>Planting of hedge saplings</w:t>
                </w:r>
              </w:p>
            </w:tc>
            <w:tc>
              <w:tcPr>
                <w:tcW w:w="4197" w:type="dxa"/>
              </w:tcPr>
              <w:p w14:paraId="43569DE4" w14:textId="77777777" w:rsidR="007A618A" w:rsidRPr="00957D95" w:rsidRDefault="007A618A" w:rsidP="008D4142">
                <w:pPr>
                  <w:spacing w:before="120"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 xml:space="preserve">Year 1: Jan-March (following emergent tree planting) </w:t>
                </w:r>
              </w:p>
            </w:tc>
            <w:tc>
              <w:tcPr>
                <w:tcW w:w="13633" w:type="dxa"/>
              </w:tcPr>
              <w:p w14:paraId="6CF41E86" w14:textId="77777777" w:rsidR="007A618A" w:rsidRDefault="007A618A" w:rsidP="008D4142">
                <w:pPr>
                  <w:spacing w:before="120"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Hedge Planting should occur under the following conditions:</w:t>
                </w:r>
              </w:p>
              <w:p w14:paraId="6C43EDB1" w14:textId="77777777" w:rsidR="007A618A" w:rsidRPr="005C2E0D" w:rsidRDefault="007A618A" w:rsidP="007A618A">
                <w:pPr>
                  <w:pStyle w:val="ListParagraph"/>
                  <w:numPr>
                    <w:ilvl w:val="0"/>
                    <w:numId w:val="19"/>
                  </w:numPr>
                  <w:spacing w:before="120" w:after="120"/>
                  <w:cnfStyle w:val="000000010000" w:firstRow="0" w:lastRow="0" w:firstColumn="0" w:lastColumn="0" w:oddVBand="0" w:evenVBand="0" w:oddHBand="0" w:evenHBand="1" w:firstRowFirstColumn="0" w:firstRowLastColumn="0" w:lastRowFirstColumn="0" w:lastRowLastColumn="0"/>
                  <w:rPr>
                    <w:bCs/>
                    <w:color w:val="000000" w:themeColor="text1"/>
                  </w:rPr>
                </w:pPr>
                <w:r w:rsidRPr="005C2E0D">
                  <w:rPr>
                    <w:bCs/>
                    <w:color w:val="000000" w:themeColor="text1"/>
                  </w:rPr>
                  <w:t>Hedge saplings (each to be a minimum of 60cm in height) to be soaked in a mixture of milk and water (1:100) for 2-4 hours immediately prior to planting in January-March. The same mixture should be poured into each hedge sapling hole as planting occurs. This mixture activates mycorrhiza and encourages rapid early growth.</w:t>
                </w:r>
              </w:p>
              <w:p w14:paraId="0502989D" w14:textId="77777777" w:rsidR="007A618A" w:rsidRDefault="007A618A" w:rsidP="007A618A">
                <w:pPr>
                  <w:pStyle w:val="ListParagraph"/>
                  <w:numPr>
                    <w:ilvl w:val="0"/>
                    <w:numId w:val="19"/>
                  </w:numPr>
                  <w:spacing w:before="120" w:after="120"/>
                  <w:cnfStyle w:val="000000010000" w:firstRow="0" w:lastRow="0" w:firstColumn="0" w:lastColumn="0" w:oddVBand="0" w:evenVBand="0" w:oddHBand="0" w:evenHBand="1" w:firstRowFirstColumn="0" w:firstRowLastColumn="0" w:lastRowFirstColumn="0" w:lastRowLastColumn="0"/>
                  <w:rPr>
                    <w:bCs/>
                    <w:color w:val="000000" w:themeColor="text1"/>
                  </w:rPr>
                </w:pPr>
                <w:r w:rsidRPr="005C2E0D">
                  <w:rPr>
                    <w:bCs/>
                    <w:color w:val="000000" w:themeColor="text1"/>
                  </w:rPr>
                  <w:t>Species should be planted in a randomised order in a staggered ‘</w:t>
                </w:r>
                <w:proofErr w:type="gramStart"/>
                <w:r w:rsidRPr="005C2E0D">
                  <w:rPr>
                    <w:bCs/>
                    <w:color w:val="000000" w:themeColor="text1"/>
                  </w:rPr>
                  <w:t>zig-zag</w:t>
                </w:r>
                <w:proofErr w:type="gramEnd"/>
                <w:r w:rsidRPr="005C2E0D">
                  <w:rPr>
                    <w:bCs/>
                    <w:color w:val="000000" w:themeColor="text1"/>
                  </w:rPr>
                  <w:t>’ formation that approximately creates two planting rows. Each sapling should be spaced 40-60 cm apart, with there being approximately 18-22 saplings per 5 m length of hedge.</w:t>
                </w:r>
              </w:p>
              <w:p w14:paraId="4FA57582" w14:textId="77777777" w:rsidR="007A618A" w:rsidRDefault="007A618A" w:rsidP="007A618A">
                <w:pPr>
                  <w:pStyle w:val="ListParagraph"/>
                  <w:numPr>
                    <w:ilvl w:val="0"/>
                    <w:numId w:val="19"/>
                  </w:numPr>
                  <w:spacing w:before="120"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 xml:space="preserve">Once </w:t>
                </w:r>
                <w:r w:rsidRPr="005C2E0D">
                  <w:rPr>
                    <w:bCs/>
                    <w:color w:val="000000" w:themeColor="text1"/>
                  </w:rPr>
                  <w:t xml:space="preserve">inserted into the planting holes, each hedge sapling should be covered round by mulch, hay, or </w:t>
                </w:r>
                <w:proofErr w:type="spellStart"/>
                <w:r w:rsidRPr="005C2E0D">
                  <w:rPr>
                    <w:bCs/>
                    <w:color w:val="000000" w:themeColor="text1"/>
                  </w:rPr>
                  <w:t>woodchipings</w:t>
                </w:r>
                <w:proofErr w:type="spellEnd"/>
                <w:r w:rsidRPr="005C2E0D">
                  <w:rPr>
                    <w:bCs/>
                    <w:color w:val="000000" w:themeColor="text1"/>
                  </w:rPr>
                  <w:t xml:space="preserve"> to a depth of 10-15 cm.</w:t>
                </w:r>
              </w:p>
              <w:p w14:paraId="1999D817" w14:textId="77777777" w:rsidR="007A618A" w:rsidRDefault="007A618A" w:rsidP="007A618A">
                <w:pPr>
                  <w:pStyle w:val="ListParagraph"/>
                  <w:numPr>
                    <w:ilvl w:val="0"/>
                    <w:numId w:val="19"/>
                  </w:numPr>
                  <w:cnfStyle w:val="000000010000" w:firstRow="0" w:lastRow="0" w:firstColumn="0" w:lastColumn="0" w:oddVBand="0" w:evenVBand="0" w:oddHBand="0" w:evenHBand="1" w:firstRowFirstColumn="0" w:firstRowLastColumn="0" w:lastRowFirstColumn="0" w:lastRowLastColumn="0"/>
                  <w:rPr>
                    <w:bCs/>
                    <w:color w:val="000000" w:themeColor="text1"/>
                  </w:rPr>
                </w:pPr>
                <w:r w:rsidRPr="005C2E0D">
                  <w:rPr>
                    <w:bCs/>
                    <w:color w:val="000000" w:themeColor="text1"/>
                  </w:rPr>
                  <w:t>Within 4 weeks of hedge saplings being planted 2m either side of the hedgerow should be seeded with Woodland Edge Seed Mix – Including Grasses (available at: habitataid.co.uk)</w:t>
                </w:r>
                <w:r>
                  <w:rPr>
                    <w:bCs/>
                    <w:color w:val="000000" w:themeColor="text1"/>
                  </w:rPr>
                  <w:t xml:space="preserve"> </w:t>
                </w:r>
                <w:r w:rsidRPr="005C2E0D">
                  <w:rPr>
                    <w:bCs/>
                    <w:color w:val="000000" w:themeColor="text1"/>
                  </w:rPr>
                  <w:t>at a rate of 2g/m2.</w:t>
                </w:r>
              </w:p>
              <w:p w14:paraId="3E03B85B" w14:textId="77777777" w:rsidR="007A618A" w:rsidRDefault="007A618A" w:rsidP="008D4142">
                <w:pPr>
                  <w:pStyle w:val="ListParagraph"/>
                  <w:cnfStyle w:val="000000010000" w:firstRow="0" w:lastRow="0" w:firstColumn="0" w:lastColumn="0" w:oddVBand="0" w:evenVBand="0" w:oddHBand="0" w:evenHBand="1" w:firstRowFirstColumn="0" w:firstRowLastColumn="0" w:lastRowFirstColumn="0" w:lastRowLastColumn="0"/>
                  <w:rPr>
                    <w:bCs/>
                    <w:color w:val="000000" w:themeColor="text1"/>
                  </w:rPr>
                </w:pPr>
              </w:p>
              <w:p w14:paraId="2FC45845" w14:textId="77777777" w:rsidR="007A618A" w:rsidRDefault="007A618A" w:rsidP="008D4142">
                <w:pPr>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Hedge species should be of the following species and composition:</w:t>
                </w:r>
              </w:p>
              <w:p w14:paraId="2FEC980D" w14:textId="74831AC4" w:rsidR="00A03A66" w:rsidRDefault="00A03A66" w:rsidP="007A618A">
                <w:pPr>
                  <w:pStyle w:val="ListParagraph"/>
                  <w:numPr>
                    <w:ilvl w:val="0"/>
                    <w:numId w:val="20"/>
                  </w:numPr>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Blackthorn (</w:t>
                </w:r>
                <w:r w:rsidRPr="00803653">
                  <w:rPr>
                    <w:bCs/>
                    <w:i/>
                    <w:iCs/>
                    <w:color w:val="000000" w:themeColor="text1"/>
                  </w:rPr>
                  <w:t>Prunus spinosa</w:t>
                </w:r>
                <w:r>
                  <w:rPr>
                    <w:bCs/>
                    <w:color w:val="000000" w:themeColor="text1"/>
                  </w:rPr>
                  <w:t>) 30%</w:t>
                </w:r>
              </w:p>
              <w:p w14:paraId="01A3A08B" w14:textId="1ABBA697" w:rsidR="007A618A" w:rsidRDefault="007A618A" w:rsidP="007A618A">
                <w:pPr>
                  <w:pStyle w:val="ListParagraph"/>
                  <w:numPr>
                    <w:ilvl w:val="0"/>
                    <w:numId w:val="20"/>
                  </w:numPr>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 xml:space="preserve">Hawthorn </w:t>
                </w:r>
                <w:r w:rsidRPr="005C2E0D">
                  <w:rPr>
                    <w:bCs/>
                    <w:color w:val="000000" w:themeColor="text1"/>
                  </w:rPr>
                  <w:t>(</w:t>
                </w:r>
                <w:r w:rsidRPr="005C2E0D">
                  <w:rPr>
                    <w:bCs/>
                    <w:i/>
                    <w:iCs/>
                    <w:color w:val="000000" w:themeColor="text1"/>
                  </w:rPr>
                  <w:t>Crataegus monogyna</w:t>
                </w:r>
                <w:r w:rsidRPr="005C2E0D">
                  <w:rPr>
                    <w:bCs/>
                    <w:color w:val="000000" w:themeColor="text1"/>
                  </w:rPr>
                  <w:t>)</w:t>
                </w:r>
                <w:r>
                  <w:rPr>
                    <w:bCs/>
                    <w:color w:val="000000" w:themeColor="text1"/>
                  </w:rPr>
                  <w:t xml:space="preserve"> </w:t>
                </w:r>
                <w:r w:rsidR="00A03A66">
                  <w:rPr>
                    <w:bCs/>
                    <w:color w:val="000000" w:themeColor="text1"/>
                  </w:rPr>
                  <w:t>30</w:t>
                </w:r>
                <w:r>
                  <w:rPr>
                    <w:bCs/>
                    <w:color w:val="000000" w:themeColor="text1"/>
                  </w:rPr>
                  <w:t>%.</w:t>
                </w:r>
              </w:p>
              <w:p w14:paraId="16A3848B" w14:textId="727BF343" w:rsidR="00A03A66" w:rsidRDefault="00A03A66" w:rsidP="007A618A">
                <w:pPr>
                  <w:pStyle w:val="ListParagraph"/>
                  <w:numPr>
                    <w:ilvl w:val="0"/>
                    <w:numId w:val="20"/>
                  </w:numPr>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Hazel (</w:t>
                </w:r>
                <w:r w:rsidRPr="00A03A66">
                  <w:rPr>
                    <w:bCs/>
                    <w:i/>
                    <w:iCs/>
                    <w:color w:val="000000" w:themeColor="text1"/>
                  </w:rPr>
                  <w:t>Corylus avellana</w:t>
                </w:r>
                <w:r>
                  <w:rPr>
                    <w:bCs/>
                    <w:color w:val="000000" w:themeColor="text1"/>
                  </w:rPr>
                  <w:t>) 20%</w:t>
                </w:r>
              </w:p>
              <w:p w14:paraId="67CC0413" w14:textId="0DE0B3D6" w:rsidR="007A618A" w:rsidRDefault="007A618A" w:rsidP="007A618A">
                <w:pPr>
                  <w:pStyle w:val="ListParagraph"/>
                  <w:numPr>
                    <w:ilvl w:val="0"/>
                    <w:numId w:val="20"/>
                  </w:numPr>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 xml:space="preserve">Wild privet </w:t>
                </w:r>
                <w:r w:rsidRPr="005C2E0D">
                  <w:rPr>
                    <w:bCs/>
                    <w:color w:val="000000" w:themeColor="text1"/>
                  </w:rPr>
                  <w:t>(</w:t>
                </w:r>
                <w:r w:rsidRPr="005C2E0D">
                  <w:rPr>
                    <w:bCs/>
                    <w:i/>
                    <w:iCs/>
                    <w:color w:val="000000" w:themeColor="text1"/>
                  </w:rPr>
                  <w:t>Ligustrum vulgare</w:t>
                </w:r>
                <w:r w:rsidRPr="005C2E0D">
                  <w:rPr>
                    <w:bCs/>
                    <w:color w:val="000000" w:themeColor="text1"/>
                  </w:rPr>
                  <w:t>)</w:t>
                </w:r>
                <w:r>
                  <w:rPr>
                    <w:bCs/>
                    <w:color w:val="000000" w:themeColor="text1"/>
                  </w:rPr>
                  <w:t xml:space="preserve"> </w:t>
                </w:r>
                <w:r w:rsidR="00A03A66">
                  <w:rPr>
                    <w:bCs/>
                    <w:color w:val="000000" w:themeColor="text1"/>
                  </w:rPr>
                  <w:t>1</w:t>
                </w:r>
                <w:r>
                  <w:rPr>
                    <w:bCs/>
                    <w:color w:val="000000" w:themeColor="text1"/>
                  </w:rPr>
                  <w:t xml:space="preserve">0%. </w:t>
                </w:r>
              </w:p>
              <w:p w14:paraId="62D8A5BD" w14:textId="071DF3C0" w:rsidR="007A618A" w:rsidRPr="005C2E0D" w:rsidRDefault="007A618A" w:rsidP="007A618A">
                <w:pPr>
                  <w:pStyle w:val="ListParagraph"/>
                  <w:numPr>
                    <w:ilvl w:val="0"/>
                    <w:numId w:val="20"/>
                  </w:numPr>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 xml:space="preserve">Guelder rose </w:t>
                </w:r>
                <w:r w:rsidRPr="005C2E0D">
                  <w:rPr>
                    <w:bCs/>
                    <w:color w:val="000000" w:themeColor="text1"/>
                  </w:rPr>
                  <w:t>(</w:t>
                </w:r>
                <w:r w:rsidRPr="005C2E0D">
                  <w:rPr>
                    <w:bCs/>
                    <w:i/>
                    <w:iCs/>
                    <w:color w:val="000000" w:themeColor="text1"/>
                  </w:rPr>
                  <w:t xml:space="preserve">Viburnum </w:t>
                </w:r>
                <w:proofErr w:type="spellStart"/>
                <w:r w:rsidRPr="005C2E0D">
                  <w:rPr>
                    <w:bCs/>
                    <w:i/>
                    <w:iCs/>
                    <w:color w:val="000000" w:themeColor="text1"/>
                  </w:rPr>
                  <w:t>opulus</w:t>
                </w:r>
                <w:proofErr w:type="spellEnd"/>
                <w:r w:rsidRPr="005C2E0D">
                  <w:rPr>
                    <w:bCs/>
                    <w:color w:val="000000" w:themeColor="text1"/>
                  </w:rPr>
                  <w:t>)</w:t>
                </w:r>
                <w:r>
                  <w:rPr>
                    <w:bCs/>
                    <w:color w:val="000000" w:themeColor="text1"/>
                  </w:rPr>
                  <w:t xml:space="preserve"> </w:t>
                </w:r>
                <w:r w:rsidR="00C55172">
                  <w:rPr>
                    <w:bCs/>
                    <w:color w:val="000000" w:themeColor="text1"/>
                  </w:rPr>
                  <w:t>10</w:t>
                </w:r>
                <w:r>
                  <w:rPr>
                    <w:bCs/>
                    <w:color w:val="000000" w:themeColor="text1"/>
                  </w:rPr>
                  <w:t>%.</w:t>
                </w:r>
              </w:p>
              <w:p w14:paraId="2C5B36FA" w14:textId="77777777" w:rsidR="007A618A" w:rsidRPr="00957D95" w:rsidRDefault="007A618A" w:rsidP="008D4142">
                <w:pPr>
                  <w:spacing w:before="120" w:after="120"/>
                  <w:cnfStyle w:val="000000010000" w:firstRow="0" w:lastRow="0" w:firstColumn="0" w:lastColumn="0" w:oddVBand="0" w:evenVBand="0" w:oddHBand="0" w:evenHBand="1" w:firstRowFirstColumn="0" w:firstRowLastColumn="0" w:lastRowFirstColumn="0" w:lastRowLastColumn="0"/>
                  <w:rPr>
                    <w:bCs/>
                    <w:color w:val="000000" w:themeColor="text1"/>
                  </w:rPr>
                </w:pPr>
              </w:p>
            </w:tc>
          </w:tr>
        </w:tbl>
        <w:p w14:paraId="534396CC" w14:textId="77777777" w:rsidR="007A618A" w:rsidRPr="00523A93" w:rsidRDefault="007A618A" w:rsidP="007A618A">
          <w:pPr>
            <w:tabs>
              <w:tab w:val="left" w:pos="1815"/>
            </w:tabs>
            <w:rPr>
              <w:sz w:val="32"/>
              <w:szCs w:val="28"/>
            </w:rPr>
            <w:sectPr w:rsidR="007A618A" w:rsidRPr="00523A93" w:rsidSect="007A618A">
              <w:pgSz w:w="23811" w:h="16838" w:orient="landscape" w:code="8"/>
              <w:pgMar w:top="720" w:right="720" w:bottom="720" w:left="720" w:header="340" w:footer="340" w:gutter="0"/>
              <w:cols w:space="708"/>
              <w:docGrid w:linePitch="326"/>
            </w:sectPr>
          </w:pPr>
        </w:p>
        <w:p w14:paraId="2A756DF9" w14:textId="0522D71D" w:rsidR="007A618A" w:rsidRPr="007A618A" w:rsidRDefault="007A618A" w:rsidP="007A618A">
          <w:pPr>
            <w:sectPr w:rsidR="007A618A" w:rsidRPr="007A618A" w:rsidSect="00D03228">
              <w:pgSz w:w="23811" w:h="16838" w:orient="landscape" w:code="8"/>
              <w:pgMar w:top="720" w:right="720" w:bottom="720" w:left="720" w:header="340" w:footer="340" w:gutter="0"/>
              <w:cols w:space="708"/>
              <w:docGrid w:linePitch="326"/>
            </w:sectPr>
          </w:pPr>
        </w:p>
        <w:p w14:paraId="462CF3D2" w14:textId="77777777" w:rsidR="00CE10DE" w:rsidRPr="00CE10DE" w:rsidRDefault="00CE10DE" w:rsidP="00CE10DE">
          <w:pPr>
            <w:keepNext/>
            <w:spacing w:before="120" w:after="120" w:line="240" w:lineRule="auto"/>
            <w:outlineLvl w:val="1"/>
            <w:rPr>
              <w:rFonts w:eastAsia="Times New Roman"/>
              <w:b/>
              <w:bCs/>
              <w:iCs/>
              <w:color w:val="008938"/>
              <w:sz w:val="36"/>
              <w:szCs w:val="28"/>
            </w:rPr>
          </w:pPr>
          <w:bookmarkStart w:id="76" w:name="_Establishment_&amp;_Management"/>
          <w:bookmarkStart w:id="77" w:name="_Habitat_Creation_&amp;"/>
          <w:bookmarkStart w:id="78" w:name="_Toc116397958"/>
          <w:bookmarkStart w:id="79" w:name="_Toc149323502"/>
          <w:bookmarkStart w:id="80" w:name="_Toc93824379"/>
          <w:bookmarkStart w:id="81" w:name="_Toc94257918"/>
          <w:bookmarkEnd w:id="76"/>
          <w:bookmarkEnd w:id="77"/>
          <w:r w:rsidRPr="00CE10DE">
            <w:rPr>
              <w:rFonts w:eastAsia="Times New Roman"/>
              <w:b/>
              <w:bCs/>
              <w:iCs/>
              <w:color w:val="008938"/>
              <w:sz w:val="36"/>
              <w:szCs w:val="28"/>
            </w:rPr>
            <w:t>Individual Trees</w:t>
          </w:r>
          <w:bookmarkEnd w:id="78"/>
          <w:bookmarkEnd w:id="79"/>
        </w:p>
        <w:p w14:paraId="4592AB56" w14:textId="77777777" w:rsidR="00CE10DE" w:rsidRPr="00CE10DE" w:rsidRDefault="00CE10DE" w:rsidP="00CE10DE">
          <w:pPr>
            <w:keepNext/>
            <w:keepLines/>
            <w:spacing w:before="120" w:after="120"/>
            <w:outlineLvl w:val="2"/>
            <w:rPr>
              <w:rFonts w:eastAsia="Times New Roman"/>
              <w:b/>
              <w:bCs/>
              <w:color w:val="008938"/>
              <w:sz w:val="28"/>
            </w:rPr>
          </w:pPr>
          <w:bookmarkStart w:id="82" w:name="_Toc116397959"/>
          <w:r w:rsidRPr="00CE10DE">
            <w:rPr>
              <w:rFonts w:eastAsia="Times New Roman"/>
              <w:b/>
              <w:bCs/>
              <w:color w:val="008938"/>
              <w:sz w:val="28"/>
            </w:rPr>
            <w:t>Creation, Enhancement and Management Summary</w:t>
          </w:r>
          <w:bookmarkEnd w:id="82"/>
          <w:r w:rsidRPr="00CE10DE">
            <w:rPr>
              <w:rFonts w:eastAsia="Times New Roman"/>
              <w:b/>
              <w:bCs/>
              <w:color w:val="008938"/>
              <w:sz w:val="28"/>
            </w:rPr>
            <w:t xml:space="preserve"> </w:t>
          </w:r>
          <w:r w:rsidRPr="00CE10DE">
            <w:rPr>
              <w:rFonts w:eastAsia="Times New Roman"/>
              <w:color w:val="008938"/>
              <w:sz w:val="20"/>
              <w:szCs w:val="16"/>
            </w:rPr>
            <w:t>(UT-T01)</w:t>
          </w:r>
        </w:p>
        <w:p w14:paraId="26C3D93C" w14:textId="77777777" w:rsidR="00CE10DE" w:rsidRPr="00CE10DE" w:rsidRDefault="00CE10DE" w:rsidP="00CE10DE">
          <w:pPr>
            <w:spacing w:before="240" w:after="120"/>
          </w:pPr>
          <w:r w:rsidRPr="00CE10DE">
            <w:t>Provide details of the approach to delivering each of the targeted condition criteria and habitat. Conditions from Statutory Biodiversity Metric habitat condition assessment sheets – Sheet 9. Individual Trees</w:t>
          </w:r>
        </w:p>
        <w:tbl>
          <w:tblPr>
            <w:tblStyle w:val="TableGrid12"/>
            <w:tblW w:w="20265" w:type="dxa"/>
            <w:tblLayout w:type="fixed"/>
            <w:tblLook w:val="04A0" w:firstRow="1" w:lastRow="0" w:firstColumn="1" w:lastColumn="0" w:noHBand="0" w:noVBand="1"/>
          </w:tblPr>
          <w:tblGrid>
            <w:gridCol w:w="421"/>
            <w:gridCol w:w="4677"/>
            <w:gridCol w:w="1276"/>
            <w:gridCol w:w="6804"/>
            <w:gridCol w:w="7087"/>
          </w:tblGrid>
          <w:tr w:rsidR="00F251FF" w:rsidRPr="00CE10DE" w14:paraId="7FEC084D" w14:textId="77777777" w:rsidTr="00F251FF">
            <w:trPr>
              <w:gridAfter w:val="2"/>
              <w:cnfStyle w:val="100000000000" w:firstRow="1" w:lastRow="0" w:firstColumn="0" w:lastColumn="0" w:oddVBand="0" w:evenVBand="0" w:oddHBand="0" w:evenHBand="0" w:firstRowFirstColumn="0" w:firstRowLastColumn="0" w:lastRowFirstColumn="0" w:lastRowLastColumn="0"/>
              <w:wAfter w:w="13891" w:type="dxa"/>
              <w:trHeight w:val="639"/>
            </w:trPr>
            <w:tc>
              <w:tcPr>
                <w:cnfStyle w:val="001000000000" w:firstRow="0" w:lastRow="0" w:firstColumn="1" w:lastColumn="0" w:oddVBand="0" w:evenVBand="0" w:oddHBand="0" w:evenHBand="0" w:firstRowFirstColumn="0" w:firstRowLastColumn="0" w:lastRowFirstColumn="0" w:lastRowLastColumn="0"/>
                <w:tcW w:w="6374" w:type="dxa"/>
                <w:gridSpan w:val="3"/>
                <w:tcBorders>
                  <w:bottom w:val="single" w:sz="4" w:space="0" w:color="FFFFFF" w:themeColor="background1"/>
                </w:tcBorders>
              </w:tcPr>
              <w:p w14:paraId="4271A837" w14:textId="77777777" w:rsidR="00F251FF" w:rsidRPr="00CE10DE" w:rsidRDefault="00F251FF" w:rsidP="00CE10DE">
                <w:pPr>
                  <w:spacing w:before="240" w:after="120"/>
                  <w:rPr>
                    <w:bCs/>
                  </w:rPr>
                </w:pPr>
                <w:r w:rsidRPr="00CE10DE">
                  <w:rPr>
                    <w:bCs/>
                  </w:rPr>
                  <w:t>Target Habitat:</w:t>
                </w:r>
              </w:p>
            </w:tc>
          </w:tr>
          <w:tr w:rsidR="00F251FF" w:rsidRPr="00CE10DE" w14:paraId="531F8B1F" w14:textId="77777777" w:rsidTr="00F251FF">
            <w:trPr>
              <w:trHeight w:val="639"/>
            </w:trPr>
            <w:tc>
              <w:tcPr>
                <w:cnfStyle w:val="001000000000" w:firstRow="0" w:lastRow="0" w:firstColumn="1" w:lastColumn="0" w:oddVBand="0" w:evenVBand="0" w:oddHBand="0" w:evenHBand="0" w:firstRowFirstColumn="0" w:firstRowLastColumn="0" w:lastRowFirstColumn="0" w:lastRowLastColumn="0"/>
                <w:tcW w:w="5098" w:type="dxa"/>
                <w:gridSpan w:val="2"/>
                <w:tcBorders>
                  <w:top w:val="single" w:sz="4" w:space="0" w:color="FFFFFF" w:themeColor="background1"/>
                  <w:right w:val="single" w:sz="4" w:space="0" w:color="FFFFFF" w:themeColor="background1"/>
                </w:tcBorders>
                <w:shd w:val="clear" w:color="auto" w:fill="00AF41" w:themeFill="accent1"/>
              </w:tcPr>
              <w:p w14:paraId="1D0776D3" w14:textId="77777777" w:rsidR="00F251FF" w:rsidRPr="00CE10DE" w:rsidRDefault="00F251FF" w:rsidP="00CE10DE">
                <w:pPr>
                  <w:spacing w:before="240" w:after="120"/>
                  <w:rPr>
                    <w:b/>
                    <w:color w:val="FFFFFF" w:themeColor="background1"/>
                  </w:rPr>
                </w:pPr>
                <w:r w:rsidRPr="00CE10DE">
                  <w:rPr>
                    <w:b/>
                    <w:color w:val="FFFFFF" w:themeColor="background1"/>
                  </w:rPr>
                  <w:t>Condition Assessment Criteria</w:t>
                </w:r>
              </w:p>
            </w:tc>
            <w:tc>
              <w:tcPr>
                <w:tcW w:w="1276" w:type="dxa"/>
                <w:tcBorders>
                  <w:top w:val="single" w:sz="4" w:space="0" w:color="FFFFFF" w:themeColor="background1"/>
                  <w:left w:val="single" w:sz="4" w:space="0" w:color="FFFFFF" w:themeColor="background1"/>
                  <w:right w:val="single" w:sz="4" w:space="0" w:color="FFFFFF" w:themeColor="background1"/>
                </w:tcBorders>
                <w:shd w:val="clear" w:color="auto" w:fill="00AF41" w:themeFill="accent1"/>
              </w:tcPr>
              <w:p w14:paraId="42663214" w14:textId="77777777" w:rsidR="00F251FF" w:rsidRPr="00CE10DE" w:rsidRDefault="00F251FF" w:rsidP="00CE10DE">
                <w:pPr>
                  <w:spacing w:before="240" w:after="120"/>
                  <w:cnfStyle w:val="000000000000" w:firstRow="0" w:lastRow="0" w:firstColumn="0" w:lastColumn="0" w:oddVBand="0" w:evenVBand="0" w:oddHBand="0" w:evenHBand="0" w:firstRowFirstColumn="0" w:firstRowLastColumn="0" w:lastRowFirstColumn="0" w:lastRowLastColumn="0"/>
                  <w:rPr>
                    <w:b/>
                    <w:color w:val="FFFFFF" w:themeColor="background1"/>
                  </w:rPr>
                </w:pPr>
                <w:r w:rsidRPr="00CE10DE">
                  <w:rPr>
                    <w:b/>
                    <w:color w:val="FFFFFF" w:themeColor="background1"/>
                  </w:rPr>
                  <w:t>Targeted</w:t>
                </w:r>
              </w:p>
            </w:tc>
            <w:tc>
              <w:tcPr>
                <w:tcW w:w="6804" w:type="dxa"/>
                <w:tcBorders>
                  <w:left w:val="single" w:sz="4" w:space="0" w:color="FFFFFF" w:themeColor="background1"/>
                  <w:right w:val="single" w:sz="4" w:space="0" w:color="FFFFFF" w:themeColor="background1"/>
                </w:tcBorders>
                <w:shd w:val="clear" w:color="auto" w:fill="00AF41" w:themeFill="accent1"/>
              </w:tcPr>
              <w:p w14:paraId="2A5E74F1" w14:textId="77777777" w:rsidR="00F251FF" w:rsidRPr="00CE10DE" w:rsidRDefault="00F251FF" w:rsidP="00CE10DE">
                <w:pPr>
                  <w:spacing w:before="240" w:after="120"/>
                  <w:cnfStyle w:val="000000000000" w:firstRow="0" w:lastRow="0" w:firstColumn="0" w:lastColumn="0" w:oddVBand="0" w:evenVBand="0" w:oddHBand="0" w:evenHBand="0" w:firstRowFirstColumn="0" w:firstRowLastColumn="0" w:lastRowFirstColumn="0" w:lastRowLastColumn="0"/>
                  <w:rPr>
                    <w:b/>
                    <w:color w:val="FFFFFF" w:themeColor="background1"/>
                  </w:rPr>
                </w:pPr>
                <w:r w:rsidRPr="00CE10DE">
                  <w:rPr>
                    <w:b/>
                    <w:color w:val="FFFFFF" w:themeColor="background1"/>
                  </w:rPr>
                  <w:t>Creation Approach</w:t>
                </w:r>
              </w:p>
            </w:tc>
            <w:tc>
              <w:tcPr>
                <w:tcW w:w="7087" w:type="dxa"/>
                <w:tcBorders>
                  <w:left w:val="single" w:sz="4" w:space="0" w:color="FFFFFF" w:themeColor="background1"/>
                </w:tcBorders>
                <w:shd w:val="clear" w:color="auto" w:fill="00AF41" w:themeFill="accent1"/>
              </w:tcPr>
              <w:p w14:paraId="4C14C03C" w14:textId="77777777" w:rsidR="00F251FF" w:rsidRPr="00CE10DE" w:rsidRDefault="00F251FF" w:rsidP="00CE10DE">
                <w:pPr>
                  <w:spacing w:before="240" w:after="120"/>
                  <w:cnfStyle w:val="000000000000" w:firstRow="0" w:lastRow="0" w:firstColumn="0" w:lastColumn="0" w:oddVBand="0" w:evenVBand="0" w:oddHBand="0" w:evenHBand="0" w:firstRowFirstColumn="0" w:firstRowLastColumn="0" w:lastRowFirstColumn="0" w:lastRowLastColumn="0"/>
                  <w:rPr>
                    <w:b/>
                    <w:color w:val="FFFFFF" w:themeColor="background1"/>
                  </w:rPr>
                </w:pPr>
                <w:r w:rsidRPr="00CE10DE">
                  <w:rPr>
                    <w:b/>
                    <w:color w:val="FFFFFF" w:themeColor="background1"/>
                  </w:rPr>
                  <w:t>Management Approach</w:t>
                </w:r>
              </w:p>
            </w:tc>
          </w:tr>
          <w:tr w:rsidR="00F251FF" w:rsidRPr="00CE10DE" w14:paraId="6BFEB166" w14:textId="77777777" w:rsidTr="00F251FF">
            <w:trPr>
              <w:cnfStyle w:val="000000010000" w:firstRow="0" w:lastRow="0" w:firstColumn="0" w:lastColumn="0" w:oddVBand="0" w:evenVBand="0" w:oddHBand="0" w:evenHBand="1" w:firstRowFirstColumn="0" w:firstRowLastColumn="0" w:lastRowFirstColumn="0" w:lastRowLastColumn="0"/>
              <w:trHeight w:val="639"/>
            </w:trPr>
            <w:tc>
              <w:tcPr>
                <w:cnfStyle w:val="001000000000" w:firstRow="0" w:lastRow="0" w:firstColumn="1" w:lastColumn="0" w:oddVBand="0" w:evenVBand="0" w:oddHBand="0" w:evenHBand="0" w:firstRowFirstColumn="0" w:firstRowLastColumn="0" w:lastRowFirstColumn="0" w:lastRowLastColumn="0"/>
                <w:tcW w:w="421" w:type="dxa"/>
              </w:tcPr>
              <w:p w14:paraId="7C290F7B" w14:textId="77777777" w:rsidR="00F251FF" w:rsidRPr="00CE10DE" w:rsidRDefault="00F251FF" w:rsidP="00CE10DE">
                <w:pPr>
                  <w:spacing w:before="120" w:after="120"/>
                  <w:rPr>
                    <w:bCs/>
                    <w:color w:val="000000" w:themeColor="text1"/>
                  </w:rPr>
                </w:pPr>
                <w:r w:rsidRPr="00CE10DE">
                  <w:rPr>
                    <w:bCs/>
                    <w:color w:val="000000" w:themeColor="text1"/>
                  </w:rPr>
                  <w:t>A</w:t>
                </w:r>
              </w:p>
            </w:tc>
            <w:tc>
              <w:tcPr>
                <w:tcW w:w="4677" w:type="dxa"/>
              </w:tcPr>
              <w:p w14:paraId="4E43DF1D" w14:textId="77777777" w:rsidR="00F251FF" w:rsidRPr="00CE10DE" w:rsidRDefault="00F251FF" w:rsidP="00CE10DE">
                <w:pPr>
                  <w:spacing w:before="120" w:after="120"/>
                  <w:jc w:val="both"/>
                  <w:cnfStyle w:val="000000010000" w:firstRow="0" w:lastRow="0" w:firstColumn="0" w:lastColumn="0" w:oddVBand="0" w:evenVBand="0" w:oddHBand="0" w:evenHBand="1" w:firstRowFirstColumn="0" w:firstRowLastColumn="0" w:lastRowFirstColumn="0" w:lastRowLastColumn="0"/>
                  <w:rPr>
                    <w:bCs/>
                    <w:color w:val="000000" w:themeColor="text1"/>
                    <w:lang w:eastAsia="en-GB"/>
                  </w:rPr>
                </w:pPr>
                <w:r w:rsidRPr="00CE10DE">
                  <w:rPr>
                    <w:bCs/>
                    <w:color w:val="000000" w:themeColor="text1"/>
                  </w:rPr>
                  <w:t>The tree is a native species (or more than 70% within the block are native species).</w:t>
                </w:r>
              </w:p>
            </w:tc>
            <w:tc>
              <w:tcPr>
                <w:tcW w:w="1276" w:type="dxa"/>
              </w:tcPr>
              <w:p w14:paraId="1CD33813" w14:textId="4C3D381D" w:rsidR="00F251FF" w:rsidRPr="00CE10DE" w:rsidRDefault="00F251FF" w:rsidP="00CE10DE">
                <w:pPr>
                  <w:spacing w:before="120" w:after="120"/>
                  <w:cnfStyle w:val="000000010000" w:firstRow="0" w:lastRow="0" w:firstColumn="0" w:lastColumn="0" w:oddVBand="0" w:evenVBand="0" w:oddHBand="0" w:evenHBand="1" w:firstRowFirstColumn="0" w:firstRowLastColumn="0" w:lastRowFirstColumn="0" w:lastRowLastColumn="0"/>
                  <w:rPr>
                    <w:bCs/>
                    <w:color w:val="000000" w:themeColor="text1"/>
                  </w:rPr>
                </w:pPr>
                <w:r w:rsidRPr="003A43FA">
                  <w:rPr>
                    <w:rFonts w:cs="Arial"/>
                    <w:bCs/>
                  </w:rPr>
                  <w:t>Yes</w:t>
                </w:r>
              </w:p>
            </w:tc>
            <w:tc>
              <w:tcPr>
                <w:tcW w:w="6804" w:type="dxa"/>
              </w:tcPr>
              <w:p w14:paraId="1A983951" w14:textId="06EB8286" w:rsidR="00F251FF" w:rsidRPr="00CE10DE" w:rsidRDefault="00F251FF" w:rsidP="00CE10DE">
                <w:pPr>
                  <w:spacing w:before="120"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All planted trees will be native British species and should be sourced from local provenance if possible.</w:t>
                </w:r>
              </w:p>
            </w:tc>
            <w:tc>
              <w:tcPr>
                <w:tcW w:w="7087" w:type="dxa"/>
              </w:tcPr>
              <w:p w14:paraId="6DDDAB3A" w14:textId="55FA8C12" w:rsidR="00F251FF" w:rsidRPr="00CE10DE" w:rsidRDefault="00F251FF" w:rsidP="00CE10DE">
                <w:pPr>
                  <w:spacing w:before="120" w:after="120"/>
                  <w:cnfStyle w:val="000000010000" w:firstRow="0" w:lastRow="0" w:firstColumn="0" w:lastColumn="0" w:oddVBand="0" w:evenVBand="0" w:oddHBand="0" w:evenHBand="1" w:firstRowFirstColumn="0" w:firstRowLastColumn="0" w:lastRowFirstColumn="0" w:lastRowLastColumn="0"/>
                  <w:rPr>
                    <w:rFonts w:cs="Arial"/>
                    <w:bCs/>
                    <w:color w:val="000000" w:themeColor="text1"/>
                  </w:rPr>
                </w:pPr>
                <w:r>
                  <w:rPr>
                    <w:rFonts w:cs="Arial"/>
                    <w:bCs/>
                    <w:color w:val="000000" w:themeColor="text1"/>
                  </w:rPr>
                  <w:t>Ongoing management should seek to maintain the health of trees via targeted pruning and avoidance of physical damage.</w:t>
                </w:r>
              </w:p>
            </w:tc>
          </w:tr>
          <w:tr w:rsidR="00F251FF" w:rsidRPr="00CE10DE" w14:paraId="4BFF68F8" w14:textId="77777777" w:rsidTr="00F251FF">
            <w:trPr>
              <w:trHeight w:val="639"/>
            </w:trPr>
            <w:tc>
              <w:tcPr>
                <w:cnfStyle w:val="001000000000" w:firstRow="0" w:lastRow="0" w:firstColumn="1" w:lastColumn="0" w:oddVBand="0" w:evenVBand="0" w:oddHBand="0" w:evenHBand="0" w:firstRowFirstColumn="0" w:firstRowLastColumn="0" w:lastRowFirstColumn="0" w:lastRowLastColumn="0"/>
                <w:tcW w:w="421" w:type="dxa"/>
              </w:tcPr>
              <w:p w14:paraId="24E89476" w14:textId="77777777" w:rsidR="00F251FF" w:rsidRPr="00CE10DE" w:rsidRDefault="00F251FF" w:rsidP="00CE10DE">
                <w:pPr>
                  <w:spacing w:before="120" w:after="120"/>
                  <w:rPr>
                    <w:bCs/>
                    <w:color w:val="000000" w:themeColor="text1"/>
                  </w:rPr>
                </w:pPr>
                <w:r w:rsidRPr="00CE10DE">
                  <w:rPr>
                    <w:bCs/>
                    <w:color w:val="000000" w:themeColor="text1"/>
                  </w:rPr>
                  <w:t>B</w:t>
                </w:r>
              </w:p>
            </w:tc>
            <w:tc>
              <w:tcPr>
                <w:tcW w:w="4677" w:type="dxa"/>
              </w:tcPr>
              <w:p w14:paraId="099436D5" w14:textId="77777777" w:rsidR="00F251FF" w:rsidRPr="00CE10DE" w:rsidRDefault="00F251FF" w:rsidP="00CE10DE">
                <w:pPr>
                  <w:spacing w:before="120" w:after="120"/>
                  <w:jc w:val="both"/>
                  <w:cnfStyle w:val="000000000000" w:firstRow="0" w:lastRow="0" w:firstColumn="0" w:lastColumn="0" w:oddVBand="0" w:evenVBand="0" w:oddHBand="0" w:evenHBand="0" w:firstRowFirstColumn="0" w:firstRowLastColumn="0" w:lastRowFirstColumn="0" w:lastRowLastColumn="0"/>
                  <w:rPr>
                    <w:bCs/>
                    <w:color w:val="000000" w:themeColor="text1"/>
                    <w:lang w:eastAsia="en-GB"/>
                  </w:rPr>
                </w:pPr>
                <w:r w:rsidRPr="00CE10DE">
                  <w:rPr>
                    <w:bCs/>
                    <w:color w:val="000000" w:themeColor="text1"/>
                  </w:rPr>
                  <w:t>The tree canopy is predominantly continuous, with gaps in canopy cover making up &lt;10% of total area and no individual gap being &gt;5 m wide (individual trees automatically pass this criterion).</w:t>
                </w:r>
              </w:p>
            </w:tc>
            <w:tc>
              <w:tcPr>
                <w:tcW w:w="1276" w:type="dxa"/>
              </w:tcPr>
              <w:p w14:paraId="16083331" w14:textId="79951105" w:rsidR="00F251FF" w:rsidRPr="00CE10DE" w:rsidRDefault="00F251FF" w:rsidP="00CE10DE">
                <w:pPr>
                  <w:spacing w:before="120"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Yes</w:t>
                </w:r>
              </w:p>
            </w:tc>
            <w:tc>
              <w:tcPr>
                <w:tcW w:w="13891" w:type="dxa"/>
                <w:gridSpan w:val="2"/>
              </w:tcPr>
              <w:p w14:paraId="275D93E4" w14:textId="60C2A94B" w:rsidR="00F251FF" w:rsidRPr="00CE10DE" w:rsidRDefault="00F251FF" w:rsidP="00CE10DE">
                <w:pPr>
                  <w:spacing w:before="120" w:after="120"/>
                  <w:cnfStyle w:val="000000000000" w:firstRow="0" w:lastRow="0" w:firstColumn="0" w:lastColumn="0" w:oddVBand="0" w:evenVBand="0" w:oddHBand="0" w:evenHBand="0" w:firstRowFirstColumn="0" w:firstRowLastColumn="0" w:lastRowFirstColumn="0" w:lastRowLastColumn="0"/>
                  <w:rPr>
                    <w:rFonts w:cs="Arial"/>
                    <w:bCs/>
                    <w:color w:val="000000" w:themeColor="text1"/>
                  </w:rPr>
                </w:pPr>
                <w:r>
                  <w:rPr>
                    <w:rFonts w:cs="Arial"/>
                    <w:bCs/>
                    <w:color w:val="000000" w:themeColor="text1"/>
                  </w:rPr>
                  <w:t>All trees will be individual trees and will therefore automatically pass this criterion.</w:t>
                </w:r>
              </w:p>
            </w:tc>
          </w:tr>
          <w:tr w:rsidR="00F251FF" w:rsidRPr="00CE10DE" w14:paraId="4EC3181C" w14:textId="77777777" w:rsidTr="00F251FF">
            <w:trPr>
              <w:cnfStyle w:val="000000010000" w:firstRow="0" w:lastRow="0" w:firstColumn="0" w:lastColumn="0" w:oddVBand="0" w:evenVBand="0" w:oddHBand="0" w:evenHBand="1"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421" w:type="dxa"/>
              </w:tcPr>
              <w:p w14:paraId="020C8FEC" w14:textId="77777777" w:rsidR="00F251FF" w:rsidRPr="00CE10DE" w:rsidRDefault="00F251FF" w:rsidP="00CE10DE">
                <w:pPr>
                  <w:spacing w:before="120" w:after="120"/>
                  <w:rPr>
                    <w:bCs/>
                    <w:color w:val="000000" w:themeColor="text1"/>
                  </w:rPr>
                </w:pPr>
                <w:r w:rsidRPr="00CE10DE">
                  <w:rPr>
                    <w:bCs/>
                    <w:color w:val="000000" w:themeColor="text1"/>
                  </w:rPr>
                  <w:t>F</w:t>
                </w:r>
              </w:p>
            </w:tc>
            <w:tc>
              <w:tcPr>
                <w:tcW w:w="4677" w:type="dxa"/>
              </w:tcPr>
              <w:p w14:paraId="36FA045C" w14:textId="77777777" w:rsidR="00F251FF" w:rsidRPr="00CE10DE" w:rsidRDefault="00F251FF" w:rsidP="00CE10DE">
                <w:pPr>
                  <w:spacing w:before="120" w:after="120"/>
                  <w:jc w:val="both"/>
                  <w:cnfStyle w:val="000000010000" w:firstRow="0" w:lastRow="0" w:firstColumn="0" w:lastColumn="0" w:oddVBand="0" w:evenVBand="0" w:oddHBand="0" w:evenHBand="1" w:firstRowFirstColumn="0" w:firstRowLastColumn="0" w:lastRowFirstColumn="0" w:lastRowLastColumn="0"/>
                  <w:rPr>
                    <w:bCs/>
                    <w:color w:val="000000" w:themeColor="text1"/>
                    <w:lang w:eastAsia="en-GB"/>
                  </w:rPr>
                </w:pPr>
                <w:r w:rsidRPr="00CE10DE">
                  <w:rPr>
                    <w:bCs/>
                    <w:color w:val="000000" w:themeColor="text1"/>
                  </w:rPr>
                  <w:t>More than 20% of the tree canopy area is oversailing vegetation beneath.</w:t>
                </w:r>
              </w:p>
            </w:tc>
            <w:tc>
              <w:tcPr>
                <w:tcW w:w="1276" w:type="dxa"/>
              </w:tcPr>
              <w:p w14:paraId="30861D09" w14:textId="0B283A5D" w:rsidR="00F251FF" w:rsidRPr="00CE10DE" w:rsidRDefault="00F251FF" w:rsidP="00CE10DE">
                <w:pPr>
                  <w:spacing w:before="120"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Yes</w:t>
                </w:r>
              </w:p>
            </w:tc>
            <w:tc>
              <w:tcPr>
                <w:tcW w:w="6804" w:type="dxa"/>
              </w:tcPr>
              <w:p w14:paraId="46E6995B" w14:textId="4C857A58" w:rsidR="00F251FF" w:rsidRPr="00CE10DE" w:rsidRDefault="00F251FF" w:rsidP="00CE10DE">
                <w:pPr>
                  <w:spacing w:before="120"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All trees will be planted within an existing area of grassland.</w:t>
                </w:r>
              </w:p>
            </w:tc>
            <w:tc>
              <w:tcPr>
                <w:tcW w:w="7087" w:type="dxa"/>
              </w:tcPr>
              <w:p w14:paraId="75EE370E" w14:textId="1C34A8C7" w:rsidR="00F251FF" w:rsidRPr="00CE10DE" w:rsidRDefault="00F251FF" w:rsidP="00CE10DE">
                <w:pPr>
                  <w:spacing w:before="120" w:after="120"/>
                  <w:cnfStyle w:val="000000010000" w:firstRow="0" w:lastRow="0" w:firstColumn="0" w:lastColumn="0" w:oddVBand="0" w:evenVBand="0" w:oddHBand="0" w:evenHBand="1" w:firstRowFirstColumn="0" w:firstRowLastColumn="0" w:lastRowFirstColumn="0" w:lastRowLastColumn="0"/>
                  <w:rPr>
                    <w:rFonts w:cs="Arial"/>
                    <w:bCs/>
                    <w:color w:val="000000" w:themeColor="text1"/>
                  </w:rPr>
                </w:pPr>
                <w:r>
                  <w:rPr>
                    <w:rFonts w:cs="Arial"/>
                    <w:bCs/>
                    <w:color w:val="000000" w:themeColor="text1"/>
                  </w:rPr>
                  <w:t>Grassland should be maintained beneath tree canopies throughout the lifespan of the project.</w:t>
                </w:r>
              </w:p>
            </w:tc>
          </w:tr>
        </w:tbl>
        <w:p w14:paraId="2D80C61C" w14:textId="77777777" w:rsidR="00CE10DE" w:rsidRPr="00CE10DE" w:rsidRDefault="00CE10DE" w:rsidP="00CE10DE">
          <w:pPr>
            <w:spacing w:before="240" w:after="120"/>
          </w:pPr>
        </w:p>
        <w:p w14:paraId="403CF524" w14:textId="77777777" w:rsidR="00CE10DE" w:rsidRPr="00CE10DE" w:rsidRDefault="00CE10DE" w:rsidP="00CE10DE">
          <w:pPr>
            <w:spacing w:after="0" w:line="240" w:lineRule="auto"/>
          </w:pPr>
          <w:r w:rsidRPr="00CE10DE">
            <w:br w:type="page"/>
          </w:r>
        </w:p>
        <w:p w14:paraId="04341894" w14:textId="77777777" w:rsidR="00CE10DE" w:rsidRPr="00CE10DE" w:rsidRDefault="00CE10DE" w:rsidP="00CE10DE">
          <w:pPr>
            <w:spacing w:before="240" w:after="120"/>
            <w:sectPr w:rsidR="00CE10DE" w:rsidRPr="00CE10DE" w:rsidSect="00CE10DE">
              <w:type w:val="continuous"/>
              <w:pgSz w:w="23811" w:h="16838" w:orient="landscape" w:code="8"/>
              <w:pgMar w:top="720" w:right="720" w:bottom="720" w:left="720" w:header="340" w:footer="340" w:gutter="0"/>
              <w:cols w:space="708"/>
              <w:docGrid w:linePitch="326"/>
            </w:sectPr>
          </w:pPr>
        </w:p>
        <w:p w14:paraId="5D9F9498" w14:textId="77777777" w:rsidR="00CE10DE" w:rsidRPr="00CE10DE" w:rsidRDefault="00CE10DE" w:rsidP="00CE10DE">
          <w:pPr>
            <w:keepNext/>
            <w:keepLines/>
            <w:spacing w:before="120" w:after="120"/>
            <w:outlineLvl w:val="2"/>
            <w:rPr>
              <w:rFonts w:eastAsia="Times New Roman"/>
              <w:b/>
              <w:bCs/>
              <w:color w:val="008938"/>
              <w:sz w:val="28"/>
            </w:rPr>
          </w:pPr>
          <w:bookmarkStart w:id="83" w:name="_Toc116397960"/>
          <w:r w:rsidRPr="00CE10DE">
            <w:rPr>
              <w:rFonts w:eastAsia="Times New Roman"/>
              <w:b/>
              <w:bCs/>
              <w:color w:val="008938"/>
              <w:sz w:val="28"/>
            </w:rPr>
            <w:lastRenderedPageBreak/>
            <w:t>Individual Trees</w:t>
          </w:r>
          <w:bookmarkEnd w:id="83"/>
        </w:p>
        <w:p w14:paraId="4E147937" w14:textId="77777777" w:rsidR="00CE10DE" w:rsidRPr="00CE10DE" w:rsidRDefault="00CE10DE" w:rsidP="00CE10DE">
          <w:pPr>
            <w:keepNext/>
            <w:keepLines/>
            <w:spacing w:before="120" w:after="120"/>
            <w:outlineLvl w:val="2"/>
            <w:rPr>
              <w:rFonts w:eastAsia="Times New Roman"/>
              <w:b/>
              <w:bCs/>
              <w:color w:val="008938"/>
              <w:sz w:val="28"/>
            </w:rPr>
          </w:pPr>
          <w:bookmarkStart w:id="84" w:name="_Toc116397961"/>
          <w:r w:rsidRPr="00CE10DE">
            <w:rPr>
              <w:rFonts w:eastAsia="Times New Roman"/>
              <w:b/>
              <w:bCs/>
              <w:color w:val="008938"/>
              <w:sz w:val="28"/>
            </w:rPr>
            <w:t>Creation, Enhancement and Management Detailed Methods</w:t>
          </w:r>
          <w:bookmarkEnd w:id="84"/>
          <w:r w:rsidRPr="00CE10DE">
            <w:rPr>
              <w:rFonts w:eastAsia="Times New Roman"/>
              <w:b/>
              <w:bCs/>
              <w:color w:val="008938"/>
              <w:sz w:val="28"/>
            </w:rPr>
            <w:t xml:space="preserve"> </w:t>
          </w:r>
          <w:r w:rsidRPr="00CE10DE">
            <w:rPr>
              <w:rFonts w:eastAsia="Times New Roman"/>
              <w:color w:val="008938"/>
              <w:sz w:val="20"/>
              <w:szCs w:val="16"/>
            </w:rPr>
            <w:t>(UT-T02)</w:t>
          </w:r>
        </w:p>
        <w:p w14:paraId="027AFF56" w14:textId="77777777" w:rsidR="00CE10DE" w:rsidRPr="00CE10DE" w:rsidRDefault="00CE10DE" w:rsidP="00CE10DE">
          <w:pPr>
            <w:spacing w:before="240" w:after="120"/>
          </w:pPr>
          <w:r w:rsidRPr="00CE10DE">
            <w:t>Provide detailed prescriptions for the creation and management of the habitat.</w:t>
          </w:r>
        </w:p>
        <w:tbl>
          <w:tblPr>
            <w:tblStyle w:val="TableGrid12"/>
            <w:tblW w:w="22361" w:type="dxa"/>
            <w:tblLook w:val="04A0" w:firstRow="1" w:lastRow="0" w:firstColumn="1" w:lastColumn="0" w:noHBand="0" w:noVBand="1"/>
          </w:tblPr>
          <w:tblGrid>
            <w:gridCol w:w="3096"/>
            <w:gridCol w:w="1435"/>
            <w:gridCol w:w="4197"/>
            <w:gridCol w:w="13633"/>
          </w:tblGrid>
          <w:tr w:rsidR="00CE10DE" w:rsidRPr="00CE10DE" w14:paraId="65F6FCB1" w14:textId="77777777" w:rsidTr="008D41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6" w:type="dxa"/>
              </w:tcPr>
              <w:p w14:paraId="43A23D3D" w14:textId="77777777" w:rsidR="00CE10DE" w:rsidRPr="00CE10DE" w:rsidRDefault="00CE10DE" w:rsidP="00CE10DE">
                <w:pPr>
                  <w:spacing w:before="240" w:after="120"/>
                </w:pPr>
                <w:r w:rsidRPr="00CE10DE">
                  <w:t xml:space="preserve">Action </w:t>
                </w:r>
              </w:p>
            </w:tc>
            <w:tc>
              <w:tcPr>
                <w:tcW w:w="1435" w:type="dxa"/>
              </w:tcPr>
              <w:p w14:paraId="42143371" w14:textId="77777777" w:rsidR="00CE10DE" w:rsidRPr="00CE10DE" w:rsidRDefault="00CE10DE" w:rsidP="00CE10DE">
                <w:pPr>
                  <w:spacing w:before="240" w:after="120"/>
                  <w:cnfStyle w:val="100000000000" w:firstRow="1" w:lastRow="0" w:firstColumn="0" w:lastColumn="0" w:oddVBand="0" w:evenVBand="0" w:oddHBand="0" w:evenHBand="0" w:firstRowFirstColumn="0" w:firstRowLastColumn="0" w:lastRowFirstColumn="0" w:lastRowLastColumn="0"/>
                </w:pPr>
                <w:r w:rsidRPr="00CE10DE">
                  <w:t>Relevant Features</w:t>
                </w:r>
              </w:p>
            </w:tc>
            <w:tc>
              <w:tcPr>
                <w:tcW w:w="4197" w:type="dxa"/>
              </w:tcPr>
              <w:p w14:paraId="1C063E36" w14:textId="77777777" w:rsidR="00CE10DE" w:rsidRPr="00CE10DE" w:rsidRDefault="00CE10DE" w:rsidP="00CE10DE">
                <w:pPr>
                  <w:spacing w:before="240" w:after="120"/>
                  <w:cnfStyle w:val="100000000000" w:firstRow="1" w:lastRow="0" w:firstColumn="0" w:lastColumn="0" w:oddVBand="0" w:evenVBand="0" w:oddHBand="0" w:evenHBand="0" w:firstRowFirstColumn="0" w:firstRowLastColumn="0" w:lastRowFirstColumn="0" w:lastRowLastColumn="0"/>
                </w:pPr>
                <w:r w:rsidRPr="00CE10DE">
                  <w:t>Timing</w:t>
                </w:r>
              </w:p>
            </w:tc>
            <w:tc>
              <w:tcPr>
                <w:tcW w:w="13633" w:type="dxa"/>
              </w:tcPr>
              <w:p w14:paraId="368D4E06" w14:textId="77777777" w:rsidR="00CE10DE" w:rsidRPr="00CE10DE" w:rsidRDefault="00CE10DE" w:rsidP="00CE10DE">
                <w:pPr>
                  <w:spacing w:before="240" w:after="120"/>
                  <w:cnfStyle w:val="100000000000" w:firstRow="1" w:lastRow="0" w:firstColumn="0" w:lastColumn="0" w:oddVBand="0" w:evenVBand="0" w:oddHBand="0" w:evenHBand="0" w:firstRowFirstColumn="0" w:firstRowLastColumn="0" w:lastRowFirstColumn="0" w:lastRowLastColumn="0"/>
                </w:pPr>
                <w:r w:rsidRPr="00CE10DE">
                  <w:t>Prescriptions</w:t>
                </w:r>
              </w:p>
            </w:tc>
          </w:tr>
          <w:tr w:rsidR="003A43FA" w:rsidRPr="00CE10DE" w14:paraId="4E0B8A87" w14:textId="77777777" w:rsidTr="008D4142">
            <w:tc>
              <w:tcPr>
                <w:cnfStyle w:val="001000000000" w:firstRow="0" w:lastRow="0" w:firstColumn="1" w:lastColumn="0" w:oddVBand="0" w:evenVBand="0" w:oddHBand="0" w:evenHBand="0" w:firstRowFirstColumn="0" w:firstRowLastColumn="0" w:lastRowFirstColumn="0" w:lastRowLastColumn="0"/>
                <w:tcW w:w="3096" w:type="dxa"/>
                <w:tcBorders>
                  <w:top w:val="single" w:sz="4" w:space="0" w:color="00AF41" w:themeColor="accent1"/>
                  <w:left w:val="single" w:sz="4" w:space="0" w:color="00AF41" w:themeColor="accent1"/>
                  <w:bottom w:val="single" w:sz="4" w:space="0" w:color="00AF41" w:themeColor="accent1"/>
                  <w:right w:val="single" w:sz="4" w:space="0" w:color="00AF41" w:themeColor="accent1"/>
                </w:tcBorders>
              </w:tcPr>
              <w:p w14:paraId="2D024C34" w14:textId="77777777" w:rsidR="003A43FA" w:rsidRDefault="003A43FA" w:rsidP="003A43FA">
                <w:pPr>
                  <w:pStyle w:val="HMMPTtablecontents"/>
                </w:pPr>
              </w:p>
              <w:p w14:paraId="3DD9B8C2" w14:textId="4C323424" w:rsidR="003A43FA" w:rsidRPr="00CE10DE" w:rsidRDefault="003A43FA" w:rsidP="003A43FA">
                <w:pPr>
                  <w:spacing w:before="120" w:after="120"/>
                  <w:rPr>
                    <w:bCs/>
                    <w:color w:val="000000" w:themeColor="text1"/>
                  </w:rPr>
                </w:pPr>
                <w:r>
                  <w:t xml:space="preserve">Tree establishment </w:t>
                </w:r>
              </w:p>
            </w:tc>
            <w:tc>
              <w:tcPr>
                <w:tcW w:w="1435" w:type="dxa"/>
                <w:tcBorders>
                  <w:top w:val="single" w:sz="4" w:space="0" w:color="00AF41" w:themeColor="accent1"/>
                  <w:left w:val="single" w:sz="4" w:space="0" w:color="00AF41" w:themeColor="accent1"/>
                  <w:bottom w:val="single" w:sz="4" w:space="0" w:color="00AF41" w:themeColor="accent1"/>
                  <w:right w:val="single" w:sz="4" w:space="0" w:color="00AF41" w:themeColor="accent1"/>
                </w:tcBorders>
              </w:tcPr>
              <w:p w14:paraId="6491AD29" w14:textId="27533AD5" w:rsidR="003A43FA" w:rsidRPr="00CE10DE" w:rsidRDefault="003A43FA" w:rsidP="003A43FA">
                <w:pPr>
                  <w:spacing w:before="120" w:after="120"/>
                  <w:cnfStyle w:val="000000000000" w:firstRow="0" w:lastRow="0" w:firstColumn="0" w:lastColumn="0" w:oddVBand="0" w:evenVBand="0" w:oddHBand="0" w:evenHBand="0" w:firstRowFirstColumn="0" w:firstRowLastColumn="0" w:lastRowFirstColumn="0" w:lastRowLastColumn="0"/>
                  <w:rPr>
                    <w:bCs/>
                    <w:color w:val="000000" w:themeColor="text1"/>
                  </w:rPr>
                </w:pPr>
                <w:r>
                  <w:t xml:space="preserve">Planted trees (within </w:t>
                </w:r>
                <w:r w:rsidR="007817A5">
                  <w:t>new</w:t>
                </w:r>
                <w:r>
                  <w:t xml:space="preserve"> grassland)</w:t>
                </w:r>
              </w:p>
            </w:tc>
            <w:tc>
              <w:tcPr>
                <w:tcW w:w="4197" w:type="dxa"/>
                <w:tcBorders>
                  <w:top w:val="single" w:sz="4" w:space="0" w:color="00AF41" w:themeColor="accent1"/>
                  <w:left w:val="single" w:sz="4" w:space="0" w:color="00AF41" w:themeColor="accent1"/>
                  <w:bottom w:val="single" w:sz="4" w:space="0" w:color="00AF41" w:themeColor="accent1"/>
                  <w:right w:val="single" w:sz="4" w:space="0" w:color="00AF41" w:themeColor="accent1"/>
                </w:tcBorders>
              </w:tcPr>
              <w:p w14:paraId="43ACF10F" w14:textId="5762F111" w:rsidR="003A43FA" w:rsidRPr="00CE10DE" w:rsidRDefault="003A43FA" w:rsidP="003A43FA">
                <w:pPr>
                  <w:spacing w:before="120" w:after="120"/>
                  <w:cnfStyle w:val="000000000000" w:firstRow="0" w:lastRow="0" w:firstColumn="0" w:lastColumn="0" w:oddVBand="0" w:evenVBand="0" w:oddHBand="0" w:evenHBand="0" w:firstRowFirstColumn="0" w:firstRowLastColumn="0" w:lastRowFirstColumn="0" w:lastRowLastColumn="0"/>
                  <w:rPr>
                    <w:bCs/>
                    <w:color w:val="000000" w:themeColor="text1"/>
                  </w:rPr>
                </w:pPr>
                <w:r>
                  <w:t>Year 1-5</w:t>
                </w:r>
              </w:p>
            </w:tc>
            <w:tc>
              <w:tcPr>
                <w:tcW w:w="13633" w:type="dxa"/>
                <w:tcBorders>
                  <w:top w:val="single" w:sz="4" w:space="0" w:color="00AF41" w:themeColor="accent1"/>
                  <w:left w:val="single" w:sz="4" w:space="0" w:color="00AF41" w:themeColor="accent1"/>
                  <w:bottom w:val="single" w:sz="4" w:space="0" w:color="00AF41" w:themeColor="accent1"/>
                  <w:right w:val="single" w:sz="4" w:space="0" w:color="00AF41" w:themeColor="accent1"/>
                </w:tcBorders>
              </w:tcPr>
              <w:p w14:paraId="09C6F531" w14:textId="77777777" w:rsidR="003A43FA" w:rsidRDefault="003A43FA" w:rsidP="003A43FA">
                <w:pPr>
                  <w:pStyle w:val="HMMPTtablecontents"/>
                  <w:cnfStyle w:val="000000000000" w:firstRow="0" w:lastRow="0" w:firstColumn="0" w:lastColumn="0" w:oddVBand="0" w:evenVBand="0" w:oddHBand="0" w:evenHBand="0" w:firstRowFirstColumn="0" w:firstRowLastColumn="0" w:lastRowFirstColumn="0" w:lastRowLastColumn="0"/>
                </w:pPr>
                <w:r w:rsidRPr="0059095D">
                  <w:rPr>
                    <w:b/>
                    <w:bCs w:val="0"/>
                  </w:rPr>
                  <w:t>Ground Preparation</w:t>
                </w:r>
                <w:r>
                  <w:t xml:space="preserve"> – pre-designated planting areas should be cleared of surface debris and herb cover. A hole should be dug that is approximately x3 diameter of the tree root to be planted and at least the same depth at the height of the </w:t>
                </w:r>
                <w:proofErr w:type="spellStart"/>
                <w:r>
                  <w:t>rootball</w:t>
                </w:r>
                <w:proofErr w:type="spellEnd"/>
                <w:r>
                  <w:t>. Applying organic matter, such as leaf litter, can be undertaken and may help initial establishment.</w:t>
                </w:r>
              </w:p>
              <w:p w14:paraId="30B90E60" w14:textId="77777777" w:rsidR="003A43FA" w:rsidRDefault="003A43FA" w:rsidP="003A43FA">
                <w:pPr>
                  <w:pStyle w:val="HMMPTtablecontents"/>
                  <w:cnfStyle w:val="000000000000" w:firstRow="0" w:lastRow="0" w:firstColumn="0" w:lastColumn="0" w:oddVBand="0" w:evenVBand="0" w:oddHBand="0" w:evenHBand="0" w:firstRowFirstColumn="0" w:firstRowLastColumn="0" w:lastRowFirstColumn="0" w:lastRowLastColumn="0"/>
                </w:pPr>
                <w:r w:rsidRPr="0059095D">
                  <w:rPr>
                    <w:b/>
                    <w:bCs w:val="0"/>
                  </w:rPr>
                  <w:t>Planting</w:t>
                </w:r>
                <w:r>
                  <w:t xml:space="preserve"> – trees should be planted from November to March; consistent periods of temperatures below 0 degrees Celsius should be avoided. All trees to be planted should be soaked in water immediately prior to being planted. Roots should be loosened by hand to encourage outward growth. Trees should be sunk into the dug holes; it should be ensured that the point that the trunk meets the </w:t>
                </w:r>
                <w:proofErr w:type="spellStart"/>
                <w:r>
                  <w:t>rootball</w:t>
                </w:r>
                <w:proofErr w:type="spellEnd"/>
                <w:r>
                  <w:t xml:space="preserve"> should be level with the soil surface. Soil should be repacked around the now plated trees, ensuring that no air pockets are present. A check should be conducted after planting to ensure that stems are perpendicular to the soil surface.</w:t>
                </w:r>
              </w:p>
              <w:p w14:paraId="46694DD8" w14:textId="77777777" w:rsidR="003A43FA" w:rsidRDefault="003A43FA" w:rsidP="003A43FA">
                <w:pPr>
                  <w:pStyle w:val="HMMPTtablecontents"/>
                  <w:cnfStyle w:val="000000000000" w:firstRow="0" w:lastRow="0" w:firstColumn="0" w:lastColumn="0" w:oddVBand="0" w:evenVBand="0" w:oddHBand="0" w:evenHBand="0" w:firstRowFirstColumn="0" w:firstRowLastColumn="0" w:lastRowFirstColumn="0" w:lastRowLastColumn="0"/>
                </w:pPr>
                <w:r w:rsidRPr="0059095D">
                  <w:rPr>
                    <w:b/>
                    <w:bCs w:val="0"/>
                  </w:rPr>
                  <w:t>Management and maintenance</w:t>
                </w:r>
                <w:r>
                  <w:t xml:space="preserve"> – Immediately following planting:</w:t>
                </w:r>
              </w:p>
              <w:p w14:paraId="50DC308F" w14:textId="77777777" w:rsidR="003A43FA" w:rsidRDefault="003A43FA" w:rsidP="008D1429">
                <w:pPr>
                  <w:pStyle w:val="HMMPTtablecontents"/>
                  <w:numPr>
                    <w:ilvl w:val="0"/>
                    <w:numId w:val="13"/>
                  </w:numPr>
                  <w:cnfStyle w:val="000000000000" w:firstRow="0" w:lastRow="0" w:firstColumn="0" w:lastColumn="0" w:oddVBand="0" w:evenVBand="0" w:oddHBand="0" w:evenHBand="0" w:firstRowFirstColumn="0" w:firstRowLastColumn="0" w:lastRowFirstColumn="0" w:lastRowLastColumn="0"/>
                </w:pPr>
                <w:r>
                  <w:t>Install a tree guard/spiral on the stem of each tree to protect against herbivore damage.</w:t>
                </w:r>
              </w:p>
              <w:p w14:paraId="2A3FB6AA" w14:textId="77777777" w:rsidR="003A43FA" w:rsidRDefault="003A43FA" w:rsidP="008D1429">
                <w:pPr>
                  <w:pStyle w:val="HMMPTtablecontents"/>
                  <w:numPr>
                    <w:ilvl w:val="0"/>
                    <w:numId w:val="13"/>
                  </w:numPr>
                  <w:cnfStyle w:val="000000000000" w:firstRow="0" w:lastRow="0" w:firstColumn="0" w:lastColumn="0" w:oddVBand="0" w:evenVBand="0" w:oddHBand="0" w:evenHBand="0" w:firstRowFirstColumn="0" w:firstRowLastColumn="0" w:lastRowFirstColumn="0" w:lastRowLastColumn="0"/>
                </w:pPr>
                <w:r>
                  <w:t>Apply a biodegradable weed mat at the base of each tree.</w:t>
                </w:r>
              </w:p>
              <w:p w14:paraId="694F73FE" w14:textId="77777777" w:rsidR="003A43FA" w:rsidRDefault="003A43FA" w:rsidP="008D1429">
                <w:pPr>
                  <w:pStyle w:val="HMMPTtablecontents"/>
                  <w:numPr>
                    <w:ilvl w:val="0"/>
                    <w:numId w:val="13"/>
                  </w:numPr>
                  <w:cnfStyle w:val="000000000000" w:firstRow="0" w:lastRow="0" w:firstColumn="0" w:lastColumn="0" w:oddVBand="0" w:evenVBand="0" w:oddHBand="0" w:evenHBand="0" w:firstRowFirstColumn="0" w:firstRowLastColumn="0" w:lastRowFirstColumn="0" w:lastRowLastColumn="0"/>
                </w:pPr>
                <w:r>
                  <w:t>Thoroughly water and spread mulch (comprising of 100% organic matter and in a layer no deeper than 10 cm) at the base of each tree to encourage establishment.</w:t>
                </w:r>
              </w:p>
              <w:p w14:paraId="2821C81E" w14:textId="77777777" w:rsidR="003A43FA" w:rsidRDefault="003A43FA" w:rsidP="008D1429">
                <w:pPr>
                  <w:pStyle w:val="HMMPTtablecontents"/>
                  <w:numPr>
                    <w:ilvl w:val="0"/>
                    <w:numId w:val="13"/>
                  </w:numPr>
                  <w:cnfStyle w:val="000000000000" w:firstRow="0" w:lastRow="0" w:firstColumn="0" w:lastColumn="0" w:oddVBand="0" w:evenVBand="0" w:oddHBand="0" w:evenHBand="0" w:firstRowFirstColumn="0" w:firstRowLastColumn="0" w:lastRowFirstColumn="0" w:lastRowLastColumn="0"/>
                </w:pPr>
                <w:r>
                  <w:t>Install a timber steak at a 45-degree angle that crosses each tree stem. This allows steady growth once anchored.</w:t>
                </w:r>
              </w:p>
              <w:p w14:paraId="3306EF81" w14:textId="77777777" w:rsidR="003A43FA" w:rsidRDefault="003A43FA" w:rsidP="003A43FA">
                <w:pPr>
                  <w:pStyle w:val="HMMPTtablecontents"/>
                  <w:cnfStyle w:val="000000000000" w:firstRow="0" w:lastRow="0" w:firstColumn="0" w:lastColumn="0" w:oddVBand="0" w:evenVBand="0" w:oddHBand="0" w:evenHBand="0" w:firstRowFirstColumn="0" w:firstRowLastColumn="0" w:lastRowFirstColumn="0" w:lastRowLastColumn="0"/>
                </w:pPr>
                <w:r w:rsidRPr="0059095D">
                  <w:rPr>
                    <w:b/>
                    <w:bCs w:val="0"/>
                  </w:rPr>
                  <w:t>Management years 1-5</w:t>
                </w:r>
                <w:r>
                  <w:t>:</w:t>
                </w:r>
              </w:p>
              <w:p w14:paraId="2C1F0214" w14:textId="77777777" w:rsidR="003A43FA" w:rsidRDefault="003A43FA" w:rsidP="008D1429">
                <w:pPr>
                  <w:pStyle w:val="HMMPTtablecontents"/>
                  <w:numPr>
                    <w:ilvl w:val="0"/>
                    <w:numId w:val="14"/>
                  </w:numPr>
                  <w:cnfStyle w:val="000000000000" w:firstRow="0" w:lastRow="0" w:firstColumn="0" w:lastColumn="0" w:oddVBand="0" w:evenVBand="0" w:oddHBand="0" w:evenHBand="0" w:firstRowFirstColumn="0" w:firstRowLastColumn="0" w:lastRowFirstColumn="0" w:lastRowLastColumn="0"/>
                </w:pPr>
                <w:r>
                  <w:t>Within the first year, trees should be re-</w:t>
                </w:r>
                <w:proofErr w:type="gramStart"/>
                <w:r>
                  <w:t>steaked</w:t>
                </w:r>
                <w:proofErr w:type="gramEnd"/>
                <w:r>
                  <w:t xml:space="preserve"> and the reapplication of weed mats should occur on an as needed basis.</w:t>
                </w:r>
              </w:p>
              <w:p w14:paraId="3C9F876B" w14:textId="77777777" w:rsidR="003A43FA" w:rsidRDefault="003A43FA" w:rsidP="008D1429">
                <w:pPr>
                  <w:pStyle w:val="HMMPTtablecontents"/>
                  <w:numPr>
                    <w:ilvl w:val="0"/>
                    <w:numId w:val="14"/>
                  </w:numPr>
                  <w:cnfStyle w:val="000000000000" w:firstRow="0" w:lastRow="0" w:firstColumn="0" w:lastColumn="0" w:oddVBand="0" w:evenVBand="0" w:oddHBand="0" w:evenHBand="0" w:firstRowFirstColumn="0" w:firstRowLastColumn="0" w:lastRowFirstColumn="0" w:lastRowLastColumn="0"/>
                </w:pPr>
                <w:r>
                  <w:t>Trees should be pruned annually within the first 5 years. Pruning should aim to remove all but one upright shoots, to remove side branches from the lower 1/3 of the stem, and to remove dead, damaged, or diseased wood. Ongoing attention should be paid to the establishment of a strong framework of branches.</w:t>
                </w:r>
              </w:p>
              <w:p w14:paraId="4F1AD8A8" w14:textId="77777777" w:rsidR="003A43FA" w:rsidRDefault="003A43FA" w:rsidP="008D1429">
                <w:pPr>
                  <w:pStyle w:val="HMMPTtablecontents"/>
                  <w:numPr>
                    <w:ilvl w:val="0"/>
                    <w:numId w:val="14"/>
                  </w:numPr>
                  <w:cnfStyle w:val="000000000000" w:firstRow="0" w:lastRow="0" w:firstColumn="0" w:lastColumn="0" w:oddVBand="0" w:evenVBand="0" w:oddHBand="0" w:evenHBand="0" w:firstRowFirstColumn="0" w:firstRowLastColumn="0" w:lastRowFirstColumn="0" w:lastRowLastColumn="0"/>
                </w:pPr>
                <w:r>
                  <w:t>Adjacent vegetation should not be allowed to overcrowd/smother each tree.</w:t>
                </w:r>
              </w:p>
              <w:p w14:paraId="53F67521" w14:textId="77777777" w:rsidR="003A43FA" w:rsidRDefault="003A43FA" w:rsidP="008D1429">
                <w:pPr>
                  <w:pStyle w:val="HMMPTtablecontents"/>
                  <w:numPr>
                    <w:ilvl w:val="0"/>
                    <w:numId w:val="14"/>
                  </w:numPr>
                  <w:cnfStyle w:val="000000000000" w:firstRow="0" w:lastRow="0" w:firstColumn="0" w:lastColumn="0" w:oddVBand="0" w:evenVBand="0" w:oddHBand="0" w:evenHBand="0" w:firstRowFirstColumn="0" w:firstRowLastColumn="0" w:lastRowFirstColumn="0" w:lastRowLastColumn="0"/>
                </w:pPr>
                <w:r>
                  <w:t>Trees should be watered twice per week for the first 3-6 months after planting, and once per week thereafter. Watering should be intensified/reduced depending on extreme weather events such as very dry periods.</w:t>
                </w:r>
              </w:p>
              <w:p w14:paraId="30F8537F" w14:textId="77777777" w:rsidR="003A43FA" w:rsidRPr="0059095D" w:rsidRDefault="003A43FA" w:rsidP="003A43FA">
                <w:pPr>
                  <w:pStyle w:val="HMMPTtablecontents"/>
                  <w:cnfStyle w:val="000000000000" w:firstRow="0" w:lastRow="0" w:firstColumn="0" w:lastColumn="0" w:oddVBand="0" w:evenVBand="0" w:oddHBand="0" w:evenHBand="0" w:firstRowFirstColumn="0" w:firstRowLastColumn="0" w:lastRowFirstColumn="0" w:lastRowLastColumn="0"/>
                  <w:rPr>
                    <w:b/>
                    <w:bCs w:val="0"/>
                  </w:rPr>
                </w:pPr>
                <w:r w:rsidRPr="0059095D">
                  <w:rPr>
                    <w:b/>
                    <w:bCs w:val="0"/>
                  </w:rPr>
                  <w:t>Ongoing management:</w:t>
                </w:r>
              </w:p>
              <w:p w14:paraId="41A8072D" w14:textId="77777777" w:rsidR="003A43FA" w:rsidRDefault="003A43FA" w:rsidP="008D1429">
                <w:pPr>
                  <w:pStyle w:val="HMMPTtablecontents"/>
                  <w:numPr>
                    <w:ilvl w:val="0"/>
                    <w:numId w:val="15"/>
                  </w:numPr>
                  <w:cnfStyle w:val="000000000000" w:firstRow="0" w:lastRow="0" w:firstColumn="0" w:lastColumn="0" w:oddVBand="0" w:evenVBand="0" w:oddHBand="0" w:evenHBand="0" w:firstRowFirstColumn="0" w:firstRowLastColumn="0" w:lastRowFirstColumn="0" w:lastRowLastColumn="0"/>
                </w:pPr>
                <w:r>
                  <w:t>Any trees that die or become diseased should be replaced like for like in the same method described earlier.</w:t>
                </w:r>
              </w:p>
              <w:p w14:paraId="5CA8AD41" w14:textId="66283398" w:rsidR="003A43FA" w:rsidRPr="00CE10DE" w:rsidRDefault="003A43FA" w:rsidP="003A43FA">
                <w:pPr>
                  <w:spacing w:before="120" w:after="120"/>
                  <w:cnfStyle w:val="000000000000" w:firstRow="0" w:lastRow="0" w:firstColumn="0" w:lastColumn="0" w:oddVBand="0" w:evenVBand="0" w:oddHBand="0" w:evenHBand="0" w:firstRowFirstColumn="0" w:firstRowLastColumn="0" w:lastRowFirstColumn="0" w:lastRowLastColumn="0"/>
                  <w:rPr>
                    <w:bCs/>
                    <w:color w:val="000000" w:themeColor="text1"/>
                  </w:rPr>
                </w:pPr>
                <w:r>
                  <w:t>No pesticides, herbicides, vermicides, or other environmentally harmful chemicals should be applied to the trees throughout their lifespan.</w:t>
                </w:r>
              </w:p>
            </w:tc>
          </w:tr>
        </w:tbl>
        <w:p w14:paraId="734BDA08" w14:textId="77777777" w:rsidR="00CE10DE" w:rsidRPr="00CE10DE" w:rsidRDefault="00CE10DE" w:rsidP="003A43FA">
          <w:pPr>
            <w:spacing w:before="240" w:after="120"/>
            <w:rPr>
              <w:b/>
              <w:bCs/>
              <w:sz w:val="32"/>
              <w:szCs w:val="28"/>
            </w:rPr>
            <w:sectPr w:rsidR="00CE10DE" w:rsidRPr="00CE10DE" w:rsidSect="00CE10DE">
              <w:pgSz w:w="23811" w:h="16838" w:orient="landscape" w:code="8"/>
              <w:pgMar w:top="720" w:right="720" w:bottom="720" w:left="720" w:header="340" w:footer="340" w:gutter="0"/>
              <w:cols w:space="708"/>
              <w:docGrid w:linePitch="326"/>
            </w:sectPr>
          </w:pPr>
        </w:p>
        <w:p w14:paraId="225613AE" w14:textId="77777777" w:rsidR="002E4FC4" w:rsidRPr="00797C3A" w:rsidRDefault="002E4FC4" w:rsidP="002E4FC4">
          <w:pPr>
            <w:pStyle w:val="Heading2"/>
          </w:pPr>
          <w:bookmarkStart w:id="85" w:name="_Toc116397846"/>
          <w:bookmarkStart w:id="86" w:name="_Toc149323486"/>
          <w:r w:rsidRPr="00797C3A">
            <w:lastRenderedPageBreak/>
            <w:t>Grassland (</w:t>
          </w:r>
          <w:r>
            <w:t>L</w:t>
          </w:r>
          <w:r w:rsidRPr="00797C3A">
            <w:t xml:space="preserve">ow </w:t>
          </w:r>
          <w:r>
            <w:t>D</w:t>
          </w:r>
          <w:r w:rsidRPr="00797C3A">
            <w:t>istinctiveness)</w:t>
          </w:r>
          <w:bookmarkEnd w:id="85"/>
          <w:bookmarkEnd w:id="86"/>
        </w:p>
        <w:p w14:paraId="5B3DCC1B" w14:textId="77777777" w:rsidR="002E4FC4" w:rsidRPr="00797C3A" w:rsidRDefault="002E4FC4" w:rsidP="002E4FC4">
          <w:pPr>
            <w:pStyle w:val="Heading3"/>
          </w:pPr>
          <w:bookmarkStart w:id="87" w:name="_Toc116397847"/>
          <w:r>
            <w:t>Creation, Enhancement</w:t>
          </w:r>
          <w:r w:rsidRPr="00797C3A">
            <w:t xml:space="preserve"> </w:t>
          </w:r>
          <w:r>
            <w:t>and</w:t>
          </w:r>
          <w:r w:rsidRPr="00797C3A">
            <w:t xml:space="preserve"> </w:t>
          </w:r>
          <w:r>
            <w:t>M</w:t>
          </w:r>
          <w:r w:rsidRPr="00797C3A">
            <w:t xml:space="preserve">anagement </w:t>
          </w:r>
          <w:r>
            <w:t>S</w:t>
          </w:r>
          <w:r w:rsidRPr="00797C3A">
            <w:t>ummary</w:t>
          </w:r>
          <w:bookmarkEnd w:id="87"/>
          <w:r>
            <w:t xml:space="preserve"> </w:t>
          </w:r>
          <w:r w:rsidRPr="002C57D6">
            <w:rPr>
              <w:b w:val="0"/>
              <w:bCs w:val="0"/>
              <w:sz w:val="20"/>
              <w:szCs w:val="16"/>
            </w:rPr>
            <w:t>(GL-T01)</w:t>
          </w:r>
        </w:p>
        <w:p w14:paraId="6CCC161A" w14:textId="77777777" w:rsidR="002E4FC4" w:rsidRPr="00797C3A" w:rsidRDefault="002E4FC4" w:rsidP="002E4FC4">
          <w:r w:rsidRPr="00797C3A">
            <w:t xml:space="preserve">Provide details of the approach to delivering each of the targeted condition criteria and </w:t>
          </w:r>
          <w:r>
            <w:t>habitat</w:t>
          </w:r>
          <w:r w:rsidRPr="00797C3A">
            <w:t xml:space="preserve">. Conditions from </w:t>
          </w:r>
          <w:r>
            <w:t>Statutory Biodiversity Metric</w:t>
          </w:r>
          <w:r w:rsidRPr="00797C3A">
            <w:t xml:space="preserve"> habitat condition assessment sheets – Sheet 5. Grassland Low</w:t>
          </w:r>
        </w:p>
        <w:tbl>
          <w:tblPr>
            <w:tblStyle w:val="TableGrid"/>
            <w:tblW w:w="22392" w:type="dxa"/>
            <w:tblLayout w:type="fixed"/>
            <w:tblLook w:val="04A0" w:firstRow="1" w:lastRow="0" w:firstColumn="1" w:lastColumn="0" w:noHBand="0" w:noVBand="1"/>
          </w:tblPr>
          <w:tblGrid>
            <w:gridCol w:w="384"/>
            <w:gridCol w:w="6415"/>
            <w:gridCol w:w="1276"/>
            <w:gridCol w:w="2126"/>
            <w:gridCol w:w="2363"/>
            <w:gridCol w:w="4583"/>
            <w:gridCol w:w="5245"/>
          </w:tblGrid>
          <w:tr w:rsidR="002E4FC4" w:rsidRPr="00797C3A" w14:paraId="7FA95B24" w14:textId="77777777" w:rsidTr="008D4142">
            <w:trPr>
              <w:cnfStyle w:val="100000000000" w:firstRow="1" w:lastRow="0" w:firstColumn="0" w:lastColumn="0" w:oddVBand="0" w:evenVBand="0" w:oddHBand="0"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8075" w:type="dxa"/>
                <w:gridSpan w:val="3"/>
                <w:tcBorders>
                  <w:bottom w:val="single" w:sz="4" w:space="0" w:color="FFFFFF" w:themeColor="background1"/>
                </w:tcBorders>
              </w:tcPr>
              <w:p w14:paraId="6C78CBAB" w14:textId="77777777" w:rsidR="002E4FC4" w:rsidRPr="00797C3A" w:rsidRDefault="002E4FC4" w:rsidP="008D4142">
                <w:pPr>
                  <w:rPr>
                    <w:bCs/>
                  </w:rPr>
                </w:pPr>
                <w:r>
                  <w:rPr>
                    <w:bCs/>
                  </w:rPr>
                  <w:t>Target Habitat:</w:t>
                </w:r>
              </w:p>
            </w:tc>
            <w:tc>
              <w:tcPr>
                <w:tcW w:w="14317" w:type="dxa"/>
                <w:gridSpan w:val="4"/>
                <w:tcBorders>
                  <w:bottom w:val="single" w:sz="4" w:space="0" w:color="FFFFFF" w:themeColor="background1"/>
                </w:tcBorders>
                <w:shd w:val="clear" w:color="auto" w:fill="FFFFFF" w:themeFill="background1"/>
              </w:tcPr>
              <w:p w14:paraId="712A526F" w14:textId="77777777" w:rsidR="002E4FC4" w:rsidRPr="00A27407" w:rsidRDefault="002E4FC4" w:rsidP="008D4142">
                <w:pPr>
                  <w:cnfStyle w:val="100000000000" w:firstRow="1" w:lastRow="0" w:firstColumn="0" w:lastColumn="0" w:oddVBand="0" w:evenVBand="0" w:oddHBand="0" w:evenHBand="0" w:firstRowFirstColumn="0" w:firstRowLastColumn="0" w:lastRowFirstColumn="0" w:lastRowLastColumn="0"/>
                  <w:rPr>
                    <w:b w:val="0"/>
                  </w:rPr>
                </w:pPr>
                <w:r>
                  <w:rPr>
                    <w:b w:val="0"/>
                  </w:rPr>
                  <w:t>Modified Grassland</w:t>
                </w:r>
              </w:p>
            </w:tc>
          </w:tr>
          <w:tr w:rsidR="002E4FC4" w:rsidRPr="00797C3A" w14:paraId="3B1A0A75" w14:textId="77777777" w:rsidTr="004D2783">
            <w:trPr>
              <w:trHeight w:val="639"/>
            </w:trPr>
            <w:tc>
              <w:tcPr>
                <w:cnfStyle w:val="001000000000" w:firstRow="0" w:lastRow="0" w:firstColumn="1" w:lastColumn="0" w:oddVBand="0" w:evenVBand="0" w:oddHBand="0" w:evenHBand="0" w:firstRowFirstColumn="0" w:firstRowLastColumn="0" w:lastRowFirstColumn="0" w:lastRowLastColumn="0"/>
                <w:tcW w:w="6799" w:type="dxa"/>
                <w:gridSpan w:val="2"/>
                <w:tcBorders>
                  <w:top w:val="single" w:sz="4" w:space="0" w:color="FFFFFF" w:themeColor="background1"/>
                  <w:right w:val="single" w:sz="4" w:space="0" w:color="FFFFFF" w:themeColor="background1"/>
                </w:tcBorders>
                <w:shd w:val="clear" w:color="auto" w:fill="00AF41" w:themeFill="text2"/>
              </w:tcPr>
              <w:p w14:paraId="1F1A66CC" w14:textId="77777777" w:rsidR="002E4FC4" w:rsidRPr="00A27407" w:rsidRDefault="002E4FC4" w:rsidP="008D4142">
                <w:pPr>
                  <w:rPr>
                    <w:b/>
                    <w:color w:val="FFFFFF" w:themeColor="background1"/>
                  </w:rPr>
                </w:pPr>
                <w:r w:rsidRPr="00A27407">
                  <w:rPr>
                    <w:b/>
                    <w:color w:val="FFFFFF" w:themeColor="background1"/>
                  </w:rPr>
                  <w:t>Condition Assessment Criteria</w:t>
                </w:r>
              </w:p>
            </w:tc>
            <w:tc>
              <w:tcPr>
                <w:tcW w:w="1276" w:type="dxa"/>
                <w:tcBorders>
                  <w:top w:val="single" w:sz="4" w:space="0" w:color="FFFFFF" w:themeColor="background1"/>
                  <w:left w:val="single" w:sz="4" w:space="0" w:color="FFFFFF" w:themeColor="background1"/>
                  <w:right w:val="single" w:sz="4" w:space="0" w:color="FFFFFF" w:themeColor="background1"/>
                </w:tcBorders>
                <w:shd w:val="clear" w:color="auto" w:fill="00AF41" w:themeFill="text2"/>
              </w:tcPr>
              <w:p w14:paraId="52E6572E" w14:textId="77777777" w:rsidR="002E4FC4" w:rsidRPr="00A27407" w:rsidRDefault="002E4FC4" w:rsidP="008D4142">
                <w:pPr>
                  <w:cnfStyle w:val="000000000000" w:firstRow="0" w:lastRow="0" w:firstColumn="0" w:lastColumn="0" w:oddVBand="0" w:evenVBand="0" w:oddHBand="0" w:evenHBand="0" w:firstRowFirstColumn="0" w:firstRowLastColumn="0" w:lastRowFirstColumn="0" w:lastRowLastColumn="0"/>
                  <w:rPr>
                    <w:b/>
                    <w:color w:val="FFFFFF" w:themeColor="background1"/>
                  </w:rPr>
                </w:pPr>
                <w:r w:rsidRPr="00A27407">
                  <w:rPr>
                    <w:b/>
                    <w:color w:val="FFFFFF" w:themeColor="background1"/>
                  </w:rPr>
                  <w:t>Targeted</w:t>
                </w:r>
              </w:p>
            </w:tc>
            <w:tc>
              <w:tcPr>
                <w:tcW w:w="2126" w:type="dxa"/>
                <w:tcBorders>
                  <w:top w:val="single" w:sz="4" w:space="0" w:color="FFFFFF" w:themeColor="background1"/>
                  <w:left w:val="single" w:sz="4" w:space="0" w:color="FFFFFF" w:themeColor="background1"/>
                  <w:right w:val="single" w:sz="4" w:space="0" w:color="FFFFFF" w:themeColor="background1"/>
                </w:tcBorders>
                <w:shd w:val="clear" w:color="auto" w:fill="00AF41" w:themeFill="text2"/>
              </w:tcPr>
              <w:p w14:paraId="69AB6CF4" w14:textId="77777777" w:rsidR="002E4FC4" w:rsidRPr="00A27407" w:rsidRDefault="002E4FC4" w:rsidP="008D4142">
                <w:pPr>
                  <w:cnfStyle w:val="000000000000" w:firstRow="0" w:lastRow="0" w:firstColumn="0" w:lastColumn="0" w:oddVBand="0" w:evenVBand="0" w:oddHBand="0" w:evenHBand="0" w:firstRowFirstColumn="0" w:firstRowLastColumn="0" w:lastRowFirstColumn="0" w:lastRowLastColumn="0"/>
                  <w:rPr>
                    <w:b/>
                    <w:color w:val="FFFFFF" w:themeColor="background1"/>
                  </w:rPr>
                </w:pPr>
                <w:r w:rsidRPr="00A27407">
                  <w:rPr>
                    <w:b/>
                    <w:color w:val="FFFFFF" w:themeColor="background1"/>
                  </w:rPr>
                  <w:t>Relevant Parcels</w:t>
                </w:r>
              </w:p>
            </w:tc>
            <w:tc>
              <w:tcPr>
                <w:tcW w:w="2363" w:type="dxa"/>
                <w:tcBorders>
                  <w:top w:val="single" w:sz="4" w:space="0" w:color="FFFFFF" w:themeColor="background1"/>
                  <w:left w:val="single" w:sz="4" w:space="0" w:color="FFFFFF" w:themeColor="background1"/>
                  <w:right w:val="single" w:sz="4" w:space="0" w:color="FFFFFF" w:themeColor="background1"/>
                </w:tcBorders>
                <w:shd w:val="clear" w:color="auto" w:fill="00AF41" w:themeFill="text2"/>
              </w:tcPr>
              <w:p w14:paraId="707FC665" w14:textId="77777777" w:rsidR="002E4FC4" w:rsidRPr="00A27407" w:rsidRDefault="002E4FC4" w:rsidP="008D4142">
                <w:pPr>
                  <w:cnfStyle w:val="000000000000" w:firstRow="0"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Creation</w:t>
                </w:r>
                <w:r w:rsidRPr="00A27407">
                  <w:rPr>
                    <w:b/>
                    <w:color w:val="FFFFFF" w:themeColor="background1"/>
                  </w:rPr>
                  <w:t xml:space="preserve"> Approach</w:t>
                </w:r>
              </w:p>
            </w:tc>
            <w:tc>
              <w:tcPr>
                <w:tcW w:w="4583" w:type="dxa"/>
                <w:tcBorders>
                  <w:top w:val="single" w:sz="4" w:space="0" w:color="FFFFFF" w:themeColor="background1"/>
                  <w:left w:val="single" w:sz="4" w:space="0" w:color="FFFFFF" w:themeColor="background1"/>
                  <w:right w:val="single" w:sz="4" w:space="0" w:color="FFFFFF" w:themeColor="background1"/>
                </w:tcBorders>
                <w:shd w:val="clear" w:color="auto" w:fill="00AF41" w:themeFill="text2"/>
              </w:tcPr>
              <w:p w14:paraId="70EB1743" w14:textId="77777777" w:rsidR="002E4FC4" w:rsidRPr="00A27407" w:rsidRDefault="002E4FC4" w:rsidP="008D4142">
                <w:pPr>
                  <w:cnfStyle w:val="000000000000" w:firstRow="0" w:lastRow="0" w:firstColumn="0" w:lastColumn="0" w:oddVBand="0" w:evenVBand="0" w:oddHBand="0" w:evenHBand="0" w:firstRowFirstColumn="0" w:firstRowLastColumn="0" w:lastRowFirstColumn="0" w:lastRowLastColumn="0"/>
                  <w:rPr>
                    <w:b/>
                    <w:color w:val="FFFFFF" w:themeColor="background1"/>
                  </w:rPr>
                </w:pPr>
                <w:r w:rsidRPr="00A27407">
                  <w:rPr>
                    <w:b/>
                    <w:color w:val="FFFFFF" w:themeColor="background1"/>
                  </w:rPr>
                  <w:t>Enhancement Approach</w:t>
                </w:r>
              </w:p>
            </w:tc>
            <w:tc>
              <w:tcPr>
                <w:tcW w:w="5245" w:type="dxa"/>
                <w:tcBorders>
                  <w:top w:val="single" w:sz="4" w:space="0" w:color="FFFFFF" w:themeColor="background1"/>
                  <w:left w:val="single" w:sz="4" w:space="0" w:color="FFFFFF" w:themeColor="background1"/>
                </w:tcBorders>
                <w:shd w:val="clear" w:color="auto" w:fill="00AF41" w:themeFill="text2"/>
              </w:tcPr>
              <w:p w14:paraId="05E847E0" w14:textId="77777777" w:rsidR="002E4FC4" w:rsidRPr="00A27407" w:rsidRDefault="002E4FC4" w:rsidP="008D4142">
                <w:pPr>
                  <w:cnfStyle w:val="000000000000" w:firstRow="0" w:lastRow="0" w:firstColumn="0" w:lastColumn="0" w:oddVBand="0" w:evenVBand="0" w:oddHBand="0" w:evenHBand="0" w:firstRowFirstColumn="0" w:firstRowLastColumn="0" w:lastRowFirstColumn="0" w:lastRowLastColumn="0"/>
                  <w:rPr>
                    <w:b/>
                    <w:color w:val="FFFFFF" w:themeColor="background1"/>
                  </w:rPr>
                </w:pPr>
                <w:r w:rsidRPr="00A27407">
                  <w:rPr>
                    <w:b/>
                    <w:color w:val="FFFFFF" w:themeColor="background1"/>
                  </w:rPr>
                  <w:t xml:space="preserve">Management </w:t>
                </w:r>
                <w:r>
                  <w:rPr>
                    <w:b/>
                    <w:color w:val="FFFFFF" w:themeColor="background1"/>
                  </w:rPr>
                  <w:t>Approach</w:t>
                </w:r>
              </w:p>
            </w:tc>
          </w:tr>
          <w:tr w:rsidR="008E7879" w:rsidRPr="00797C3A" w14:paraId="5CDA1629" w14:textId="77777777" w:rsidTr="003A3CB6">
            <w:trPr>
              <w:cnfStyle w:val="000000010000" w:firstRow="0" w:lastRow="0" w:firstColumn="0" w:lastColumn="0" w:oddVBand="0" w:evenVBand="0" w:oddHBand="0" w:evenHBand="1" w:firstRowFirstColumn="0" w:firstRowLastColumn="0" w:lastRowFirstColumn="0" w:lastRowLastColumn="0"/>
              <w:trHeight w:val="3892"/>
            </w:trPr>
            <w:tc>
              <w:tcPr>
                <w:cnfStyle w:val="001000000000" w:firstRow="0" w:lastRow="0" w:firstColumn="1" w:lastColumn="0" w:oddVBand="0" w:evenVBand="0" w:oddHBand="0" w:evenHBand="0" w:firstRowFirstColumn="0" w:firstRowLastColumn="0" w:lastRowFirstColumn="0" w:lastRowLastColumn="0"/>
                <w:tcW w:w="384" w:type="dxa"/>
              </w:tcPr>
              <w:p w14:paraId="710FF92D" w14:textId="77777777" w:rsidR="008E7879" w:rsidRPr="00797C3A" w:rsidRDefault="008E7879" w:rsidP="008D4142">
                <w:pPr>
                  <w:pStyle w:val="HMMPTtablecontents"/>
                </w:pPr>
                <w:r>
                  <w:t>A</w:t>
                </w:r>
              </w:p>
            </w:tc>
            <w:tc>
              <w:tcPr>
                <w:tcW w:w="6415" w:type="dxa"/>
              </w:tcPr>
              <w:p w14:paraId="0CD728EA" w14:textId="77777777" w:rsidR="008E7879" w:rsidRDefault="008E7879" w:rsidP="008D4142">
                <w:pPr>
                  <w:pStyle w:val="HMMPTtablecontents"/>
                  <w:jc w:val="both"/>
                  <w:cnfStyle w:val="000000010000" w:firstRow="0" w:lastRow="0" w:firstColumn="0" w:lastColumn="0" w:oddVBand="0" w:evenVBand="0" w:oddHBand="0" w:evenHBand="1" w:firstRowFirstColumn="0" w:firstRowLastColumn="0" w:lastRowFirstColumn="0" w:lastRowLastColumn="0"/>
                  <w:rPr>
                    <w:b/>
                  </w:rPr>
                </w:pPr>
                <w:r w:rsidRPr="00797C3A">
                  <w:t xml:space="preserve">There </w:t>
                </w:r>
                <w:r>
                  <w:t>are</w:t>
                </w:r>
                <w:r w:rsidRPr="00797C3A">
                  <w:t xml:space="preserve"> 6-8 </w:t>
                </w:r>
                <w:r>
                  <w:t xml:space="preserve">vascular plant </w:t>
                </w:r>
                <w:r w:rsidRPr="00797C3A">
                  <w:t>species per m</w:t>
                </w:r>
                <w:r w:rsidRPr="00797C3A">
                  <w:rPr>
                    <w:vertAlign w:val="superscript"/>
                  </w:rPr>
                  <w:t>2</w:t>
                </w:r>
                <w:r>
                  <w:t xml:space="preserve"> present, including at least 2 forbs.</w:t>
                </w:r>
                <w:r w:rsidRPr="00797C3A">
                  <w:rPr>
                    <w:b/>
                  </w:rPr>
                  <w:br/>
                </w:r>
                <w:r w:rsidRPr="00A27407">
                  <w:rPr>
                    <w:b/>
                  </w:rPr>
                  <w:t>N</w:t>
                </w:r>
                <w:r>
                  <w:rPr>
                    <w:b/>
                  </w:rPr>
                  <w:t>ote</w:t>
                </w:r>
                <w:r w:rsidRPr="00A27407">
                  <w:rPr>
                    <w:b/>
                  </w:rPr>
                  <w:t xml:space="preserve"> - this criterion is </w:t>
                </w:r>
                <w:r>
                  <w:rPr>
                    <w:b/>
                  </w:rPr>
                  <w:t>essential</w:t>
                </w:r>
                <w:r w:rsidRPr="00A27407">
                  <w:rPr>
                    <w:b/>
                  </w:rPr>
                  <w:t xml:space="preserve"> for achieving </w:t>
                </w:r>
                <w:r>
                  <w:rPr>
                    <w:b/>
                  </w:rPr>
                  <w:t>M</w:t>
                </w:r>
                <w:r w:rsidRPr="00A27407">
                  <w:rPr>
                    <w:b/>
                  </w:rPr>
                  <w:t>oderate</w:t>
                </w:r>
                <w:r>
                  <w:rPr>
                    <w:b/>
                  </w:rPr>
                  <w:t xml:space="preserve"> or Good</w:t>
                </w:r>
                <w:r w:rsidRPr="00A27407">
                  <w:rPr>
                    <w:b/>
                  </w:rPr>
                  <w:t xml:space="preserve"> condition.</w:t>
                </w:r>
              </w:p>
              <w:p w14:paraId="35494C56" w14:textId="77777777" w:rsidR="008E7879" w:rsidRPr="00012EE4" w:rsidRDefault="008E7879" w:rsidP="008D4142">
                <w:pPr>
                  <w:pStyle w:val="HMMPTtablecontents"/>
                  <w:jc w:val="both"/>
                  <w:cnfStyle w:val="000000010000" w:firstRow="0" w:lastRow="0" w:firstColumn="0" w:lastColumn="0" w:oddVBand="0" w:evenVBand="0" w:oddHBand="0" w:evenHBand="1" w:firstRowFirstColumn="0" w:firstRowLastColumn="0" w:lastRowFirstColumn="0" w:lastRowLastColumn="0"/>
                  <w:rPr>
                    <w:bCs w:val="0"/>
                    <w:lang w:eastAsia="en-GB"/>
                  </w:rPr>
                </w:pPr>
                <w:r w:rsidRPr="00C07A8B">
                  <w:rPr>
                    <w:bCs w:val="0"/>
                  </w:rPr>
                  <w:t xml:space="preserve">Where the vascular plant species </w:t>
                </w:r>
                <w:r>
                  <w:rPr>
                    <w:bCs w:val="0"/>
                  </w:rPr>
                  <w:t xml:space="preserve">present are </w:t>
                </w:r>
                <w:r w:rsidRPr="00C07A8B">
                  <w:rPr>
                    <w:bCs w:val="0"/>
                  </w:rPr>
                  <w:t xml:space="preserve">characteristic of </w:t>
                </w:r>
                <w:r>
                  <w:rPr>
                    <w:bCs w:val="0"/>
                  </w:rPr>
                  <w:t>medium, high or very high distinctiveness grassland, or there are 9 or more of these characteristic species per m</w:t>
                </w:r>
                <w:r>
                  <w:rPr>
                    <w:bCs w:val="0"/>
                    <w:vertAlign w:val="superscript"/>
                  </w:rPr>
                  <w:t>2</w:t>
                </w:r>
                <w:r>
                  <w:rPr>
                    <w:bCs w:val="0"/>
                  </w:rPr>
                  <w:t xml:space="preserve">, please review the full </w:t>
                </w:r>
                <w:proofErr w:type="spellStart"/>
                <w:r>
                  <w:rPr>
                    <w:bCs w:val="0"/>
                  </w:rPr>
                  <w:t>UKHab</w:t>
                </w:r>
                <w:proofErr w:type="spellEnd"/>
                <w:r>
                  <w:rPr>
                    <w:bCs w:val="0"/>
                  </w:rPr>
                  <w:t xml:space="preserve"> description to assess whether the grassland should be classified as a higher distinctiveness grassland. Where a grassland is classed as medium, high or very high distinctiveness, please use the relevant condition sheet.</w:t>
                </w:r>
                <w:r>
                  <w:rPr>
                    <w:bCs w:val="0"/>
                    <w:vertAlign w:val="superscript"/>
                  </w:rPr>
                  <w:t xml:space="preserve"> </w:t>
                </w:r>
                <w:r>
                  <w:rPr>
                    <w:bCs w:val="0"/>
                  </w:rPr>
                  <w:t xml:space="preserve"> </w:t>
                </w:r>
              </w:p>
            </w:tc>
            <w:tc>
              <w:tcPr>
                <w:tcW w:w="15593" w:type="dxa"/>
                <w:gridSpan w:val="5"/>
              </w:tcPr>
              <w:p w14:paraId="2B2245BC" w14:textId="06FD4F7B" w:rsidR="008E7879" w:rsidRPr="00797C3A" w:rsidRDefault="008E7879" w:rsidP="004D2783">
                <w:pPr>
                  <w:pStyle w:val="HMMPTtablecontents"/>
                  <w:cnfStyle w:val="000000010000" w:firstRow="0" w:lastRow="0" w:firstColumn="0" w:lastColumn="0" w:oddVBand="0" w:evenVBand="0" w:oddHBand="0" w:evenHBand="1" w:firstRowFirstColumn="0" w:firstRowLastColumn="0" w:lastRowFirstColumn="0" w:lastRowLastColumn="0"/>
                  <w:rPr>
                    <w:rFonts w:cs="Arial"/>
                  </w:rPr>
                </w:pPr>
                <w:r>
                  <w:rPr>
                    <w:rFonts w:cs="Arial"/>
                    <w:color w:val="auto"/>
                  </w:rPr>
                  <w:t>Habitat anticipated to fail this Condition Criteria; therefore, this sward automatically cannot achieve more than Poor condition and no other Condition Criteria are targeted.</w:t>
                </w:r>
              </w:p>
            </w:tc>
          </w:tr>
        </w:tbl>
        <w:p w14:paraId="24AFD19E" w14:textId="77777777" w:rsidR="002E4FC4" w:rsidRPr="00797C3A" w:rsidRDefault="002E4FC4" w:rsidP="002E4FC4">
          <w:pPr>
            <w:rPr>
              <w:b/>
              <w:bCs/>
              <w:sz w:val="32"/>
              <w:szCs w:val="28"/>
            </w:rPr>
            <w:sectPr w:rsidR="002E4FC4" w:rsidRPr="00797C3A" w:rsidSect="002E4FC4">
              <w:pgSz w:w="23811" w:h="16838" w:orient="landscape" w:code="8"/>
              <w:pgMar w:top="720" w:right="720" w:bottom="720" w:left="720" w:header="340" w:footer="340" w:gutter="0"/>
              <w:cols w:space="708"/>
              <w:docGrid w:linePitch="326"/>
            </w:sectPr>
          </w:pPr>
        </w:p>
        <w:p w14:paraId="06C7E809" w14:textId="77777777" w:rsidR="002E4FC4" w:rsidRPr="00797C3A" w:rsidRDefault="002E4FC4" w:rsidP="002E4FC4">
          <w:pPr>
            <w:pStyle w:val="Heading3"/>
          </w:pPr>
          <w:bookmarkStart w:id="88" w:name="_Toc116397850"/>
          <w:r w:rsidRPr="00797C3A">
            <w:lastRenderedPageBreak/>
            <w:t>Grassland (</w:t>
          </w:r>
          <w:r>
            <w:t>L</w:t>
          </w:r>
          <w:r w:rsidRPr="00797C3A">
            <w:t xml:space="preserve">ow </w:t>
          </w:r>
          <w:r>
            <w:t>D</w:t>
          </w:r>
          <w:r w:rsidRPr="00797C3A">
            <w:t xml:space="preserve">istinctiveness) </w:t>
          </w:r>
          <w:r>
            <w:t>S</w:t>
          </w:r>
          <w:r w:rsidRPr="00797C3A">
            <w:t xml:space="preserve">pecies </w:t>
          </w:r>
          <w:r>
            <w:t>L</w:t>
          </w:r>
          <w:r w:rsidRPr="00797C3A">
            <w:t>ists</w:t>
          </w:r>
          <w:bookmarkEnd w:id="88"/>
          <w:r>
            <w:t xml:space="preserve"> </w:t>
          </w:r>
          <w:r w:rsidRPr="002C57D6">
            <w:rPr>
              <w:b w:val="0"/>
              <w:bCs w:val="0"/>
              <w:sz w:val="20"/>
              <w:szCs w:val="16"/>
            </w:rPr>
            <w:t>(GL-T03)</w:t>
          </w:r>
        </w:p>
        <w:p w14:paraId="3E1D4948" w14:textId="77777777" w:rsidR="002E4FC4" w:rsidRPr="00797C3A" w:rsidRDefault="002E4FC4" w:rsidP="002E4FC4">
          <w:r w:rsidRPr="00797C3A">
            <w:t>Provide a detailed species list for the habitat to be created</w:t>
          </w:r>
          <w:r>
            <w:t>.</w:t>
          </w:r>
        </w:p>
        <w:tbl>
          <w:tblPr>
            <w:tblStyle w:val="TableGrid"/>
            <w:tblW w:w="0" w:type="auto"/>
            <w:tblLook w:val="04A0" w:firstRow="1" w:lastRow="0" w:firstColumn="1" w:lastColumn="0" w:noHBand="0" w:noVBand="1"/>
          </w:tblPr>
          <w:tblGrid>
            <w:gridCol w:w="5590"/>
            <w:gridCol w:w="5590"/>
            <w:gridCol w:w="5590"/>
            <w:gridCol w:w="5591"/>
          </w:tblGrid>
          <w:tr w:rsidR="002E4FC4" w:rsidRPr="00797C3A" w14:paraId="3C73B125" w14:textId="77777777" w:rsidTr="008D41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0" w:type="dxa"/>
              </w:tcPr>
              <w:p w14:paraId="049128D9" w14:textId="77777777" w:rsidR="002E4FC4" w:rsidRPr="00797C3A" w:rsidRDefault="002E4FC4" w:rsidP="008D4142">
                <w:r w:rsidRPr="00797C3A">
                  <w:t>Common Name</w:t>
                </w:r>
              </w:p>
            </w:tc>
            <w:tc>
              <w:tcPr>
                <w:tcW w:w="5590" w:type="dxa"/>
              </w:tcPr>
              <w:p w14:paraId="4FD8D091" w14:textId="77777777" w:rsidR="002E4FC4" w:rsidRPr="00797C3A" w:rsidRDefault="002E4FC4" w:rsidP="008D4142">
                <w:pPr>
                  <w:cnfStyle w:val="100000000000" w:firstRow="1" w:lastRow="0" w:firstColumn="0" w:lastColumn="0" w:oddVBand="0" w:evenVBand="0" w:oddHBand="0" w:evenHBand="0" w:firstRowFirstColumn="0" w:firstRowLastColumn="0" w:lastRowFirstColumn="0" w:lastRowLastColumn="0"/>
                </w:pPr>
                <w:r w:rsidRPr="00797C3A">
                  <w:t>Scientific Name</w:t>
                </w:r>
              </w:p>
            </w:tc>
            <w:tc>
              <w:tcPr>
                <w:tcW w:w="5590" w:type="dxa"/>
              </w:tcPr>
              <w:p w14:paraId="4BC62C4F" w14:textId="77777777" w:rsidR="002E4FC4" w:rsidRPr="00797C3A" w:rsidRDefault="002E4FC4" w:rsidP="008D4142">
                <w:pPr>
                  <w:cnfStyle w:val="100000000000" w:firstRow="1" w:lastRow="0" w:firstColumn="0" w:lastColumn="0" w:oddVBand="0" w:evenVBand="0" w:oddHBand="0" w:evenHBand="0" w:firstRowFirstColumn="0" w:firstRowLastColumn="0" w:lastRowFirstColumn="0" w:lastRowLastColumn="0"/>
                </w:pPr>
                <w:r w:rsidRPr="00797C3A">
                  <w:t>Abundance / %</w:t>
                </w:r>
              </w:p>
            </w:tc>
            <w:tc>
              <w:tcPr>
                <w:tcW w:w="5591" w:type="dxa"/>
              </w:tcPr>
              <w:p w14:paraId="0C9EA02E" w14:textId="77777777" w:rsidR="002E4FC4" w:rsidRPr="00797C3A" w:rsidRDefault="002E4FC4" w:rsidP="008D4142">
                <w:pPr>
                  <w:cnfStyle w:val="100000000000" w:firstRow="1" w:lastRow="0" w:firstColumn="0" w:lastColumn="0" w:oddVBand="0" w:evenVBand="0" w:oddHBand="0" w:evenHBand="0" w:firstRowFirstColumn="0" w:firstRowLastColumn="0" w:lastRowFirstColumn="0" w:lastRowLastColumn="0"/>
                </w:pPr>
                <w:r w:rsidRPr="00797C3A">
                  <w:t>Comments</w:t>
                </w:r>
              </w:p>
            </w:tc>
          </w:tr>
          <w:tr w:rsidR="002E4FC4" w:rsidRPr="00797C3A" w14:paraId="1AD4283D" w14:textId="77777777" w:rsidTr="008D4142">
            <w:tc>
              <w:tcPr>
                <w:cnfStyle w:val="001000000000" w:firstRow="0" w:lastRow="0" w:firstColumn="1" w:lastColumn="0" w:oddVBand="0" w:evenVBand="0" w:oddHBand="0" w:evenHBand="0" w:firstRowFirstColumn="0" w:firstRowLastColumn="0" w:lastRowFirstColumn="0" w:lastRowLastColumn="0"/>
                <w:tcW w:w="5590" w:type="dxa"/>
              </w:tcPr>
              <w:p w14:paraId="3D5FA744" w14:textId="77777777" w:rsidR="002E4FC4" w:rsidRPr="00797C3A" w:rsidRDefault="002E4FC4" w:rsidP="008D4142">
                <w:pPr>
                  <w:pStyle w:val="HMMPTtablecontents"/>
                </w:pPr>
                <w:r>
                  <w:t xml:space="preserve">Common bent </w:t>
                </w:r>
              </w:p>
            </w:tc>
            <w:tc>
              <w:tcPr>
                <w:tcW w:w="5590" w:type="dxa"/>
              </w:tcPr>
              <w:p w14:paraId="19A0B8D7" w14:textId="77777777" w:rsidR="002E4FC4" w:rsidRPr="00797C3A" w:rsidRDefault="002E4FC4" w:rsidP="008D4142">
                <w:pPr>
                  <w:pStyle w:val="HMMPTtablecontents"/>
                  <w:cnfStyle w:val="000000000000" w:firstRow="0" w:lastRow="0" w:firstColumn="0" w:lastColumn="0" w:oddVBand="0" w:evenVBand="0" w:oddHBand="0" w:evenHBand="0" w:firstRowFirstColumn="0" w:firstRowLastColumn="0" w:lastRowFirstColumn="0" w:lastRowLastColumn="0"/>
                </w:pPr>
                <w:r>
                  <w:t xml:space="preserve">Agrostis stolonifera </w:t>
                </w:r>
              </w:p>
            </w:tc>
            <w:tc>
              <w:tcPr>
                <w:tcW w:w="5590" w:type="dxa"/>
              </w:tcPr>
              <w:p w14:paraId="45DFE17A" w14:textId="317FAA45" w:rsidR="002E4FC4" w:rsidRPr="00797C3A" w:rsidRDefault="002E4FC4" w:rsidP="008D4142">
                <w:pPr>
                  <w:pStyle w:val="HMMPTtablecontents"/>
                  <w:cnfStyle w:val="000000000000" w:firstRow="0" w:lastRow="0" w:firstColumn="0" w:lastColumn="0" w:oddVBand="0" w:evenVBand="0" w:oddHBand="0" w:evenHBand="0" w:firstRowFirstColumn="0" w:firstRowLastColumn="0" w:lastRowFirstColumn="0" w:lastRowLastColumn="0"/>
                </w:pPr>
                <w:r>
                  <w:t>9.00%</w:t>
                </w:r>
              </w:p>
            </w:tc>
            <w:tc>
              <w:tcPr>
                <w:tcW w:w="5591" w:type="dxa"/>
              </w:tcPr>
              <w:p w14:paraId="38D9E933" w14:textId="77777777" w:rsidR="002E4FC4" w:rsidRPr="00797C3A" w:rsidRDefault="002E4FC4" w:rsidP="008D4142">
                <w:pPr>
                  <w:pStyle w:val="HMMPTtablecontents"/>
                  <w:cnfStyle w:val="000000000000" w:firstRow="0" w:lastRow="0" w:firstColumn="0" w:lastColumn="0" w:oddVBand="0" w:evenVBand="0" w:oddHBand="0" w:evenHBand="0" w:firstRowFirstColumn="0" w:firstRowLastColumn="0" w:lastRowFirstColumn="0" w:lastRowLastColumn="0"/>
                </w:pPr>
              </w:p>
            </w:tc>
          </w:tr>
          <w:tr w:rsidR="002E4FC4" w:rsidRPr="00797C3A" w14:paraId="4794B7F2" w14:textId="77777777" w:rsidTr="008D41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0" w:type="dxa"/>
              </w:tcPr>
              <w:p w14:paraId="5818766A" w14:textId="55B70F18" w:rsidR="002E4FC4" w:rsidRPr="00797C3A" w:rsidRDefault="002E4FC4" w:rsidP="002E4FC4">
                <w:pPr>
                  <w:pStyle w:val="HMMPTtablecontents"/>
                  <w:ind w:left="0"/>
                </w:pPr>
                <w:r>
                  <w:t xml:space="preserve"> Crested </w:t>
                </w:r>
                <w:proofErr w:type="spellStart"/>
                <w:r>
                  <w:t>dogstail</w:t>
                </w:r>
                <w:proofErr w:type="spellEnd"/>
                <w:r>
                  <w:t xml:space="preserve"> </w:t>
                </w:r>
              </w:p>
            </w:tc>
            <w:tc>
              <w:tcPr>
                <w:tcW w:w="5590" w:type="dxa"/>
              </w:tcPr>
              <w:p w14:paraId="3D839A92" w14:textId="73F37734" w:rsidR="002E4FC4" w:rsidRPr="00B607A4" w:rsidRDefault="002E4FC4" w:rsidP="008D4142">
                <w:pPr>
                  <w:pStyle w:val="HMMPTtablecontents"/>
                  <w:cnfStyle w:val="000000010000" w:firstRow="0" w:lastRow="0" w:firstColumn="0" w:lastColumn="0" w:oddVBand="0" w:evenVBand="0" w:oddHBand="0" w:evenHBand="1" w:firstRowFirstColumn="0" w:firstRowLastColumn="0" w:lastRowFirstColumn="0" w:lastRowLastColumn="0"/>
                </w:pPr>
                <w:r w:rsidRPr="002E4FC4">
                  <w:t> </w:t>
                </w:r>
                <w:hyperlink r:id="rId30" w:history="1">
                  <w:r w:rsidRPr="00B607A4">
                    <w:rPr>
                      <w:rStyle w:val="Hyperlink"/>
                      <w:color w:val="auto"/>
                      <w:u w:val="none"/>
                    </w:rPr>
                    <w:t>Cynosurus cristatus </w:t>
                  </w:r>
                </w:hyperlink>
              </w:p>
            </w:tc>
            <w:tc>
              <w:tcPr>
                <w:tcW w:w="5590" w:type="dxa"/>
              </w:tcPr>
              <w:p w14:paraId="7CCDB99D" w14:textId="0DFB07BD" w:rsidR="002E4FC4" w:rsidRPr="00797C3A" w:rsidRDefault="002E4FC4" w:rsidP="008D4142">
                <w:pPr>
                  <w:pStyle w:val="HMMPTtablecontents"/>
                  <w:cnfStyle w:val="000000010000" w:firstRow="0" w:lastRow="0" w:firstColumn="0" w:lastColumn="0" w:oddVBand="0" w:evenVBand="0" w:oddHBand="0" w:evenHBand="1" w:firstRowFirstColumn="0" w:firstRowLastColumn="0" w:lastRowFirstColumn="0" w:lastRowLastColumn="0"/>
                </w:pPr>
                <w:r>
                  <w:t>31.50%</w:t>
                </w:r>
              </w:p>
            </w:tc>
            <w:tc>
              <w:tcPr>
                <w:tcW w:w="5591" w:type="dxa"/>
              </w:tcPr>
              <w:p w14:paraId="7B56AF6C" w14:textId="77777777" w:rsidR="002E4FC4" w:rsidRPr="00797C3A" w:rsidRDefault="002E4FC4" w:rsidP="008D4142">
                <w:pPr>
                  <w:pStyle w:val="HMMPTtablecontents"/>
                  <w:cnfStyle w:val="000000010000" w:firstRow="0" w:lastRow="0" w:firstColumn="0" w:lastColumn="0" w:oddVBand="0" w:evenVBand="0" w:oddHBand="0" w:evenHBand="1" w:firstRowFirstColumn="0" w:firstRowLastColumn="0" w:lastRowFirstColumn="0" w:lastRowLastColumn="0"/>
                </w:pPr>
              </w:p>
            </w:tc>
          </w:tr>
          <w:tr w:rsidR="002E4FC4" w:rsidRPr="00797C3A" w14:paraId="67B27728" w14:textId="77777777" w:rsidTr="008D4142">
            <w:tc>
              <w:tcPr>
                <w:cnfStyle w:val="001000000000" w:firstRow="0" w:lastRow="0" w:firstColumn="1" w:lastColumn="0" w:oddVBand="0" w:evenVBand="0" w:oddHBand="0" w:evenHBand="0" w:firstRowFirstColumn="0" w:firstRowLastColumn="0" w:lastRowFirstColumn="0" w:lastRowLastColumn="0"/>
                <w:tcW w:w="5590" w:type="dxa"/>
              </w:tcPr>
              <w:p w14:paraId="2F61A68B" w14:textId="276B9947" w:rsidR="002E4FC4" w:rsidRPr="00797C3A" w:rsidRDefault="002E4FC4" w:rsidP="008D4142">
                <w:pPr>
                  <w:pStyle w:val="HMMPTtablecontents"/>
                </w:pPr>
                <w:r>
                  <w:t xml:space="preserve">Red Fescue </w:t>
                </w:r>
              </w:p>
            </w:tc>
            <w:tc>
              <w:tcPr>
                <w:tcW w:w="5590" w:type="dxa"/>
              </w:tcPr>
              <w:p w14:paraId="503EDDFD" w14:textId="236F4252" w:rsidR="002E4FC4" w:rsidRPr="00797C3A" w:rsidRDefault="002E4FC4" w:rsidP="008D4142">
                <w:pPr>
                  <w:pStyle w:val="HMMPTtablecontents"/>
                  <w:cnfStyle w:val="000000000000" w:firstRow="0" w:lastRow="0" w:firstColumn="0" w:lastColumn="0" w:oddVBand="0" w:evenVBand="0" w:oddHBand="0" w:evenHBand="0" w:firstRowFirstColumn="0" w:firstRowLastColumn="0" w:lastRowFirstColumn="0" w:lastRowLastColumn="0"/>
                </w:pPr>
                <w:r>
                  <w:t>Festuca rubra</w:t>
                </w:r>
              </w:p>
            </w:tc>
            <w:tc>
              <w:tcPr>
                <w:tcW w:w="5590" w:type="dxa"/>
              </w:tcPr>
              <w:p w14:paraId="16D7154B" w14:textId="4C5C9167" w:rsidR="002E4FC4" w:rsidRPr="00797C3A" w:rsidRDefault="002E4FC4" w:rsidP="008D4142">
                <w:pPr>
                  <w:pStyle w:val="HMMPTtablecontents"/>
                  <w:cnfStyle w:val="000000000000" w:firstRow="0" w:lastRow="0" w:firstColumn="0" w:lastColumn="0" w:oddVBand="0" w:evenVBand="0" w:oddHBand="0" w:evenHBand="0" w:firstRowFirstColumn="0" w:firstRowLastColumn="0" w:lastRowFirstColumn="0" w:lastRowLastColumn="0"/>
                </w:pPr>
                <w:r>
                  <w:t>27.00%</w:t>
                </w:r>
              </w:p>
            </w:tc>
            <w:tc>
              <w:tcPr>
                <w:tcW w:w="5591" w:type="dxa"/>
              </w:tcPr>
              <w:p w14:paraId="5458A4AE" w14:textId="77777777" w:rsidR="002E4FC4" w:rsidRPr="00797C3A" w:rsidRDefault="002E4FC4" w:rsidP="008D4142">
                <w:pPr>
                  <w:pStyle w:val="HMMPTtablecontents"/>
                  <w:cnfStyle w:val="000000000000" w:firstRow="0" w:lastRow="0" w:firstColumn="0" w:lastColumn="0" w:oddVBand="0" w:evenVBand="0" w:oddHBand="0" w:evenHBand="0" w:firstRowFirstColumn="0" w:firstRowLastColumn="0" w:lastRowFirstColumn="0" w:lastRowLastColumn="0"/>
                </w:pPr>
              </w:p>
            </w:tc>
          </w:tr>
          <w:tr w:rsidR="002E4FC4" w:rsidRPr="00797C3A" w14:paraId="237E7A64" w14:textId="77777777" w:rsidTr="008D41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0" w:type="dxa"/>
              </w:tcPr>
              <w:p w14:paraId="44923277" w14:textId="628A0BDE" w:rsidR="002E4FC4" w:rsidRPr="00797C3A" w:rsidRDefault="002E4FC4" w:rsidP="008D4142">
                <w:pPr>
                  <w:pStyle w:val="HMMPTtablecontents"/>
                </w:pPr>
                <w:r>
                  <w:t>Smaller Cat’s-tail</w:t>
                </w:r>
              </w:p>
            </w:tc>
            <w:tc>
              <w:tcPr>
                <w:tcW w:w="5590" w:type="dxa"/>
              </w:tcPr>
              <w:p w14:paraId="37A6DF84" w14:textId="2157F3D3" w:rsidR="002E4FC4" w:rsidRPr="00797C3A" w:rsidRDefault="002E4FC4" w:rsidP="008D4142">
                <w:pPr>
                  <w:pStyle w:val="HMMPTtablecontents"/>
                  <w:cnfStyle w:val="000000010000" w:firstRow="0" w:lastRow="0" w:firstColumn="0" w:lastColumn="0" w:oddVBand="0" w:evenVBand="0" w:oddHBand="0" w:evenHBand="1" w:firstRowFirstColumn="0" w:firstRowLastColumn="0" w:lastRowFirstColumn="0" w:lastRowLastColumn="0"/>
                </w:pPr>
                <w:r>
                  <w:t xml:space="preserve">Phleum </w:t>
                </w:r>
                <w:proofErr w:type="spellStart"/>
                <w:r>
                  <w:t>bertolonii</w:t>
                </w:r>
                <w:proofErr w:type="spellEnd"/>
              </w:p>
            </w:tc>
            <w:tc>
              <w:tcPr>
                <w:tcW w:w="5590" w:type="dxa"/>
              </w:tcPr>
              <w:p w14:paraId="17D98E17" w14:textId="368C1EE6" w:rsidR="002E4FC4" w:rsidRPr="00797C3A" w:rsidRDefault="002E4FC4" w:rsidP="008D4142">
                <w:pPr>
                  <w:pStyle w:val="HMMPTtablecontents"/>
                  <w:cnfStyle w:val="000000010000" w:firstRow="0" w:lastRow="0" w:firstColumn="0" w:lastColumn="0" w:oddVBand="0" w:evenVBand="0" w:oddHBand="0" w:evenHBand="1" w:firstRowFirstColumn="0" w:firstRowLastColumn="0" w:lastRowFirstColumn="0" w:lastRowLastColumn="0"/>
                </w:pPr>
                <w:r>
                  <w:t>4.50%</w:t>
                </w:r>
              </w:p>
            </w:tc>
            <w:tc>
              <w:tcPr>
                <w:tcW w:w="5591" w:type="dxa"/>
              </w:tcPr>
              <w:p w14:paraId="102CD89B" w14:textId="77777777" w:rsidR="002E4FC4" w:rsidRPr="00797C3A" w:rsidRDefault="002E4FC4" w:rsidP="008D4142">
                <w:pPr>
                  <w:pStyle w:val="HMMPTtablecontents"/>
                  <w:cnfStyle w:val="000000010000" w:firstRow="0" w:lastRow="0" w:firstColumn="0" w:lastColumn="0" w:oddVBand="0" w:evenVBand="0" w:oddHBand="0" w:evenHBand="1" w:firstRowFirstColumn="0" w:firstRowLastColumn="0" w:lastRowFirstColumn="0" w:lastRowLastColumn="0"/>
                </w:pPr>
              </w:p>
            </w:tc>
          </w:tr>
          <w:tr w:rsidR="002E4FC4" w:rsidRPr="00797C3A" w14:paraId="0997AB5D" w14:textId="77777777" w:rsidTr="008D4142">
            <w:tc>
              <w:tcPr>
                <w:cnfStyle w:val="001000000000" w:firstRow="0" w:lastRow="0" w:firstColumn="1" w:lastColumn="0" w:oddVBand="0" w:evenVBand="0" w:oddHBand="0" w:evenHBand="0" w:firstRowFirstColumn="0" w:firstRowLastColumn="0" w:lastRowFirstColumn="0" w:lastRowLastColumn="0"/>
                <w:tcW w:w="5590" w:type="dxa"/>
              </w:tcPr>
              <w:p w14:paraId="462A1E20" w14:textId="417682B2" w:rsidR="002E4FC4" w:rsidRPr="00797C3A" w:rsidRDefault="002E4FC4" w:rsidP="008D4142">
                <w:pPr>
                  <w:pStyle w:val="HMMPTtablecontents"/>
                </w:pPr>
                <w:r>
                  <w:t>Smooth meadow grass</w:t>
                </w:r>
              </w:p>
            </w:tc>
            <w:tc>
              <w:tcPr>
                <w:tcW w:w="5590" w:type="dxa"/>
              </w:tcPr>
              <w:p w14:paraId="58D29C9F" w14:textId="1EB5E84C" w:rsidR="002E4FC4" w:rsidRPr="00797C3A" w:rsidRDefault="002E4FC4" w:rsidP="008D4142">
                <w:pPr>
                  <w:pStyle w:val="HMMPTtablecontents"/>
                  <w:cnfStyle w:val="000000000000" w:firstRow="0" w:lastRow="0" w:firstColumn="0" w:lastColumn="0" w:oddVBand="0" w:evenVBand="0" w:oddHBand="0" w:evenHBand="0" w:firstRowFirstColumn="0" w:firstRowLastColumn="0" w:lastRowFirstColumn="0" w:lastRowLastColumn="0"/>
                </w:pPr>
                <w:r>
                  <w:t xml:space="preserve">Poa pratensis </w:t>
                </w:r>
              </w:p>
            </w:tc>
            <w:tc>
              <w:tcPr>
                <w:tcW w:w="5590" w:type="dxa"/>
              </w:tcPr>
              <w:p w14:paraId="22CF684A" w14:textId="6AC4C775" w:rsidR="002E4FC4" w:rsidRPr="00797C3A" w:rsidRDefault="00B607A4" w:rsidP="008D4142">
                <w:pPr>
                  <w:pStyle w:val="HMMPTtablecontents"/>
                  <w:cnfStyle w:val="000000000000" w:firstRow="0" w:lastRow="0" w:firstColumn="0" w:lastColumn="0" w:oddVBand="0" w:evenVBand="0" w:oddHBand="0" w:evenHBand="0" w:firstRowFirstColumn="0" w:firstRowLastColumn="0" w:lastRowFirstColumn="0" w:lastRowLastColumn="0"/>
                </w:pPr>
                <w:r>
                  <w:t>18.00%</w:t>
                </w:r>
              </w:p>
            </w:tc>
            <w:tc>
              <w:tcPr>
                <w:tcW w:w="5591" w:type="dxa"/>
              </w:tcPr>
              <w:p w14:paraId="09E0A146" w14:textId="77777777" w:rsidR="002E4FC4" w:rsidRPr="00797C3A" w:rsidRDefault="002E4FC4" w:rsidP="008D4142">
                <w:pPr>
                  <w:pStyle w:val="HMMPTtablecontents"/>
                  <w:cnfStyle w:val="000000000000" w:firstRow="0" w:lastRow="0" w:firstColumn="0" w:lastColumn="0" w:oddVBand="0" w:evenVBand="0" w:oddHBand="0" w:evenHBand="0" w:firstRowFirstColumn="0" w:firstRowLastColumn="0" w:lastRowFirstColumn="0" w:lastRowLastColumn="0"/>
                </w:pPr>
              </w:p>
            </w:tc>
          </w:tr>
          <w:tr w:rsidR="002E4FC4" w:rsidRPr="00797C3A" w14:paraId="209F31B6" w14:textId="77777777" w:rsidTr="008D41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0" w:type="dxa"/>
              </w:tcPr>
              <w:p w14:paraId="1A95B35A" w14:textId="49FE59A8" w:rsidR="002E4FC4" w:rsidRPr="00797C3A" w:rsidRDefault="00B607A4" w:rsidP="008D4142">
                <w:pPr>
                  <w:pStyle w:val="HMMPTtablecontents"/>
                </w:pPr>
                <w:r w:rsidRPr="00B607A4">
                  <w:t>Common Knapweed</w:t>
                </w:r>
              </w:p>
            </w:tc>
            <w:tc>
              <w:tcPr>
                <w:tcW w:w="5590" w:type="dxa"/>
              </w:tcPr>
              <w:p w14:paraId="7C0E4FBF" w14:textId="0F02167B" w:rsidR="002E4FC4" w:rsidRPr="00797C3A" w:rsidRDefault="00B607A4" w:rsidP="008D4142">
                <w:pPr>
                  <w:pStyle w:val="HMMPTtablecontents"/>
                  <w:cnfStyle w:val="000000010000" w:firstRow="0" w:lastRow="0" w:firstColumn="0" w:lastColumn="0" w:oddVBand="0" w:evenVBand="0" w:oddHBand="0" w:evenHBand="1" w:firstRowFirstColumn="0" w:firstRowLastColumn="0" w:lastRowFirstColumn="0" w:lastRowLastColumn="0"/>
                </w:pPr>
                <w:r w:rsidRPr="00B607A4">
                  <w:t>Centaurea nigra</w:t>
                </w:r>
              </w:p>
            </w:tc>
            <w:tc>
              <w:tcPr>
                <w:tcW w:w="5590" w:type="dxa"/>
              </w:tcPr>
              <w:p w14:paraId="4C163A3D" w14:textId="2627364B" w:rsidR="002E4FC4" w:rsidRPr="00797C3A" w:rsidRDefault="00B607A4" w:rsidP="008D4142">
                <w:pPr>
                  <w:pStyle w:val="HMMPTtablecontents"/>
                  <w:cnfStyle w:val="000000010000" w:firstRow="0" w:lastRow="0" w:firstColumn="0" w:lastColumn="0" w:oddVBand="0" w:evenVBand="0" w:oddHBand="0" w:evenHBand="1" w:firstRowFirstColumn="0" w:firstRowLastColumn="0" w:lastRowFirstColumn="0" w:lastRowLastColumn="0"/>
                </w:pPr>
                <w:r w:rsidRPr="00B607A4">
                  <w:t>1.50%</w:t>
                </w:r>
              </w:p>
            </w:tc>
            <w:tc>
              <w:tcPr>
                <w:tcW w:w="5591" w:type="dxa"/>
              </w:tcPr>
              <w:p w14:paraId="0BC506B6" w14:textId="77777777" w:rsidR="002E4FC4" w:rsidRPr="00797C3A" w:rsidRDefault="002E4FC4" w:rsidP="008D4142">
                <w:pPr>
                  <w:pStyle w:val="HMMPTtablecontents"/>
                  <w:cnfStyle w:val="000000010000" w:firstRow="0" w:lastRow="0" w:firstColumn="0" w:lastColumn="0" w:oddVBand="0" w:evenVBand="0" w:oddHBand="0" w:evenHBand="1" w:firstRowFirstColumn="0" w:firstRowLastColumn="0" w:lastRowFirstColumn="0" w:lastRowLastColumn="0"/>
                </w:pPr>
              </w:p>
            </w:tc>
          </w:tr>
          <w:tr w:rsidR="002E4FC4" w:rsidRPr="00797C3A" w14:paraId="21048518" w14:textId="77777777" w:rsidTr="008D4142">
            <w:tc>
              <w:tcPr>
                <w:cnfStyle w:val="001000000000" w:firstRow="0" w:lastRow="0" w:firstColumn="1" w:lastColumn="0" w:oddVBand="0" w:evenVBand="0" w:oddHBand="0" w:evenHBand="0" w:firstRowFirstColumn="0" w:firstRowLastColumn="0" w:lastRowFirstColumn="0" w:lastRowLastColumn="0"/>
                <w:tcW w:w="5590" w:type="dxa"/>
              </w:tcPr>
              <w:p w14:paraId="1642D26F" w14:textId="03678E16" w:rsidR="002E4FC4" w:rsidRPr="00797C3A" w:rsidRDefault="00B607A4" w:rsidP="008D4142">
                <w:pPr>
                  <w:pStyle w:val="HMMPTtablecontents"/>
                </w:pPr>
                <w:r w:rsidRPr="00B607A4">
                  <w:t>Wild Carrot</w:t>
                </w:r>
              </w:p>
            </w:tc>
            <w:tc>
              <w:tcPr>
                <w:tcW w:w="5590" w:type="dxa"/>
              </w:tcPr>
              <w:p w14:paraId="1C8FB276" w14:textId="34F5D4AA" w:rsidR="002E4FC4" w:rsidRPr="00797C3A" w:rsidRDefault="00B607A4" w:rsidP="008D4142">
                <w:pPr>
                  <w:pStyle w:val="HMMPTtablecontents"/>
                  <w:cnfStyle w:val="000000000000" w:firstRow="0" w:lastRow="0" w:firstColumn="0" w:lastColumn="0" w:oddVBand="0" w:evenVBand="0" w:oddHBand="0" w:evenHBand="0" w:firstRowFirstColumn="0" w:firstRowLastColumn="0" w:lastRowFirstColumn="0" w:lastRowLastColumn="0"/>
                </w:pPr>
                <w:r w:rsidRPr="00B607A4">
                  <w:t>Daucus carota</w:t>
                </w:r>
              </w:p>
            </w:tc>
            <w:tc>
              <w:tcPr>
                <w:tcW w:w="5590" w:type="dxa"/>
              </w:tcPr>
              <w:p w14:paraId="4FBE0CF1" w14:textId="5141592B" w:rsidR="002E4FC4" w:rsidRPr="00797C3A" w:rsidRDefault="00B607A4" w:rsidP="008D4142">
                <w:pPr>
                  <w:pStyle w:val="HMMPTtablecontents"/>
                  <w:cnfStyle w:val="000000000000" w:firstRow="0" w:lastRow="0" w:firstColumn="0" w:lastColumn="0" w:oddVBand="0" w:evenVBand="0" w:oddHBand="0" w:evenHBand="0" w:firstRowFirstColumn="0" w:firstRowLastColumn="0" w:lastRowFirstColumn="0" w:lastRowLastColumn="0"/>
                </w:pPr>
                <w:r w:rsidRPr="00B607A4">
                  <w:t>1.00%</w:t>
                </w:r>
              </w:p>
            </w:tc>
            <w:tc>
              <w:tcPr>
                <w:tcW w:w="5591" w:type="dxa"/>
              </w:tcPr>
              <w:p w14:paraId="49035C9B" w14:textId="77777777" w:rsidR="002E4FC4" w:rsidRPr="00797C3A" w:rsidRDefault="002E4FC4" w:rsidP="008D4142">
                <w:pPr>
                  <w:pStyle w:val="HMMPTtablecontents"/>
                  <w:cnfStyle w:val="000000000000" w:firstRow="0" w:lastRow="0" w:firstColumn="0" w:lastColumn="0" w:oddVBand="0" w:evenVBand="0" w:oddHBand="0" w:evenHBand="0" w:firstRowFirstColumn="0" w:firstRowLastColumn="0" w:lastRowFirstColumn="0" w:lastRowLastColumn="0"/>
                </w:pPr>
              </w:p>
            </w:tc>
          </w:tr>
          <w:tr w:rsidR="002E4FC4" w:rsidRPr="00797C3A" w14:paraId="26D3C003" w14:textId="77777777" w:rsidTr="008D41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0" w:type="dxa"/>
              </w:tcPr>
              <w:p w14:paraId="4572BAF1" w14:textId="43707C81" w:rsidR="002E4FC4" w:rsidRPr="00797C3A" w:rsidRDefault="00B607A4" w:rsidP="008D4142">
                <w:pPr>
                  <w:pStyle w:val="HMMPTtablecontents"/>
                </w:pPr>
                <w:r w:rsidRPr="00B607A4">
                  <w:t>Oxeye Daisy</w:t>
                </w:r>
              </w:p>
            </w:tc>
            <w:tc>
              <w:tcPr>
                <w:tcW w:w="5590" w:type="dxa"/>
              </w:tcPr>
              <w:p w14:paraId="5D7A857E" w14:textId="6486D4D0" w:rsidR="002E4FC4" w:rsidRPr="00797C3A" w:rsidRDefault="00B607A4" w:rsidP="008D4142">
                <w:pPr>
                  <w:pStyle w:val="HMMPTtablecontents"/>
                  <w:cnfStyle w:val="000000010000" w:firstRow="0" w:lastRow="0" w:firstColumn="0" w:lastColumn="0" w:oddVBand="0" w:evenVBand="0" w:oddHBand="0" w:evenHBand="1" w:firstRowFirstColumn="0" w:firstRowLastColumn="0" w:lastRowFirstColumn="0" w:lastRowLastColumn="0"/>
                </w:pPr>
                <w:r w:rsidRPr="00B607A4">
                  <w:t>Leucanthemum vulgare</w:t>
                </w:r>
              </w:p>
            </w:tc>
            <w:tc>
              <w:tcPr>
                <w:tcW w:w="5590" w:type="dxa"/>
              </w:tcPr>
              <w:p w14:paraId="406019BA" w14:textId="2BF6020A" w:rsidR="002E4FC4" w:rsidRPr="00797C3A" w:rsidRDefault="00B607A4" w:rsidP="008D4142">
                <w:pPr>
                  <w:pStyle w:val="HMMPTtablecontents"/>
                  <w:cnfStyle w:val="000000010000" w:firstRow="0" w:lastRow="0" w:firstColumn="0" w:lastColumn="0" w:oddVBand="0" w:evenVBand="0" w:oddHBand="0" w:evenHBand="1" w:firstRowFirstColumn="0" w:firstRowLastColumn="0" w:lastRowFirstColumn="0" w:lastRowLastColumn="0"/>
                </w:pPr>
                <w:r>
                  <w:t>1.00%</w:t>
                </w:r>
              </w:p>
            </w:tc>
            <w:tc>
              <w:tcPr>
                <w:tcW w:w="5591" w:type="dxa"/>
              </w:tcPr>
              <w:p w14:paraId="41C7BE13" w14:textId="77777777" w:rsidR="002E4FC4" w:rsidRPr="00797C3A" w:rsidRDefault="002E4FC4" w:rsidP="008D4142">
                <w:pPr>
                  <w:pStyle w:val="HMMPTtablecontents"/>
                  <w:cnfStyle w:val="000000010000" w:firstRow="0" w:lastRow="0" w:firstColumn="0" w:lastColumn="0" w:oddVBand="0" w:evenVBand="0" w:oddHBand="0" w:evenHBand="1" w:firstRowFirstColumn="0" w:firstRowLastColumn="0" w:lastRowFirstColumn="0" w:lastRowLastColumn="0"/>
                </w:pPr>
              </w:p>
            </w:tc>
          </w:tr>
          <w:tr w:rsidR="002E4FC4" w:rsidRPr="00797C3A" w14:paraId="08EFBEC7" w14:textId="77777777" w:rsidTr="008D4142">
            <w:tc>
              <w:tcPr>
                <w:cnfStyle w:val="001000000000" w:firstRow="0" w:lastRow="0" w:firstColumn="1" w:lastColumn="0" w:oddVBand="0" w:evenVBand="0" w:oddHBand="0" w:evenHBand="0" w:firstRowFirstColumn="0" w:firstRowLastColumn="0" w:lastRowFirstColumn="0" w:lastRowLastColumn="0"/>
                <w:tcW w:w="5590" w:type="dxa"/>
              </w:tcPr>
              <w:p w14:paraId="2479F627" w14:textId="586C74DF" w:rsidR="002E4FC4" w:rsidRPr="00797C3A" w:rsidRDefault="00B607A4" w:rsidP="008D4142">
                <w:pPr>
                  <w:pStyle w:val="HMMPTtablecontents"/>
                </w:pPr>
                <w:r w:rsidRPr="00B607A4">
                  <w:t>Ribwort Plantain</w:t>
                </w:r>
              </w:p>
            </w:tc>
            <w:tc>
              <w:tcPr>
                <w:tcW w:w="5590" w:type="dxa"/>
              </w:tcPr>
              <w:p w14:paraId="75E4FF72" w14:textId="36F81D25" w:rsidR="002E4FC4" w:rsidRPr="00797C3A" w:rsidRDefault="00B607A4" w:rsidP="008D4142">
                <w:pPr>
                  <w:pStyle w:val="HMMPTtablecontents"/>
                  <w:cnfStyle w:val="000000000000" w:firstRow="0" w:lastRow="0" w:firstColumn="0" w:lastColumn="0" w:oddVBand="0" w:evenVBand="0" w:oddHBand="0" w:evenHBand="0" w:firstRowFirstColumn="0" w:firstRowLastColumn="0" w:lastRowFirstColumn="0" w:lastRowLastColumn="0"/>
                </w:pPr>
                <w:r w:rsidRPr="00B607A4">
                  <w:t>Plantago lanceolata</w:t>
                </w:r>
              </w:p>
            </w:tc>
            <w:tc>
              <w:tcPr>
                <w:tcW w:w="5590" w:type="dxa"/>
              </w:tcPr>
              <w:p w14:paraId="6D28AAFA" w14:textId="3CA690BE" w:rsidR="002E4FC4" w:rsidRPr="00797C3A" w:rsidRDefault="00B607A4" w:rsidP="008D4142">
                <w:pPr>
                  <w:pStyle w:val="HMMPTtablecontents"/>
                  <w:cnfStyle w:val="000000000000" w:firstRow="0" w:lastRow="0" w:firstColumn="0" w:lastColumn="0" w:oddVBand="0" w:evenVBand="0" w:oddHBand="0" w:evenHBand="0" w:firstRowFirstColumn="0" w:firstRowLastColumn="0" w:lastRowFirstColumn="0" w:lastRowLastColumn="0"/>
                </w:pPr>
                <w:r>
                  <w:t>1.50%</w:t>
                </w:r>
              </w:p>
            </w:tc>
            <w:tc>
              <w:tcPr>
                <w:tcW w:w="5591" w:type="dxa"/>
              </w:tcPr>
              <w:p w14:paraId="4C342EAF" w14:textId="77777777" w:rsidR="002E4FC4" w:rsidRPr="00797C3A" w:rsidRDefault="002E4FC4" w:rsidP="008D4142">
                <w:pPr>
                  <w:pStyle w:val="HMMPTtablecontents"/>
                  <w:cnfStyle w:val="000000000000" w:firstRow="0" w:lastRow="0" w:firstColumn="0" w:lastColumn="0" w:oddVBand="0" w:evenVBand="0" w:oddHBand="0" w:evenHBand="0" w:firstRowFirstColumn="0" w:firstRowLastColumn="0" w:lastRowFirstColumn="0" w:lastRowLastColumn="0"/>
                </w:pPr>
              </w:p>
            </w:tc>
          </w:tr>
          <w:tr w:rsidR="00B607A4" w:rsidRPr="00797C3A" w14:paraId="41C40DBE" w14:textId="77777777" w:rsidTr="008D41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0" w:type="dxa"/>
              </w:tcPr>
              <w:p w14:paraId="5E2B5C01" w14:textId="509769A2" w:rsidR="00B607A4" w:rsidRPr="00B607A4" w:rsidRDefault="00B607A4" w:rsidP="008D4142">
                <w:pPr>
                  <w:pStyle w:val="HMMPTtablecontents"/>
                </w:pPr>
                <w:r w:rsidRPr="00B607A4">
                  <w:t>Salad Burnet</w:t>
                </w:r>
              </w:p>
            </w:tc>
            <w:tc>
              <w:tcPr>
                <w:tcW w:w="5590" w:type="dxa"/>
              </w:tcPr>
              <w:p w14:paraId="40756828" w14:textId="6B8960B5" w:rsidR="00B607A4" w:rsidRPr="00B607A4" w:rsidRDefault="00B607A4" w:rsidP="008D4142">
                <w:pPr>
                  <w:pStyle w:val="HMMPTtablecontents"/>
                  <w:cnfStyle w:val="000000010000" w:firstRow="0" w:lastRow="0" w:firstColumn="0" w:lastColumn="0" w:oddVBand="0" w:evenVBand="0" w:oddHBand="0" w:evenHBand="1" w:firstRowFirstColumn="0" w:firstRowLastColumn="0" w:lastRowFirstColumn="0" w:lastRowLastColumn="0"/>
                </w:pPr>
                <w:r w:rsidRPr="00B607A4">
                  <w:t xml:space="preserve">Poterium sanguisorba </w:t>
                </w:r>
                <w:proofErr w:type="spellStart"/>
                <w:r w:rsidRPr="00B607A4">
                  <w:t>ssp</w:t>
                </w:r>
                <w:proofErr w:type="spellEnd"/>
                <w:r w:rsidRPr="00B607A4">
                  <w:t xml:space="preserve"> sanguisorba</w:t>
                </w:r>
              </w:p>
            </w:tc>
            <w:tc>
              <w:tcPr>
                <w:tcW w:w="5590" w:type="dxa"/>
              </w:tcPr>
              <w:p w14:paraId="73299F8B" w14:textId="0D0E2669" w:rsidR="00B607A4" w:rsidRDefault="00B607A4" w:rsidP="008D4142">
                <w:pPr>
                  <w:pStyle w:val="HMMPTtablecontents"/>
                  <w:cnfStyle w:val="000000010000" w:firstRow="0" w:lastRow="0" w:firstColumn="0" w:lastColumn="0" w:oddVBand="0" w:evenVBand="0" w:oddHBand="0" w:evenHBand="1" w:firstRowFirstColumn="0" w:firstRowLastColumn="0" w:lastRowFirstColumn="0" w:lastRowLastColumn="0"/>
                </w:pPr>
                <w:r>
                  <w:t>0.80%</w:t>
                </w:r>
              </w:p>
            </w:tc>
            <w:tc>
              <w:tcPr>
                <w:tcW w:w="5591" w:type="dxa"/>
              </w:tcPr>
              <w:p w14:paraId="1EDA8F9C" w14:textId="77777777" w:rsidR="00B607A4" w:rsidRPr="00797C3A" w:rsidRDefault="00B607A4" w:rsidP="008D4142">
                <w:pPr>
                  <w:pStyle w:val="HMMPTtablecontents"/>
                  <w:cnfStyle w:val="000000010000" w:firstRow="0" w:lastRow="0" w:firstColumn="0" w:lastColumn="0" w:oddVBand="0" w:evenVBand="0" w:oddHBand="0" w:evenHBand="1" w:firstRowFirstColumn="0" w:firstRowLastColumn="0" w:lastRowFirstColumn="0" w:lastRowLastColumn="0"/>
                </w:pPr>
              </w:p>
            </w:tc>
          </w:tr>
          <w:tr w:rsidR="00B607A4" w:rsidRPr="00797C3A" w14:paraId="79F6BCE0" w14:textId="77777777" w:rsidTr="008D4142">
            <w:tc>
              <w:tcPr>
                <w:cnfStyle w:val="001000000000" w:firstRow="0" w:lastRow="0" w:firstColumn="1" w:lastColumn="0" w:oddVBand="0" w:evenVBand="0" w:oddHBand="0" w:evenHBand="0" w:firstRowFirstColumn="0" w:firstRowLastColumn="0" w:lastRowFirstColumn="0" w:lastRowLastColumn="0"/>
                <w:tcW w:w="5590" w:type="dxa"/>
              </w:tcPr>
              <w:p w14:paraId="1AC42102" w14:textId="17DAFB99" w:rsidR="00B607A4" w:rsidRPr="00B607A4" w:rsidRDefault="00B607A4" w:rsidP="008D4142">
                <w:pPr>
                  <w:pStyle w:val="HMMPTtablecontents"/>
                </w:pPr>
                <w:r w:rsidRPr="00B607A4">
                  <w:t>Selfheal</w:t>
                </w:r>
              </w:p>
            </w:tc>
            <w:tc>
              <w:tcPr>
                <w:tcW w:w="5590" w:type="dxa"/>
              </w:tcPr>
              <w:p w14:paraId="7132FCFA" w14:textId="16C027E0" w:rsidR="00B607A4" w:rsidRPr="00B607A4" w:rsidRDefault="00B607A4" w:rsidP="008D4142">
                <w:pPr>
                  <w:pStyle w:val="HMMPTtablecontents"/>
                  <w:cnfStyle w:val="000000000000" w:firstRow="0" w:lastRow="0" w:firstColumn="0" w:lastColumn="0" w:oddVBand="0" w:evenVBand="0" w:oddHBand="0" w:evenHBand="0" w:firstRowFirstColumn="0" w:firstRowLastColumn="0" w:lastRowFirstColumn="0" w:lastRowLastColumn="0"/>
                </w:pPr>
                <w:r w:rsidRPr="00B607A4">
                  <w:t>Prunella vulgaris</w:t>
                </w:r>
              </w:p>
            </w:tc>
            <w:tc>
              <w:tcPr>
                <w:tcW w:w="5590" w:type="dxa"/>
              </w:tcPr>
              <w:p w14:paraId="4C1FE5F3" w14:textId="304E14F2" w:rsidR="00B607A4" w:rsidRDefault="00B607A4" w:rsidP="008D4142">
                <w:pPr>
                  <w:pStyle w:val="HMMPTtablecontents"/>
                  <w:cnfStyle w:val="000000000000" w:firstRow="0" w:lastRow="0" w:firstColumn="0" w:lastColumn="0" w:oddVBand="0" w:evenVBand="0" w:oddHBand="0" w:evenHBand="0" w:firstRowFirstColumn="0" w:firstRowLastColumn="0" w:lastRowFirstColumn="0" w:lastRowLastColumn="0"/>
                </w:pPr>
                <w:r>
                  <w:t>1.50%</w:t>
                </w:r>
              </w:p>
            </w:tc>
            <w:tc>
              <w:tcPr>
                <w:tcW w:w="5591" w:type="dxa"/>
              </w:tcPr>
              <w:p w14:paraId="7EC5811A" w14:textId="77777777" w:rsidR="00B607A4" w:rsidRPr="00797C3A" w:rsidRDefault="00B607A4" w:rsidP="008D4142">
                <w:pPr>
                  <w:pStyle w:val="HMMPTtablecontents"/>
                  <w:cnfStyle w:val="000000000000" w:firstRow="0" w:lastRow="0" w:firstColumn="0" w:lastColumn="0" w:oddVBand="0" w:evenVBand="0" w:oddHBand="0" w:evenHBand="0" w:firstRowFirstColumn="0" w:firstRowLastColumn="0" w:lastRowFirstColumn="0" w:lastRowLastColumn="0"/>
                </w:pPr>
              </w:p>
            </w:tc>
          </w:tr>
          <w:tr w:rsidR="00B607A4" w:rsidRPr="00797C3A" w14:paraId="3500ECE9" w14:textId="77777777" w:rsidTr="008D41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0" w:type="dxa"/>
              </w:tcPr>
              <w:p w14:paraId="7B1C7DFB" w14:textId="0F9A9C31" w:rsidR="00B607A4" w:rsidRPr="00B607A4" w:rsidRDefault="00B607A4" w:rsidP="008D4142">
                <w:pPr>
                  <w:pStyle w:val="HMMPTtablecontents"/>
                </w:pPr>
                <w:r w:rsidRPr="00B607A4">
                  <w:t>Meadow Buttercup</w:t>
                </w:r>
              </w:p>
            </w:tc>
            <w:tc>
              <w:tcPr>
                <w:tcW w:w="5590" w:type="dxa"/>
              </w:tcPr>
              <w:p w14:paraId="0F19F468" w14:textId="21DF0C57" w:rsidR="00B607A4" w:rsidRPr="00B607A4" w:rsidRDefault="00B607A4" w:rsidP="008D4142">
                <w:pPr>
                  <w:pStyle w:val="HMMPTtablecontents"/>
                  <w:cnfStyle w:val="000000010000" w:firstRow="0" w:lastRow="0" w:firstColumn="0" w:lastColumn="0" w:oddVBand="0" w:evenVBand="0" w:oddHBand="0" w:evenHBand="1" w:firstRowFirstColumn="0" w:firstRowLastColumn="0" w:lastRowFirstColumn="0" w:lastRowLastColumn="0"/>
                </w:pPr>
                <w:proofErr w:type="spellStart"/>
                <w:r w:rsidRPr="00B607A4">
                  <w:t>Ranunculus</w:t>
                </w:r>
                <w:proofErr w:type="spellEnd"/>
                <w:r w:rsidRPr="00B607A4">
                  <w:t xml:space="preserve"> acris</w:t>
                </w:r>
              </w:p>
            </w:tc>
            <w:tc>
              <w:tcPr>
                <w:tcW w:w="5590" w:type="dxa"/>
              </w:tcPr>
              <w:p w14:paraId="71C1F4BF" w14:textId="2D261C37" w:rsidR="00B607A4" w:rsidRDefault="00B607A4" w:rsidP="008D4142">
                <w:pPr>
                  <w:pStyle w:val="HMMPTtablecontents"/>
                  <w:cnfStyle w:val="000000010000" w:firstRow="0" w:lastRow="0" w:firstColumn="0" w:lastColumn="0" w:oddVBand="0" w:evenVBand="0" w:oddHBand="0" w:evenHBand="1" w:firstRowFirstColumn="0" w:firstRowLastColumn="0" w:lastRowFirstColumn="0" w:lastRowLastColumn="0"/>
                </w:pPr>
                <w:r>
                  <w:t>1.00%</w:t>
                </w:r>
              </w:p>
            </w:tc>
            <w:tc>
              <w:tcPr>
                <w:tcW w:w="5591" w:type="dxa"/>
              </w:tcPr>
              <w:p w14:paraId="38D741B7" w14:textId="77777777" w:rsidR="00B607A4" w:rsidRPr="00797C3A" w:rsidRDefault="00B607A4" w:rsidP="008D4142">
                <w:pPr>
                  <w:pStyle w:val="HMMPTtablecontents"/>
                  <w:cnfStyle w:val="000000010000" w:firstRow="0" w:lastRow="0" w:firstColumn="0" w:lastColumn="0" w:oddVBand="0" w:evenVBand="0" w:oddHBand="0" w:evenHBand="1" w:firstRowFirstColumn="0" w:firstRowLastColumn="0" w:lastRowFirstColumn="0" w:lastRowLastColumn="0"/>
                </w:pPr>
              </w:p>
            </w:tc>
          </w:tr>
          <w:tr w:rsidR="00B607A4" w:rsidRPr="00797C3A" w14:paraId="0F30A3BB" w14:textId="77777777" w:rsidTr="008D4142">
            <w:tc>
              <w:tcPr>
                <w:cnfStyle w:val="001000000000" w:firstRow="0" w:lastRow="0" w:firstColumn="1" w:lastColumn="0" w:oddVBand="0" w:evenVBand="0" w:oddHBand="0" w:evenHBand="0" w:firstRowFirstColumn="0" w:firstRowLastColumn="0" w:lastRowFirstColumn="0" w:lastRowLastColumn="0"/>
                <w:tcW w:w="5590" w:type="dxa"/>
              </w:tcPr>
              <w:p w14:paraId="14894FCA" w14:textId="757C9648" w:rsidR="00B607A4" w:rsidRPr="00B607A4" w:rsidRDefault="00B607A4" w:rsidP="008D4142">
                <w:pPr>
                  <w:pStyle w:val="HMMPTtablecontents"/>
                </w:pPr>
                <w:r w:rsidRPr="00B607A4">
                  <w:t>Yellow Rattle</w:t>
                </w:r>
              </w:p>
            </w:tc>
            <w:tc>
              <w:tcPr>
                <w:tcW w:w="5590" w:type="dxa"/>
              </w:tcPr>
              <w:p w14:paraId="72C6AABB" w14:textId="520628C0" w:rsidR="00B607A4" w:rsidRPr="00B607A4" w:rsidRDefault="00B607A4" w:rsidP="008D4142">
                <w:pPr>
                  <w:pStyle w:val="HMMPTtablecontents"/>
                  <w:cnfStyle w:val="000000000000" w:firstRow="0" w:lastRow="0" w:firstColumn="0" w:lastColumn="0" w:oddVBand="0" w:evenVBand="0" w:oddHBand="0" w:evenHBand="0" w:firstRowFirstColumn="0" w:firstRowLastColumn="0" w:lastRowFirstColumn="0" w:lastRowLastColumn="0"/>
                </w:pPr>
                <w:r w:rsidRPr="00B607A4">
                  <w:t>Rhinanthus minor</w:t>
                </w:r>
              </w:p>
            </w:tc>
            <w:tc>
              <w:tcPr>
                <w:tcW w:w="5590" w:type="dxa"/>
              </w:tcPr>
              <w:p w14:paraId="4A90CA89" w14:textId="3B114D6B" w:rsidR="00B607A4" w:rsidRDefault="00B607A4" w:rsidP="008D4142">
                <w:pPr>
                  <w:pStyle w:val="HMMPTtablecontents"/>
                  <w:cnfStyle w:val="000000000000" w:firstRow="0" w:lastRow="0" w:firstColumn="0" w:lastColumn="0" w:oddVBand="0" w:evenVBand="0" w:oddHBand="0" w:evenHBand="0" w:firstRowFirstColumn="0" w:firstRowLastColumn="0" w:lastRowFirstColumn="0" w:lastRowLastColumn="0"/>
                </w:pPr>
                <w:r>
                  <w:t>0.20%</w:t>
                </w:r>
              </w:p>
            </w:tc>
            <w:tc>
              <w:tcPr>
                <w:tcW w:w="5591" w:type="dxa"/>
              </w:tcPr>
              <w:p w14:paraId="2FB6B453" w14:textId="77777777" w:rsidR="00B607A4" w:rsidRPr="00797C3A" w:rsidRDefault="00B607A4" w:rsidP="008D4142">
                <w:pPr>
                  <w:pStyle w:val="HMMPTtablecontents"/>
                  <w:cnfStyle w:val="000000000000" w:firstRow="0" w:lastRow="0" w:firstColumn="0" w:lastColumn="0" w:oddVBand="0" w:evenVBand="0" w:oddHBand="0" w:evenHBand="0" w:firstRowFirstColumn="0" w:firstRowLastColumn="0" w:lastRowFirstColumn="0" w:lastRowLastColumn="0"/>
                </w:pPr>
              </w:p>
            </w:tc>
          </w:tr>
          <w:tr w:rsidR="00B607A4" w:rsidRPr="00797C3A" w14:paraId="40FF1486" w14:textId="77777777" w:rsidTr="008D41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0" w:type="dxa"/>
              </w:tcPr>
              <w:p w14:paraId="2927CF1E" w14:textId="74ECF84E" w:rsidR="00B607A4" w:rsidRPr="00B607A4" w:rsidRDefault="00B607A4" w:rsidP="008D4142">
                <w:pPr>
                  <w:pStyle w:val="HMMPTtablecontents"/>
                </w:pPr>
                <w:r w:rsidRPr="00B607A4">
                  <w:t>Red Campion</w:t>
                </w:r>
              </w:p>
            </w:tc>
            <w:tc>
              <w:tcPr>
                <w:tcW w:w="5590" w:type="dxa"/>
              </w:tcPr>
              <w:p w14:paraId="77417C4D" w14:textId="46BB1C1E" w:rsidR="00B607A4" w:rsidRPr="00B607A4" w:rsidRDefault="00B607A4" w:rsidP="008D4142">
                <w:pPr>
                  <w:pStyle w:val="HMMPTtablecontents"/>
                  <w:cnfStyle w:val="000000010000" w:firstRow="0" w:lastRow="0" w:firstColumn="0" w:lastColumn="0" w:oddVBand="0" w:evenVBand="0" w:oddHBand="0" w:evenHBand="1" w:firstRowFirstColumn="0" w:firstRowLastColumn="0" w:lastRowFirstColumn="0" w:lastRowLastColumn="0"/>
                </w:pPr>
                <w:r w:rsidRPr="00B607A4">
                  <w:t>Silene dioica</w:t>
                </w:r>
              </w:p>
            </w:tc>
            <w:tc>
              <w:tcPr>
                <w:tcW w:w="5590" w:type="dxa"/>
              </w:tcPr>
              <w:p w14:paraId="264A7DFA" w14:textId="724B3B52" w:rsidR="00B607A4" w:rsidRDefault="00B607A4" w:rsidP="008D4142">
                <w:pPr>
                  <w:pStyle w:val="HMMPTtablecontents"/>
                  <w:cnfStyle w:val="000000010000" w:firstRow="0" w:lastRow="0" w:firstColumn="0" w:lastColumn="0" w:oddVBand="0" w:evenVBand="0" w:oddHBand="0" w:evenHBand="1" w:firstRowFirstColumn="0" w:firstRowLastColumn="0" w:lastRowFirstColumn="0" w:lastRowLastColumn="0"/>
                </w:pPr>
                <w:r>
                  <w:t>0.50%</w:t>
                </w:r>
              </w:p>
            </w:tc>
            <w:tc>
              <w:tcPr>
                <w:tcW w:w="5591" w:type="dxa"/>
              </w:tcPr>
              <w:p w14:paraId="12CF97CB" w14:textId="77777777" w:rsidR="00B607A4" w:rsidRPr="00797C3A" w:rsidRDefault="00B607A4" w:rsidP="008D4142">
                <w:pPr>
                  <w:pStyle w:val="HMMPTtablecontents"/>
                  <w:cnfStyle w:val="000000010000" w:firstRow="0" w:lastRow="0" w:firstColumn="0" w:lastColumn="0" w:oddVBand="0" w:evenVBand="0" w:oddHBand="0" w:evenHBand="1" w:firstRowFirstColumn="0" w:firstRowLastColumn="0" w:lastRowFirstColumn="0" w:lastRowLastColumn="0"/>
                </w:pPr>
              </w:p>
            </w:tc>
          </w:tr>
        </w:tbl>
        <w:p w14:paraId="233B58F8" w14:textId="77777777" w:rsidR="002C6103" w:rsidRPr="0080537A" w:rsidRDefault="002C6103" w:rsidP="002E4FC4">
          <w:pPr>
            <w:spacing w:before="240" w:after="120"/>
            <w:rPr>
              <w:b/>
              <w:bCs/>
              <w:sz w:val="32"/>
              <w:szCs w:val="28"/>
            </w:rPr>
            <w:sectPr w:rsidR="002C6103" w:rsidRPr="0080537A" w:rsidSect="002C6103">
              <w:pgSz w:w="23811" w:h="16838" w:orient="landscape" w:code="8"/>
              <w:pgMar w:top="720" w:right="720" w:bottom="720" w:left="720" w:header="340" w:footer="340" w:gutter="0"/>
              <w:cols w:space="708"/>
              <w:docGrid w:linePitch="326"/>
            </w:sectPr>
          </w:pPr>
        </w:p>
        <w:p w14:paraId="05126E2B" w14:textId="77777777" w:rsidR="002C6103" w:rsidRPr="00B60796" w:rsidRDefault="002C6103" w:rsidP="00B60796">
          <w:pPr>
            <w:sectPr w:rsidR="002C6103" w:rsidRPr="00B60796" w:rsidSect="00E74710">
              <w:pgSz w:w="23811" w:h="16838" w:orient="landscape" w:code="8"/>
              <w:pgMar w:top="720" w:right="720" w:bottom="720" w:left="720" w:header="340" w:footer="340" w:gutter="0"/>
              <w:cols w:space="708"/>
              <w:docGrid w:linePitch="326"/>
            </w:sectPr>
          </w:pPr>
        </w:p>
        <w:p w14:paraId="19AAA6CB" w14:textId="70F83350" w:rsidR="007B0EEA" w:rsidRDefault="007B0EEA" w:rsidP="007B0EEA">
          <w:pPr>
            <w:pStyle w:val="Heading1"/>
            <w:sectPr w:rsidR="007B0EEA" w:rsidSect="00FC5179">
              <w:type w:val="continuous"/>
              <w:pgSz w:w="23811" w:h="16838" w:orient="landscape" w:code="8"/>
              <w:pgMar w:top="720" w:right="720" w:bottom="720" w:left="720" w:header="340" w:footer="340" w:gutter="0"/>
              <w:cols w:space="708"/>
              <w:docGrid w:linePitch="326"/>
            </w:sectPr>
          </w:pPr>
          <w:bookmarkStart w:id="89" w:name="_Monitoring"/>
          <w:bookmarkStart w:id="90" w:name="_Monitoring_Schedule"/>
          <w:bookmarkStart w:id="91" w:name="_Toc109745217"/>
          <w:bookmarkStart w:id="92" w:name="_Toc144474455"/>
          <w:bookmarkStart w:id="93" w:name="_Toc148627515"/>
          <w:bookmarkEnd w:id="89"/>
          <w:bookmarkEnd w:id="90"/>
          <w:r w:rsidRPr="005608F9">
            <w:t>Monitoring</w:t>
          </w:r>
          <w:bookmarkEnd w:id="80"/>
          <w:bookmarkEnd w:id="81"/>
          <w:bookmarkEnd w:id="91"/>
          <w:r w:rsidRPr="005608F9">
            <w:t xml:space="preserve"> </w:t>
          </w:r>
          <w:bookmarkStart w:id="94" w:name="_Toc107305032"/>
          <w:bookmarkStart w:id="95" w:name="_Toc94257919"/>
          <w:r w:rsidR="005113B0">
            <w:t>Schedule</w:t>
          </w:r>
          <w:bookmarkEnd w:id="92"/>
          <w:bookmarkEnd w:id="93"/>
        </w:p>
        <w:p w14:paraId="5D8DB942" w14:textId="7EA64F35" w:rsidR="007B0EEA" w:rsidRPr="005608F9" w:rsidRDefault="00565ED2" w:rsidP="00A41782">
          <w:pPr>
            <w:jc w:val="both"/>
          </w:pPr>
          <w:bookmarkStart w:id="96" w:name="_Toc94257920"/>
          <w:bookmarkEnd w:id="94"/>
          <w:bookmarkEnd w:id="95"/>
          <w:r>
            <w:t>T</w:t>
          </w:r>
          <w:r w:rsidR="007B0EEA" w:rsidRPr="005608F9">
            <w:t xml:space="preserve">o </w:t>
          </w:r>
          <w:r w:rsidR="00D00F1E">
            <w:t xml:space="preserve">deliver </w:t>
          </w:r>
          <w:r w:rsidR="007B0EEA" w:rsidRPr="005608F9">
            <w:t>BNG</w:t>
          </w:r>
          <w:r w:rsidR="005113B0">
            <w:t>, a robust strategy is critical</w:t>
          </w:r>
          <w:r w:rsidR="007B0EEA" w:rsidRPr="005608F9">
            <w:t xml:space="preserve"> to monitor successes and challenges. </w:t>
          </w:r>
          <w:r w:rsidR="00DC2FAC">
            <w:t>R</w:t>
          </w:r>
          <w:r w:rsidR="005113B0">
            <w:t xml:space="preserve">outine </w:t>
          </w:r>
          <w:r w:rsidR="00DC2FAC">
            <w:t xml:space="preserve">monitoring informs progress and facilitates the required </w:t>
          </w:r>
          <w:r w:rsidR="007B0EEA" w:rsidRPr="005608F9">
            <w:t xml:space="preserve">management plan </w:t>
          </w:r>
          <w:r w:rsidR="00DC2FAC">
            <w:t xml:space="preserve">updates </w:t>
          </w:r>
          <w:r w:rsidR="007B0EEA" w:rsidRPr="005608F9">
            <w:t xml:space="preserve">at set intervals. </w:t>
          </w:r>
        </w:p>
        <w:p w14:paraId="2108FAE9" w14:textId="77777777" w:rsidR="007B0EEA" w:rsidRPr="005608F9" w:rsidRDefault="007B0EEA" w:rsidP="007B0EEA">
          <w:pPr>
            <w:pStyle w:val="Heading3"/>
          </w:pPr>
          <w:bookmarkStart w:id="97" w:name="_Toc109745218"/>
          <w:bookmarkStart w:id="98" w:name="_Toc144474456"/>
          <w:bookmarkStart w:id="99" w:name="_Toc148627516"/>
          <w:r w:rsidRPr="005608F9">
            <w:t xml:space="preserve">Monitoring </w:t>
          </w:r>
          <w:r>
            <w:t>S</w:t>
          </w:r>
          <w:r w:rsidRPr="005608F9">
            <w:t>trategy</w:t>
          </w:r>
          <w:bookmarkEnd w:id="96"/>
          <w:bookmarkEnd w:id="97"/>
          <w:bookmarkEnd w:id="98"/>
          <w:bookmarkEnd w:id="99"/>
        </w:p>
        <w:tbl>
          <w:tblPr>
            <w:tblStyle w:val="TableGrid"/>
            <w:tblW w:w="0" w:type="auto"/>
            <w:tblLook w:val="04A0" w:firstRow="1" w:lastRow="0" w:firstColumn="1" w:lastColumn="0" w:noHBand="0" w:noVBand="1"/>
          </w:tblPr>
          <w:tblGrid>
            <w:gridCol w:w="21683"/>
          </w:tblGrid>
          <w:tr w:rsidR="007B0EEA" w:rsidRPr="005608F9" w14:paraId="25C32C2A" w14:textId="77777777" w:rsidTr="00FC51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83" w:type="dxa"/>
              </w:tcPr>
              <w:p w14:paraId="708E7FA1" w14:textId="4DD491D9" w:rsidR="007B0EEA" w:rsidRPr="005608F9" w:rsidRDefault="007B0EEA" w:rsidP="008D4142">
                <w:r w:rsidRPr="005608F9">
                  <w:t xml:space="preserve">Provide details of the monitoring strategy to </w:t>
                </w:r>
                <w:r w:rsidR="00727008">
                  <w:t>e</w:t>
                </w:r>
                <w:r w:rsidR="00D00F1E">
                  <w:t xml:space="preserve">ncourage </w:t>
                </w:r>
                <w:r w:rsidR="00727008">
                  <w:t>s</w:t>
                </w:r>
                <w:r w:rsidR="00D00F1E">
                  <w:t xml:space="preserve">uccessful </w:t>
                </w:r>
                <w:r w:rsidR="00727008">
                  <w:t>i</w:t>
                </w:r>
                <w:r w:rsidR="00D00F1E">
                  <w:t>mplementation of</w:t>
                </w:r>
                <w:r w:rsidRPr="005608F9">
                  <w:t xml:space="preserve"> the management plan</w:t>
                </w:r>
                <w:r w:rsidR="00F202E2">
                  <w:t xml:space="preserve"> </w:t>
                </w:r>
                <w:r w:rsidR="00F202E2" w:rsidRPr="00C7045F">
                  <w:rPr>
                    <w:sz w:val="20"/>
                    <w:szCs w:val="18"/>
                  </w:rPr>
                  <w:t>(MS-B01)</w:t>
                </w:r>
              </w:p>
            </w:tc>
          </w:tr>
          <w:tr w:rsidR="007B0EEA" w:rsidRPr="005608F9" w14:paraId="58D25E0C" w14:textId="77777777" w:rsidTr="00FC5179">
            <w:trPr>
              <w:trHeight w:val="2568"/>
            </w:trPr>
            <w:tc>
              <w:tcPr>
                <w:cnfStyle w:val="001000000000" w:firstRow="0" w:lastRow="0" w:firstColumn="1" w:lastColumn="0" w:oddVBand="0" w:evenVBand="0" w:oddHBand="0" w:evenHBand="0" w:firstRowFirstColumn="0" w:firstRowLastColumn="0" w:lastRowFirstColumn="0" w:lastRowLastColumn="0"/>
                <w:tcW w:w="21683" w:type="dxa"/>
              </w:tcPr>
              <w:p w14:paraId="659897B2" w14:textId="77777777" w:rsidR="00783242" w:rsidRPr="0079531A" w:rsidRDefault="00EB79F9" w:rsidP="00FC5179">
                <w:pPr>
                  <w:pStyle w:val="HMMPTtablecontents"/>
                  <w:ind w:left="0"/>
                  <w:jc w:val="both"/>
                  <w:rPr>
                    <w:color w:val="auto"/>
                    <w:szCs w:val="24"/>
                  </w:rPr>
                </w:pPr>
                <w:r w:rsidRPr="0079531A">
                  <w:rPr>
                    <w:color w:val="auto"/>
                    <w:szCs w:val="24"/>
                  </w:rPr>
                  <w:t>Evidential photographs will be obtained before and following the proposed interventions.</w:t>
                </w:r>
              </w:p>
              <w:p w14:paraId="4B8217A8" w14:textId="4083C268" w:rsidR="00EB79F9" w:rsidRPr="008E7879" w:rsidRDefault="008E7879" w:rsidP="00EB79F9">
                <w:pPr>
                  <w:pStyle w:val="HMMPTtablecontents"/>
                  <w:ind w:left="0"/>
                  <w:jc w:val="both"/>
                  <w:rPr>
                    <w:color w:val="auto"/>
                    <w:szCs w:val="24"/>
                  </w:rPr>
                </w:pPr>
                <w:r>
                  <w:rPr>
                    <w:color w:val="auto"/>
                    <w:szCs w:val="24"/>
                  </w:rPr>
                  <w:t>S</w:t>
                </w:r>
                <w:r w:rsidR="00EB79F9" w:rsidRPr="0079531A">
                  <w:rPr>
                    <w:color w:val="auto"/>
                    <w:szCs w:val="24"/>
                  </w:rPr>
                  <w:t>urveys of the grassland</w:t>
                </w:r>
                <w:r>
                  <w:rPr>
                    <w:color w:val="auto"/>
                    <w:szCs w:val="24"/>
                  </w:rPr>
                  <w:t>, hedgerows and trees</w:t>
                </w:r>
                <w:r w:rsidR="00EB79F9" w:rsidRPr="0079531A">
                  <w:rPr>
                    <w:color w:val="auto"/>
                    <w:szCs w:val="24"/>
                  </w:rPr>
                  <w:t xml:space="preserve"> will be undertaken to ensure that the target condition scores are achieved</w:t>
                </w:r>
                <w:r w:rsidR="0079531A" w:rsidRPr="0079531A">
                  <w:rPr>
                    <w:color w:val="auto"/>
                    <w:szCs w:val="24"/>
                  </w:rPr>
                  <w:t xml:space="preserve">; vascular plant species </w:t>
                </w:r>
                <w:r>
                  <w:rPr>
                    <w:color w:val="auto"/>
                    <w:szCs w:val="24"/>
                  </w:rPr>
                  <w:t>abundance and diversity will be a core component of such surveys.</w:t>
                </w:r>
              </w:p>
            </w:tc>
          </w:tr>
        </w:tbl>
        <w:p w14:paraId="7DF08718" w14:textId="77777777" w:rsidR="00FF27D8" w:rsidRPr="00FF27D8" w:rsidRDefault="00FF27D8" w:rsidP="00FF27D8">
          <w:bookmarkStart w:id="100" w:name="_Monitoring_Methods_and"/>
          <w:bookmarkStart w:id="101" w:name="_Toc94257921"/>
          <w:bookmarkStart w:id="102" w:name="_Toc109745219"/>
          <w:bookmarkEnd w:id="100"/>
        </w:p>
        <w:p w14:paraId="5ED13BAB" w14:textId="6AD31683" w:rsidR="00CF6682" w:rsidRDefault="007B0EEA" w:rsidP="00CF6682">
          <w:pPr>
            <w:pStyle w:val="Heading3"/>
          </w:pPr>
          <w:bookmarkStart w:id="103" w:name="_Toc144474457"/>
          <w:bookmarkStart w:id="104" w:name="_Toc148627517"/>
          <w:r w:rsidRPr="005608F9">
            <w:t xml:space="preserve">Monitoring </w:t>
          </w:r>
          <w:r>
            <w:t>M</w:t>
          </w:r>
          <w:r w:rsidRPr="005608F9">
            <w:t>ethods</w:t>
          </w:r>
          <w:bookmarkEnd w:id="101"/>
          <w:r w:rsidR="00565ED2">
            <w:t xml:space="preserve"> and Intervals</w:t>
          </w:r>
          <w:bookmarkEnd w:id="102"/>
          <w:r w:rsidR="00CF6682">
            <w:t xml:space="preserve"> </w:t>
          </w:r>
          <w:r w:rsidR="00F202E2" w:rsidRPr="00C7045F">
            <w:rPr>
              <w:sz w:val="22"/>
              <w:szCs w:val="18"/>
            </w:rPr>
            <w:t>MS-T01</w:t>
          </w:r>
          <w:bookmarkEnd w:id="103"/>
          <w:bookmarkEnd w:id="104"/>
        </w:p>
        <w:p w14:paraId="0274A15D" w14:textId="4D29606D" w:rsidR="00CF6682" w:rsidRPr="0079531A" w:rsidRDefault="00CF6682" w:rsidP="00C7045F">
          <w:r w:rsidRPr="00CF6682">
            <w:rPr>
              <w:iCs/>
            </w:rPr>
            <w:t>Provide</w:t>
          </w:r>
          <w:r w:rsidRPr="00CF6682">
            <w:t xml:space="preserve"> detai</w:t>
          </w:r>
          <w:r w:rsidRPr="00CF6682">
            <w:rPr>
              <w:iCs/>
            </w:rPr>
            <w:t>ls</w:t>
          </w:r>
          <w:r w:rsidRPr="00CF6682">
            <w:t xml:space="preserve"> of the methods </w:t>
          </w:r>
          <w:r w:rsidR="003A32C9">
            <w:t xml:space="preserve">you </w:t>
          </w:r>
          <w:r w:rsidRPr="00CF6682">
            <w:t xml:space="preserve">will </w:t>
          </w:r>
          <w:r w:rsidR="003A32C9">
            <w:t>use</w:t>
          </w:r>
          <w:r w:rsidRPr="00CF6682">
            <w:t xml:space="preserve"> to adequately monitor the progress </w:t>
          </w:r>
          <w:r w:rsidR="00D00F1E">
            <w:t>towards the</w:t>
          </w:r>
          <w:r w:rsidRPr="00CF6682">
            <w:t xml:space="preserve"> targets </w:t>
          </w:r>
          <w:r w:rsidR="00D00F1E">
            <w:t>stated in the management plan</w:t>
          </w:r>
          <w:r w:rsidR="00DA67CD">
            <w:t xml:space="preserve"> and as agreed with the Local Planning Authority</w:t>
          </w:r>
          <w:r w:rsidRPr="00CF6682">
            <w:t>.</w:t>
          </w:r>
          <w:r w:rsidR="00D23DE2">
            <w:t xml:space="preserve"> </w:t>
          </w:r>
        </w:p>
        <w:tbl>
          <w:tblPr>
            <w:tblStyle w:val="TableGrid"/>
            <w:tblW w:w="0" w:type="auto"/>
            <w:tblLook w:val="04A0" w:firstRow="1" w:lastRow="0" w:firstColumn="1" w:lastColumn="0" w:noHBand="0" w:noVBand="1"/>
          </w:tblPr>
          <w:tblGrid>
            <w:gridCol w:w="2122"/>
            <w:gridCol w:w="11340"/>
            <w:gridCol w:w="8221"/>
          </w:tblGrid>
          <w:tr w:rsidR="00565ED2" w:rsidRPr="005608F9" w14:paraId="5033003A" w14:textId="243F0730" w:rsidTr="00C038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6558629D" w14:textId="77777777" w:rsidR="00565ED2" w:rsidRPr="005608F9" w:rsidRDefault="00565ED2" w:rsidP="008D4142">
                <w:r w:rsidRPr="005608F9">
                  <w:t xml:space="preserve">Habitat </w:t>
                </w:r>
                <w:r>
                  <w:t>T</w:t>
                </w:r>
                <w:r w:rsidRPr="005608F9">
                  <w:t>ype</w:t>
                </w:r>
              </w:p>
            </w:tc>
            <w:tc>
              <w:tcPr>
                <w:tcW w:w="11340" w:type="dxa"/>
              </w:tcPr>
              <w:p w14:paraId="0ACC06F1" w14:textId="77777777" w:rsidR="00565ED2" w:rsidRPr="005608F9" w:rsidRDefault="00565ED2" w:rsidP="008D4142">
                <w:pPr>
                  <w:cnfStyle w:val="100000000000" w:firstRow="1" w:lastRow="0" w:firstColumn="0" w:lastColumn="0" w:oddVBand="0" w:evenVBand="0" w:oddHBand="0" w:evenHBand="0" w:firstRowFirstColumn="0" w:firstRowLastColumn="0" w:lastRowFirstColumn="0" w:lastRowLastColumn="0"/>
                </w:pPr>
                <w:r w:rsidRPr="005608F9">
                  <w:t xml:space="preserve">Monitoring </w:t>
                </w:r>
                <w:r>
                  <w:t>M</w:t>
                </w:r>
                <w:r w:rsidRPr="005608F9">
                  <w:t xml:space="preserve">ethods </w:t>
                </w:r>
              </w:p>
            </w:tc>
            <w:tc>
              <w:tcPr>
                <w:tcW w:w="8221" w:type="dxa"/>
              </w:tcPr>
              <w:p w14:paraId="21037828" w14:textId="5366DE81" w:rsidR="00565ED2" w:rsidRPr="005608F9" w:rsidRDefault="00565ED2" w:rsidP="008D4142">
                <w:pPr>
                  <w:cnfStyle w:val="100000000000" w:firstRow="1" w:lastRow="0" w:firstColumn="0" w:lastColumn="0" w:oddVBand="0" w:evenVBand="0" w:oddHBand="0" w:evenHBand="0" w:firstRowFirstColumn="0" w:firstRowLastColumn="0" w:lastRowFirstColumn="0" w:lastRowLastColumn="0"/>
                </w:pPr>
                <w:r w:rsidRPr="005608F9">
                  <w:t xml:space="preserve">Monitoring </w:t>
                </w:r>
                <w:r>
                  <w:t>Interval</w:t>
                </w:r>
                <w:r w:rsidR="00DA67CD">
                  <w:t xml:space="preserve"> and Timing</w:t>
                </w:r>
              </w:p>
            </w:tc>
          </w:tr>
          <w:tr w:rsidR="00602629" w:rsidRPr="005608F9" w14:paraId="79F3B1FA" w14:textId="4B55B179" w:rsidTr="00C0382B">
            <w:tc>
              <w:tcPr>
                <w:cnfStyle w:val="001000000000" w:firstRow="0" w:lastRow="0" w:firstColumn="1" w:lastColumn="0" w:oddVBand="0" w:evenVBand="0" w:oddHBand="0" w:evenHBand="0" w:firstRowFirstColumn="0" w:firstRowLastColumn="0" w:lastRowFirstColumn="0" w:lastRowLastColumn="0"/>
                <w:tcW w:w="2122" w:type="dxa"/>
              </w:tcPr>
              <w:p w14:paraId="4F9C7F25" w14:textId="1737FDE2" w:rsidR="00602629" w:rsidRPr="0079531A" w:rsidRDefault="00602629" w:rsidP="008D4142">
                <w:r>
                  <w:t>Individual trees and hedgerow</w:t>
                </w:r>
              </w:p>
            </w:tc>
            <w:tc>
              <w:tcPr>
                <w:tcW w:w="11340" w:type="dxa"/>
              </w:tcPr>
              <w:p w14:paraId="200C8E5E" w14:textId="41A634BA" w:rsidR="00602629" w:rsidRPr="0079531A" w:rsidRDefault="00602629" w:rsidP="003A43FA">
                <w:pPr>
                  <w:cnfStyle w:val="000000000000" w:firstRow="0" w:lastRow="0" w:firstColumn="0" w:lastColumn="0" w:oddVBand="0" w:evenVBand="0" w:oddHBand="0" w:evenHBand="0" w:firstRowFirstColumn="0" w:firstRowLastColumn="0" w:lastRowFirstColumn="0" w:lastRowLastColumn="0"/>
                </w:pPr>
                <w:r w:rsidRPr="0079531A">
                  <w:t>A</w:t>
                </w:r>
                <w:r>
                  <w:t xml:space="preserve"> Site walkover will be performed at each monitoring interval by a suitably qualified Ecologist where trees</w:t>
                </w:r>
                <w:r w:rsidR="00203BD9">
                  <w:t xml:space="preserve"> and</w:t>
                </w:r>
                <w:r>
                  <w:t xml:space="preserve"> hedgerow</w:t>
                </w:r>
                <w:r w:rsidR="00203BD9">
                  <w:t xml:space="preserve"> </w:t>
                </w:r>
                <w:r>
                  <w:t>will be visually scanned and compared against the target condition criteria.</w:t>
                </w:r>
              </w:p>
              <w:p w14:paraId="41C6929F" w14:textId="3650A892" w:rsidR="00602629" w:rsidRPr="0079531A" w:rsidRDefault="00602629" w:rsidP="0079531A">
                <w:pPr>
                  <w:cnfStyle w:val="000000000000" w:firstRow="0" w:lastRow="0" w:firstColumn="0" w:lastColumn="0" w:oddVBand="0" w:evenVBand="0" w:oddHBand="0" w:evenHBand="0" w:firstRowFirstColumn="0" w:firstRowLastColumn="0" w:lastRowFirstColumn="0" w:lastRowLastColumn="0"/>
                </w:pPr>
              </w:p>
            </w:tc>
            <w:tc>
              <w:tcPr>
                <w:tcW w:w="8221" w:type="dxa"/>
                <w:vMerge w:val="restart"/>
              </w:tcPr>
              <w:p w14:paraId="62CCA470" w14:textId="6DFFDB9D" w:rsidR="00602629" w:rsidRPr="0079531A" w:rsidRDefault="00602629" w:rsidP="00602629">
                <w:pPr>
                  <w:jc w:val="center"/>
                  <w:cnfStyle w:val="000000000000" w:firstRow="0" w:lastRow="0" w:firstColumn="0" w:lastColumn="0" w:oddVBand="0" w:evenVBand="0" w:oddHBand="0" w:evenHBand="0" w:firstRowFirstColumn="0" w:firstRowLastColumn="0" w:lastRowFirstColumn="0" w:lastRowLastColumn="0"/>
                </w:pPr>
                <w:r>
                  <w:t>At years 1, 2, 3, 4, 5, 10, 15, 20, 25 and 30.</w:t>
                </w:r>
              </w:p>
              <w:p w14:paraId="31865D54" w14:textId="375E00D2" w:rsidR="00602629" w:rsidRPr="0079531A" w:rsidRDefault="00602629" w:rsidP="008D4142">
                <w:pPr>
                  <w:cnfStyle w:val="000000000000" w:firstRow="0" w:lastRow="0" w:firstColumn="0" w:lastColumn="0" w:oddVBand="0" w:evenVBand="0" w:oddHBand="0" w:evenHBand="0" w:firstRowFirstColumn="0" w:firstRowLastColumn="0" w:lastRowFirstColumn="0" w:lastRowLastColumn="0"/>
                </w:pPr>
              </w:p>
            </w:tc>
          </w:tr>
          <w:tr w:rsidR="008E7879" w:rsidRPr="005608F9" w14:paraId="2ACDE2A9" w14:textId="77777777" w:rsidTr="00C51AA8">
            <w:trPr>
              <w:cnfStyle w:val="000000010000" w:firstRow="0" w:lastRow="0" w:firstColumn="0" w:lastColumn="0" w:oddVBand="0" w:evenVBand="0" w:oddHBand="0" w:evenHBand="1" w:firstRowFirstColumn="0" w:firstRowLastColumn="0" w:lastRowFirstColumn="0" w:lastRowLastColumn="0"/>
              <w:trHeight w:val="2304"/>
            </w:trPr>
            <w:tc>
              <w:tcPr>
                <w:cnfStyle w:val="001000000000" w:firstRow="0" w:lastRow="0" w:firstColumn="1" w:lastColumn="0" w:oddVBand="0" w:evenVBand="0" w:oddHBand="0" w:evenHBand="0" w:firstRowFirstColumn="0" w:firstRowLastColumn="0" w:lastRowFirstColumn="0" w:lastRowLastColumn="0"/>
                <w:tcW w:w="2122" w:type="dxa"/>
              </w:tcPr>
              <w:p w14:paraId="232A6D19" w14:textId="77777777" w:rsidR="008E7879" w:rsidRDefault="008E7879" w:rsidP="008D4142">
                <w:r>
                  <w:t>Grassland</w:t>
                </w:r>
              </w:p>
              <w:p w14:paraId="3DBDCCD4" w14:textId="08CEA89E" w:rsidR="008E7879" w:rsidRDefault="008E7879" w:rsidP="008D4142"/>
            </w:tc>
            <w:tc>
              <w:tcPr>
                <w:tcW w:w="11340" w:type="dxa"/>
              </w:tcPr>
              <w:p w14:paraId="01669DD6" w14:textId="4ADAEA4C" w:rsidR="008E7879" w:rsidRDefault="008E7879" w:rsidP="003A43FA">
                <w:pPr>
                  <w:cnfStyle w:val="000000010000" w:firstRow="0" w:lastRow="0" w:firstColumn="0" w:lastColumn="0" w:oddVBand="0" w:evenVBand="0" w:oddHBand="0" w:evenHBand="1" w:firstRowFirstColumn="0" w:firstRowLastColumn="0" w:lastRowFirstColumn="0" w:lastRowLastColumn="0"/>
                </w:pPr>
                <w:r w:rsidRPr="0079531A">
                  <w:t>A</w:t>
                </w:r>
                <w:r>
                  <w:t xml:space="preserve"> Site walkover will be performed at each monitoring interval by a suitably qualified Ecologist where a minimum of 5 equal-sided quadrats (1 m x 1 m) per hectare will be established at randomly generated locations throughout the sward. At each quadrat a total species list and number of vascular plant species present will be recorded, as well as any notes on conditional features, e.g. areas of bare ground.</w:t>
                </w:r>
              </w:p>
              <w:p w14:paraId="3567C69F" w14:textId="02E9B264" w:rsidR="008E7879" w:rsidRPr="0079531A" w:rsidRDefault="008E7879" w:rsidP="008E7879">
                <w:pPr>
                  <w:cnfStyle w:val="000000010000" w:firstRow="0" w:lastRow="0" w:firstColumn="0" w:lastColumn="0" w:oddVBand="0" w:evenVBand="0" w:oddHBand="0" w:evenHBand="1" w:firstRowFirstColumn="0" w:firstRowLastColumn="0" w:lastRowFirstColumn="0" w:lastRowLastColumn="0"/>
                </w:pPr>
                <w:r>
                  <w:t>A survey of the wider habitat parcel will also be performed where the grassland will be visually scanned and compared against the target condition criteria.</w:t>
                </w:r>
              </w:p>
            </w:tc>
            <w:tc>
              <w:tcPr>
                <w:tcW w:w="8221" w:type="dxa"/>
                <w:vMerge/>
              </w:tcPr>
              <w:p w14:paraId="693B80ED" w14:textId="77777777" w:rsidR="008E7879" w:rsidRDefault="008E7879" w:rsidP="008D4142">
                <w:pPr>
                  <w:cnfStyle w:val="000000010000" w:firstRow="0" w:lastRow="0" w:firstColumn="0" w:lastColumn="0" w:oddVBand="0" w:evenVBand="0" w:oddHBand="0" w:evenHBand="1" w:firstRowFirstColumn="0" w:firstRowLastColumn="0" w:lastRowFirstColumn="0" w:lastRowLastColumn="0"/>
                </w:pPr>
              </w:p>
            </w:tc>
          </w:tr>
        </w:tbl>
        <w:p w14:paraId="7C4EFDF7" w14:textId="6EEAA9C7" w:rsidR="008476A6" w:rsidRDefault="008476A6">
          <w:pPr>
            <w:rPr>
              <w:b/>
              <w:bCs/>
            </w:rPr>
          </w:pPr>
          <w:bookmarkStart w:id="105" w:name="_Toc109745220"/>
          <w:bookmarkStart w:id="106" w:name="_Toc144474458"/>
        </w:p>
        <w:p w14:paraId="7DC3617A" w14:textId="502BFB6C" w:rsidR="00727008" w:rsidRPr="00727008" w:rsidRDefault="00727008" w:rsidP="00CC6845">
          <w:pPr>
            <w:rPr>
              <w:b/>
              <w:bCs/>
            </w:rPr>
            <w:sectPr w:rsidR="00727008" w:rsidRPr="00727008" w:rsidSect="00FC5179">
              <w:footerReference w:type="first" r:id="rId31"/>
              <w:type w:val="continuous"/>
              <w:pgSz w:w="23811" w:h="16838" w:orient="landscape" w:code="8"/>
              <w:pgMar w:top="720" w:right="720" w:bottom="720" w:left="720" w:header="340" w:footer="340" w:gutter="0"/>
              <w:cols w:space="708"/>
              <w:docGrid w:linePitch="326"/>
            </w:sectPr>
          </w:pPr>
        </w:p>
        <w:p w14:paraId="3F8A6779" w14:textId="25D03A9E" w:rsidR="007B0EEA" w:rsidRPr="005608F9" w:rsidRDefault="007B0EEA" w:rsidP="005209A1">
          <w:pPr>
            <w:pStyle w:val="Heading3"/>
            <w:spacing w:before="480"/>
          </w:pPr>
          <w:bookmarkStart w:id="107" w:name="_Toc148627518"/>
          <w:r w:rsidRPr="00173A44">
            <w:lastRenderedPageBreak/>
            <w:t>Monitoring Reports</w:t>
          </w:r>
          <w:bookmarkEnd w:id="105"/>
          <w:bookmarkEnd w:id="106"/>
          <w:bookmarkEnd w:id="107"/>
        </w:p>
        <w:p w14:paraId="3BB071A9" w14:textId="3CB67B02" w:rsidR="007B0EEA" w:rsidRPr="005608F9" w:rsidRDefault="00455177" w:rsidP="00CF6682">
          <w:pPr>
            <w:jc w:val="both"/>
          </w:pPr>
          <w:r>
            <w:t xml:space="preserve">Following </w:t>
          </w:r>
          <w:r w:rsidR="00AE765B">
            <w:t xml:space="preserve">completion of habitat creation </w:t>
          </w:r>
          <w:r w:rsidR="009F4830">
            <w:t>and</w:t>
          </w:r>
          <w:r w:rsidR="000323AB">
            <w:t xml:space="preserve"> </w:t>
          </w:r>
          <w:r w:rsidR="00AE765B">
            <w:t>initial enhancement works</w:t>
          </w:r>
          <w:r>
            <w:t xml:space="preserve">, </w:t>
          </w:r>
          <w:r w:rsidR="009F4830">
            <w:t>p</w:t>
          </w:r>
          <w:r w:rsidR="00F063DB">
            <w:t xml:space="preserve">repare </w:t>
          </w:r>
          <w:r w:rsidR="009F4830">
            <w:t xml:space="preserve">for </w:t>
          </w:r>
          <w:r w:rsidR="00F063DB">
            <w:t xml:space="preserve">your </w:t>
          </w:r>
          <w:r>
            <w:t>m</w:t>
          </w:r>
          <w:r w:rsidR="007B0EEA" w:rsidRPr="005608F9">
            <w:t xml:space="preserve">onitoring report </w:t>
          </w:r>
          <w:r w:rsidR="00F063DB">
            <w:t>for</w:t>
          </w:r>
          <w:r w:rsidR="00BA0B5A">
            <w:t xml:space="preserve"> the Local Planning Authority </w:t>
          </w:r>
          <w:r w:rsidR="00F063DB">
            <w:t xml:space="preserve">or </w:t>
          </w:r>
          <w:r w:rsidR="00BA0B5A">
            <w:t>Responsible Body</w:t>
          </w:r>
          <w:r w:rsidR="009F4830">
            <w:t xml:space="preserve">. </w:t>
          </w:r>
          <w:r w:rsidR="00F063DB">
            <w:t xml:space="preserve">You </w:t>
          </w:r>
          <w:r w:rsidR="005209A1">
            <w:t>should</w:t>
          </w:r>
          <w:r w:rsidR="00F063DB">
            <w:t xml:space="preserve"> m</w:t>
          </w:r>
          <w:r w:rsidR="007B0EEA" w:rsidRPr="005608F9">
            <w:t xml:space="preserve">onitor each habitat type </w:t>
          </w:r>
          <w:r w:rsidR="00837B27">
            <w:t>comprising the BNG</w:t>
          </w:r>
          <w:r w:rsidR="007B0EEA" w:rsidRPr="005608F9">
            <w:t xml:space="preserve"> </w:t>
          </w:r>
          <w:r w:rsidR="00F063DB">
            <w:t>project. P</w:t>
          </w:r>
          <w:r w:rsidR="007B0EEA" w:rsidRPr="005608F9">
            <w:t xml:space="preserve">rovide sufficient detail for the reviewing authority to assess the progress.  </w:t>
          </w:r>
          <w:r w:rsidR="009F4830">
            <w:t>The</w:t>
          </w:r>
          <w:r w:rsidR="009F4830" w:rsidRPr="005608F9">
            <w:t xml:space="preserve"> </w:t>
          </w:r>
          <w:r w:rsidR="009F4830">
            <w:t>‘Monitoring Report T</w:t>
          </w:r>
          <w:r w:rsidR="009F4830" w:rsidRPr="005608F9">
            <w:t>emplate</w:t>
          </w:r>
          <w:r w:rsidR="009F4830">
            <w:t>’ can help you do this</w:t>
          </w:r>
          <w:r w:rsidR="009F4830" w:rsidRPr="005608F9">
            <w:t xml:space="preserve">. </w:t>
          </w:r>
          <w:r w:rsidR="009F4830">
            <w:t xml:space="preserve"> </w:t>
          </w:r>
          <w:r w:rsidR="007B0EEA" w:rsidRPr="005608F9">
            <w:t xml:space="preserve">The requirements and regularity with which the monitoring reports are </w:t>
          </w:r>
          <w:r w:rsidR="009F4830">
            <w:t>required</w:t>
          </w:r>
          <w:r w:rsidR="009F4830" w:rsidRPr="005608F9">
            <w:t xml:space="preserve"> </w:t>
          </w:r>
          <w:r w:rsidR="00CF6682">
            <w:t>are</w:t>
          </w:r>
          <w:r w:rsidR="007B0EEA" w:rsidRPr="005608F9">
            <w:t xml:space="preserve"> at the discretion of the </w:t>
          </w:r>
          <w:r w:rsidR="00F063DB">
            <w:t>LPA or R</w:t>
          </w:r>
          <w:r w:rsidR="007B0EEA" w:rsidRPr="005608F9">
            <w:t xml:space="preserve">esponsible </w:t>
          </w:r>
          <w:r w:rsidR="00F063DB">
            <w:t>Body</w:t>
          </w:r>
          <w:r w:rsidR="007B0EEA" w:rsidRPr="005608F9">
            <w:t xml:space="preserve">. </w:t>
          </w:r>
          <w:r w:rsidR="009F4830">
            <w:t>Prepare the monitoring requirements below.</w:t>
          </w:r>
        </w:p>
        <w:p w14:paraId="7B053F07" w14:textId="6EFFDF40" w:rsidR="007B0EEA" w:rsidRPr="005608F9" w:rsidRDefault="007B0EEA" w:rsidP="007B0EEA">
          <w:pPr>
            <w:pStyle w:val="Heading4"/>
          </w:pPr>
          <w:r w:rsidRPr="005608F9">
            <w:t xml:space="preserve">Monitoring </w:t>
          </w:r>
          <w:r>
            <w:t>R</w:t>
          </w:r>
          <w:r w:rsidRPr="005608F9">
            <w:t xml:space="preserve">eport </w:t>
          </w:r>
          <w:r>
            <w:t>S</w:t>
          </w:r>
          <w:r w:rsidRPr="005608F9">
            <w:t>chedule</w:t>
          </w:r>
          <w:r w:rsidR="00F202E2">
            <w:t xml:space="preserve"> </w:t>
          </w:r>
          <w:r w:rsidR="00F202E2" w:rsidRPr="0078258C">
            <w:rPr>
              <w:sz w:val="22"/>
              <w:szCs w:val="18"/>
            </w:rPr>
            <w:t>MS-T0</w:t>
          </w:r>
          <w:r w:rsidR="00F202E2">
            <w:rPr>
              <w:sz w:val="22"/>
              <w:szCs w:val="18"/>
            </w:rPr>
            <w:t>2</w:t>
          </w:r>
        </w:p>
        <w:p w14:paraId="010E8F80" w14:textId="14C64846" w:rsidR="00714F19" w:rsidRDefault="00714F19" w:rsidP="00CF6682">
          <w:pPr>
            <w:jc w:val="both"/>
          </w:pPr>
          <w:r>
            <w:t xml:space="preserve">Provide details of </w:t>
          </w:r>
          <w:r w:rsidR="009072A5">
            <w:t xml:space="preserve">the person or organisation that </w:t>
          </w:r>
          <w:r>
            <w:t>will be responsible for submitting the monitoring reports</w:t>
          </w:r>
          <w:r w:rsidR="009072A5">
            <w:t>.</w:t>
          </w:r>
          <w:r>
            <w:t xml:space="preserve"> </w:t>
          </w:r>
          <w:r w:rsidR="009072A5">
            <w:t>Also state</w:t>
          </w:r>
          <w:r>
            <w:t xml:space="preserve"> the </w:t>
          </w:r>
          <w:r w:rsidR="000323AB">
            <w:t xml:space="preserve">responsible </w:t>
          </w:r>
          <w:r>
            <w:t>organisation</w:t>
          </w:r>
          <w:r w:rsidR="000323AB">
            <w:t xml:space="preserve"> for receiving and reviewing </w:t>
          </w:r>
          <w:r>
            <w:t>the reports.</w:t>
          </w:r>
        </w:p>
        <w:tbl>
          <w:tblPr>
            <w:tblStyle w:val="TableGrid"/>
            <w:tblW w:w="0" w:type="auto"/>
            <w:tblLook w:val="04A0" w:firstRow="1" w:lastRow="0" w:firstColumn="1" w:lastColumn="0" w:noHBand="0" w:noVBand="1"/>
          </w:tblPr>
          <w:tblGrid>
            <w:gridCol w:w="5410"/>
            <w:gridCol w:w="5411"/>
          </w:tblGrid>
          <w:tr w:rsidR="00714F19" w14:paraId="188A9438" w14:textId="77777777" w:rsidTr="00714F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10" w:type="dxa"/>
              </w:tcPr>
              <w:p w14:paraId="1F6A598E" w14:textId="262E333B" w:rsidR="00714F19" w:rsidRDefault="00714F19" w:rsidP="007B0EEA">
                <w:r>
                  <w:t>Organisation Responsible for Submitting the Monitoring Reports</w:t>
                </w:r>
              </w:p>
            </w:tc>
            <w:tc>
              <w:tcPr>
                <w:tcW w:w="5411" w:type="dxa"/>
              </w:tcPr>
              <w:p w14:paraId="4DFA5B3A" w14:textId="68A01C7F" w:rsidR="00714F19" w:rsidRDefault="00714F19" w:rsidP="007B0EEA">
                <w:pPr>
                  <w:cnfStyle w:val="100000000000" w:firstRow="1" w:lastRow="0" w:firstColumn="0" w:lastColumn="0" w:oddVBand="0" w:evenVBand="0" w:oddHBand="0" w:evenHBand="0" w:firstRowFirstColumn="0" w:firstRowLastColumn="0" w:lastRowFirstColumn="0" w:lastRowLastColumn="0"/>
                </w:pPr>
                <w:r>
                  <w:t>Organisation Receiving and Responsible for Reviewing Reports</w:t>
                </w:r>
              </w:p>
            </w:tc>
          </w:tr>
          <w:tr w:rsidR="00714F19" w14:paraId="658375BD" w14:textId="77777777" w:rsidTr="00714F19">
            <w:tc>
              <w:tcPr>
                <w:cnfStyle w:val="001000000000" w:firstRow="0" w:lastRow="0" w:firstColumn="1" w:lastColumn="0" w:oddVBand="0" w:evenVBand="0" w:oddHBand="0" w:evenHBand="0" w:firstRowFirstColumn="0" w:firstRowLastColumn="0" w:lastRowFirstColumn="0" w:lastRowLastColumn="0"/>
                <w:tcW w:w="5410" w:type="dxa"/>
              </w:tcPr>
              <w:p w14:paraId="1764DB26" w14:textId="54438C1B" w:rsidR="00714F19" w:rsidRDefault="00E17B9D" w:rsidP="007B0EEA">
                <w:r>
                  <w:t>Lord Carrington</w:t>
                </w:r>
              </w:p>
            </w:tc>
            <w:tc>
              <w:tcPr>
                <w:tcW w:w="5411" w:type="dxa"/>
              </w:tcPr>
              <w:p w14:paraId="1337FA21" w14:textId="7C6AC01A" w:rsidR="00714F19" w:rsidRDefault="00241921" w:rsidP="007817A5">
                <w:pPr>
                  <w:cnfStyle w:val="000000000000" w:firstRow="0" w:lastRow="0" w:firstColumn="0" w:lastColumn="0" w:oddVBand="0" w:evenVBand="0" w:oddHBand="0" w:evenHBand="0" w:firstRowFirstColumn="0" w:firstRowLastColumn="0" w:lastRowFirstColumn="0" w:lastRowLastColumn="0"/>
                </w:pPr>
                <w:r>
                  <w:t xml:space="preserve">South </w:t>
                </w:r>
                <w:r w:rsidR="00E17B9D">
                  <w:t>Holland</w:t>
                </w:r>
                <w:r>
                  <w:t xml:space="preserve"> LPA</w:t>
                </w:r>
              </w:p>
            </w:tc>
          </w:tr>
        </w:tbl>
        <w:p w14:paraId="04ABD573" w14:textId="77777777" w:rsidR="00F202E2" w:rsidRDefault="00F202E2" w:rsidP="00F202E2">
          <w:pPr>
            <w:jc w:val="both"/>
          </w:pPr>
        </w:p>
        <w:p w14:paraId="74B2A1E7" w14:textId="0ED62392" w:rsidR="00CF6682" w:rsidRPr="00C55172" w:rsidRDefault="007B0EEA" w:rsidP="00C7045F">
          <w:pPr>
            <w:jc w:val="both"/>
            <w:rPr>
              <w:bCs/>
              <w:szCs w:val="20"/>
            </w:rPr>
          </w:pPr>
          <w:r w:rsidRPr="005608F9">
            <w:t xml:space="preserve">Provide details of when </w:t>
          </w:r>
          <w:r w:rsidR="00C56F5F">
            <w:t xml:space="preserve">the </w:t>
          </w:r>
          <w:r w:rsidRPr="005608F9">
            <w:t>monitoring surveys and reports will be undertaken and submitted.</w:t>
          </w:r>
          <w:r w:rsidR="00461F88">
            <w:t xml:space="preserve"> </w:t>
          </w:r>
          <w:r w:rsidR="00C56F5F">
            <w:t xml:space="preserve">You can </w:t>
          </w:r>
          <w:r w:rsidR="00C56F5F" w:rsidRPr="00C55172">
            <w:t>extend</w:t>
          </w:r>
          <w:r w:rsidR="00CF6682" w:rsidRPr="00C55172">
            <w:t xml:space="preserve"> the</w:t>
          </w:r>
          <w:r w:rsidR="00714F19" w:rsidRPr="00C55172">
            <w:t xml:space="preserve"> table </w:t>
          </w:r>
          <w:r w:rsidR="00C56F5F" w:rsidRPr="00C55172">
            <w:t xml:space="preserve">and adjust according to your required </w:t>
          </w:r>
          <w:r w:rsidR="00714F19" w:rsidRPr="00C55172">
            <w:t>schedule.</w:t>
          </w:r>
        </w:p>
        <w:tbl>
          <w:tblPr>
            <w:tblStyle w:val="TableGrid"/>
            <w:tblW w:w="0" w:type="auto"/>
            <w:tblLook w:val="04A0" w:firstRow="1" w:lastRow="0" w:firstColumn="1" w:lastColumn="0" w:noHBand="0" w:noVBand="1"/>
          </w:tblPr>
          <w:tblGrid>
            <w:gridCol w:w="994"/>
            <w:gridCol w:w="2864"/>
            <w:gridCol w:w="3408"/>
            <w:gridCol w:w="3555"/>
          </w:tblGrid>
          <w:tr w:rsidR="004E1021" w:rsidRPr="00C55172" w14:paraId="08EE08CA" w14:textId="77777777" w:rsidTr="00E504B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4" w:type="dxa"/>
              </w:tcPr>
              <w:p w14:paraId="794C0B22" w14:textId="01473270" w:rsidR="004E1021" w:rsidRPr="00C55172" w:rsidRDefault="004E1021" w:rsidP="004E1021">
                <w:r w:rsidRPr="00C55172">
                  <w:t>Project Year</w:t>
                </w:r>
              </w:p>
            </w:tc>
            <w:tc>
              <w:tcPr>
                <w:tcW w:w="2864" w:type="dxa"/>
              </w:tcPr>
              <w:p w14:paraId="2ABE2E5C" w14:textId="35FE84C3" w:rsidR="004E1021" w:rsidRPr="00C55172" w:rsidDel="001B3E80" w:rsidRDefault="004E1021" w:rsidP="004E1021">
                <w:pPr>
                  <w:cnfStyle w:val="100000000000" w:firstRow="1" w:lastRow="0" w:firstColumn="0" w:lastColumn="0" w:oddVBand="0" w:evenVBand="0" w:oddHBand="0" w:evenHBand="0" w:firstRowFirstColumn="0" w:firstRowLastColumn="0" w:lastRowFirstColumn="0" w:lastRowLastColumn="0"/>
                </w:pPr>
                <w:r w:rsidRPr="00C55172">
                  <w:t>Month Report to be Submitted</w:t>
                </w:r>
              </w:p>
            </w:tc>
            <w:tc>
              <w:tcPr>
                <w:tcW w:w="3408" w:type="dxa"/>
              </w:tcPr>
              <w:p w14:paraId="75540B7D" w14:textId="2B1E810C" w:rsidR="004E1021" w:rsidRPr="00C55172" w:rsidRDefault="004E1021" w:rsidP="004E1021">
                <w:pPr>
                  <w:cnfStyle w:val="100000000000" w:firstRow="1" w:lastRow="0" w:firstColumn="0" w:lastColumn="0" w:oddVBand="0" w:evenVBand="0" w:oddHBand="0" w:evenHBand="0" w:firstRowFirstColumn="0" w:firstRowLastColumn="0" w:lastRowFirstColumn="0" w:lastRowLastColumn="0"/>
                </w:pPr>
                <w:r w:rsidRPr="00C55172">
                  <w:t>Month Management Plan to be reviewed</w:t>
                </w:r>
                <w:r w:rsidRPr="00C55172" w:rsidDel="001B3E80">
                  <w:t xml:space="preserve"> </w:t>
                </w:r>
              </w:p>
            </w:tc>
            <w:tc>
              <w:tcPr>
                <w:tcW w:w="3555" w:type="dxa"/>
              </w:tcPr>
              <w:p w14:paraId="3449A93B" w14:textId="77777777" w:rsidR="004E1021" w:rsidRPr="00C55172" w:rsidRDefault="004E1021" w:rsidP="004E1021">
                <w:pPr>
                  <w:cnfStyle w:val="100000000000" w:firstRow="1" w:lastRow="0" w:firstColumn="0" w:lastColumn="0" w:oddVBand="0" w:evenVBand="0" w:oddHBand="0" w:evenHBand="0" w:firstRowFirstColumn="0" w:firstRowLastColumn="0" w:lastRowFirstColumn="0" w:lastRowLastColumn="0"/>
                </w:pPr>
                <w:r w:rsidRPr="00C55172">
                  <w:t>Comments</w:t>
                </w:r>
              </w:p>
            </w:tc>
          </w:tr>
          <w:tr w:rsidR="00BB15DE" w:rsidRPr="00C55172" w14:paraId="0853396E" w14:textId="77777777" w:rsidTr="008D4142">
            <w:trPr>
              <w:trHeight w:val="2259"/>
            </w:trPr>
            <w:tc>
              <w:tcPr>
                <w:cnfStyle w:val="001000000000" w:firstRow="0" w:lastRow="0" w:firstColumn="1" w:lastColumn="0" w:oddVBand="0" w:evenVBand="0" w:oddHBand="0" w:evenHBand="0" w:firstRowFirstColumn="0" w:firstRowLastColumn="0" w:lastRowFirstColumn="0" w:lastRowLastColumn="0"/>
                <w:tcW w:w="994" w:type="dxa"/>
              </w:tcPr>
              <w:p w14:paraId="2ED3E462" w14:textId="47005995" w:rsidR="00BB15DE" w:rsidRPr="00C55172" w:rsidRDefault="00BB15DE" w:rsidP="00D42B41">
                <w:pPr>
                  <w:pStyle w:val="HMMPTtablecontents"/>
                  <w:ind w:left="0"/>
                  <w:rPr>
                    <w:color w:val="auto"/>
                  </w:rPr>
                </w:pPr>
                <w:r>
                  <w:rPr>
                    <w:color w:val="auto"/>
                  </w:rPr>
                  <w:t>Y1, 2,</w:t>
                </w:r>
                <w:r w:rsidR="00602629">
                  <w:rPr>
                    <w:color w:val="auto"/>
                  </w:rPr>
                  <w:t xml:space="preserve"> 3, 4</w:t>
                </w:r>
                <w:r>
                  <w:rPr>
                    <w:color w:val="auto"/>
                  </w:rPr>
                  <w:t>, 5, 10, 15, 20, 25, and 30</w:t>
                </w:r>
              </w:p>
            </w:tc>
            <w:tc>
              <w:tcPr>
                <w:tcW w:w="2864" w:type="dxa"/>
              </w:tcPr>
              <w:p w14:paraId="6DBAEAAB" w14:textId="77777777" w:rsidR="00BB15DE" w:rsidRPr="00C55172" w:rsidRDefault="00BB15DE" w:rsidP="004E1021">
                <w:pPr>
                  <w:pStyle w:val="HMMPTtablecontents"/>
                  <w:cnfStyle w:val="000000000000" w:firstRow="0" w:lastRow="0" w:firstColumn="0" w:lastColumn="0" w:oddVBand="0" w:evenVBand="0" w:oddHBand="0" w:evenHBand="0" w:firstRowFirstColumn="0" w:firstRowLastColumn="0" w:lastRowFirstColumn="0" w:lastRowLastColumn="0"/>
                  <w:rPr>
                    <w:color w:val="auto"/>
                  </w:rPr>
                </w:pPr>
                <w:r w:rsidRPr="00C55172">
                  <w:rPr>
                    <w:color w:val="auto"/>
                  </w:rPr>
                  <w:t>June-August</w:t>
                </w:r>
              </w:p>
              <w:p w14:paraId="2C8CA712" w14:textId="328DEEDC" w:rsidR="00BB15DE" w:rsidRPr="00C55172" w:rsidRDefault="00BB15DE" w:rsidP="00D42B41">
                <w:pPr>
                  <w:pStyle w:val="HMMPTtablecontents"/>
                  <w:cnfStyle w:val="000000000000" w:firstRow="0" w:lastRow="0" w:firstColumn="0" w:lastColumn="0" w:oddVBand="0" w:evenVBand="0" w:oddHBand="0" w:evenHBand="0" w:firstRowFirstColumn="0" w:firstRowLastColumn="0" w:lastRowFirstColumn="0" w:lastRowLastColumn="0"/>
                  <w:rPr>
                    <w:color w:val="auto"/>
                  </w:rPr>
                </w:pPr>
              </w:p>
            </w:tc>
            <w:tc>
              <w:tcPr>
                <w:tcW w:w="3408" w:type="dxa"/>
              </w:tcPr>
              <w:p w14:paraId="718FEDB0" w14:textId="77777777" w:rsidR="00BB15DE" w:rsidRPr="00C55172" w:rsidRDefault="00BB15DE" w:rsidP="004E1021">
                <w:pPr>
                  <w:pStyle w:val="HMMPTtablecontents"/>
                  <w:cnfStyle w:val="000000000000" w:firstRow="0" w:lastRow="0" w:firstColumn="0" w:lastColumn="0" w:oddVBand="0" w:evenVBand="0" w:oddHBand="0" w:evenHBand="0" w:firstRowFirstColumn="0" w:firstRowLastColumn="0" w:lastRowFirstColumn="0" w:lastRowLastColumn="0"/>
                  <w:rPr>
                    <w:color w:val="auto"/>
                  </w:rPr>
                </w:pPr>
                <w:r w:rsidRPr="00C55172">
                  <w:rPr>
                    <w:color w:val="auto"/>
                  </w:rPr>
                  <w:t>October-December</w:t>
                </w:r>
              </w:p>
              <w:p w14:paraId="11ED4385" w14:textId="241F3924" w:rsidR="00BB15DE" w:rsidRPr="00C55172" w:rsidRDefault="00BB15DE" w:rsidP="00D42B41">
                <w:pPr>
                  <w:pStyle w:val="HMMPTtablecontents"/>
                  <w:cnfStyle w:val="000000000000" w:firstRow="0" w:lastRow="0" w:firstColumn="0" w:lastColumn="0" w:oddVBand="0" w:evenVBand="0" w:oddHBand="0" w:evenHBand="0" w:firstRowFirstColumn="0" w:firstRowLastColumn="0" w:lastRowFirstColumn="0" w:lastRowLastColumn="0"/>
                  <w:rPr>
                    <w:color w:val="auto"/>
                  </w:rPr>
                </w:pPr>
              </w:p>
            </w:tc>
            <w:tc>
              <w:tcPr>
                <w:tcW w:w="3555" w:type="dxa"/>
              </w:tcPr>
              <w:p w14:paraId="199D1EE5" w14:textId="3E62BAAE" w:rsidR="00BB15DE" w:rsidRPr="00C55172" w:rsidRDefault="00BB15DE" w:rsidP="004E1021">
                <w:pPr>
                  <w:pStyle w:val="HMMPTtablecontents"/>
                  <w:cnfStyle w:val="000000000000" w:firstRow="0" w:lastRow="0" w:firstColumn="0" w:lastColumn="0" w:oddVBand="0" w:evenVBand="0" w:oddHBand="0" w:evenHBand="0" w:firstRowFirstColumn="0" w:firstRowLastColumn="0" w:lastRowFirstColumn="0" w:lastRowLastColumn="0"/>
                  <w:rPr>
                    <w:color w:val="auto"/>
                  </w:rPr>
                </w:pPr>
                <w:r w:rsidRPr="00C55172">
                  <w:rPr>
                    <w:color w:val="auto"/>
                  </w:rPr>
                  <w:t>Report on Tree</w:t>
                </w:r>
                <w:r>
                  <w:rPr>
                    <w:color w:val="auto"/>
                  </w:rPr>
                  <w:t xml:space="preserve">, </w:t>
                </w:r>
                <w:r w:rsidRPr="00C55172">
                  <w:rPr>
                    <w:color w:val="auto"/>
                  </w:rPr>
                  <w:t>hedgerow</w:t>
                </w:r>
                <w:r>
                  <w:rPr>
                    <w:color w:val="auto"/>
                  </w:rPr>
                  <w:t>, grassland</w:t>
                </w:r>
                <w:r w:rsidRPr="00C55172">
                  <w:rPr>
                    <w:color w:val="auto"/>
                  </w:rPr>
                  <w:t xml:space="preserve"> condition criteria.</w:t>
                </w:r>
              </w:p>
              <w:p w14:paraId="5643F678" w14:textId="2346B5E5" w:rsidR="00BB15DE" w:rsidRPr="00C55172" w:rsidRDefault="00BB15DE" w:rsidP="00D42B41">
                <w:pPr>
                  <w:pStyle w:val="HMMPTtablecontents"/>
                  <w:cnfStyle w:val="000000000000" w:firstRow="0" w:lastRow="0" w:firstColumn="0" w:lastColumn="0" w:oddVBand="0" w:evenVBand="0" w:oddHBand="0" w:evenHBand="0" w:firstRowFirstColumn="0" w:firstRowLastColumn="0" w:lastRowFirstColumn="0" w:lastRowLastColumn="0"/>
                  <w:rPr>
                    <w:color w:val="auto"/>
                  </w:rPr>
                </w:pPr>
              </w:p>
            </w:tc>
          </w:tr>
        </w:tbl>
        <w:p w14:paraId="32DFCAAF" w14:textId="65A19396" w:rsidR="004E1021" w:rsidRPr="00C55172" w:rsidRDefault="004E1021">
          <w:pPr>
            <w:rPr>
              <w:rFonts w:eastAsia="Times New Roman"/>
              <w:b/>
              <w:bCs/>
              <w:color w:val="008938"/>
              <w:sz w:val="28"/>
            </w:rPr>
          </w:pPr>
          <w:bookmarkStart w:id="108" w:name="_Adaptive_Management"/>
          <w:bookmarkEnd w:id="108"/>
          <w:r w:rsidRPr="00C55172">
            <w:rPr>
              <w:rFonts w:eastAsia="Times New Roman"/>
              <w:b/>
              <w:bCs/>
              <w:color w:val="008938"/>
              <w:sz w:val="28"/>
            </w:rPr>
            <w:br w:type="column"/>
          </w:r>
        </w:p>
        <w:p w14:paraId="78671876" w14:textId="7B898475" w:rsidR="00EF4B46" w:rsidRPr="00C55172" w:rsidRDefault="00EF4B46" w:rsidP="00EF4B46">
          <w:pPr>
            <w:pStyle w:val="Heading3"/>
          </w:pPr>
          <w:bookmarkStart w:id="109" w:name="_Toc144474459"/>
          <w:bookmarkStart w:id="110" w:name="_Toc148627519"/>
          <w:r w:rsidRPr="00C55172">
            <w:t>Adaptive Management</w:t>
          </w:r>
          <w:bookmarkEnd w:id="109"/>
          <w:bookmarkEnd w:id="110"/>
        </w:p>
        <w:tbl>
          <w:tblPr>
            <w:tblStyle w:val="TableGrid"/>
            <w:tblW w:w="0" w:type="auto"/>
            <w:tblLook w:val="04A0" w:firstRow="1" w:lastRow="0" w:firstColumn="1" w:lastColumn="0" w:noHBand="0" w:noVBand="1"/>
          </w:tblPr>
          <w:tblGrid>
            <w:gridCol w:w="10821"/>
          </w:tblGrid>
          <w:tr w:rsidR="00D7019D" w:rsidRPr="00C55172" w14:paraId="109C9214" w14:textId="77777777" w:rsidTr="008D41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1" w:type="dxa"/>
              </w:tcPr>
              <w:p w14:paraId="2622657F" w14:textId="148F93E1" w:rsidR="00D7019D" w:rsidRPr="00C55172" w:rsidRDefault="00D7019D" w:rsidP="008D4142">
                <w:pPr>
                  <w:rPr>
                    <w:b w:val="0"/>
                    <w:bCs/>
                  </w:rPr>
                </w:pPr>
                <w:r w:rsidRPr="00C55172">
                  <w:t xml:space="preserve">Summary of Adaptive Management Approaches </w:t>
                </w:r>
                <w:r w:rsidRPr="00C55172">
                  <w:rPr>
                    <w:sz w:val="20"/>
                    <w:szCs w:val="16"/>
                  </w:rPr>
                  <w:t>(MS-B02)</w:t>
                </w:r>
              </w:p>
            </w:tc>
          </w:tr>
          <w:tr w:rsidR="00EF4B46" w:rsidRPr="005608F9" w14:paraId="517180CE" w14:textId="77777777" w:rsidTr="00B60796">
            <w:trPr>
              <w:trHeight w:val="4698"/>
            </w:trPr>
            <w:tc>
              <w:tcPr>
                <w:cnfStyle w:val="001000000000" w:firstRow="0" w:lastRow="0" w:firstColumn="1" w:lastColumn="0" w:oddVBand="0" w:evenVBand="0" w:oddHBand="0" w:evenHBand="0" w:firstRowFirstColumn="0" w:firstRowLastColumn="0" w:lastRowFirstColumn="0" w:lastRowLastColumn="0"/>
                <w:tcW w:w="0" w:type="dxa"/>
              </w:tcPr>
              <w:p w14:paraId="0522343F" w14:textId="77777777" w:rsidR="003A65A5" w:rsidRPr="00C55172" w:rsidRDefault="003A65A5" w:rsidP="00CB7550">
                <w:pPr>
                  <w:pStyle w:val="NormalWeb"/>
                  <w:spacing w:after="0"/>
                  <w:jc w:val="both"/>
                  <w:rPr>
                    <w:rFonts w:ascii="Arial" w:eastAsia="Arial" w:hAnsi="Arial"/>
                    <w:bCs/>
                    <w:color w:val="7F7F7F" w:themeColor="accent6"/>
                    <w:lang w:eastAsia="en-US"/>
                  </w:rPr>
                </w:pPr>
              </w:p>
              <w:p w14:paraId="513258A5" w14:textId="49B76C8A" w:rsidR="003A65A5" w:rsidRPr="00C55172" w:rsidRDefault="003A65A5" w:rsidP="00CB7550">
                <w:pPr>
                  <w:pStyle w:val="NormalWeb"/>
                  <w:spacing w:after="0"/>
                  <w:jc w:val="both"/>
                  <w:rPr>
                    <w:rFonts w:ascii="Arial" w:eastAsia="Arial" w:hAnsi="Arial"/>
                    <w:bCs/>
                    <w:lang w:eastAsia="en-US"/>
                  </w:rPr>
                </w:pPr>
                <w:r w:rsidRPr="00C55172">
                  <w:rPr>
                    <w:rFonts w:ascii="Arial" w:eastAsia="Arial" w:hAnsi="Arial"/>
                    <w:bCs/>
                    <w:lang w:eastAsia="en-US"/>
                  </w:rPr>
                  <w:t xml:space="preserve">The ongoing monitoring and management of the Site will be </w:t>
                </w:r>
                <w:r w:rsidR="00B60796" w:rsidRPr="00C55172">
                  <w:rPr>
                    <w:rFonts w:ascii="Arial" w:eastAsia="Arial" w:hAnsi="Arial"/>
                    <w:bCs/>
                    <w:lang w:eastAsia="en-US"/>
                  </w:rPr>
                  <w:t>dynamically held and fed into the adaptive re-design and other changes in the project delivery to meet the ecological context at the time. Recommendations delivered during the onsite monitoring or within formal reporting points thereafter will be reviewed minimally on an annual basis, and any outputs to take forward will be expedited and integrated into the existing schedule of the scheme.</w:t>
                </w:r>
              </w:p>
              <w:p w14:paraId="3089A80D" w14:textId="23BAFBE8" w:rsidR="00EF4B46" w:rsidRPr="00C55172" w:rsidRDefault="00EF4B46" w:rsidP="008D4142">
                <w:pPr>
                  <w:pStyle w:val="NormalWeb"/>
                  <w:spacing w:after="0"/>
                  <w:jc w:val="both"/>
                  <w:rPr>
                    <w:rFonts w:ascii="Arial" w:eastAsia="Arial" w:hAnsi="Arial"/>
                    <w:bCs/>
                    <w:lang w:eastAsia="en-US"/>
                  </w:rPr>
                </w:pPr>
              </w:p>
              <w:p w14:paraId="523241B8" w14:textId="603114DC" w:rsidR="00B60796" w:rsidRPr="00B60796" w:rsidRDefault="00B60796" w:rsidP="008D4142">
                <w:pPr>
                  <w:pStyle w:val="NormalWeb"/>
                  <w:spacing w:after="0"/>
                  <w:jc w:val="both"/>
                  <w:rPr>
                    <w:rFonts w:ascii="Arial" w:eastAsia="Arial" w:hAnsi="Arial"/>
                    <w:bCs/>
                    <w:lang w:eastAsia="en-US"/>
                  </w:rPr>
                </w:pPr>
                <w:r w:rsidRPr="00C55172">
                  <w:rPr>
                    <w:rFonts w:ascii="Arial" w:eastAsia="Arial" w:hAnsi="Arial"/>
                    <w:bCs/>
                    <w:lang w:eastAsia="en-US"/>
                  </w:rPr>
                  <w:t xml:space="preserve">This adaptive process will focus on the input of the Project Ecologist but will also </w:t>
                </w:r>
                <w:proofErr w:type="gramStart"/>
                <w:r w:rsidRPr="00C55172">
                  <w:rPr>
                    <w:rFonts w:ascii="Arial" w:eastAsia="Arial" w:hAnsi="Arial"/>
                    <w:bCs/>
                    <w:lang w:eastAsia="en-US"/>
                  </w:rPr>
                  <w:t>take into account</w:t>
                </w:r>
                <w:proofErr w:type="gramEnd"/>
                <w:r w:rsidRPr="00C55172">
                  <w:rPr>
                    <w:rFonts w:ascii="Arial" w:eastAsia="Arial" w:hAnsi="Arial"/>
                    <w:bCs/>
                    <w:lang w:eastAsia="en-US"/>
                  </w:rPr>
                  <w:t xml:space="preserve"> the incidental and professional reporting from the client/landowner, onsite contractors and lay-persons involved within the project.</w:t>
                </w:r>
              </w:p>
              <w:p w14:paraId="35607B93" w14:textId="77777777" w:rsidR="00EF4B46" w:rsidRPr="005322ED" w:rsidRDefault="00EF4B46" w:rsidP="00CC6845">
                <w:pPr>
                  <w:spacing w:before="240" w:after="120"/>
                  <w:jc w:val="both"/>
                  <w:rPr>
                    <w:szCs w:val="24"/>
                  </w:rPr>
                </w:pPr>
              </w:p>
            </w:tc>
          </w:tr>
        </w:tbl>
        <w:p w14:paraId="17B8E717" w14:textId="77777777" w:rsidR="007B0EEA" w:rsidRDefault="007B0EEA" w:rsidP="007B0EEA">
          <w:pPr>
            <w:pStyle w:val="Heading3"/>
          </w:pPr>
        </w:p>
        <w:p w14:paraId="1A1047F1" w14:textId="62E65DC1" w:rsidR="007B0EEA" w:rsidRPr="005B1FD2" w:rsidRDefault="00000000">
          <w:pPr>
            <w:spacing w:after="0" w:line="240" w:lineRule="auto"/>
            <w:rPr>
              <w:rFonts w:eastAsia="Times New Roman"/>
              <w:b/>
              <w:bCs/>
              <w:color w:val="008938"/>
              <w:sz w:val="28"/>
              <w:szCs w:val="28"/>
            </w:rPr>
          </w:pPr>
        </w:p>
        <w:bookmarkStart w:id="111" w:name="_Review_of_Management" w:displacedByCustomXml="next"/>
        <w:bookmarkEnd w:id="111" w:displacedByCustomXml="next"/>
      </w:sdtContent>
    </w:sdt>
    <w:bookmarkEnd w:id="1" w:displacedByCustomXml="prev"/>
    <w:bookmarkEnd w:id="0" w:displacedByCustomXml="prev"/>
    <w:sectPr w:rsidR="007B0EEA" w:rsidRPr="005B1FD2" w:rsidSect="004E1021">
      <w:pgSz w:w="23811" w:h="16838" w:orient="landscape" w:code="8"/>
      <w:pgMar w:top="720" w:right="720" w:bottom="720" w:left="720" w:header="340" w:footer="340" w:gutter="0"/>
      <w:cols w:num="2"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ECDA8" w14:textId="77777777" w:rsidR="00A67D0A" w:rsidRDefault="00A67D0A" w:rsidP="002F321C">
      <w:r>
        <w:separator/>
      </w:r>
    </w:p>
    <w:p w14:paraId="52345DDA" w14:textId="77777777" w:rsidR="00A67D0A" w:rsidRDefault="00A67D0A"/>
  </w:endnote>
  <w:endnote w:type="continuationSeparator" w:id="0">
    <w:p w14:paraId="54F5CB9A" w14:textId="77777777" w:rsidR="00A67D0A" w:rsidRDefault="00A67D0A" w:rsidP="002F321C">
      <w:r>
        <w:continuationSeparator/>
      </w:r>
    </w:p>
    <w:p w14:paraId="7490B6E6" w14:textId="77777777" w:rsidR="00A67D0A" w:rsidRDefault="00A67D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Zapfino">
    <w:panose1 w:val="03030300040707070C03"/>
    <w:charset w:val="4D"/>
    <w:family w:val="script"/>
    <w:pitch w:val="variable"/>
    <w:sig w:usb0="80000067" w:usb1="40000041" w:usb2="00000000" w:usb3="00000000" w:csb0="00000093" w:csb1="00000000"/>
  </w:font>
  <w:font w:name="Cambria Math">
    <w:panose1 w:val="02040503050406030204"/>
    <w:charset w:val="00"/>
    <w:family w:val="roman"/>
    <w:pitch w:val="variable"/>
    <w:sig w:usb0="E00002FF" w:usb1="420024FF"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B39D4" w14:textId="77777777" w:rsidR="00EE55E8" w:rsidRDefault="00EE55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9ABAE" w14:textId="255520A9" w:rsidR="00D22F91" w:rsidRDefault="00233F75" w:rsidP="006A0B36">
    <w:pPr>
      <w:pStyle w:val="Footer"/>
      <w:jc w:val="right"/>
    </w:pPr>
    <w:r>
      <w:rPr>
        <w:noProof/>
        <w:sz w:val="20"/>
        <w:szCs w:val="20"/>
      </w:rPr>
      <mc:AlternateContent>
        <mc:Choice Requires="wps">
          <w:drawing>
            <wp:anchor distT="0" distB="0" distL="114300" distR="114300" simplePos="0" relativeHeight="251659264" behindDoc="0" locked="0" layoutInCell="1" allowOverlap="1" wp14:anchorId="0668F9E3" wp14:editId="7D5BCCBB">
              <wp:simplePos x="0" y="0"/>
              <wp:positionH relativeFrom="column">
                <wp:posOffset>23495</wp:posOffset>
              </wp:positionH>
              <wp:positionV relativeFrom="paragraph">
                <wp:posOffset>-25498</wp:posOffset>
              </wp:positionV>
              <wp:extent cx="5382705" cy="452061"/>
              <wp:effectExtent l="0" t="0" r="0" b="5715"/>
              <wp:wrapNone/>
              <wp:docPr id="7" name="Text Box 7"/>
              <wp:cNvGraphicFramePr/>
              <a:graphic xmlns:a="http://schemas.openxmlformats.org/drawingml/2006/main">
                <a:graphicData uri="http://schemas.microsoft.com/office/word/2010/wordprocessingShape">
                  <wps:wsp>
                    <wps:cNvSpPr txBox="1"/>
                    <wps:spPr>
                      <a:xfrm>
                        <a:off x="0" y="0"/>
                        <a:ext cx="5382705" cy="452061"/>
                      </a:xfrm>
                      <a:prstGeom prst="rect">
                        <a:avLst/>
                      </a:prstGeom>
                      <a:noFill/>
                      <a:ln w="6350">
                        <a:noFill/>
                      </a:ln>
                    </wps:spPr>
                    <wps:txbx>
                      <w:txbxContent>
                        <w:p w14:paraId="78F178FE" w14:textId="33D15FBA" w:rsidR="00C3788F" w:rsidRPr="00C3788F" w:rsidRDefault="00A33D84" w:rsidP="00C3788F">
                          <w:pPr>
                            <w:rPr>
                              <w:color w:val="0070C0"/>
                            </w:rPr>
                          </w:pPr>
                          <w:r>
                            <w:rPr>
                              <w:color w:val="0070C0"/>
                            </w:rPr>
                            <w:t xml:space="preserve">Template </w:t>
                          </w:r>
                          <w:r w:rsidR="00C3788F" w:rsidRPr="00C3788F">
                            <w:rPr>
                              <w:color w:val="0070C0"/>
                            </w:rPr>
                            <w:t>Version 1</w:t>
                          </w:r>
                          <w:r w:rsidR="00426FD0">
                            <w:rPr>
                              <w:color w:val="0070C0"/>
                            </w:rPr>
                            <w:t>.0</w:t>
                          </w:r>
                          <w:r w:rsidR="00C3788F" w:rsidRPr="00C3788F">
                            <w:rPr>
                              <w:color w:val="0070C0"/>
                            </w:rPr>
                            <w:t xml:space="preserve"> </w:t>
                          </w:r>
                          <w:r w:rsidR="00565AAD">
                            <w:rPr>
                              <w:color w:val="0070C0"/>
                            </w:rPr>
                            <w:t xml:space="preserve">November </w:t>
                          </w:r>
                          <w:r w:rsidR="00C3788F" w:rsidRPr="00C3788F">
                            <w:rPr>
                              <w:color w:val="0070C0"/>
                            </w:rPr>
                            <w:t>2023</w:t>
                          </w:r>
                        </w:p>
                        <w:p w14:paraId="030A01FF" w14:textId="709BEAFE" w:rsidR="00233F75" w:rsidRPr="00C3788F" w:rsidRDefault="00233F75">
                          <w:pPr>
                            <w:rPr>
                              <w:color w:val="0070C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68F9E3" id="_x0000_t202" coordsize="21600,21600" o:spt="202" path="m,l,21600r21600,l21600,xe">
              <v:stroke joinstyle="miter"/>
              <v:path gradientshapeok="t" o:connecttype="rect"/>
            </v:shapetype>
            <v:shape id="Text Box 7" o:spid="_x0000_s1030" type="#_x0000_t202" style="position:absolute;left:0;text-align:left;margin-left:1.85pt;margin-top:-2pt;width:423.85pt;height:35.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" filled="f" stroked="f" strokeweight=".5pt">
              <v:textbox>
                <w:txbxContent>
                  <w:p w14:paraId="78F178FE" w14:textId="33D15FBA" w:rsidR="00C3788F" w:rsidRPr="00C3788F" w:rsidRDefault="00A33D84" w:rsidP="00C3788F">
                    <w:pPr>
                      <w:rPr>
                        <w:color w:val="0070C0"/>
                      </w:rPr>
                    </w:pPr>
                    <w:r>
                      <w:rPr>
                        <w:color w:val="0070C0"/>
                      </w:rPr>
                      <w:t xml:space="preserve">Template </w:t>
                    </w:r>
                    <w:r w:rsidR="00C3788F" w:rsidRPr="00C3788F">
                      <w:rPr>
                        <w:color w:val="0070C0"/>
                      </w:rPr>
                      <w:t>Version 1</w:t>
                    </w:r>
                    <w:r w:rsidR="00426FD0">
                      <w:rPr>
                        <w:color w:val="0070C0"/>
                      </w:rPr>
                      <w:t>.0</w:t>
                    </w:r>
                    <w:r w:rsidR="00C3788F" w:rsidRPr="00C3788F">
                      <w:rPr>
                        <w:color w:val="0070C0"/>
                      </w:rPr>
                      <w:t xml:space="preserve"> </w:t>
                    </w:r>
                    <w:r w:rsidR="00565AAD">
                      <w:rPr>
                        <w:color w:val="0070C0"/>
                      </w:rPr>
                      <w:t xml:space="preserve">November </w:t>
                    </w:r>
                    <w:r w:rsidR="00C3788F" w:rsidRPr="00C3788F">
                      <w:rPr>
                        <w:color w:val="0070C0"/>
                      </w:rPr>
                      <w:t>2023</w:t>
                    </w:r>
                  </w:p>
                  <w:p w14:paraId="030A01FF" w14:textId="709BEAFE" w:rsidR="00233F75" w:rsidRPr="00C3788F" w:rsidRDefault="00233F75">
                    <w:pPr>
                      <w:rPr>
                        <w:color w:val="0070C0"/>
                      </w:rPr>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00AF41" w:themeFill="accent1"/>
      <w:tblCellMar>
        <w:left w:w="115" w:type="dxa"/>
        <w:right w:w="115" w:type="dxa"/>
      </w:tblCellMar>
      <w:tblLook w:val="04A0" w:firstRow="1" w:lastRow="0" w:firstColumn="1" w:lastColumn="0" w:noHBand="0" w:noVBand="1"/>
    </w:tblPr>
    <w:tblGrid>
      <w:gridCol w:w="11185"/>
      <w:gridCol w:w="11186"/>
    </w:tblGrid>
    <w:tr w:rsidR="00092BA8" w14:paraId="6102ACE5" w14:textId="77777777">
      <w:trPr>
        <w:hidden/>
      </w:trPr>
      <w:tc>
        <w:tcPr>
          <w:tcW w:w="2500" w:type="pct"/>
          <w:shd w:val="clear" w:color="auto" w:fill="00AF41" w:themeFill="accent1"/>
          <w:vAlign w:val="center"/>
        </w:tcPr>
        <w:bookmarkStart w:id="2" w:name="_Hlk93670624"/>
        <w:p w14:paraId="6B625162" w14:textId="5FF2A6D1" w:rsidR="00092BA8" w:rsidRDefault="00000000">
          <w:pPr>
            <w:pStyle w:val="Footer"/>
            <w:spacing w:before="80" w:after="80"/>
            <w:jc w:val="both"/>
            <w:rPr>
              <w:caps/>
              <w:color w:val="FFFFFF" w:themeColor="background1"/>
              <w:sz w:val="18"/>
              <w:szCs w:val="18"/>
            </w:rPr>
          </w:pPr>
          <w:sdt>
            <w:sdtPr>
              <w:rPr>
                <w:caps/>
                <w:vanish/>
                <w:color w:val="FFFFFF" w:themeColor="background1"/>
                <w:sz w:val="18"/>
                <w:szCs w:val="18"/>
                <w:highlight w:val="yellow"/>
              </w:rPr>
              <w:alias w:val="Title"/>
              <w:tag w:val=""/>
              <w:id w:val="-1401829818"/>
              <w:placeholder>
                <w:docPart w:val="D6988BA9BEBE4FBC90458B99FC651ED9"/>
              </w:placeholder>
              <w:showingPlcHdr/>
              <w:dataBinding w:prefixMappings="xmlns:ns0='http://purl.org/dc/elements/1.1/' xmlns:ns1='http://schemas.openxmlformats.org/package/2006/metadata/core-properties' " w:xpath="/ns1:coreProperties[1]/ns0:title[1]" w:storeItemID="{6C3C8BC8-F283-45AE-878A-BAB7291924A1}"/>
              <w:text/>
            </w:sdtPr>
            <w:sdtContent>
              <w:r w:rsidR="00CC6845">
                <w:rPr>
                  <w:caps/>
                  <w:color w:val="FFFFFF" w:themeColor="background1"/>
                  <w:sz w:val="18"/>
                  <w:szCs w:val="18"/>
                </w:rPr>
                <w:t>[Document title]</w:t>
              </w:r>
            </w:sdtContent>
          </w:sdt>
        </w:p>
      </w:tc>
      <w:tc>
        <w:tcPr>
          <w:tcW w:w="2500" w:type="pct"/>
          <w:shd w:val="clear" w:color="auto" w:fill="00AF41" w:themeFill="accent1"/>
          <w:vAlign w:val="center"/>
        </w:tcPr>
        <w:sdt>
          <w:sdtPr>
            <w:rPr>
              <w:caps/>
              <w:vanish/>
              <w:color w:val="FFFFFF" w:themeColor="background1"/>
              <w:sz w:val="18"/>
              <w:szCs w:val="18"/>
              <w:highlight w:val="yellow"/>
            </w:rPr>
            <w:alias w:val="Author"/>
            <w:tag w:val=""/>
            <w:id w:val="-849102444"/>
            <w:placeholder>
              <w:docPart w:val="4D6F508271954FBF8740F566FC2B269E"/>
            </w:placeholder>
            <w:dataBinding w:prefixMappings="xmlns:ns0='http://purl.org/dc/elements/1.1/' xmlns:ns1='http://schemas.openxmlformats.org/package/2006/metadata/core-properties' " w:xpath="/ns1:coreProperties[1]/ns0:creator[1]" w:storeItemID="{6C3C8BC8-F283-45AE-878A-BAB7291924A1}"/>
            <w:text/>
          </w:sdtPr>
          <w:sdtContent>
            <w:p w14:paraId="35D900DB" w14:textId="59A03A0D" w:rsidR="00092BA8" w:rsidRDefault="004B4180">
              <w:pPr>
                <w:pStyle w:val="Footer"/>
                <w:spacing w:before="80" w:after="80"/>
                <w:jc w:val="right"/>
                <w:rPr>
                  <w:caps/>
                  <w:color w:val="FFFFFF" w:themeColor="background1"/>
                  <w:sz w:val="18"/>
                  <w:szCs w:val="18"/>
                </w:rPr>
              </w:pPr>
              <w:r>
                <w:rPr>
                  <w:caps/>
                  <w:color w:val="FFFFFF" w:themeColor="background1"/>
                  <w:sz w:val="18"/>
                  <w:szCs w:val="18"/>
                </w:rPr>
                <w:t>Ryan Clark</w:t>
              </w:r>
            </w:p>
          </w:sdtContent>
        </w:sdt>
      </w:tc>
    </w:tr>
    <w:bookmarkEnd w:id="2"/>
  </w:tbl>
  <w:p w14:paraId="27A1E783" w14:textId="77777777" w:rsidR="009C5119" w:rsidRDefault="009C511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00AF41" w:themeFill="accent1"/>
      <w:tblCellMar>
        <w:left w:w="115" w:type="dxa"/>
        <w:right w:w="115" w:type="dxa"/>
      </w:tblCellMar>
      <w:tblLook w:val="04A0" w:firstRow="1" w:lastRow="0" w:firstColumn="1" w:lastColumn="0" w:noHBand="0" w:noVBand="1"/>
    </w:tblPr>
    <w:tblGrid>
      <w:gridCol w:w="11185"/>
      <w:gridCol w:w="11186"/>
    </w:tblGrid>
    <w:tr w:rsidR="00122625" w14:paraId="7F39FC9A" w14:textId="77777777" w:rsidTr="008D4142">
      <w:trPr>
        <w:hidden/>
      </w:trPr>
      <w:tc>
        <w:tcPr>
          <w:tcW w:w="2500" w:type="pct"/>
          <w:shd w:val="clear" w:color="auto" w:fill="00AF41" w:themeFill="accent1"/>
          <w:vAlign w:val="center"/>
        </w:tcPr>
        <w:p w14:paraId="06D3C7B2" w14:textId="75650E3C" w:rsidR="00122625" w:rsidRDefault="00000000" w:rsidP="00CC6845">
          <w:pPr>
            <w:pStyle w:val="Footer"/>
            <w:spacing w:before="80" w:after="80"/>
            <w:jc w:val="center"/>
            <w:rPr>
              <w:caps/>
              <w:color w:val="FFFFFF" w:themeColor="background1"/>
              <w:sz w:val="18"/>
              <w:szCs w:val="18"/>
            </w:rPr>
          </w:pPr>
          <w:sdt>
            <w:sdtPr>
              <w:rPr>
                <w:caps/>
                <w:strike/>
                <w:vanish/>
                <w:color w:val="FFFFFF" w:themeColor="background1"/>
                <w:sz w:val="18"/>
                <w:szCs w:val="18"/>
                <w:highlight w:val="yellow"/>
              </w:rPr>
              <w:alias w:val="Title"/>
              <w:tag w:val=""/>
              <w:id w:val="-1646891501"/>
              <w:placeholder>
                <w:docPart w:val="8936A8DA159943E389A5B8689E10706B"/>
              </w:placeholder>
              <w15:dataBinding w:prefixMappings="xmlns:ns0='http://purl.org/dc/elements/1.1/' xmlns:ns1='http://schemas.openxmlformats.org/package/2006/metadata/core-properties' " w:xpath="/ns1:coreProperties[1]/ns0:title[1]" w:storeItemID="{6C3C8BC8-F283-45AE-878A-BAB7291924A1}"/>
            </w:sdtPr>
            <w:sdtContent>
              <w:r w:rsidR="007E2C41">
                <w:rPr>
                  <w:caps/>
                  <w:color w:val="FFFFFF" w:themeColor="background1"/>
                  <w:sz w:val="18"/>
                  <w:szCs w:val="18"/>
                </w:rPr>
                <w:t>[Document title]</w:t>
              </w:r>
            </w:sdtContent>
          </w:sdt>
          <w:r w:rsidR="00122625">
            <w:rPr>
              <w:caps/>
              <w:color w:val="FFFFFF" w:themeColor="background1"/>
              <w:sz w:val="18"/>
              <w:szCs w:val="18"/>
            </w:rPr>
            <w:t xml:space="preserve">                                                                                                                                                                        </w:t>
          </w:r>
          <w:r w:rsidR="00122625" w:rsidRPr="00122625">
            <w:rPr>
              <w:caps/>
              <w:color w:val="FFFFFF" w:themeColor="background1"/>
              <w:sz w:val="18"/>
              <w:szCs w:val="18"/>
            </w:rPr>
            <w:t xml:space="preserve">Page | </w:t>
          </w:r>
          <w:r w:rsidR="00122625" w:rsidRPr="00122625">
            <w:rPr>
              <w:caps/>
              <w:color w:val="FFFFFF" w:themeColor="background1"/>
              <w:sz w:val="18"/>
              <w:szCs w:val="18"/>
            </w:rPr>
            <w:fldChar w:fldCharType="begin"/>
          </w:r>
          <w:r w:rsidR="00122625" w:rsidRPr="00122625">
            <w:rPr>
              <w:caps/>
              <w:color w:val="FFFFFF" w:themeColor="background1"/>
              <w:sz w:val="18"/>
              <w:szCs w:val="18"/>
            </w:rPr>
            <w:instrText xml:space="preserve"> PAGE   \* MERGEFORMAT </w:instrText>
          </w:r>
          <w:r w:rsidR="00122625" w:rsidRPr="00122625">
            <w:rPr>
              <w:caps/>
              <w:color w:val="FFFFFF" w:themeColor="background1"/>
              <w:sz w:val="18"/>
              <w:szCs w:val="18"/>
            </w:rPr>
            <w:fldChar w:fldCharType="separate"/>
          </w:r>
          <w:r w:rsidR="00122625" w:rsidRPr="00122625">
            <w:rPr>
              <w:caps/>
              <w:noProof/>
              <w:color w:val="FFFFFF" w:themeColor="background1"/>
              <w:sz w:val="18"/>
              <w:szCs w:val="18"/>
            </w:rPr>
            <w:t>1</w:t>
          </w:r>
          <w:r w:rsidR="00122625" w:rsidRPr="00122625">
            <w:rPr>
              <w:caps/>
              <w:noProof/>
              <w:color w:val="FFFFFF" w:themeColor="background1"/>
              <w:sz w:val="18"/>
              <w:szCs w:val="18"/>
            </w:rPr>
            <w:fldChar w:fldCharType="end"/>
          </w:r>
        </w:p>
      </w:tc>
      <w:tc>
        <w:tcPr>
          <w:tcW w:w="2500" w:type="pct"/>
          <w:shd w:val="clear" w:color="auto" w:fill="00AF41" w:themeFill="accent1"/>
          <w:vAlign w:val="center"/>
        </w:tcPr>
        <w:p w14:paraId="05A0A72C" w14:textId="25710236" w:rsidR="00122625" w:rsidRDefault="00EA0BD5" w:rsidP="00122625">
          <w:pPr>
            <w:pStyle w:val="Footer"/>
            <w:spacing w:before="80" w:after="80"/>
            <w:jc w:val="right"/>
            <w:rPr>
              <w:caps/>
              <w:color w:val="FFFFFF" w:themeColor="background1"/>
              <w:sz w:val="18"/>
              <w:szCs w:val="18"/>
            </w:rPr>
          </w:pPr>
          <w:r>
            <w:rPr>
              <w:caps/>
              <w:color w:val="FFFFFF" w:themeColor="background1"/>
              <w:sz w:val="18"/>
              <w:szCs w:val="18"/>
            </w:rPr>
            <w:t>B</w:t>
          </w:r>
          <w:r w:rsidR="0083676A">
            <w:rPr>
              <w:caps/>
              <w:color w:val="FFFFFF" w:themeColor="background1"/>
              <w:sz w:val="18"/>
              <w:szCs w:val="18"/>
            </w:rPr>
            <w:t xml:space="preserve">iodiversity </w:t>
          </w:r>
          <w:r>
            <w:rPr>
              <w:caps/>
              <w:color w:val="FFFFFF" w:themeColor="background1"/>
              <w:sz w:val="18"/>
              <w:szCs w:val="18"/>
            </w:rPr>
            <w:t>N</w:t>
          </w:r>
          <w:r w:rsidR="0083676A">
            <w:rPr>
              <w:caps/>
              <w:color w:val="FFFFFF" w:themeColor="background1"/>
              <w:sz w:val="18"/>
              <w:szCs w:val="18"/>
            </w:rPr>
            <w:t xml:space="preserve">et </w:t>
          </w:r>
          <w:r>
            <w:rPr>
              <w:caps/>
              <w:color w:val="FFFFFF" w:themeColor="background1"/>
              <w:sz w:val="18"/>
              <w:szCs w:val="18"/>
            </w:rPr>
            <w:t>G</w:t>
          </w:r>
          <w:r w:rsidR="0083676A">
            <w:rPr>
              <w:caps/>
              <w:color w:val="FFFFFF" w:themeColor="background1"/>
              <w:sz w:val="18"/>
              <w:szCs w:val="18"/>
            </w:rPr>
            <w:t>ain -</w:t>
          </w:r>
          <w:r>
            <w:rPr>
              <w:caps/>
              <w:color w:val="FFFFFF" w:themeColor="background1"/>
              <w:sz w:val="18"/>
              <w:szCs w:val="18"/>
            </w:rPr>
            <w:t xml:space="preserve"> H</w:t>
          </w:r>
          <w:r w:rsidR="0083676A">
            <w:rPr>
              <w:caps/>
              <w:color w:val="FFFFFF" w:themeColor="background1"/>
              <w:sz w:val="18"/>
              <w:szCs w:val="18"/>
            </w:rPr>
            <w:t>abitat management</w:t>
          </w:r>
          <w:r w:rsidR="004A2940">
            <w:rPr>
              <w:caps/>
              <w:color w:val="FFFFFF" w:themeColor="background1"/>
              <w:sz w:val="18"/>
              <w:szCs w:val="18"/>
            </w:rPr>
            <w:t xml:space="preserve"> and</w:t>
          </w:r>
          <w:r w:rsidR="0083676A">
            <w:rPr>
              <w:caps/>
              <w:color w:val="FFFFFF" w:themeColor="background1"/>
              <w:sz w:val="18"/>
              <w:szCs w:val="18"/>
            </w:rPr>
            <w:t xml:space="preserve"> </w:t>
          </w:r>
          <w:r>
            <w:rPr>
              <w:caps/>
              <w:color w:val="FFFFFF" w:themeColor="background1"/>
              <w:sz w:val="18"/>
              <w:szCs w:val="18"/>
            </w:rPr>
            <w:t>M</w:t>
          </w:r>
          <w:r w:rsidR="0083676A">
            <w:rPr>
              <w:caps/>
              <w:color w:val="FFFFFF" w:themeColor="background1"/>
              <w:sz w:val="18"/>
              <w:szCs w:val="18"/>
            </w:rPr>
            <w:t xml:space="preserve">onitoring </w:t>
          </w:r>
          <w:r>
            <w:rPr>
              <w:caps/>
              <w:color w:val="FFFFFF" w:themeColor="background1"/>
              <w:sz w:val="18"/>
              <w:szCs w:val="18"/>
            </w:rPr>
            <w:t>P</w:t>
          </w:r>
          <w:r w:rsidR="0083676A">
            <w:rPr>
              <w:caps/>
              <w:color w:val="FFFFFF" w:themeColor="background1"/>
              <w:sz w:val="18"/>
              <w:szCs w:val="18"/>
            </w:rPr>
            <w:t>lan</w:t>
          </w:r>
        </w:p>
      </w:tc>
    </w:tr>
  </w:tbl>
  <w:p w14:paraId="6516E298" w14:textId="50A456A2" w:rsidR="00122625" w:rsidRDefault="004504C6" w:rsidP="006A0B36">
    <w:pPr>
      <w:pStyle w:val="Footer"/>
      <w:jc w:val="right"/>
    </w:pPr>
    <w:r>
      <w:rPr>
        <w:noProof/>
        <w:sz w:val="144"/>
        <w:szCs w:val="32"/>
      </w:rPr>
      <mc:AlternateContent>
        <mc:Choice Requires="wps">
          <w:drawing>
            <wp:anchor distT="0" distB="0" distL="114300" distR="114300" simplePos="0" relativeHeight="251656192" behindDoc="0" locked="0" layoutInCell="1" allowOverlap="1" wp14:anchorId="18EB8269" wp14:editId="3FFCB59F">
              <wp:simplePos x="0" y="0"/>
              <wp:positionH relativeFrom="column">
                <wp:posOffset>7174230</wp:posOffset>
              </wp:positionH>
              <wp:positionV relativeFrom="paragraph">
                <wp:posOffset>168910</wp:posOffset>
              </wp:positionV>
              <wp:extent cx="3419475" cy="251460"/>
              <wp:effectExtent l="95250" t="57150" r="66675" b="91440"/>
              <wp:wrapNone/>
              <wp:docPr id="6" name="Rectangle: Rounded Corners 6">
                <a:hlinkClick xmlns:a="http://schemas.openxmlformats.org/drawingml/2006/main" r:id="rId1"/>
              </wp:docPr>
              <wp:cNvGraphicFramePr/>
              <a:graphic xmlns:a="http://schemas.openxmlformats.org/drawingml/2006/main">
                <a:graphicData uri="http://schemas.microsoft.com/office/word/2010/wordprocessingShape">
                  <wps:wsp>
                    <wps:cNvSpPr/>
                    <wps:spPr>
                      <a:xfrm>
                        <a:off x="0" y="0"/>
                        <a:ext cx="3419475" cy="251460"/>
                      </a:xfrm>
                      <a:prstGeom prst="roundRect">
                        <a:avLst/>
                      </a:prstGeom>
                      <a:solidFill>
                        <a:srgbClr val="00B050"/>
                      </a:solidFill>
                      <a:ln w="6350">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extrusionH="76200" contourW="12700" prstMaterial="flat">
                        <a:bevelT w="190500" h="38100"/>
                        <a:extrusionClr>
                          <a:srgbClr val="339966"/>
                        </a:extrusionClr>
                        <a:contourClr>
                          <a:srgbClr val="339966"/>
                        </a:contourClr>
                      </a:sp3d>
                    </wps:spPr>
                    <wps:style>
                      <a:lnRef idx="2">
                        <a:schemeClr val="accent1">
                          <a:shade val="50000"/>
                        </a:schemeClr>
                      </a:lnRef>
                      <a:fillRef idx="1">
                        <a:schemeClr val="accent1"/>
                      </a:fillRef>
                      <a:effectRef idx="0">
                        <a:schemeClr val="accent1"/>
                      </a:effectRef>
                      <a:fontRef idx="minor">
                        <a:schemeClr val="lt1"/>
                      </a:fontRef>
                    </wps:style>
                    <wps:txbx>
                      <w:txbxContent>
                        <w:p w14:paraId="225400BB" w14:textId="3EB7EF1F" w:rsidR="00700904" w:rsidRPr="00B0036D" w:rsidRDefault="00D03228" w:rsidP="00700904">
                          <w:pPr>
                            <w:jc w:val="center"/>
                            <w:rPr>
                              <w:b/>
                              <w:bCs/>
                              <w:sz w:val="20"/>
                              <w:szCs w:val="20"/>
                            </w:rPr>
                          </w:pPr>
                          <w:r>
                            <w:rPr>
                              <w:b/>
                              <w:bCs/>
                              <w:sz w:val="20"/>
                              <w:szCs w:val="20"/>
                            </w:rPr>
                            <w:t>Planned Management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EB8269" id="Rectangle: Rounded Corners 6" o:spid="_x0000_s1031" href="#_Planned_Management_Activities" style="position:absolute;left:0;text-align:left;margin-left:564.9pt;margin-top:13.3pt;width:269.25pt;height:19.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" o:button="t" fillcolor="#00b050" stroked="f" strokeweight=".5pt">
              <v:fill o:detectmouseclick="t"/>
              <v:shadow on="t" color="black" opacity="20971f" offset="0,2.2pt"/>
              <v:textbox>
                <w:txbxContent>
                  <w:p w14:paraId="225400BB" w14:textId="3EB7EF1F" w:rsidR="00700904" w:rsidRPr="00B0036D" w:rsidRDefault="00D03228" w:rsidP="00700904">
                    <w:pPr>
                      <w:jc w:val="center"/>
                      <w:rPr>
                        <w:b/>
                        <w:bCs/>
                        <w:sz w:val="20"/>
                        <w:szCs w:val="20"/>
                      </w:rPr>
                    </w:pPr>
                    <w:r>
                      <w:rPr>
                        <w:b/>
                        <w:bCs/>
                        <w:sz w:val="20"/>
                        <w:szCs w:val="20"/>
                      </w:rPr>
                      <w:t>Planned Management Activities</w:t>
                    </w:r>
                  </w:p>
                </w:txbxContent>
              </v:textbox>
            </v:roundrect>
          </w:pict>
        </mc:Fallback>
      </mc:AlternateContent>
    </w:r>
    <w:r>
      <w:rPr>
        <w:noProof/>
        <w:sz w:val="144"/>
        <w:szCs w:val="32"/>
      </w:rPr>
      <mc:AlternateContent>
        <mc:Choice Requires="wps">
          <w:drawing>
            <wp:anchor distT="0" distB="0" distL="114300" distR="114300" simplePos="0" relativeHeight="251658240" behindDoc="0" locked="0" layoutInCell="1" allowOverlap="1" wp14:anchorId="542EDCB5" wp14:editId="5276F89A">
              <wp:simplePos x="0" y="0"/>
              <wp:positionH relativeFrom="margin">
                <wp:posOffset>10766425</wp:posOffset>
              </wp:positionH>
              <wp:positionV relativeFrom="paragraph">
                <wp:posOffset>173355</wp:posOffset>
              </wp:positionV>
              <wp:extent cx="3419475" cy="251460"/>
              <wp:effectExtent l="95250" t="57150" r="66675" b="91440"/>
              <wp:wrapNone/>
              <wp:docPr id="37" name="Rectangle: Rounded Corners 37">
                <a:hlinkClick xmlns:a="http://schemas.openxmlformats.org/drawingml/2006/main" r:id="rId2"/>
              </wp:docPr>
              <wp:cNvGraphicFramePr/>
              <a:graphic xmlns:a="http://schemas.openxmlformats.org/drawingml/2006/main">
                <a:graphicData uri="http://schemas.microsoft.com/office/word/2010/wordprocessingShape">
                  <wps:wsp>
                    <wps:cNvSpPr/>
                    <wps:spPr>
                      <a:xfrm>
                        <a:off x="0" y="0"/>
                        <a:ext cx="3419475" cy="251460"/>
                      </a:xfrm>
                      <a:prstGeom prst="roundRect">
                        <a:avLst/>
                      </a:prstGeom>
                      <a:solidFill>
                        <a:srgbClr val="00B050"/>
                      </a:solidFill>
                      <a:ln w="6350">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extrusionH="76200" contourW="12700" prstMaterial="flat">
                        <a:bevelT w="190500" h="38100"/>
                        <a:extrusionClr>
                          <a:srgbClr val="339966"/>
                        </a:extrusionClr>
                        <a:contourClr>
                          <a:srgbClr val="339966"/>
                        </a:contourClr>
                      </a:sp3d>
                    </wps:spPr>
                    <wps:style>
                      <a:lnRef idx="2">
                        <a:schemeClr val="accent1">
                          <a:shade val="50000"/>
                        </a:schemeClr>
                      </a:lnRef>
                      <a:fillRef idx="1">
                        <a:schemeClr val="accent1"/>
                      </a:fillRef>
                      <a:effectRef idx="0">
                        <a:schemeClr val="accent1"/>
                      </a:effectRef>
                      <a:fontRef idx="minor">
                        <a:schemeClr val="lt1"/>
                      </a:fontRef>
                    </wps:style>
                    <wps:txbx>
                      <w:txbxContent>
                        <w:p w14:paraId="532A4FA6" w14:textId="6E4C92DA" w:rsidR="00C20042" w:rsidRPr="00B0036D" w:rsidRDefault="00C20042" w:rsidP="00C20042">
                          <w:pPr>
                            <w:jc w:val="center"/>
                            <w:rPr>
                              <w:b/>
                              <w:bCs/>
                              <w:sz w:val="20"/>
                              <w:szCs w:val="20"/>
                            </w:rPr>
                          </w:pPr>
                          <w:r w:rsidRPr="00B0036D">
                            <w:rPr>
                              <w:b/>
                              <w:bCs/>
                              <w:sz w:val="20"/>
                              <w:szCs w:val="20"/>
                            </w:rPr>
                            <w:t>Mon</w:t>
                          </w:r>
                          <w:r w:rsidR="00D03228">
                            <w:rPr>
                              <w:b/>
                              <w:bCs/>
                              <w:sz w:val="20"/>
                              <w:szCs w:val="20"/>
                            </w:rPr>
                            <w:t>itoring Schedule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2EDCB5" id="Rectangle: Rounded Corners 37" o:spid="_x0000_s1032" href="#_Monitoring_Schedule" style="position:absolute;left:0;text-align:left;margin-left:847.75pt;margin-top:13.65pt;width:269.25pt;height:19.8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" o:button="t" fillcolor="#00b050" stroked="f" strokeweight=".5pt">
              <v:fill o:detectmouseclick="t"/>
              <v:shadow on="t" color="black" opacity="20971f" offset="0,2.2pt"/>
              <v:textbox>
                <w:txbxContent>
                  <w:p w14:paraId="532A4FA6" w14:textId="6E4C92DA" w:rsidR="00C20042" w:rsidRPr="00B0036D" w:rsidRDefault="00C20042" w:rsidP="00C20042">
                    <w:pPr>
                      <w:jc w:val="center"/>
                      <w:rPr>
                        <w:b/>
                        <w:bCs/>
                        <w:sz w:val="20"/>
                        <w:szCs w:val="20"/>
                      </w:rPr>
                    </w:pPr>
                    <w:r w:rsidRPr="00B0036D">
                      <w:rPr>
                        <w:b/>
                        <w:bCs/>
                        <w:sz w:val="20"/>
                        <w:szCs w:val="20"/>
                      </w:rPr>
                      <w:t>Mon</w:t>
                    </w:r>
                    <w:r w:rsidR="00D03228">
                      <w:rPr>
                        <w:b/>
                        <w:bCs/>
                        <w:sz w:val="20"/>
                        <w:szCs w:val="20"/>
                      </w:rPr>
                      <w:t>itoring Schedule</w:t>
                    </w:r>
                  </w:p>
                </w:txbxContent>
              </v:textbox>
              <w10:wrap anchorx="margin"/>
            </v:roundrect>
          </w:pict>
        </mc:Fallback>
      </mc:AlternateContent>
    </w:r>
    <w:r>
      <w:rPr>
        <w:noProof/>
        <w:sz w:val="144"/>
        <w:szCs w:val="32"/>
      </w:rPr>
      <mc:AlternateContent>
        <mc:Choice Requires="wps">
          <w:drawing>
            <wp:anchor distT="0" distB="0" distL="114300" distR="114300" simplePos="0" relativeHeight="251655168" behindDoc="0" locked="0" layoutInCell="1" allowOverlap="1" wp14:anchorId="508D2C2A" wp14:editId="108470D6">
              <wp:simplePos x="0" y="0"/>
              <wp:positionH relativeFrom="margin">
                <wp:posOffset>-12700</wp:posOffset>
              </wp:positionH>
              <wp:positionV relativeFrom="paragraph">
                <wp:posOffset>172085</wp:posOffset>
              </wp:positionV>
              <wp:extent cx="3420000" cy="251460"/>
              <wp:effectExtent l="95250" t="57150" r="66675" b="91440"/>
              <wp:wrapNone/>
              <wp:docPr id="2" name="Rectangle: Rounded Corners 2">
                <a:hlinkClick xmlns:a="http://schemas.openxmlformats.org/drawingml/2006/main" r:id="rId3"/>
              </wp:docPr>
              <wp:cNvGraphicFramePr/>
              <a:graphic xmlns:a="http://schemas.openxmlformats.org/drawingml/2006/main">
                <a:graphicData uri="http://schemas.microsoft.com/office/word/2010/wordprocessingShape">
                  <wps:wsp>
                    <wps:cNvSpPr/>
                    <wps:spPr>
                      <a:xfrm>
                        <a:off x="0" y="0"/>
                        <a:ext cx="3420000" cy="251460"/>
                      </a:xfrm>
                      <a:prstGeom prst="roundRect">
                        <a:avLst/>
                      </a:prstGeom>
                      <a:solidFill>
                        <a:srgbClr val="00B050"/>
                      </a:solidFill>
                      <a:ln w="6350">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extrusionH="76200" contourW="12700" prstMaterial="flat">
                        <a:bevelT w="190500" h="38100"/>
                        <a:extrusionClr>
                          <a:srgbClr val="339966"/>
                        </a:extrusionClr>
                        <a:contourClr>
                          <a:srgbClr val="339966"/>
                        </a:contourClr>
                      </a:sp3d>
                    </wps:spPr>
                    <wps:style>
                      <a:lnRef idx="2">
                        <a:schemeClr val="accent1">
                          <a:shade val="50000"/>
                        </a:schemeClr>
                      </a:lnRef>
                      <a:fillRef idx="1">
                        <a:schemeClr val="accent1"/>
                      </a:fillRef>
                      <a:effectRef idx="0">
                        <a:schemeClr val="accent1"/>
                      </a:effectRef>
                      <a:fontRef idx="minor">
                        <a:schemeClr val="lt1"/>
                      </a:fontRef>
                    </wps:style>
                    <wps:txbx>
                      <w:txbxContent>
                        <w:p w14:paraId="795E5638" w14:textId="77777777" w:rsidR="00254B8C" w:rsidRPr="00B0036D" w:rsidRDefault="00254B8C" w:rsidP="00254B8C">
                          <w:pPr>
                            <w:jc w:val="center"/>
                            <w:rPr>
                              <w:b/>
                              <w:bCs/>
                              <w:sz w:val="20"/>
                              <w:szCs w:val="20"/>
                            </w:rPr>
                          </w:pPr>
                          <w:r w:rsidRPr="00B0036D">
                            <w:rPr>
                              <w:b/>
                              <w:bCs/>
                              <w:sz w:val="20"/>
                              <w:szCs w:val="20"/>
                            </w:rPr>
                            <w:t>Contents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8D2C2A" id="Rectangle: Rounded Corners 2" o:spid="_x0000_s1033" href="#_Contents" style="position:absolute;left:0;text-align:left;margin-left:-1pt;margin-top:13.55pt;width:269.3pt;height:19.8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" o:button="t" fillcolor="#00b050" stroked="f" strokeweight=".5pt">
              <v:fill o:detectmouseclick="t"/>
              <v:shadow on="t" color="black" opacity="20971f" offset="0,2.2pt"/>
              <v:textbox>
                <w:txbxContent>
                  <w:p w14:paraId="795E5638" w14:textId="77777777" w:rsidR="00254B8C" w:rsidRPr="00B0036D" w:rsidRDefault="00254B8C" w:rsidP="00254B8C">
                    <w:pPr>
                      <w:jc w:val="center"/>
                      <w:rPr>
                        <w:b/>
                        <w:bCs/>
                        <w:sz w:val="20"/>
                        <w:szCs w:val="20"/>
                      </w:rPr>
                    </w:pPr>
                    <w:r w:rsidRPr="00B0036D">
                      <w:rPr>
                        <w:b/>
                        <w:bCs/>
                        <w:sz w:val="20"/>
                        <w:szCs w:val="20"/>
                      </w:rPr>
                      <w:t>Contents</w:t>
                    </w:r>
                  </w:p>
                </w:txbxContent>
              </v:textbox>
              <w10:wrap anchorx="margin"/>
            </v:roundrect>
          </w:pict>
        </mc:Fallback>
      </mc:AlternateContent>
    </w:r>
    <w:r>
      <w:rPr>
        <w:noProof/>
        <w:sz w:val="144"/>
        <w:szCs w:val="32"/>
      </w:rPr>
      <mc:AlternateContent>
        <mc:Choice Requires="wps">
          <w:drawing>
            <wp:anchor distT="0" distB="0" distL="114300" distR="114300" simplePos="0" relativeHeight="251657216" behindDoc="0" locked="0" layoutInCell="1" allowOverlap="1" wp14:anchorId="740D904F" wp14:editId="6CDFCFA6">
              <wp:simplePos x="0" y="0"/>
              <wp:positionH relativeFrom="column">
                <wp:posOffset>3577590</wp:posOffset>
              </wp:positionH>
              <wp:positionV relativeFrom="paragraph">
                <wp:posOffset>172085</wp:posOffset>
              </wp:positionV>
              <wp:extent cx="3419475" cy="251460"/>
              <wp:effectExtent l="95250" t="57150" r="66675" b="91440"/>
              <wp:wrapNone/>
              <wp:docPr id="36" name="Rectangle: Rounded Corners 36">
                <a:hlinkClick xmlns:a="http://schemas.openxmlformats.org/drawingml/2006/main" r:id="rId4"/>
              </wp:docPr>
              <wp:cNvGraphicFramePr/>
              <a:graphic xmlns:a="http://schemas.openxmlformats.org/drawingml/2006/main">
                <a:graphicData uri="http://schemas.microsoft.com/office/word/2010/wordprocessingShape">
                  <wps:wsp>
                    <wps:cNvSpPr/>
                    <wps:spPr>
                      <a:xfrm>
                        <a:off x="0" y="0"/>
                        <a:ext cx="3419475" cy="251460"/>
                      </a:xfrm>
                      <a:prstGeom prst="roundRect">
                        <a:avLst/>
                      </a:prstGeom>
                      <a:solidFill>
                        <a:srgbClr val="00B050"/>
                      </a:solidFill>
                      <a:ln w="6350">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extrusionH="76200" contourW="12700" prstMaterial="flat">
                        <a:bevelT w="190500" h="38100"/>
                        <a:extrusionClr>
                          <a:srgbClr val="339966"/>
                        </a:extrusionClr>
                        <a:contourClr>
                          <a:srgbClr val="339966"/>
                        </a:contourClr>
                      </a:sp3d>
                    </wps:spPr>
                    <wps:style>
                      <a:lnRef idx="2">
                        <a:schemeClr val="accent1">
                          <a:shade val="50000"/>
                        </a:schemeClr>
                      </a:lnRef>
                      <a:fillRef idx="1">
                        <a:schemeClr val="accent1"/>
                      </a:fillRef>
                      <a:effectRef idx="0">
                        <a:schemeClr val="accent1"/>
                      </a:effectRef>
                      <a:fontRef idx="minor">
                        <a:schemeClr val="lt1"/>
                      </a:fontRef>
                    </wps:style>
                    <wps:txbx>
                      <w:txbxContent>
                        <w:p w14:paraId="0CB3BFD4" w14:textId="4640A3F5" w:rsidR="00C20042" w:rsidRPr="00B0036D" w:rsidRDefault="0015054F" w:rsidP="00C20042">
                          <w:pPr>
                            <w:jc w:val="center"/>
                            <w:rPr>
                              <w:b/>
                              <w:bCs/>
                              <w:sz w:val="20"/>
                              <w:szCs w:val="20"/>
                            </w:rPr>
                          </w:pPr>
                          <w:r w:rsidRPr="00B0036D">
                            <w:rPr>
                              <w:b/>
                              <w:bCs/>
                              <w:sz w:val="20"/>
                              <w:szCs w:val="20"/>
                            </w:rPr>
                            <w:t>Project Background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0D904F" id="Rectangle: Rounded Corners 36" o:spid="_x0000_s1034" href="#_Summary" style="position:absolute;left:0;text-align:left;margin-left:281.7pt;margin-top:13.55pt;width:269.25pt;height:19.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" o:button="t" fillcolor="#00b050" stroked="f" strokeweight=".5pt">
              <v:fill o:detectmouseclick="t"/>
              <v:shadow on="t" color="black" opacity="20971f" offset="0,2.2pt"/>
              <v:textbox>
                <w:txbxContent>
                  <w:p w14:paraId="0CB3BFD4" w14:textId="4640A3F5" w:rsidR="00C20042" w:rsidRPr="00B0036D" w:rsidRDefault="0015054F" w:rsidP="00C20042">
                    <w:pPr>
                      <w:jc w:val="center"/>
                      <w:rPr>
                        <w:b/>
                        <w:bCs/>
                        <w:sz w:val="20"/>
                        <w:szCs w:val="20"/>
                      </w:rPr>
                    </w:pPr>
                    <w:r w:rsidRPr="00B0036D">
                      <w:rPr>
                        <w:b/>
                        <w:bCs/>
                        <w:sz w:val="20"/>
                        <w:szCs w:val="20"/>
                      </w:rPr>
                      <w:t>Project Background</w:t>
                    </w:r>
                  </w:p>
                </w:txbxContent>
              </v:textbox>
            </v:roundrect>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00AF41" w:themeFill="accent1"/>
      <w:tblCellMar>
        <w:left w:w="115" w:type="dxa"/>
        <w:right w:w="115" w:type="dxa"/>
      </w:tblCellMar>
      <w:tblLook w:val="04A0" w:firstRow="1" w:lastRow="0" w:firstColumn="1" w:lastColumn="0" w:noHBand="0" w:noVBand="1"/>
    </w:tblPr>
    <w:tblGrid>
      <w:gridCol w:w="11185"/>
      <w:gridCol w:w="11186"/>
    </w:tblGrid>
    <w:tr w:rsidR="00CB4F89" w14:paraId="2C65D681" w14:textId="77777777">
      <w:trPr>
        <w:hidden/>
      </w:trPr>
      <w:tc>
        <w:tcPr>
          <w:tcW w:w="2500" w:type="pct"/>
          <w:shd w:val="clear" w:color="auto" w:fill="00AF41" w:themeFill="accent1"/>
          <w:vAlign w:val="center"/>
        </w:tcPr>
        <w:p w14:paraId="36F527B7" w14:textId="00DEB1A2" w:rsidR="00CB4F89" w:rsidRDefault="00000000">
          <w:pPr>
            <w:pStyle w:val="Footer"/>
            <w:spacing w:before="80" w:after="80"/>
            <w:jc w:val="both"/>
            <w:rPr>
              <w:caps/>
              <w:color w:val="FFFFFF" w:themeColor="background1"/>
              <w:sz w:val="18"/>
              <w:szCs w:val="18"/>
            </w:rPr>
          </w:pPr>
          <w:sdt>
            <w:sdtPr>
              <w:rPr>
                <w:caps/>
                <w:vanish/>
                <w:color w:val="FFFFFF" w:themeColor="background1"/>
                <w:sz w:val="18"/>
                <w:szCs w:val="18"/>
                <w:highlight w:val="yellow"/>
              </w:rPr>
              <w:alias w:val="Title"/>
              <w:tag w:val=""/>
              <w:id w:val="-1655597078"/>
              <w:placeholder>
                <w:docPart w:val="6389DD64CF8B4C8481F538E9279BB023"/>
              </w:placeholder>
              <w:showingPlcHdr/>
              <w:dataBinding w:prefixMappings="xmlns:ns0='http://purl.org/dc/elements/1.1/' xmlns:ns1='http://schemas.openxmlformats.org/package/2006/metadata/core-properties' " w:xpath="/ns1:coreProperties[1]/ns0:title[1]" w:storeItemID="{6C3C8BC8-F283-45AE-878A-BAB7291924A1}"/>
              <w:text/>
            </w:sdtPr>
            <w:sdtContent>
              <w:r w:rsidR="00CC6845">
                <w:rPr>
                  <w:caps/>
                  <w:color w:val="FFFFFF" w:themeColor="background1"/>
                  <w:sz w:val="18"/>
                  <w:szCs w:val="18"/>
                </w:rPr>
                <w:t>[Document title]</w:t>
              </w:r>
            </w:sdtContent>
          </w:sdt>
        </w:p>
      </w:tc>
      <w:tc>
        <w:tcPr>
          <w:tcW w:w="2500" w:type="pct"/>
          <w:shd w:val="clear" w:color="auto" w:fill="00AF41" w:themeFill="accent1"/>
          <w:vAlign w:val="center"/>
        </w:tcPr>
        <w:sdt>
          <w:sdtPr>
            <w:rPr>
              <w:caps/>
              <w:vanish/>
              <w:color w:val="FFFFFF" w:themeColor="background1"/>
              <w:sz w:val="18"/>
              <w:szCs w:val="18"/>
              <w:highlight w:val="yellow"/>
            </w:rPr>
            <w:alias w:val="Author"/>
            <w:tag w:val=""/>
            <w:id w:val="1470548458"/>
            <w:placeholder>
              <w:docPart w:val="01E116484EC349279F93601470941A6C"/>
            </w:placeholder>
            <w:dataBinding w:prefixMappings="xmlns:ns0='http://purl.org/dc/elements/1.1/' xmlns:ns1='http://schemas.openxmlformats.org/package/2006/metadata/core-properties' " w:xpath="/ns1:coreProperties[1]/ns0:creator[1]" w:storeItemID="{6C3C8BC8-F283-45AE-878A-BAB7291924A1}"/>
            <w:text/>
          </w:sdtPr>
          <w:sdtContent>
            <w:p w14:paraId="760156A4" w14:textId="640D333B" w:rsidR="00CB4F89" w:rsidRDefault="004B4180">
              <w:pPr>
                <w:pStyle w:val="Footer"/>
                <w:spacing w:before="80" w:after="80"/>
                <w:jc w:val="right"/>
                <w:rPr>
                  <w:caps/>
                  <w:color w:val="FFFFFF" w:themeColor="background1"/>
                  <w:sz w:val="18"/>
                  <w:szCs w:val="18"/>
                </w:rPr>
              </w:pPr>
              <w:r>
                <w:rPr>
                  <w:caps/>
                  <w:color w:val="FFFFFF" w:themeColor="background1"/>
                  <w:sz w:val="18"/>
                  <w:szCs w:val="18"/>
                </w:rPr>
                <w:t>Ryan Clark</w:t>
              </w:r>
            </w:p>
          </w:sdtContent>
        </w:sdt>
      </w:tc>
    </w:tr>
  </w:tbl>
  <w:p w14:paraId="59E2CF54" w14:textId="77777777" w:rsidR="00CB4F89" w:rsidRDefault="00CB4F8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00AF41" w:themeFill="accent1"/>
      <w:tblCellMar>
        <w:left w:w="115" w:type="dxa"/>
        <w:right w:w="115" w:type="dxa"/>
      </w:tblCellMar>
      <w:tblLook w:val="04A0" w:firstRow="1" w:lastRow="0" w:firstColumn="1" w:lastColumn="0" w:noHBand="0" w:noVBand="1"/>
    </w:tblPr>
    <w:tblGrid>
      <w:gridCol w:w="11185"/>
      <w:gridCol w:w="11186"/>
    </w:tblGrid>
    <w:tr w:rsidR="00295DF4" w14:paraId="11B9B806" w14:textId="77777777">
      <w:trPr>
        <w:hidden/>
      </w:trPr>
      <w:tc>
        <w:tcPr>
          <w:tcW w:w="2500" w:type="pct"/>
          <w:shd w:val="clear" w:color="auto" w:fill="00AF41" w:themeFill="accent1"/>
          <w:vAlign w:val="center"/>
        </w:tcPr>
        <w:p w14:paraId="773D6598" w14:textId="7A51545D" w:rsidR="00295DF4" w:rsidRDefault="00000000">
          <w:pPr>
            <w:pStyle w:val="Footer"/>
            <w:spacing w:before="80" w:after="80"/>
            <w:jc w:val="both"/>
            <w:rPr>
              <w:caps/>
              <w:color w:val="FFFFFF" w:themeColor="background1"/>
              <w:sz w:val="18"/>
              <w:szCs w:val="18"/>
            </w:rPr>
          </w:pPr>
          <w:sdt>
            <w:sdtPr>
              <w:rPr>
                <w:caps/>
                <w:vanish/>
                <w:color w:val="FFFFFF" w:themeColor="background1"/>
                <w:sz w:val="18"/>
                <w:szCs w:val="18"/>
                <w:highlight w:val="yellow"/>
              </w:rPr>
              <w:alias w:val="Title"/>
              <w:tag w:val=""/>
              <w:id w:val="2078549746"/>
              <w:placeholder>
                <w:docPart w:val="6389DD64CF8B4C8481F538E9279BB023"/>
              </w:placeholder>
              <w:showingPlcHdr/>
              <w:dataBinding w:prefixMappings="xmlns:ns0='http://purl.org/dc/elements/1.1/' xmlns:ns1='http://schemas.openxmlformats.org/package/2006/metadata/core-properties' " w:xpath="/ns1:coreProperties[1]/ns0:title[1]" w:storeItemID="{6C3C8BC8-F283-45AE-878A-BAB7291924A1}"/>
              <w:text/>
            </w:sdtPr>
            <w:sdtContent>
              <w:r w:rsidR="00CC6845">
                <w:rPr>
                  <w:caps/>
                  <w:color w:val="FFFFFF" w:themeColor="background1"/>
                  <w:sz w:val="18"/>
                  <w:szCs w:val="18"/>
                </w:rPr>
                <w:t>[Document title]</w:t>
              </w:r>
            </w:sdtContent>
          </w:sdt>
        </w:p>
      </w:tc>
      <w:tc>
        <w:tcPr>
          <w:tcW w:w="2500" w:type="pct"/>
          <w:shd w:val="clear" w:color="auto" w:fill="00AF41" w:themeFill="accent1"/>
          <w:vAlign w:val="center"/>
        </w:tcPr>
        <w:sdt>
          <w:sdtPr>
            <w:rPr>
              <w:caps/>
              <w:vanish/>
              <w:color w:val="FFFFFF" w:themeColor="background1"/>
              <w:sz w:val="18"/>
              <w:szCs w:val="18"/>
              <w:highlight w:val="yellow"/>
            </w:rPr>
            <w:alias w:val="Author"/>
            <w:tag w:val=""/>
            <w:id w:val="1445576783"/>
            <w:placeholder>
              <w:docPart w:val="01E116484EC349279F93601470941A6C"/>
            </w:placeholder>
            <w:dataBinding w:prefixMappings="xmlns:ns0='http://purl.org/dc/elements/1.1/' xmlns:ns1='http://schemas.openxmlformats.org/package/2006/metadata/core-properties' " w:xpath="/ns1:coreProperties[1]/ns0:creator[1]" w:storeItemID="{6C3C8BC8-F283-45AE-878A-BAB7291924A1}"/>
            <w:text/>
          </w:sdtPr>
          <w:sdtContent>
            <w:p w14:paraId="096F6671" w14:textId="2AA135A2" w:rsidR="00295DF4" w:rsidRDefault="004B4180">
              <w:pPr>
                <w:pStyle w:val="Footer"/>
                <w:spacing w:before="80" w:after="80"/>
                <w:jc w:val="right"/>
                <w:rPr>
                  <w:caps/>
                  <w:color w:val="FFFFFF" w:themeColor="background1"/>
                  <w:sz w:val="18"/>
                  <w:szCs w:val="18"/>
                </w:rPr>
              </w:pPr>
              <w:r>
                <w:rPr>
                  <w:caps/>
                  <w:color w:val="FFFFFF" w:themeColor="background1"/>
                  <w:sz w:val="18"/>
                  <w:szCs w:val="18"/>
                </w:rPr>
                <w:t>Ryan Clark</w:t>
              </w:r>
            </w:p>
          </w:sdtContent>
        </w:sdt>
      </w:tc>
    </w:tr>
  </w:tbl>
  <w:p w14:paraId="1CD56FC9" w14:textId="77777777" w:rsidR="00295DF4" w:rsidRDefault="00295DF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00AF41" w:themeFill="accent1"/>
      <w:tblCellMar>
        <w:left w:w="115" w:type="dxa"/>
        <w:right w:w="115" w:type="dxa"/>
      </w:tblCellMar>
      <w:tblLook w:val="04A0" w:firstRow="1" w:lastRow="0" w:firstColumn="1" w:lastColumn="0" w:noHBand="0" w:noVBand="1"/>
    </w:tblPr>
    <w:tblGrid>
      <w:gridCol w:w="11185"/>
      <w:gridCol w:w="11186"/>
    </w:tblGrid>
    <w:tr w:rsidR="00752873" w14:paraId="5FF2B4CA" w14:textId="77777777">
      <w:trPr>
        <w:hidden/>
      </w:trPr>
      <w:tc>
        <w:tcPr>
          <w:tcW w:w="2500" w:type="pct"/>
          <w:shd w:val="clear" w:color="auto" w:fill="00AF41" w:themeFill="accent1"/>
          <w:vAlign w:val="center"/>
        </w:tcPr>
        <w:p w14:paraId="42A4CDCC" w14:textId="1D1E5CB0" w:rsidR="00752873" w:rsidRDefault="00000000">
          <w:pPr>
            <w:pStyle w:val="Footer"/>
            <w:spacing w:before="80" w:after="80"/>
            <w:jc w:val="both"/>
            <w:rPr>
              <w:caps/>
              <w:color w:val="FFFFFF" w:themeColor="background1"/>
              <w:sz w:val="18"/>
              <w:szCs w:val="18"/>
            </w:rPr>
          </w:pPr>
          <w:sdt>
            <w:sdtPr>
              <w:rPr>
                <w:caps/>
                <w:vanish/>
                <w:color w:val="FFFFFF" w:themeColor="background1"/>
                <w:sz w:val="18"/>
                <w:szCs w:val="18"/>
                <w:highlight w:val="yellow"/>
              </w:rPr>
              <w:alias w:val="Title"/>
              <w:tag w:val=""/>
              <w:id w:val="342134062"/>
              <w:showingPlcHdr/>
              <w:dataBinding w:prefixMappings="xmlns:ns0='http://purl.org/dc/elements/1.1/' xmlns:ns1='http://schemas.openxmlformats.org/package/2006/metadata/core-properties' " w:xpath="/ns1:coreProperties[1]/ns0:title[1]" w:storeItemID="{6C3C8BC8-F283-45AE-878A-BAB7291924A1}"/>
              <w:text/>
            </w:sdtPr>
            <w:sdtContent>
              <w:r w:rsidR="00CC6845">
                <w:rPr>
                  <w:caps/>
                  <w:color w:val="FFFFFF" w:themeColor="background1"/>
                  <w:sz w:val="18"/>
                  <w:szCs w:val="18"/>
                </w:rPr>
                <w:t xml:space="preserve">     </w:t>
              </w:r>
            </w:sdtContent>
          </w:sdt>
        </w:p>
      </w:tc>
      <w:tc>
        <w:tcPr>
          <w:tcW w:w="2500" w:type="pct"/>
          <w:shd w:val="clear" w:color="auto" w:fill="00AF41" w:themeFill="accent1"/>
          <w:vAlign w:val="center"/>
        </w:tcPr>
        <w:sdt>
          <w:sdtPr>
            <w:rPr>
              <w:caps/>
              <w:vanish/>
              <w:color w:val="FFFFFF" w:themeColor="background1"/>
              <w:sz w:val="18"/>
              <w:szCs w:val="18"/>
              <w:highlight w:val="yellow"/>
            </w:rPr>
            <w:alias w:val="Author"/>
            <w:tag w:val=""/>
            <w:id w:val="2019653949"/>
            <w:dataBinding w:prefixMappings="xmlns:ns0='http://purl.org/dc/elements/1.1/' xmlns:ns1='http://schemas.openxmlformats.org/package/2006/metadata/core-properties' " w:xpath="/ns1:coreProperties[1]/ns0:creator[1]" w:storeItemID="{6C3C8BC8-F283-45AE-878A-BAB7291924A1}"/>
            <w:text/>
          </w:sdtPr>
          <w:sdtContent>
            <w:p w14:paraId="4777F4AF" w14:textId="5D108670" w:rsidR="00752873" w:rsidRDefault="004B4180">
              <w:pPr>
                <w:pStyle w:val="Footer"/>
                <w:spacing w:before="80" w:after="80"/>
                <w:jc w:val="right"/>
                <w:rPr>
                  <w:caps/>
                  <w:color w:val="FFFFFF" w:themeColor="background1"/>
                  <w:sz w:val="18"/>
                  <w:szCs w:val="18"/>
                </w:rPr>
              </w:pPr>
              <w:r>
                <w:rPr>
                  <w:caps/>
                  <w:color w:val="FFFFFF" w:themeColor="background1"/>
                  <w:sz w:val="18"/>
                  <w:szCs w:val="18"/>
                </w:rPr>
                <w:t>Ryan Clark</w:t>
              </w:r>
            </w:p>
          </w:sdtContent>
        </w:sdt>
      </w:tc>
    </w:tr>
  </w:tbl>
  <w:p w14:paraId="7D0E93B4" w14:textId="77777777" w:rsidR="00752873" w:rsidRDefault="007528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052F8" w14:textId="77777777" w:rsidR="00A67D0A" w:rsidRDefault="00A67D0A" w:rsidP="002F321C">
      <w:r>
        <w:separator/>
      </w:r>
    </w:p>
    <w:p w14:paraId="5EEBD26D" w14:textId="77777777" w:rsidR="00A67D0A" w:rsidRDefault="00A67D0A"/>
  </w:footnote>
  <w:footnote w:type="continuationSeparator" w:id="0">
    <w:p w14:paraId="1CD481F8" w14:textId="77777777" w:rsidR="00A67D0A" w:rsidRDefault="00A67D0A" w:rsidP="002F321C">
      <w:r>
        <w:continuationSeparator/>
      </w:r>
    </w:p>
    <w:p w14:paraId="1F8AC570" w14:textId="77777777" w:rsidR="00A67D0A" w:rsidRDefault="00A67D0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35270" w14:textId="77777777" w:rsidR="00EE55E8" w:rsidRDefault="00EE55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10119" w14:textId="77777777" w:rsidR="00EE55E8" w:rsidRDefault="00EE55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19EC6" w14:textId="77777777" w:rsidR="00EE55E8" w:rsidRDefault="00EE55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35756"/>
    <w:multiLevelType w:val="hybridMultilevel"/>
    <w:tmpl w:val="95AECB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2E70C53"/>
    <w:multiLevelType w:val="multilevel"/>
    <w:tmpl w:val="0C04441E"/>
    <w:lvl w:ilvl="0">
      <w:start w:val="1"/>
      <w:numFmt w:val="decimal"/>
      <w:pStyle w:val="Headings"/>
      <w:lvlText w:val="%1."/>
      <w:lvlJc w:val="left"/>
      <w:pPr>
        <w:ind w:left="340" w:hanging="340"/>
      </w:pPr>
      <w:rPr>
        <w:rFonts w:hint="default"/>
      </w:rPr>
    </w:lvl>
    <w:lvl w:ilvl="1">
      <w:start w:val="1"/>
      <w:numFmt w:val="decimal"/>
      <w:pStyle w:val="Sub-headings"/>
      <w:isLgl/>
      <w:lvlText w:val="%1.%2"/>
      <w:lvlJc w:val="left"/>
      <w:pPr>
        <w:ind w:left="794" w:hanging="454"/>
      </w:pPr>
      <w:rPr>
        <w:rFonts w:hint="default"/>
      </w:rPr>
    </w:lvl>
    <w:lvl w:ilvl="2">
      <w:start w:val="1"/>
      <w:numFmt w:val="decimal"/>
      <w:isLgl/>
      <w:lvlText w:val="%1.%2.%3"/>
      <w:lvlJc w:val="left"/>
      <w:pPr>
        <w:ind w:left="1418" w:hanging="624"/>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05D20AA3"/>
    <w:multiLevelType w:val="hybridMultilevel"/>
    <w:tmpl w:val="771005E8"/>
    <w:lvl w:ilvl="0" w:tplc="08090001">
      <w:start w:val="1"/>
      <w:numFmt w:val="bullet"/>
      <w:lvlText w:val=""/>
      <w:lvlJc w:val="left"/>
      <w:pPr>
        <w:ind w:left="805" w:hanging="360"/>
      </w:pPr>
      <w:rPr>
        <w:rFonts w:ascii="Symbol" w:hAnsi="Symbol" w:hint="default"/>
      </w:rPr>
    </w:lvl>
    <w:lvl w:ilvl="1" w:tplc="08090003" w:tentative="1">
      <w:start w:val="1"/>
      <w:numFmt w:val="bullet"/>
      <w:lvlText w:val="o"/>
      <w:lvlJc w:val="left"/>
      <w:pPr>
        <w:ind w:left="1525" w:hanging="360"/>
      </w:pPr>
      <w:rPr>
        <w:rFonts w:ascii="Courier New" w:hAnsi="Courier New" w:cs="Courier New" w:hint="default"/>
      </w:rPr>
    </w:lvl>
    <w:lvl w:ilvl="2" w:tplc="08090005" w:tentative="1">
      <w:start w:val="1"/>
      <w:numFmt w:val="bullet"/>
      <w:lvlText w:val=""/>
      <w:lvlJc w:val="left"/>
      <w:pPr>
        <w:ind w:left="2245" w:hanging="360"/>
      </w:pPr>
      <w:rPr>
        <w:rFonts w:ascii="Wingdings" w:hAnsi="Wingdings" w:hint="default"/>
      </w:rPr>
    </w:lvl>
    <w:lvl w:ilvl="3" w:tplc="08090001" w:tentative="1">
      <w:start w:val="1"/>
      <w:numFmt w:val="bullet"/>
      <w:lvlText w:val=""/>
      <w:lvlJc w:val="left"/>
      <w:pPr>
        <w:ind w:left="2965" w:hanging="360"/>
      </w:pPr>
      <w:rPr>
        <w:rFonts w:ascii="Symbol" w:hAnsi="Symbol" w:hint="default"/>
      </w:rPr>
    </w:lvl>
    <w:lvl w:ilvl="4" w:tplc="08090003" w:tentative="1">
      <w:start w:val="1"/>
      <w:numFmt w:val="bullet"/>
      <w:lvlText w:val="o"/>
      <w:lvlJc w:val="left"/>
      <w:pPr>
        <w:ind w:left="3685" w:hanging="360"/>
      </w:pPr>
      <w:rPr>
        <w:rFonts w:ascii="Courier New" w:hAnsi="Courier New" w:cs="Courier New" w:hint="default"/>
      </w:rPr>
    </w:lvl>
    <w:lvl w:ilvl="5" w:tplc="08090005" w:tentative="1">
      <w:start w:val="1"/>
      <w:numFmt w:val="bullet"/>
      <w:lvlText w:val=""/>
      <w:lvlJc w:val="left"/>
      <w:pPr>
        <w:ind w:left="4405" w:hanging="360"/>
      </w:pPr>
      <w:rPr>
        <w:rFonts w:ascii="Wingdings" w:hAnsi="Wingdings" w:hint="default"/>
      </w:rPr>
    </w:lvl>
    <w:lvl w:ilvl="6" w:tplc="08090001" w:tentative="1">
      <w:start w:val="1"/>
      <w:numFmt w:val="bullet"/>
      <w:lvlText w:val=""/>
      <w:lvlJc w:val="left"/>
      <w:pPr>
        <w:ind w:left="5125" w:hanging="360"/>
      </w:pPr>
      <w:rPr>
        <w:rFonts w:ascii="Symbol" w:hAnsi="Symbol" w:hint="default"/>
      </w:rPr>
    </w:lvl>
    <w:lvl w:ilvl="7" w:tplc="08090003" w:tentative="1">
      <w:start w:val="1"/>
      <w:numFmt w:val="bullet"/>
      <w:lvlText w:val="o"/>
      <w:lvlJc w:val="left"/>
      <w:pPr>
        <w:ind w:left="5845" w:hanging="360"/>
      </w:pPr>
      <w:rPr>
        <w:rFonts w:ascii="Courier New" w:hAnsi="Courier New" w:cs="Courier New" w:hint="default"/>
      </w:rPr>
    </w:lvl>
    <w:lvl w:ilvl="8" w:tplc="08090005" w:tentative="1">
      <w:start w:val="1"/>
      <w:numFmt w:val="bullet"/>
      <w:lvlText w:val=""/>
      <w:lvlJc w:val="left"/>
      <w:pPr>
        <w:ind w:left="6565" w:hanging="360"/>
      </w:pPr>
      <w:rPr>
        <w:rFonts w:ascii="Wingdings" w:hAnsi="Wingdings" w:hint="default"/>
      </w:rPr>
    </w:lvl>
  </w:abstractNum>
  <w:abstractNum w:abstractNumId="3" w15:restartNumberingAfterBreak="0">
    <w:nsid w:val="062F7BA8"/>
    <w:multiLevelType w:val="hybridMultilevel"/>
    <w:tmpl w:val="4C02661C"/>
    <w:lvl w:ilvl="0" w:tplc="08090001">
      <w:start w:val="1"/>
      <w:numFmt w:val="bullet"/>
      <w:lvlText w:val=""/>
      <w:lvlJc w:val="left"/>
      <w:pPr>
        <w:ind w:left="805" w:hanging="360"/>
      </w:pPr>
      <w:rPr>
        <w:rFonts w:ascii="Symbol" w:hAnsi="Symbol" w:hint="default"/>
      </w:rPr>
    </w:lvl>
    <w:lvl w:ilvl="1" w:tplc="08090003" w:tentative="1">
      <w:start w:val="1"/>
      <w:numFmt w:val="bullet"/>
      <w:lvlText w:val="o"/>
      <w:lvlJc w:val="left"/>
      <w:pPr>
        <w:ind w:left="1525" w:hanging="360"/>
      </w:pPr>
      <w:rPr>
        <w:rFonts w:ascii="Courier New" w:hAnsi="Courier New" w:cs="Courier New" w:hint="default"/>
      </w:rPr>
    </w:lvl>
    <w:lvl w:ilvl="2" w:tplc="08090005" w:tentative="1">
      <w:start w:val="1"/>
      <w:numFmt w:val="bullet"/>
      <w:lvlText w:val=""/>
      <w:lvlJc w:val="left"/>
      <w:pPr>
        <w:ind w:left="2245" w:hanging="360"/>
      </w:pPr>
      <w:rPr>
        <w:rFonts w:ascii="Wingdings" w:hAnsi="Wingdings" w:hint="default"/>
      </w:rPr>
    </w:lvl>
    <w:lvl w:ilvl="3" w:tplc="08090001" w:tentative="1">
      <w:start w:val="1"/>
      <w:numFmt w:val="bullet"/>
      <w:lvlText w:val=""/>
      <w:lvlJc w:val="left"/>
      <w:pPr>
        <w:ind w:left="2965" w:hanging="360"/>
      </w:pPr>
      <w:rPr>
        <w:rFonts w:ascii="Symbol" w:hAnsi="Symbol" w:hint="default"/>
      </w:rPr>
    </w:lvl>
    <w:lvl w:ilvl="4" w:tplc="08090003" w:tentative="1">
      <w:start w:val="1"/>
      <w:numFmt w:val="bullet"/>
      <w:lvlText w:val="o"/>
      <w:lvlJc w:val="left"/>
      <w:pPr>
        <w:ind w:left="3685" w:hanging="360"/>
      </w:pPr>
      <w:rPr>
        <w:rFonts w:ascii="Courier New" w:hAnsi="Courier New" w:cs="Courier New" w:hint="default"/>
      </w:rPr>
    </w:lvl>
    <w:lvl w:ilvl="5" w:tplc="08090005" w:tentative="1">
      <w:start w:val="1"/>
      <w:numFmt w:val="bullet"/>
      <w:lvlText w:val=""/>
      <w:lvlJc w:val="left"/>
      <w:pPr>
        <w:ind w:left="4405" w:hanging="360"/>
      </w:pPr>
      <w:rPr>
        <w:rFonts w:ascii="Wingdings" w:hAnsi="Wingdings" w:hint="default"/>
      </w:rPr>
    </w:lvl>
    <w:lvl w:ilvl="6" w:tplc="08090001" w:tentative="1">
      <w:start w:val="1"/>
      <w:numFmt w:val="bullet"/>
      <w:lvlText w:val=""/>
      <w:lvlJc w:val="left"/>
      <w:pPr>
        <w:ind w:left="5125" w:hanging="360"/>
      </w:pPr>
      <w:rPr>
        <w:rFonts w:ascii="Symbol" w:hAnsi="Symbol" w:hint="default"/>
      </w:rPr>
    </w:lvl>
    <w:lvl w:ilvl="7" w:tplc="08090003" w:tentative="1">
      <w:start w:val="1"/>
      <w:numFmt w:val="bullet"/>
      <w:lvlText w:val="o"/>
      <w:lvlJc w:val="left"/>
      <w:pPr>
        <w:ind w:left="5845" w:hanging="360"/>
      </w:pPr>
      <w:rPr>
        <w:rFonts w:ascii="Courier New" w:hAnsi="Courier New" w:cs="Courier New" w:hint="default"/>
      </w:rPr>
    </w:lvl>
    <w:lvl w:ilvl="8" w:tplc="08090005" w:tentative="1">
      <w:start w:val="1"/>
      <w:numFmt w:val="bullet"/>
      <w:lvlText w:val=""/>
      <w:lvlJc w:val="left"/>
      <w:pPr>
        <w:ind w:left="6565" w:hanging="360"/>
      </w:pPr>
      <w:rPr>
        <w:rFonts w:ascii="Wingdings" w:hAnsi="Wingdings" w:hint="default"/>
      </w:rPr>
    </w:lvl>
  </w:abstractNum>
  <w:abstractNum w:abstractNumId="4" w15:restartNumberingAfterBreak="0">
    <w:nsid w:val="0A4B066C"/>
    <w:multiLevelType w:val="hybridMultilevel"/>
    <w:tmpl w:val="18D04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060519"/>
    <w:multiLevelType w:val="hybridMultilevel"/>
    <w:tmpl w:val="5FB2989A"/>
    <w:lvl w:ilvl="0" w:tplc="08090001">
      <w:start w:val="1"/>
      <w:numFmt w:val="bullet"/>
      <w:lvlText w:val=""/>
      <w:lvlJc w:val="left"/>
      <w:pPr>
        <w:ind w:left="530" w:hanging="360"/>
      </w:pPr>
      <w:rPr>
        <w:rFonts w:ascii="Symbol" w:hAnsi="Symbol" w:hint="default"/>
      </w:rPr>
    </w:lvl>
    <w:lvl w:ilvl="1" w:tplc="08090003" w:tentative="1">
      <w:start w:val="1"/>
      <w:numFmt w:val="bullet"/>
      <w:lvlText w:val="o"/>
      <w:lvlJc w:val="left"/>
      <w:pPr>
        <w:ind w:left="1525" w:hanging="360"/>
      </w:pPr>
      <w:rPr>
        <w:rFonts w:ascii="Courier New" w:hAnsi="Courier New" w:cs="Courier New" w:hint="default"/>
      </w:rPr>
    </w:lvl>
    <w:lvl w:ilvl="2" w:tplc="08090005" w:tentative="1">
      <w:start w:val="1"/>
      <w:numFmt w:val="bullet"/>
      <w:lvlText w:val=""/>
      <w:lvlJc w:val="left"/>
      <w:pPr>
        <w:ind w:left="2245" w:hanging="360"/>
      </w:pPr>
      <w:rPr>
        <w:rFonts w:ascii="Wingdings" w:hAnsi="Wingdings" w:hint="default"/>
      </w:rPr>
    </w:lvl>
    <w:lvl w:ilvl="3" w:tplc="08090001" w:tentative="1">
      <w:start w:val="1"/>
      <w:numFmt w:val="bullet"/>
      <w:lvlText w:val=""/>
      <w:lvlJc w:val="left"/>
      <w:pPr>
        <w:ind w:left="2965" w:hanging="360"/>
      </w:pPr>
      <w:rPr>
        <w:rFonts w:ascii="Symbol" w:hAnsi="Symbol" w:hint="default"/>
      </w:rPr>
    </w:lvl>
    <w:lvl w:ilvl="4" w:tplc="08090003" w:tentative="1">
      <w:start w:val="1"/>
      <w:numFmt w:val="bullet"/>
      <w:lvlText w:val="o"/>
      <w:lvlJc w:val="left"/>
      <w:pPr>
        <w:ind w:left="3685" w:hanging="360"/>
      </w:pPr>
      <w:rPr>
        <w:rFonts w:ascii="Courier New" w:hAnsi="Courier New" w:cs="Courier New" w:hint="default"/>
      </w:rPr>
    </w:lvl>
    <w:lvl w:ilvl="5" w:tplc="08090005" w:tentative="1">
      <w:start w:val="1"/>
      <w:numFmt w:val="bullet"/>
      <w:lvlText w:val=""/>
      <w:lvlJc w:val="left"/>
      <w:pPr>
        <w:ind w:left="4405" w:hanging="360"/>
      </w:pPr>
      <w:rPr>
        <w:rFonts w:ascii="Wingdings" w:hAnsi="Wingdings" w:hint="default"/>
      </w:rPr>
    </w:lvl>
    <w:lvl w:ilvl="6" w:tplc="08090001" w:tentative="1">
      <w:start w:val="1"/>
      <w:numFmt w:val="bullet"/>
      <w:lvlText w:val=""/>
      <w:lvlJc w:val="left"/>
      <w:pPr>
        <w:ind w:left="5125" w:hanging="360"/>
      </w:pPr>
      <w:rPr>
        <w:rFonts w:ascii="Symbol" w:hAnsi="Symbol" w:hint="default"/>
      </w:rPr>
    </w:lvl>
    <w:lvl w:ilvl="7" w:tplc="08090003" w:tentative="1">
      <w:start w:val="1"/>
      <w:numFmt w:val="bullet"/>
      <w:lvlText w:val="o"/>
      <w:lvlJc w:val="left"/>
      <w:pPr>
        <w:ind w:left="5845" w:hanging="360"/>
      </w:pPr>
      <w:rPr>
        <w:rFonts w:ascii="Courier New" w:hAnsi="Courier New" w:cs="Courier New" w:hint="default"/>
      </w:rPr>
    </w:lvl>
    <w:lvl w:ilvl="8" w:tplc="08090005" w:tentative="1">
      <w:start w:val="1"/>
      <w:numFmt w:val="bullet"/>
      <w:lvlText w:val=""/>
      <w:lvlJc w:val="left"/>
      <w:pPr>
        <w:ind w:left="6565" w:hanging="360"/>
      </w:pPr>
      <w:rPr>
        <w:rFonts w:ascii="Wingdings" w:hAnsi="Wingdings" w:hint="default"/>
      </w:rPr>
    </w:lvl>
  </w:abstractNum>
  <w:abstractNum w:abstractNumId="6" w15:restartNumberingAfterBreak="0">
    <w:nsid w:val="179F5CBA"/>
    <w:multiLevelType w:val="hybridMultilevel"/>
    <w:tmpl w:val="3D3A32A4"/>
    <w:lvl w:ilvl="0" w:tplc="08090001">
      <w:start w:val="1"/>
      <w:numFmt w:val="bullet"/>
      <w:lvlText w:val=""/>
      <w:lvlJc w:val="left"/>
      <w:pPr>
        <w:ind w:left="805" w:hanging="360"/>
      </w:pPr>
      <w:rPr>
        <w:rFonts w:ascii="Symbol" w:hAnsi="Symbol" w:hint="default"/>
      </w:rPr>
    </w:lvl>
    <w:lvl w:ilvl="1" w:tplc="08090003" w:tentative="1">
      <w:start w:val="1"/>
      <w:numFmt w:val="bullet"/>
      <w:lvlText w:val="o"/>
      <w:lvlJc w:val="left"/>
      <w:pPr>
        <w:ind w:left="1525" w:hanging="360"/>
      </w:pPr>
      <w:rPr>
        <w:rFonts w:ascii="Courier New" w:hAnsi="Courier New" w:cs="Courier New" w:hint="default"/>
      </w:rPr>
    </w:lvl>
    <w:lvl w:ilvl="2" w:tplc="08090005" w:tentative="1">
      <w:start w:val="1"/>
      <w:numFmt w:val="bullet"/>
      <w:lvlText w:val=""/>
      <w:lvlJc w:val="left"/>
      <w:pPr>
        <w:ind w:left="2245" w:hanging="360"/>
      </w:pPr>
      <w:rPr>
        <w:rFonts w:ascii="Wingdings" w:hAnsi="Wingdings" w:hint="default"/>
      </w:rPr>
    </w:lvl>
    <w:lvl w:ilvl="3" w:tplc="08090001" w:tentative="1">
      <w:start w:val="1"/>
      <w:numFmt w:val="bullet"/>
      <w:lvlText w:val=""/>
      <w:lvlJc w:val="left"/>
      <w:pPr>
        <w:ind w:left="2965" w:hanging="360"/>
      </w:pPr>
      <w:rPr>
        <w:rFonts w:ascii="Symbol" w:hAnsi="Symbol" w:hint="default"/>
      </w:rPr>
    </w:lvl>
    <w:lvl w:ilvl="4" w:tplc="08090003" w:tentative="1">
      <w:start w:val="1"/>
      <w:numFmt w:val="bullet"/>
      <w:lvlText w:val="o"/>
      <w:lvlJc w:val="left"/>
      <w:pPr>
        <w:ind w:left="3685" w:hanging="360"/>
      </w:pPr>
      <w:rPr>
        <w:rFonts w:ascii="Courier New" w:hAnsi="Courier New" w:cs="Courier New" w:hint="default"/>
      </w:rPr>
    </w:lvl>
    <w:lvl w:ilvl="5" w:tplc="08090005" w:tentative="1">
      <w:start w:val="1"/>
      <w:numFmt w:val="bullet"/>
      <w:lvlText w:val=""/>
      <w:lvlJc w:val="left"/>
      <w:pPr>
        <w:ind w:left="4405" w:hanging="360"/>
      </w:pPr>
      <w:rPr>
        <w:rFonts w:ascii="Wingdings" w:hAnsi="Wingdings" w:hint="default"/>
      </w:rPr>
    </w:lvl>
    <w:lvl w:ilvl="6" w:tplc="08090001" w:tentative="1">
      <w:start w:val="1"/>
      <w:numFmt w:val="bullet"/>
      <w:lvlText w:val=""/>
      <w:lvlJc w:val="left"/>
      <w:pPr>
        <w:ind w:left="5125" w:hanging="360"/>
      </w:pPr>
      <w:rPr>
        <w:rFonts w:ascii="Symbol" w:hAnsi="Symbol" w:hint="default"/>
      </w:rPr>
    </w:lvl>
    <w:lvl w:ilvl="7" w:tplc="08090003" w:tentative="1">
      <w:start w:val="1"/>
      <w:numFmt w:val="bullet"/>
      <w:lvlText w:val="o"/>
      <w:lvlJc w:val="left"/>
      <w:pPr>
        <w:ind w:left="5845" w:hanging="360"/>
      </w:pPr>
      <w:rPr>
        <w:rFonts w:ascii="Courier New" w:hAnsi="Courier New" w:cs="Courier New" w:hint="default"/>
      </w:rPr>
    </w:lvl>
    <w:lvl w:ilvl="8" w:tplc="08090005" w:tentative="1">
      <w:start w:val="1"/>
      <w:numFmt w:val="bullet"/>
      <w:lvlText w:val=""/>
      <w:lvlJc w:val="left"/>
      <w:pPr>
        <w:ind w:left="6565" w:hanging="360"/>
      </w:pPr>
      <w:rPr>
        <w:rFonts w:ascii="Wingdings" w:hAnsi="Wingdings" w:hint="default"/>
      </w:rPr>
    </w:lvl>
  </w:abstractNum>
  <w:abstractNum w:abstractNumId="7" w15:restartNumberingAfterBreak="0">
    <w:nsid w:val="18CB6885"/>
    <w:multiLevelType w:val="hybridMultilevel"/>
    <w:tmpl w:val="E466A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CB20B8"/>
    <w:multiLevelType w:val="hybridMultilevel"/>
    <w:tmpl w:val="BED6B96A"/>
    <w:lvl w:ilvl="0" w:tplc="08090001">
      <w:start w:val="1"/>
      <w:numFmt w:val="bullet"/>
      <w:lvlText w:val=""/>
      <w:lvlJc w:val="left"/>
      <w:pPr>
        <w:ind w:left="805" w:hanging="360"/>
      </w:pPr>
      <w:rPr>
        <w:rFonts w:ascii="Symbol" w:hAnsi="Symbol" w:hint="default"/>
      </w:rPr>
    </w:lvl>
    <w:lvl w:ilvl="1" w:tplc="08090003" w:tentative="1">
      <w:start w:val="1"/>
      <w:numFmt w:val="bullet"/>
      <w:lvlText w:val="o"/>
      <w:lvlJc w:val="left"/>
      <w:pPr>
        <w:ind w:left="1525" w:hanging="360"/>
      </w:pPr>
      <w:rPr>
        <w:rFonts w:ascii="Courier New" w:hAnsi="Courier New" w:cs="Courier New" w:hint="default"/>
      </w:rPr>
    </w:lvl>
    <w:lvl w:ilvl="2" w:tplc="08090005" w:tentative="1">
      <w:start w:val="1"/>
      <w:numFmt w:val="bullet"/>
      <w:lvlText w:val=""/>
      <w:lvlJc w:val="left"/>
      <w:pPr>
        <w:ind w:left="2245" w:hanging="360"/>
      </w:pPr>
      <w:rPr>
        <w:rFonts w:ascii="Wingdings" w:hAnsi="Wingdings" w:hint="default"/>
      </w:rPr>
    </w:lvl>
    <w:lvl w:ilvl="3" w:tplc="08090001" w:tentative="1">
      <w:start w:val="1"/>
      <w:numFmt w:val="bullet"/>
      <w:lvlText w:val=""/>
      <w:lvlJc w:val="left"/>
      <w:pPr>
        <w:ind w:left="2965" w:hanging="360"/>
      </w:pPr>
      <w:rPr>
        <w:rFonts w:ascii="Symbol" w:hAnsi="Symbol" w:hint="default"/>
      </w:rPr>
    </w:lvl>
    <w:lvl w:ilvl="4" w:tplc="08090003" w:tentative="1">
      <w:start w:val="1"/>
      <w:numFmt w:val="bullet"/>
      <w:lvlText w:val="o"/>
      <w:lvlJc w:val="left"/>
      <w:pPr>
        <w:ind w:left="3685" w:hanging="360"/>
      </w:pPr>
      <w:rPr>
        <w:rFonts w:ascii="Courier New" w:hAnsi="Courier New" w:cs="Courier New" w:hint="default"/>
      </w:rPr>
    </w:lvl>
    <w:lvl w:ilvl="5" w:tplc="08090005" w:tentative="1">
      <w:start w:val="1"/>
      <w:numFmt w:val="bullet"/>
      <w:lvlText w:val=""/>
      <w:lvlJc w:val="left"/>
      <w:pPr>
        <w:ind w:left="4405" w:hanging="360"/>
      </w:pPr>
      <w:rPr>
        <w:rFonts w:ascii="Wingdings" w:hAnsi="Wingdings" w:hint="default"/>
      </w:rPr>
    </w:lvl>
    <w:lvl w:ilvl="6" w:tplc="08090001" w:tentative="1">
      <w:start w:val="1"/>
      <w:numFmt w:val="bullet"/>
      <w:lvlText w:val=""/>
      <w:lvlJc w:val="left"/>
      <w:pPr>
        <w:ind w:left="5125" w:hanging="360"/>
      </w:pPr>
      <w:rPr>
        <w:rFonts w:ascii="Symbol" w:hAnsi="Symbol" w:hint="default"/>
      </w:rPr>
    </w:lvl>
    <w:lvl w:ilvl="7" w:tplc="08090003" w:tentative="1">
      <w:start w:val="1"/>
      <w:numFmt w:val="bullet"/>
      <w:lvlText w:val="o"/>
      <w:lvlJc w:val="left"/>
      <w:pPr>
        <w:ind w:left="5845" w:hanging="360"/>
      </w:pPr>
      <w:rPr>
        <w:rFonts w:ascii="Courier New" w:hAnsi="Courier New" w:cs="Courier New" w:hint="default"/>
      </w:rPr>
    </w:lvl>
    <w:lvl w:ilvl="8" w:tplc="08090005" w:tentative="1">
      <w:start w:val="1"/>
      <w:numFmt w:val="bullet"/>
      <w:lvlText w:val=""/>
      <w:lvlJc w:val="left"/>
      <w:pPr>
        <w:ind w:left="6565" w:hanging="360"/>
      </w:pPr>
      <w:rPr>
        <w:rFonts w:ascii="Wingdings" w:hAnsi="Wingdings" w:hint="default"/>
      </w:rPr>
    </w:lvl>
  </w:abstractNum>
  <w:abstractNum w:abstractNumId="9" w15:restartNumberingAfterBreak="0">
    <w:nsid w:val="1AFA2CE7"/>
    <w:multiLevelType w:val="multilevel"/>
    <w:tmpl w:val="02BAF1F4"/>
    <w:lvl w:ilvl="0">
      <w:start w:val="1"/>
      <w:numFmt w:val="decimal"/>
      <w:pStyle w:val="Numberedheading"/>
      <w:suff w:val="space"/>
      <w:lvlText w:val="%1."/>
      <w:lvlJc w:val="left"/>
      <w:pPr>
        <w:ind w:left="0" w:firstLine="0"/>
      </w:pPr>
      <w:rPr>
        <w:rFonts w:hint="default"/>
      </w:rPr>
    </w:lvl>
    <w:lvl w:ilvl="1">
      <w:start w:val="1"/>
      <w:numFmt w:val="decimal"/>
      <w:pStyle w:val="Numberedsecondheading"/>
      <w:suff w:val="space"/>
      <w:lvlText w:val="%1.%2."/>
      <w:lvlJc w:val="left"/>
      <w:pPr>
        <w:ind w:left="0" w:firstLine="0"/>
      </w:pPr>
      <w:rPr>
        <w:rFonts w:hint="default"/>
      </w:rPr>
    </w:lvl>
    <w:lvl w:ilvl="2">
      <w:start w:val="1"/>
      <w:numFmt w:val="decimal"/>
      <w:pStyle w:val="Numberedthirdheading"/>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0" w15:restartNumberingAfterBreak="0">
    <w:nsid w:val="25211364"/>
    <w:multiLevelType w:val="hybridMultilevel"/>
    <w:tmpl w:val="0E9CE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DE0419"/>
    <w:multiLevelType w:val="hybridMultilevel"/>
    <w:tmpl w:val="F1061364"/>
    <w:lvl w:ilvl="0" w:tplc="B1E08A3E">
      <w:start w:val="1"/>
      <w:numFmt w:val="decimal"/>
      <w:pStyle w:val="Numberedbulletgreen"/>
      <w:lvlText w:val="%1."/>
      <w:lvlJc w:val="left"/>
      <w:pPr>
        <w:ind w:left="360" w:hanging="360"/>
      </w:pPr>
      <w:rPr>
        <w:rFonts w:ascii="Arial" w:hAnsi="Arial" w:hint="default"/>
        <w:b w:val="0"/>
        <w:i w:val="0"/>
        <w:color w:val="455A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71030E6"/>
    <w:multiLevelType w:val="multilevel"/>
    <w:tmpl w:val="7110E1C0"/>
    <w:lvl w:ilvl="0">
      <w:start w:val="1"/>
      <w:numFmt w:val="decimal"/>
      <w:pStyle w:val="FPCRParaHead1"/>
      <w:lvlText w:val="%1.0"/>
      <w:lvlJc w:val="left"/>
      <w:pPr>
        <w:tabs>
          <w:tab w:val="num" w:pos="0"/>
        </w:tabs>
        <w:ind w:left="737" w:hanging="737"/>
      </w:pPr>
      <w:rPr>
        <w:rFonts w:hint="default"/>
      </w:rPr>
    </w:lvl>
    <w:lvl w:ilvl="1">
      <w:numFmt w:val="decimal"/>
      <w:pStyle w:val="FPCRParagraphText"/>
      <w:lvlText w:val="%1.%2"/>
      <w:lvlJc w:val="left"/>
      <w:pPr>
        <w:tabs>
          <w:tab w:val="num" w:pos="1589"/>
        </w:tabs>
        <w:ind w:left="1589" w:hanging="737"/>
      </w:pPr>
    </w:lvl>
    <w:lvl w:ilvl="2">
      <w:start w:val="1"/>
      <w:numFmt w:val="decimal"/>
      <w:lvlText w:val="%1.%2.%3."/>
      <w:lvlJc w:val="left"/>
      <w:pPr>
        <w:tabs>
          <w:tab w:val="num" w:pos="1080"/>
        </w:tabs>
        <w:ind w:left="864" w:hanging="504"/>
      </w:pPr>
      <w:rPr>
        <w:rFonts w:hint="default"/>
      </w:rPr>
    </w:lvl>
    <w:lvl w:ilvl="3">
      <w:start w:val="1"/>
      <w:numFmt w:val="decimal"/>
      <w:lvlText w:val="%1.%2.%3.%4."/>
      <w:lvlJc w:val="left"/>
      <w:pPr>
        <w:tabs>
          <w:tab w:val="num" w:pos="1800"/>
        </w:tabs>
        <w:ind w:left="1368" w:hanging="648"/>
      </w:pPr>
      <w:rPr>
        <w:rFonts w:hint="default"/>
      </w:rPr>
    </w:lvl>
    <w:lvl w:ilvl="4">
      <w:start w:val="1"/>
      <w:numFmt w:val="decimal"/>
      <w:lvlText w:val="%1.%2.%3.%4.%5."/>
      <w:lvlJc w:val="left"/>
      <w:pPr>
        <w:tabs>
          <w:tab w:val="num" w:pos="216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13" w15:restartNumberingAfterBreak="0">
    <w:nsid w:val="3E8545D4"/>
    <w:multiLevelType w:val="hybridMultilevel"/>
    <w:tmpl w:val="1DE098C0"/>
    <w:lvl w:ilvl="0" w:tplc="08090001">
      <w:start w:val="1"/>
      <w:numFmt w:val="bullet"/>
      <w:lvlText w:val=""/>
      <w:lvlJc w:val="left"/>
      <w:pPr>
        <w:ind w:left="805" w:hanging="360"/>
      </w:pPr>
      <w:rPr>
        <w:rFonts w:ascii="Symbol" w:hAnsi="Symbol" w:hint="default"/>
      </w:rPr>
    </w:lvl>
    <w:lvl w:ilvl="1" w:tplc="08090003" w:tentative="1">
      <w:start w:val="1"/>
      <w:numFmt w:val="bullet"/>
      <w:lvlText w:val="o"/>
      <w:lvlJc w:val="left"/>
      <w:pPr>
        <w:ind w:left="1525" w:hanging="360"/>
      </w:pPr>
      <w:rPr>
        <w:rFonts w:ascii="Courier New" w:hAnsi="Courier New" w:cs="Courier New" w:hint="default"/>
      </w:rPr>
    </w:lvl>
    <w:lvl w:ilvl="2" w:tplc="08090005" w:tentative="1">
      <w:start w:val="1"/>
      <w:numFmt w:val="bullet"/>
      <w:lvlText w:val=""/>
      <w:lvlJc w:val="left"/>
      <w:pPr>
        <w:ind w:left="2245" w:hanging="360"/>
      </w:pPr>
      <w:rPr>
        <w:rFonts w:ascii="Wingdings" w:hAnsi="Wingdings" w:hint="default"/>
      </w:rPr>
    </w:lvl>
    <w:lvl w:ilvl="3" w:tplc="08090001" w:tentative="1">
      <w:start w:val="1"/>
      <w:numFmt w:val="bullet"/>
      <w:lvlText w:val=""/>
      <w:lvlJc w:val="left"/>
      <w:pPr>
        <w:ind w:left="2965" w:hanging="360"/>
      </w:pPr>
      <w:rPr>
        <w:rFonts w:ascii="Symbol" w:hAnsi="Symbol" w:hint="default"/>
      </w:rPr>
    </w:lvl>
    <w:lvl w:ilvl="4" w:tplc="08090003" w:tentative="1">
      <w:start w:val="1"/>
      <w:numFmt w:val="bullet"/>
      <w:lvlText w:val="o"/>
      <w:lvlJc w:val="left"/>
      <w:pPr>
        <w:ind w:left="3685" w:hanging="360"/>
      </w:pPr>
      <w:rPr>
        <w:rFonts w:ascii="Courier New" w:hAnsi="Courier New" w:cs="Courier New" w:hint="default"/>
      </w:rPr>
    </w:lvl>
    <w:lvl w:ilvl="5" w:tplc="08090005" w:tentative="1">
      <w:start w:val="1"/>
      <w:numFmt w:val="bullet"/>
      <w:lvlText w:val=""/>
      <w:lvlJc w:val="left"/>
      <w:pPr>
        <w:ind w:left="4405" w:hanging="360"/>
      </w:pPr>
      <w:rPr>
        <w:rFonts w:ascii="Wingdings" w:hAnsi="Wingdings" w:hint="default"/>
      </w:rPr>
    </w:lvl>
    <w:lvl w:ilvl="6" w:tplc="08090001" w:tentative="1">
      <w:start w:val="1"/>
      <w:numFmt w:val="bullet"/>
      <w:lvlText w:val=""/>
      <w:lvlJc w:val="left"/>
      <w:pPr>
        <w:ind w:left="5125" w:hanging="360"/>
      </w:pPr>
      <w:rPr>
        <w:rFonts w:ascii="Symbol" w:hAnsi="Symbol" w:hint="default"/>
      </w:rPr>
    </w:lvl>
    <w:lvl w:ilvl="7" w:tplc="08090003" w:tentative="1">
      <w:start w:val="1"/>
      <w:numFmt w:val="bullet"/>
      <w:lvlText w:val="o"/>
      <w:lvlJc w:val="left"/>
      <w:pPr>
        <w:ind w:left="5845" w:hanging="360"/>
      </w:pPr>
      <w:rPr>
        <w:rFonts w:ascii="Courier New" w:hAnsi="Courier New" w:cs="Courier New" w:hint="default"/>
      </w:rPr>
    </w:lvl>
    <w:lvl w:ilvl="8" w:tplc="08090005" w:tentative="1">
      <w:start w:val="1"/>
      <w:numFmt w:val="bullet"/>
      <w:lvlText w:val=""/>
      <w:lvlJc w:val="left"/>
      <w:pPr>
        <w:ind w:left="6565" w:hanging="360"/>
      </w:pPr>
      <w:rPr>
        <w:rFonts w:ascii="Wingdings" w:hAnsi="Wingdings" w:hint="default"/>
      </w:rPr>
    </w:lvl>
  </w:abstractNum>
  <w:abstractNum w:abstractNumId="14" w15:restartNumberingAfterBreak="0">
    <w:nsid w:val="3E865FAE"/>
    <w:multiLevelType w:val="hybridMultilevel"/>
    <w:tmpl w:val="D6340F4E"/>
    <w:lvl w:ilvl="0" w:tplc="08090001">
      <w:start w:val="1"/>
      <w:numFmt w:val="bullet"/>
      <w:lvlText w:val=""/>
      <w:lvlJc w:val="left"/>
      <w:pPr>
        <w:ind w:left="805" w:hanging="360"/>
      </w:pPr>
      <w:rPr>
        <w:rFonts w:ascii="Symbol" w:hAnsi="Symbol" w:hint="default"/>
      </w:rPr>
    </w:lvl>
    <w:lvl w:ilvl="1" w:tplc="08090003" w:tentative="1">
      <w:start w:val="1"/>
      <w:numFmt w:val="bullet"/>
      <w:lvlText w:val="o"/>
      <w:lvlJc w:val="left"/>
      <w:pPr>
        <w:ind w:left="1525" w:hanging="360"/>
      </w:pPr>
      <w:rPr>
        <w:rFonts w:ascii="Courier New" w:hAnsi="Courier New" w:cs="Courier New" w:hint="default"/>
      </w:rPr>
    </w:lvl>
    <w:lvl w:ilvl="2" w:tplc="08090005" w:tentative="1">
      <w:start w:val="1"/>
      <w:numFmt w:val="bullet"/>
      <w:lvlText w:val=""/>
      <w:lvlJc w:val="left"/>
      <w:pPr>
        <w:ind w:left="2245" w:hanging="360"/>
      </w:pPr>
      <w:rPr>
        <w:rFonts w:ascii="Wingdings" w:hAnsi="Wingdings" w:hint="default"/>
      </w:rPr>
    </w:lvl>
    <w:lvl w:ilvl="3" w:tplc="08090001" w:tentative="1">
      <w:start w:val="1"/>
      <w:numFmt w:val="bullet"/>
      <w:lvlText w:val=""/>
      <w:lvlJc w:val="left"/>
      <w:pPr>
        <w:ind w:left="2965" w:hanging="360"/>
      </w:pPr>
      <w:rPr>
        <w:rFonts w:ascii="Symbol" w:hAnsi="Symbol" w:hint="default"/>
      </w:rPr>
    </w:lvl>
    <w:lvl w:ilvl="4" w:tplc="08090003" w:tentative="1">
      <w:start w:val="1"/>
      <w:numFmt w:val="bullet"/>
      <w:lvlText w:val="o"/>
      <w:lvlJc w:val="left"/>
      <w:pPr>
        <w:ind w:left="3685" w:hanging="360"/>
      </w:pPr>
      <w:rPr>
        <w:rFonts w:ascii="Courier New" w:hAnsi="Courier New" w:cs="Courier New" w:hint="default"/>
      </w:rPr>
    </w:lvl>
    <w:lvl w:ilvl="5" w:tplc="08090005" w:tentative="1">
      <w:start w:val="1"/>
      <w:numFmt w:val="bullet"/>
      <w:lvlText w:val=""/>
      <w:lvlJc w:val="left"/>
      <w:pPr>
        <w:ind w:left="4405" w:hanging="360"/>
      </w:pPr>
      <w:rPr>
        <w:rFonts w:ascii="Wingdings" w:hAnsi="Wingdings" w:hint="default"/>
      </w:rPr>
    </w:lvl>
    <w:lvl w:ilvl="6" w:tplc="08090001" w:tentative="1">
      <w:start w:val="1"/>
      <w:numFmt w:val="bullet"/>
      <w:lvlText w:val=""/>
      <w:lvlJc w:val="left"/>
      <w:pPr>
        <w:ind w:left="5125" w:hanging="360"/>
      </w:pPr>
      <w:rPr>
        <w:rFonts w:ascii="Symbol" w:hAnsi="Symbol" w:hint="default"/>
      </w:rPr>
    </w:lvl>
    <w:lvl w:ilvl="7" w:tplc="08090003" w:tentative="1">
      <w:start w:val="1"/>
      <w:numFmt w:val="bullet"/>
      <w:lvlText w:val="o"/>
      <w:lvlJc w:val="left"/>
      <w:pPr>
        <w:ind w:left="5845" w:hanging="360"/>
      </w:pPr>
      <w:rPr>
        <w:rFonts w:ascii="Courier New" w:hAnsi="Courier New" w:cs="Courier New" w:hint="default"/>
      </w:rPr>
    </w:lvl>
    <w:lvl w:ilvl="8" w:tplc="08090005" w:tentative="1">
      <w:start w:val="1"/>
      <w:numFmt w:val="bullet"/>
      <w:lvlText w:val=""/>
      <w:lvlJc w:val="left"/>
      <w:pPr>
        <w:ind w:left="6565" w:hanging="360"/>
      </w:pPr>
      <w:rPr>
        <w:rFonts w:ascii="Wingdings" w:hAnsi="Wingdings" w:hint="default"/>
      </w:rPr>
    </w:lvl>
  </w:abstractNum>
  <w:abstractNum w:abstractNumId="15" w15:restartNumberingAfterBreak="0">
    <w:nsid w:val="4BFF3A06"/>
    <w:multiLevelType w:val="hybridMultilevel"/>
    <w:tmpl w:val="0FF465D0"/>
    <w:lvl w:ilvl="0" w:tplc="5D503906">
      <w:numFmt w:val="bullet"/>
      <w:lvlText w:val=""/>
      <w:lvlJc w:val="left"/>
      <w:pPr>
        <w:ind w:left="445" w:hanging="360"/>
      </w:pPr>
      <w:rPr>
        <w:rFonts w:ascii="Wingdings" w:eastAsia="Arial" w:hAnsi="Wingdings" w:cs="Times New Roman" w:hint="default"/>
      </w:rPr>
    </w:lvl>
    <w:lvl w:ilvl="1" w:tplc="08090003" w:tentative="1">
      <w:start w:val="1"/>
      <w:numFmt w:val="bullet"/>
      <w:lvlText w:val="o"/>
      <w:lvlJc w:val="left"/>
      <w:pPr>
        <w:ind w:left="1165" w:hanging="360"/>
      </w:pPr>
      <w:rPr>
        <w:rFonts w:ascii="Courier New" w:hAnsi="Courier New" w:cs="Courier New" w:hint="default"/>
      </w:rPr>
    </w:lvl>
    <w:lvl w:ilvl="2" w:tplc="08090005" w:tentative="1">
      <w:start w:val="1"/>
      <w:numFmt w:val="bullet"/>
      <w:lvlText w:val=""/>
      <w:lvlJc w:val="left"/>
      <w:pPr>
        <w:ind w:left="1885" w:hanging="360"/>
      </w:pPr>
      <w:rPr>
        <w:rFonts w:ascii="Wingdings" w:hAnsi="Wingdings" w:hint="default"/>
      </w:rPr>
    </w:lvl>
    <w:lvl w:ilvl="3" w:tplc="08090001" w:tentative="1">
      <w:start w:val="1"/>
      <w:numFmt w:val="bullet"/>
      <w:lvlText w:val=""/>
      <w:lvlJc w:val="left"/>
      <w:pPr>
        <w:ind w:left="2605" w:hanging="360"/>
      </w:pPr>
      <w:rPr>
        <w:rFonts w:ascii="Symbol" w:hAnsi="Symbol" w:hint="default"/>
      </w:rPr>
    </w:lvl>
    <w:lvl w:ilvl="4" w:tplc="08090003" w:tentative="1">
      <w:start w:val="1"/>
      <w:numFmt w:val="bullet"/>
      <w:lvlText w:val="o"/>
      <w:lvlJc w:val="left"/>
      <w:pPr>
        <w:ind w:left="3325" w:hanging="360"/>
      </w:pPr>
      <w:rPr>
        <w:rFonts w:ascii="Courier New" w:hAnsi="Courier New" w:cs="Courier New" w:hint="default"/>
      </w:rPr>
    </w:lvl>
    <w:lvl w:ilvl="5" w:tplc="08090005" w:tentative="1">
      <w:start w:val="1"/>
      <w:numFmt w:val="bullet"/>
      <w:lvlText w:val=""/>
      <w:lvlJc w:val="left"/>
      <w:pPr>
        <w:ind w:left="4045" w:hanging="360"/>
      </w:pPr>
      <w:rPr>
        <w:rFonts w:ascii="Wingdings" w:hAnsi="Wingdings" w:hint="default"/>
      </w:rPr>
    </w:lvl>
    <w:lvl w:ilvl="6" w:tplc="08090001" w:tentative="1">
      <w:start w:val="1"/>
      <w:numFmt w:val="bullet"/>
      <w:lvlText w:val=""/>
      <w:lvlJc w:val="left"/>
      <w:pPr>
        <w:ind w:left="4765" w:hanging="360"/>
      </w:pPr>
      <w:rPr>
        <w:rFonts w:ascii="Symbol" w:hAnsi="Symbol" w:hint="default"/>
      </w:rPr>
    </w:lvl>
    <w:lvl w:ilvl="7" w:tplc="08090003" w:tentative="1">
      <w:start w:val="1"/>
      <w:numFmt w:val="bullet"/>
      <w:lvlText w:val="o"/>
      <w:lvlJc w:val="left"/>
      <w:pPr>
        <w:ind w:left="5485" w:hanging="360"/>
      </w:pPr>
      <w:rPr>
        <w:rFonts w:ascii="Courier New" w:hAnsi="Courier New" w:cs="Courier New" w:hint="default"/>
      </w:rPr>
    </w:lvl>
    <w:lvl w:ilvl="8" w:tplc="08090005" w:tentative="1">
      <w:start w:val="1"/>
      <w:numFmt w:val="bullet"/>
      <w:lvlText w:val=""/>
      <w:lvlJc w:val="left"/>
      <w:pPr>
        <w:ind w:left="6205" w:hanging="360"/>
      </w:pPr>
      <w:rPr>
        <w:rFonts w:ascii="Wingdings" w:hAnsi="Wingdings" w:hint="default"/>
      </w:rPr>
    </w:lvl>
  </w:abstractNum>
  <w:abstractNum w:abstractNumId="16" w15:restartNumberingAfterBreak="0">
    <w:nsid w:val="53802930"/>
    <w:multiLevelType w:val="hybridMultilevel"/>
    <w:tmpl w:val="94003C7C"/>
    <w:lvl w:ilvl="0" w:tplc="B23C3200">
      <w:start w:val="1"/>
      <w:numFmt w:val="decimal"/>
      <w:pStyle w:val="Numberedbullet"/>
      <w:lvlText w:val="%1."/>
      <w:lvlJc w:val="left"/>
      <w:pPr>
        <w:ind w:left="360" w:hanging="360"/>
      </w:pPr>
      <w:rPr>
        <w:rFonts w:ascii="Arial" w:hAnsi="Arial"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61E7370"/>
    <w:multiLevelType w:val="hybridMultilevel"/>
    <w:tmpl w:val="B2981F4E"/>
    <w:lvl w:ilvl="0" w:tplc="08090001">
      <w:start w:val="1"/>
      <w:numFmt w:val="bullet"/>
      <w:lvlText w:val=""/>
      <w:lvlJc w:val="left"/>
      <w:pPr>
        <w:ind w:left="805" w:hanging="360"/>
      </w:pPr>
      <w:rPr>
        <w:rFonts w:ascii="Symbol" w:hAnsi="Symbol" w:hint="default"/>
      </w:rPr>
    </w:lvl>
    <w:lvl w:ilvl="1" w:tplc="08090003" w:tentative="1">
      <w:start w:val="1"/>
      <w:numFmt w:val="bullet"/>
      <w:lvlText w:val="o"/>
      <w:lvlJc w:val="left"/>
      <w:pPr>
        <w:ind w:left="1525" w:hanging="360"/>
      </w:pPr>
      <w:rPr>
        <w:rFonts w:ascii="Courier New" w:hAnsi="Courier New" w:cs="Courier New" w:hint="default"/>
      </w:rPr>
    </w:lvl>
    <w:lvl w:ilvl="2" w:tplc="08090005" w:tentative="1">
      <w:start w:val="1"/>
      <w:numFmt w:val="bullet"/>
      <w:lvlText w:val=""/>
      <w:lvlJc w:val="left"/>
      <w:pPr>
        <w:ind w:left="2245" w:hanging="360"/>
      </w:pPr>
      <w:rPr>
        <w:rFonts w:ascii="Wingdings" w:hAnsi="Wingdings" w:hint="default"/>
      </w:rPr>
    </w:lvl>
    <w:lvl w:ilvl="3" w:tplc="08090001" w:tentative="1">
      <w:start w:val="1"/>
      <w:numFmt w:val="bullet"/>
      <w:lvlText w:val=""/>
      <w:lvlJc w:val="left"/>
      <w:pPr>
        <w:ind w:left="2965" w:hanging="360"/>
      </w:pPr>
      <w:rPr>
        <w:rFonts w:ascii="Symbol" w:hAnsi="Symbol" w:hint="default"/>
      </w:rPr>
    </w:lvl>
    <w:lvl w:ilvl="4" w:tplc="08090003" w:tentative="1">
      <w:start w:val="1"/>
      <w:numFmt w:val="bullet"/>
      <w:lvlText w:val="o"/>
      <w:lvlJc w:val="left"/>
      <w:pPr>
        <w:ind w:left="3685" w:hanging="360"/>
      </w:pPr>
      <w:rPr>
        <w:rFonts w:ascii="Courier New" w:hAnsi="Courier New" w:cs="Courier New" w:hint="default"/>
      </w:rPr>
    </w:lvl>
    <w:lvl w:ilvl="5" w:tplc="08090005" w:tentative="1">
      <w:start w:val="1"/>
      <w:numFmt w:val="bullet"/>
      <w:lvlText w:val=""/>
      <w:lvlJc w:val="left"/>
      <w:pPr>
        <w:ind w:left="4405" w:hanging="360"/>
      </w:pPr>
      <w:rPr>
        <w:rFonts w:ascii="Wingdings" w:hAnsi="Wingdings" w:hint="default"/>
      </w:rPr>
    </w:lvl>
    <w:lvl w:ilvl="6" w:tplc="08090001" w:tentative="1">
      <w:start w:val="1"/>
      <w:numFmt w:val="bullet"/>
      <w:lvlText w:val=""/>
      <w:lvlJc w:val="left"/>
      <w:pPr>
        <w:ind w:left="5125" w:hanging="360"/>
      </w:pPr>
      <w:rPr>
        <w:rFonts w:ascii="Symbol" w:hAnsi="Symbol" w:hint="default"/>
      </w:rPr>
    </w:lvl>
    <w:lvl w:ilvl="7" w:tplc="08090003" w:tentative="1">
      <w:start w:val="1"/>
      <w:numFmt w:val="bullet"/>
      <w:lvlText w:val="o"/>
      <w:lvlJc w:val="left"/>
      <w:pPr>
        <w:ind w:left="5845" w:hanging="360"/>
      </w:pPr>
      <w:rPr>
        <w:rFonts w:ascii="Courier New" w:hAnsi="Courier New" w:cs="Courier New" w:hint="default"/>
      </w:rPr>
    </w:lvl>
    <w:lvl w:ilvl="8" w:tplc="08090005" w:tentative="1">
      <w:start w:val="1"/>
      <w:numFmt w:val="bullet"/>
      <w:lvlText w:val=""/>
      <w:lvlJc w:val="left"/>
      <w:pPr>
        <w:ind w:left="6565" w:hanging="360"/>
      </w:pPr>
      <w:rPr>
        <w:rFonts w:ascii="Wingdings" w:hAnsi="Wingdings" w:hint="default"/>
      </w:rPr>
    </w:lvl>
  </w:abstractNum>
  <w:abstractNum w:abstractNumId="18" w15:restartNumberingAfterBreak="0">
    <w:nsid w:val="5D560247"/>
    <w:multiLevelType w:val="hybridMultilevel"/>
    <w:tmpl w:val="0A48DE1C"/>
    <w:lvl w:ilvl="0" w:tplc="BB9E3B84">
      <w:start w:val="1"/>
      <w:numFmt w:val="decimal"/>
      <w:pStyle w:val="Heading1"/>
      <w:lvlText w:val="%1."/>
      <w:lvlJc w:val="left"/>
      <w:pPr>
        <w:ind w:left="915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F4B7D5E"/>
    <w:multiLevelType w:val="hybridMultilevel"/>
    <w:tmpl w:val="C45EFC5E"/>
    <w:lvl w:ilvl="0" w:tplc="08090001">
      <w:start w:val="1"/>
      <w:numFmt w:val="bullet"/>
      <w:lvlText w:val=""/>
      <w:lvlJc w:val="left"/>
      <w:pPr>
        <w:ind w:left="805" w:hanging="360"/>
      </w:pPr>
      <w:rPr>
        <w:rFonts w:ascii="Symbol" w:hAnsi="Symbol" w:hint="default"/>
      </w:rPr>
    </w:lvl>
    <w:lvl w:ilvl="1" w:tplc="08090003" w:tentative="1">
      <w:start w:val="1"/>
      <w:numFmt w:val="bullet"/>
      <w:lvlText w:val="o"/>
      <w:lvlJc w:val="left"/>
      <w:pPr>
        <w:ind w:left="1525" w:hanging="360"/>
      </w:pPr>
      <w:rPr>
        <w:rFonts w:ascii="Courier New" w:hAnsi="Courier New" w:cs="Courier New" w:hint="default"/>
      </w:rPr>
    </w:lvl>
    <w:lvl w:ilvl="2" w:tplc="08090005" w:tentative="1">
      <w:start w:val="1"/>
      <w:numFmt w:val="bullet"/>
      <w:lvlText w:val=""/>
      <w:lvlJc w:val="left"/>
      <w:pPr>
        <w:ind w:left="2245" w:hanging="360"/>
      </w:pPr>
      <w:rPr>
        <w:rFonts w:ascii="Wingdings" w:hAnsi="Wingdings" w:hint="default"/>
      </w:rPr>
    </w:lvl>
    <w:lvl w:ilvl="3" w:tplc="08090001" w:tentative="1">
      <w:start w:val="1"/>
      <w:numFmt w:val="bullet"/>
      <w:lvlText w:val=""/>
      <w:lvlJc w:val="left"/>
      <w:pPr>
        <w:ind w:left="2965" w:hanging="360"/>
      </w:pPr>
      <w:rPr>
        <w:rFonts w:ascii="Symbol" w:hAnsi="Symbol" w:hint="default"/>
      </w:rPr>
    </w:lvl>
    <w:lvl w:ilvl="4" w:tplc="08090003" w:tentative="1">
      <w:start w:val="1"/>
      <w:numFmt w:val="bullet"/>
      <w:lvlText w:val="o"/>
      <w:lvlJc w:val="left"/>
      <w:pPr>
        <w:ind w:left="3685" w:hanging="360"/>
      </w:pPr>
      <w:rPr>
        <w:rFonts w:ascii="Courier New" w:hAnsi="Courier New" w:cs="Courier New" w:hint="default"/>
      </w:rPr>
    </w:lvl>
    <w:lvl w:ilvl="5" w:tplc="08090005" w:tentative="1">
      <w:start w:val="1"/>
      <w:numFmt w:val="bullet"/>
      <w:lvlText w:val=""/>
      <w:lvlJc w:val="left"/>
      <w:pPr>
        <w:ind w:left="4405" w:hanging="360"/>
      </w:pPr>
      <w:rPr>
        <w:rFonts w:ascii="Wingdings" w:hAnsi="Wingdings" w:hint="default"/>
      </w:rPr>
    </w:lvl>
    <w:lvl w:ilvl="6" w:tplc="08090001" w:tentative="1">
      <w:start w:val="1"/>
      <w:numFmt w:val="bullet"/>
      <w:lvlText w:val=""/>
      <w:lvlJc w:val="left"/>
      <w:pPr>
        <w:ind w:left="5125" w:hanging="360"/>
      </w:pPr>
      <w:rPr>
        <w:rFonts w:ascii="Symbol" w:hAnsi="Symbol" w:hint="default"/>
      </w:rPr>
    </w:lvl>
    <w:lvl w:ilvl="7" w:tplc="08090003" w:tentative="1">
      <w:start w:val="1"/>
      <w:numFmt w:val="bullet"/>
      <w:lvlText w:val="o"/>
      <w:lvlJc w:val="left"/>
      <w:pPr>
        <w:ind w:left="5845" w:hanging="360"/>
      </w:pPr>
      <w:rPr>
        <w:rFonts w:ascii="Courier New" w:hAnsi="Courier New" w:cs="Courier New" w:hint="default"/>
      </w:rPr>
    </w:lvl>
    <w:lvl w:ilvl="8" w:tplc="08090005" w:tentative="1">
      <w:start w:val="1"/>
      <w:numFmt w:val="bullet"/>
      <w:lvlText w:val=""/>
      <w:lvlJc w:val="left"/>
      <w:pPr>
        <w:ind w:left="6565" w:hanging="360"/>
      </w:pPr>
      <w:rPr>
        <w:rFonts w:ascii="Wingdings" w:hAnsi="Wingdings" w:hint="default"/>
      </w:rPr>
    </w:lvl>
  </w:abstractNum>
  <w:abstractNum w:abstractNumId="20" w15:restartNumberingAfterBreak="0">
    <w:nsid w:val="614C6DA5"/>
    <w:multiLevelType w:val="hybridMultilevel"/>
    <w:tmpl w:val="628ADA08"/>
    <w:lvl w:ilvl="0" w:tplc="113A6188">
      <w:start w:val="1"/>
      <w:numFmt w:val="bullet"/>
      <w:pStyle w:val="Roundbullet"/>
      <w:lvlText w:val="•"/>
      <w:lvlJc w:val="left"/>
      <w:pPr>
        <w:ind w:left="36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F6337A"/>
    <w:multiLevelType w:val="hybridMultilevel"/>
    <w:tmpl w:val="EB1C2F6E"/>
    <w:lvl w:ilvl="0" w:tplc="35D8F984">
      <w:start w:val="1"/>
      <w:numFmt w:val="bullet"/>
      <w:pStyle w:val="Roundbulletgreen"/>
      <w:lvlText w:val="•"/>
      <w:lvlJc w:val="left"/>
      <w:pPr>
        <w:ind w:left="360" w:hanging="360"/>
      </w:pPr>
      <w:rPr>
        <w:rFonts w:ascii="Arial" w:hAnsi="Arial" w:hint="default"/>
        <w:color w:val="455A2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FC954B1"/>
    <w:multiLevelType w:val="hybridMultilevel"/>
    <w:tmpl w:val="67B63B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5174724"/>
    <w:multiLevelType w:val="hybridMultilevel"/>
    <w:tmpl w:val="E1C03A0E"/>
    <w:lvl w:ilvl="0" w:tplc="08090001">
      <w:start w:val="1"/>
      <w:numFmt w:val="bullet"/>
      <w:lvlText w:val=""/>
      <w:lvlJc w:val="left"/>
      <w:pPr>
        <w:ind w:left="805" w:hanging="360"/>
      </w:pPr>
      <w:rPr>
        <w:rFonts w:ascii="Symbol" w:hAnsi="Symbol" w:hint="default"/>
      </w:rPr>
    </w:lvl>
    <w:lvl w:ilvl="1" w:tplc="08090003" w:tentative="1">
      <w:start w:val="1"/>
      <w:numFmt w:val="bullet"/>
      <w:lvlText w:val="o"/>
      <w:lvlJc w:val="left"/>
      <w:pPr>
        <w:ind w:left="1525" w:hanging="360"/>
      </w:pPr>
      <w:rPr>
        <w:rFonts w:ascii="Courier New" w:hAnsi="Courier New" w:cs="Courier New" w:hint="default"/>
      </w:rPr>
    </w:lvl>
    <w:lvl w:ilvl="2" w:tplc="08090005" w:tentative="1">
      <w:start w:val="1"/>
      <w:numFmt w:val="bullet"/>
      <w:lvlText w:val=""/>
      <w:lvlJc w:val="left"/>
      <w:pPr>
        <w:ind w:left="2245" w:hanging="360"/>
      </w:pPr>
      <w:rPr>
        <w:rFonts w:ascii="Wingdings" w:hAnsi="Wingdings" w:hint="default"/>
      </w:rPr>
    </w:lvl>
    <w:lvl w:ilvl="3" w:tplc="08090001" w:tentative="1">
      <w:start w:val="1"/>
      <w:numFmt w:val="bullet"/>
      <w:lvlText w:val=""/>
      <w:lvlJc w:val="left"/>
      <w:pPr>
        <w:ind w:left="2965" w:hanging="360"/>
      </w:pPr>
      <w:rPr>
        <w:rFonts w:ascii="Symbol" w:hAnsi="Symbol" w:hint="default"/>
      </w:rPr>
    </w:lvl>
    <w:lvl w:ilvl="4" w:tplc="08090003" w:tentative="1">
      <w:start w:val="1"/>
      <w:numFmt w:val="bullet"/>
      <w:lvlText w:val="o"/>
      <w:lvlJc w:val="left"/>
      <w:pPr>
        <w:ind w:left="3685" w:hanging="360"/>
      </w:pPr>
      <w:rPr>
        <w:rFonts w:ascii="Courier New" w:hAnsi="Courier New" w:cs="Courier New" w:hint="default"/>
      </w:rPr>
    </w:lvl>
    <w:lvl w:ilvl="5" w:tplc="08090005" w:tentative="1">
      <w:start w:val="1"/>
      <w:numFmt w:val="bullet"/>
      <w:lvlText w:val=""/>
      <w:lvlJc w:val="left"/>
      <w:pPr>
        <w:ind w:left="4405" w:hanging="360"/>
      </w:pPr>
      <w:rPr>
        <w:rFonts w:ascii="Wingdings" w:hAnsi="Wingdings" w:hint="default"/>
      </w:rPr>
    </w:lvl>
    <w:lvl w:ilvl="6" w:tplc="08090001" w:tentative="1">
      <w:start w:val="1"/>
      <w:numFmt w:val="bullet"/>
      <w:lvlText w:val=""/>
      <w:lvlJc w:val="left"/>
      <w:pPr>
        <w:ind w:left="5125" w:hanging="360"/>
      </w:pPr>
      <w:rPr>
        <w:rFonts w:ascii="Symbol" w:hAnsi="Symbol" w:hint="default"/>
      </w:rPr>
    </w:lvl>
    <w:lvl w:ilvl="7" w:tplc="08090003" w:tentative="1">
      <w:start w:val="1"/>
      <w:numFmt w:val="bullet"/>
      <w:lvlText w:val="o"/>
      <w:lvlJc w:val="left"/>
      <w:pPr>
        <w:ind w:left="5845" w:hanging="360"/>
      </w:pPr>
      <w:rPr>
        <w:rFonts w:ascii="Courier New" w:hAnsi="Courier New" w:cs="Courier New" w:hint="default"/>
      </w:rPr>
    </w:lvl>
    <w:lvl w:ilvl="8" w:tplc="08090005" w:tentative="1">
      <w:start w:val="1"/>
      <w:numFmt w:val="bullet"/>
      <w:lvlText w:val=""/>
      <w:lvlJc w:val="left"/>
      <w:pPr>
        <w:ind w:left="6565" w:hanging="360"/>
      </w:pPr>
      <w:rPr>
        <w:rFonts w:ascii="Wingdings" w:hAnsi="Wingdings" w:hint="default"/>
      </w:rPr>
    </w:lvl>
  </w:abstractNum>
  <w:abstractNum w:abstractNumId="24" w15:restartNumberingAfterBreak="0">
    <w:nsid w:val="758966C9"/>
    <w:multiLevelType w:val="hybridMultilevel"/>
    <w:tmpl w:val="2604E1F6"/>
    <w:lvl w:ilvl="0" w:tplc="291A34A2">
      <w:start w:val="1"/>
      <w:numFmt w:val="bullet"/>
      <w:pStyle w:val="Dashedbullet"/>
      <w:lvlText w:val="–"/>
      <w:lvlJc w:val="left"/>
      <w:pPr>
        <w:ind w:left="720" w:hanging="360"/>
      </w:pPr>
      <w:rPr>
        <w:rFonts w:ascii="Arial" w:hAnsi="Arial" w:hint="default"/>
        <w:b w:val="0"/>
        <w:i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715405C"/>
    <w:multiLevelType w:val="hybridMultilevel"/>
    <w:tmpl w:val="6574A722"/>
    <w:lvl w:ilvl="0" w:tplc="B6FC7AB2">
      <w:start w:val="1"/>
      <w:numFmt w:val="bullet"/>
      <w:pStyle w:val="Dashedbulletgreen"/>
      <w:lvlText w:val="–"/>
      <w:lvlJc w:val="left"/>
      <w:pPr>
        <w:ind w:left="360" w:hanging="360"/>
      </w:pPr>
      <w:rPr>
        <w:rFonts w:ascii="Arial" w:hAnsi="Arial" w:hint="default"/>
        <w:b w:val="0"/>
        <w:i w:val="0"/>
        <w:color w:val="455A2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4683548">
    <w:abstractNumId w:val="20"/>
  </w:num>
  <w:num w:numId="2" w16cid:durableId="1336611516">
    <w:abstractNumId w:val="21"/>
  </w:num>
  <w:num w:numId="3" w16cid:durableId="1005747730">
    <w:abstractNumId w:val="16"/>
  </w:num>
  <w:num w:numId="4" w16cid:durableId="1891647214">
    <w:abstractNumId w:val="11"/>
  </w:num>
  <w:num w:numId="5" w16cid:durableId="2032100289">
    <w:abstractNumId w:val="24"/>
  </w:num>
  <w:num w:numId="6" w16cid:durableId="672538137">
    <w:abstractNumId w:val="25"/>
  </w:num>
  <w:num w:numId="7" w16cid:durableId="809712138">
    <w:abstractNumId w:val="9"/>
  </w:num>
  <w:num w:numId="8" w16cid:durableId="889877218">
    <w:abstractNumId w:val="1"/>
  </w:num>
  <w:num w:numId="9" w16cid:durableId="1077626997">
    <w:abstractNumId w:val="18"/>
  </w:num>
  <w:num w:numId="10" w16cid:durableId="1412890758">
    <w:abstractNumId w:val="12"/>
  </w:num>
  <w:num w:numId="11" w16cid:durableId="1903906199">
    <w:abstractNumId w:val="17"/>
  </w:num>
  <w:num w:numId="12" w16cid:durableId="606930487">
    <w:abstractNumId w:val="6"/>
  </w:num>
  <w:num w:numId="13" w16cid:durableId="2127462231">
    <w:abstractNumId w:val="2"/>
  </w:num>
  <w:num w:numId="14" w16cid:durableId="1526479177">
    <w:abstractNumId w:val="19"/>
  </w:num>
  <w:num w:numId="15" w16cid:durableId="501554313">
    <w:abstractNumId w:val="23"/>
  </w:num>
  <w:num w:numId="16" w16cid:durableId="244610574">
    <w:abstractNumId w:val="13"/>
  </w:num>
  <w:num w:numId="17" w16cid:durableId="299305092">
    <w:abstractNumId w:val="5"/>
  </w:num>
  <w:num w:numId="18" w16cid:durableId="1344867866">
    <w:abstractNumId w:val="22"/>
  </w:num>
  <w:num w:numId="19" w16cid:durableId="131681541">
    <w:abstractNumId w:val="4"/>
  </w:num>
  <w:num w:numId="20" w16cid:durableId="114372551">
    <w:abstractNumId w:val="7"/>
  </w:num>
  <w:num w:numId="21" w16cid:durableId="217667586">
    <w:abstractNumId w:val="3"/>
  </w:num>
  <w:num w:numId="22" w16cid:durableId="1897735506">
    <w:abstractNumId w:val="0"/>
  </w:num>
  <w:num w:numId="23" w16cid:durableId="656880036">
    <w:abstractNumId w:val="15"/>
  </w:num>
  <w:num w:numId="24" w16cid:durableId="928123688">
    <w:abstractNumId w:val="14"/>
  </w:num>
  <w:num w:numId="25" w16cid:durableId="940407366">
    <w:abstractNumId w:val="8"/>
  </w:num>
  <w:num w:numId="26" w16cid:durableId="920717372">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attachedTemplate r:id="rId1"/>
  <w:styleLockTheme/>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59F"/>
    <w:rsid w:val="00000650"/>
    <w:rsid w:val="00001BE5"/>
    <w:rsid w:val="00004570"/>
    <w:rsid w:val="0000580B"/>
    <w:rsid w:val="00005C05"/>
    <w:rsid w:val="000110B7"/>
    <w:rsid w:val="00012BE4"/>
    <w:rsid w:val="00014C30"/>
    <w:rsid w:val="00014CB7"/>
    <w:rsid w:val="00015818"/>
    <w:rsid w:val="000158B1"/>
    <w:rsid w:val="00017076"/>
    <w:rsid w:val="00017A20"/>
    <w:rsid w:val="00017B33"/>
    <w:rsid w:val="00017D97"/>
    <w:rsid w:val="00020AFD"/>
    <w:rsid w:val="00023358"/>
    <w:rsid w:val="00023883"/>
    <w:rsid w:val="000239B6"/>
    <w:rsid w:val="000267C6"/>
    <w:rsid w:val="00026A91"/>
    <w:rsid w:val="000278C7"/>
    <w:rsid w:val="000308E3"/>
    <w:rsid w:val="00030AAF"/>
    <w:rsid w:val="000314D7"/>
    <w:rsid w:val="00031608"/>
    <w:rsid w:val="00031742"/>
    <w:rsid w:val="000323AB"/>
    <w:rsid w:val="00034787"/>
    <w:rsid w:val="0003556F"/>
    <w:rsid w:val="00035BA7"/>
    <w:rsid w:val="000379C6"/>
    <w:rsid w:val="00037E1D"/>
    <w:rsid w:val="00042473"/>
    <w:rsid w:val="00043A75"/>
    <w:rsid w:val="000449DD"/>
    <w:rsid w:val="00045103"/>
    <w:rsid w:val="000456D3"/>
    <w:rsid w:val="00045C9D"/>
    <w:rsid w:val="00047AB1"/>
    <w:rsid w:val="00050FE1"/>
    <w:rsid w:val="000535F5"/>
    <w:rsid w:val="00053C0B"/>
    <w:rsid w:val="000541E0"/>
    <w:rsid w:val="00055418"/>
    <w:rsid w:val="000565F2"/>
    <w:rsid w:val="00056EB2"/>
    <w:rsid w:val="00057683"/>
    <w:rsid w:val="00060F22"/>
    <w:rsid w:val="00061603"/>
    <w:rsid w:val="0006169D"/>
    <w:rsid w:val="000624FC"/>
    <w:rsid w:val="00066201"/>
    <w:rsid w:val="00066C0C"/>
    <w:rsid w:val="00066CCB"/>
    <w:rsid w:val="000679CD"/>
    <w:rsid w:val="00067B63"/>
    <w:rsid w:val="00070402"/>
    <w:rsid w:val="00073077"/>
    <w:rsid w:val="000745E9"/>
    <w:rsid w:val="00075635"/>
    <w:rsid w:val="00076540"/>
    <w:rsid w:val="0007721B"/>
    <w:rsid w:val="00082940"/>
    <w:rsid w:val="00082B2F"/>
    <w:rsid w:val="00082EC8"/>
    <w:rsid w:val="000833F2"/>
    <w:rsid w:val="00083629"/>
    <w:rsid w:val="00083DBE"/>
    <w:rsid w:val="00090CC8"/>
    <w:rsid w:val="00091010"/>
    <w:rsid w:val="000910A2"/>
    <w:rsid w:val="000919F2"/>
    <w:rsid w:val="000925BF"/>
    <w:rsid w:val="000926A1"/>
    <w:rsid w:val="00092BA8"/>
    <w:rsid w:val="000949D9"/>
    <w:rsid w:val="000953CE"/>
    <w:rsid w:val="000A01E5"/>
    <w:rsid w:val="000A07A5"/>
    <w:rsid w:val="000A330A"/>
    <w:rsid w:val="000A572E"/>
    <w:rsid w:val="000A57E8"/>
    <w:rsid w:val="000A5907"/>
    <w:rsid w:val="000A64DE"/>
    <w:rsid w:val="000A7D0D"/>
    <w:rsid w:val="000A7E0D"/>
    <w:rsid w:val="000B09E8"/>
    <w:rsid w:val="000B1009"/>
    <w:rsid w:val="000B18C3"/>
    <w:rsid w:val="000B1CD4"/>
    <w:rsid w:val="000B5C95"/>
    <w:rsid w:val="000B600C"/>
    <w:rsid w:val="000C2F1C"/>
    <w:rsid w:val="000C3664"/>
    <w:rsid w:val="000C46CD"/>
    <w:rsid w:val="000C5400"/>
    <w:rsid w:val="000C73D9"/>
    <w:rsid w:val="000D0521"/>
    <w:rsid w:val="000D0C2C"/>
    <w:rsid w:val="000D0FC4"/>
    <w:rsid w:val="000D12C9"/>
    <w:rsid w:val="000D1E14"/>
    <w:rsid w:val="000D3164"/>
    <w:rsid w:val="000D34EF"/>
    <w:rsid w:val="000D387C"/>
    <w:rsid w:val="000D3C8B"/>
    <w:rsid w:val="000D5758"/>
    <w:rsid w:val="000D6C3D"/>
    <w:rsid w:val="000D7062"/>
    <w:rsid w:val="000D7231"/>
    <w:rsid w:val="000E02E0"/>
    <w:rsid w:val="000E22A8"/>
    <w:rsid w:val="000E33FA"/>
    <w:rsid w:val="000E3C3C"/>
    <w:rsid w:val="000E4BD8"/>
    <w:rsid w:val="000E577D"/>
    <w:rsid w:val="000E59F2"/>
    <w:rsid w:val="000E65D3"/>
    <w:rsid w:val="000E677C"/>
    <w:rsid w:val="000E7891"/>
    <w:rsid w:val="000F02FC"/>
    <w:rsid w:val="000F0535"/>
    <w:rsid w:val="000F094B"/>
    <w:rsid w:val="000F0A37"/>
    <w:rsid w:val="000F1F6E"/>
    <w:rsid w:val="000F2992"/>
    <w:rsid w:val="000F3113"/>
    <w:rsid w:val="000F4F58"/>
    <w:rsid w:val="000F533C"/>
    <w:rsid w:val="000F6724"/>
    <w:rsid w:val="000F6A6E"/>
    <w:rsid w:val="001004C4"/>
    <w:rsid w:val="001013D1"/>
    <w:rsid w:val="00102F72"/>
    <w:rsid w:val="00103D10"/>
    <w:rsid w:val="001045C3"/>
    <w:rsid w:val="001045F1"/>
    <w:rsid w:val="0010584A"/>
    <w:rsid w:val="00106FAF"/>
    <w:rsid w:val="00111B46"/>
    <w:rsid w:val="00112FC7"/>
    <w:rsid w:val="001130B9"/>
    <w:rsid w:val="00113406"/>
    <w:rsid w:val="00113634"/>
    <w:rsid w:val="001136C8"/>
    <w:rsid w:val="00114354"/>
    <w:rsid w:val="00114C3A"/>
    <w:rsid w:val="00117FD1"/>
    <w:rsid w:val="00121143"/>
    <w:rsid w:val="00121659"/>
    <w:rsid w:val="001219AD"/>
    <w:rsid w:val="00122625"/>
    <w:rsid w:val="00122BCE"/>
    <w:rsid w:val="00122DE0"/>
    <w:rsid w:val="001236E2"/>
    <w:rsid w:val="00123C0E"/>
    <w:rsid w:val="001241B8"/>
    <w:rsid w:val="00124593"/>
    <w:rsid w:val="00125864"/>
    <w:rsid w:val="00125E2F"/>
    <w:rsid w:val="001323D5"/>
    <w:rsid w:val="00132E2C"/>
    <w:rsid w:val="001334C9"/>
    <w:rsid w:val="001351C0"/>
    <w:rsid w:val="00136955"/>
    <w:rsid w:val="00137265"/>
    <w:rsid w:val="00137E49"/>
    <w:rsid w:val="00141011"/>
    <w:rsid w:val="00141633"/>
    <w:rsid w:val="00142E7B"/>
    <w:rsid w:val="001469F8"/>
    <w:rsid w:val="001471F4"/>
    <w:rsid w:val="0014735F"/>
    <w:rsid w:val="0015054F"/>
    <w:rsid w:val="0015142B"/>
    <w:rsid w:val="00152758"/>
    <w:rsid w:val="00152C5B"/>
    <w:rsid w:val="001537A5"/>
    <w:rsid w:val="001537B0"/>
    <w:rsid w:val="00153906"/>
    <w:rsid w:val="001558BF"/>
    <w:rsid w:val="001560C9"/>
    <w:rsid w:val="001564B7"/>
    <w:rsid w:val="00156E0F"/>
    <w:rsid w:val="001573E5"/>
    <w:rsid w:val="001619FA"/>
    <w:rsid w:val="001636B1"/>
    <w:rsid w:val="00165BBC"/>
    <w:rsid w:val="0016661B"/>
    <w:rsid w:val="00171774"/>
    <w:rsid w:val="00171FC8"/>
    <w:rsid w:val="0017237F"/>
    <w:rsid w:val="001728CC"/>
    <w:rsid w:val="001729F9"/>
    <w:rsid w:val="00173A44"/>
    <w:rsid w:val="00173D1D"/>
    <w:rsid w:val="00174DA4"/>
    <w:rsid w:val="0017532D"/>
    <w:rsid w:val="001753B8"/>
    <w:rsid w:val="001756B1"/>
    <w:rsid w:val="00175CF2"/>
    <w:rsid w:val="00176F57"/>
    <w:rsid w:val="001813A0"/>
    <w:rsid w:val="001833B6"/>
    <w:rsid w:val="00184304"/>
    <w:rsid w:val="00184516"/>
    <w:rsid w:val="00184CDB"/>
    <w:rsid w:val="001864B2"/>
    <w:rsid w:val="00190FDA"/>
    <w:rsid w:val="0019121A"/>
    <w:rsid w:val="0019155E"/>
    <w:rsid w:val="001957AF"/>
    <w:rsid w:val="00195E66"/>
    <w:rsid w:val="00196715"/>
    <w:rsid w:val="00197B16"/>
    <w:rsid w:val="001A03F0"/>
    <w:rsid w:val="001A0950"/>
    <w:rsid w:val="001A24D4"/>
    <w:rsid w:val="001A3FEF"/>
    <w:rsid w:val="001A56F5"/>
    <w:rsid w:val="001A5747"/>
    <w:rsid w:val="001A577D"/>
    <w:rsid w:val="001A5D56"/>
    <w:rsid w:val="001A6F51"/>
    <w:rsid w:val="001A7B8D"/>
    <w:rsid w:val="001B2123"/>
    <w:rsid w:val="001B3D71"/>
    <w:rsid w:val="001B3E80"/>
    <w:rsid w:val="001B3F98"/>
    <w:rsid w:val="001B54E5"/>
    <w:rsid w:val="001B5CB8"/>
    <w:rsid w:val="001B665F"/>
    <w:rsid w:val="001C0BD5"/>
    <w:rsid w:val="001C4430"/>
    <w:rsid w:val="001C4F7D"/>
    <w:rsid w:val="001C518B"/>
    <w:rsid w:val="001C51AE"/>
    <w:rsid w:val="001D01EE"/>
    <w:rsid w:val="001D2858"/>
    <w:rsid w:val="001D4DE9"/>
    <w:rsid w:val="001D789E"/>
    <w:rsid w:val="001E1F09"/>
    <w:rsid w:val="001E299F"/>
    <w:rsid w:val="001E2FC4"/>
    <w:rsid w:val="001E328D"/>
    <w:rsid w:val="001E3564"/>
    <w:rsid w:val="001E5C69"/>
    <w:rsid w:val="001E5FD8"/>
    <w:rsid w:val="001E7FA1"/>
    <w:rsid w:val="001F0DC6"/>
    <w:rsid w:val="001F0FA8"/>
    <w:rsid w:val="001F1161"/>
    <w:rsid w:val="001F1A40"/>
    <w:rsid w:val="001F1CD2"/>
    <w:rsid w:val="00200F61"/>
    <w:rsid w:val="00202340"/>
    <w:rsid w:val="00203BD9"/>
    <w:rsid w:val="00204594"/>
    <w:rsid w:val="00204E9E"/>
    <w:rsid w:val="0020794C"/>
    <w:rsid w:val="002106DB"/>
    <w:rsid w:val="00211449"/>
    <w:rsid w:val="00211729"/>
    <w:rsid w:val="002122AD"/>
    <w:rsid w:val="00214B80"/>
    <w:rsid w:val="002152EE"/>
    <w:rsid w:val="00216619"/>
    <w:rsid w:val="00216A13"/>
    <w:rsid w:val="00217226"/>
    <w:rsid w:val="00217B8C"/>
    <w:rsid w:val="00217CAA"/>
    <w:rsid w:val="00220314"/>
    <w:rsid w:val="00220C44"/>
    <w:rsid w:val="002234DC"/>
    <w:rsid w:val="002236C8"/>
    <w:rsid w:val="00224ED3"/>
    <w:rsid w:val="00225853"/>
    <w:rsid w:val="00226A69"/>
    <w:rsid w:val="00227618"/>
    <w:rsid w:val="00227951"/>
    <w:rsid w:val="00233F75"/>
    <w:rsid w:val="00234080"/>
    <w:rsid w:val="002357AD"/>
    <w:rsid w:val="0023584B"/>
    <w:rsid w:val="00236283"/>
    <w:rsid w:val="00236DE2"/>
    <w:rsid w:val="002370FB"/>
    <w:rsid w:val="002371BC"/>
    <w:rsid w:val="0023788D"/>
    <w:rsid w:val="002412AB"/>
    <w:rsid w:val="002416E5"/>
    <w:rsid w:val="00241921"/>
    <w:rsid w:val="002423B2"/>
    <w:rsid w:val="00242A51"/>
    <w:rsid w:val="00242D10"/>
    <w:rsid w:val="00243655"/>
    <w:rsid w:val="0024374B"/>
    <w:rsid w:val="00243E22"/>
    <w:rsid w:val="00244446"/>
    <w:rsid w:val="00246FAB"/>
    <w:rsid w:val="002509E1"/>
    <w:rsid w:val="00251647"/>
    <w:rsid w:val="00252594"/>
    <w:rsid w:val="00253B6D"/>
    <w:rsid w:val="00254B8C"/>
    <w:rsid w:val="0025540D"/>
    <w:rsid w:val="002556C8"/>
    <w:rsid w:val="00257719"/>
    <w:rsid w:val="0026162C"/>
    <w:rsid w:val="00261CCA"/>
    <w:rsid w:val="00263499"/>
    <w:rsid w:val="00264B70"/>
    <w:rsid w:val="0026620B"/>
    <w:rsid w:val="002667A5"/>
    <w:rsid w:val="00271035"/>
    <w:rsid w:val="00271CAD"/>
    <w:rsid w:val="00272B6F"/>
    <w:rsid w:val="002735AE"/>
    <w:rsid w:val="00273882"/>
    <w:rsid w:val="0027429B"/>
    <w:rsid w:val="00274F7B"/>
    <w:rsid w:val="00275157"/>
    <w:rsid w:val="002752E2"/>
    <w:rsid w:val="00275A1A"/>
    <w:rsid w:val="00275D20"/>
    <w:rsid w:val="00276457"/>
    <w:rsid w:val="0027724A"/>
    <w:rsid w:val="00280705"/>
    <w:rsid w:val="0028203C"/>
    <w:rsid w:val="00282CAC"/>
    <w:rsid w:val="00283C46"/>
    <w:rsid w:val="00285625"/>
    <w:rsid w:val="0028699A"/>
    <w:rsid w:val="00287622"/>
    <w:rsid w:val="00290400"/>
    <w:rsid w:val="00293B38"/>
    <w:rsid w:val="00293C71"/>
    <w:rsid w:val="00293D56"/>
    <w:rsid w:val="00293D6C"/>
    <w:rsid w:val="0029493F"/>
    <w:rsid w:val="00295DF4"/>
    <w:rsid w:val="00296432"/>
    <w:rsid w:val="00297BBF"/>
    <w:rsid w:val="00297EFC"/>
    <w:rsid w:val="002A0490"/>
    <w:rsid w:val="002A0F3B"/>
    <w:rsid w:val="002A47D6"/>
    <w:rsid w:val="002A5473"/>
    <w:rsid w:val="002A67C9"/>
    <w:rsid w:val="002A70C1"/>
    <w:rsid w:val="002A753C"/>
    <w:rsid w:val="002B07C8"/>
    <w:rsid w:val="002B182D"/>
    <w:rsid w:val="002B2156"/>
    <w:rsid w:val="002B5B17"/>
    <w:rsid w:val="002B5E40"/>
    <w:rsid w:val="002C08E7"/>
    <w:rsid w:val="002C08EB"/>
    <w:rsid w:val="002C0BB7"/>
    <w:rsid w:val="002C0E21"/>
    <w:rsid w:val="002C6103"/>
    <w:rsid w:val="002C6484"/>
    <w:rsid w:val="002C677A"/>
    <w:rsid w:val="002C6AB3"/>
    <w:rsid w:val="002C70E8"/>
    <w:rsid w:val="002C7102"/>
    <w:rsid w:val="002C773A"/>
    <w:rsid w:val="002C7ACC"/>
    <w:rsid w:val="002C7E0E"/>
    <w:rsid w:val="002C7EF3"/>
    <w:rsid w:val="002D193D"/>
    <w:rsid w:val="002D2206"/>
    <w:rsid w:val="002D39A4"/>
    <w:rsid w:val="002D3C8E"/>
    <w:rsid w:val="002D5E0F"/>
    <w:rsid w:val="002D6650"/>
    <w:rsid w:val="002D7C54"/>
    <w:rsid w:val="002E0DDA"/>
    <w:rsid w:val="002E2593"/>
    <w:rsid w:val="002E30EA"/>
    <w:rsid w:val="002E3ACA"/>
    <w:rsid w:val="002E4745"/>
    <w:rsid w:val="002E4FC4"/>
    <w:rsid w:val="002E52A4"/>
    <w:rsid w:val="002E5B92"/>
    <w:rsid w:val="002E6092"/>
    <w:rsid w:val="002F321C"/>
    <w:rsid w:val="002F40B7"/>
    <w:rsid w:val="002F4F35"/>
    <w:rsid w:val="002F658D"/>
    <w:rsid w:val="002F7CAD"/>
    <w:rsid w:val="00300A72"/>
    <w:rsid w:val="00300BC8"/>
    <w:rsid w:val="00301AD5"/>
    <w:rsid w:val="00302574"/>
    <w:rsid w:val="003028B8"/>
    <w:rsid w:val="00302D24"/>
    <w:rsid w:val="00302F1D"/>
    <w:rsid w:val="00305359"/>
    <w:rsid w:val="003057D4"/>
    <w:rsid w:val="00305F67"/>
    <w:rsid w:val="003060F3"/>
    <w:rsid w:val="00306A7D"/>
    <w:rsid w:val="00311994"/>
    <w:rsid w:val="00311B07"/>
    <w:rsid w:val="00312EF1"/>
    <w:rsid w:val="003140D5"/>
    <w:rsid w:val="003149C2"/>
    <w:rsid w:val="00315F62"/>
    <w:rsid w:val="003165C7"/>
    <w:rsid w:val="00317CAA"/>
    <w:rsid w:val="0032026F"/>
    <w:rsid w:val="0032217B"/>
    <w:rsid w:val="00323CD7"/>
    <w:rsid w:val="00323D66"/>
    <w:rsid w:val="00326119"/>
    <w:rsid w:val="0032691D"/>
    <w:rsid w:val="00326D8F"/>
    <w:rsid w:val="00326DAA"/>
    <w:rsid w:val="00327F03"/>
    <w:rsid w:val="003303BC"/>
    <w:rsid w:val="0033079C"/>
    <w:rsid w:val="003307A4"/>
    <w:rsid w:val="00330C15"/>
    <w:rsid w:val="003321F6"/>
    <w:rsid w:val="00332753"/>
    <w:rsid w:val="003334B9"/>
    <w:rsid w:val="00335480"/>
    <w:rsid w:val="003367AD"/>
    <w:rsid w:val="003369F2"/>
    <w:rsid w:val="00336CB2"/>
    <w:rsid w:val="00336F38"/>
    <w:rsid w:val="00337100"/>
    <w:rsid w:val="00337197"/>
    <w:rsid w:val="00340AA3"/>
    <w:rsid w:val="003412D5"/>
    <w:rsid w:val="0034453C"/>
    <w:rsid w:val="0034649D"/>
    <w:rsid w:val="0034693C"/>
    <w:rsid w:val="0034733A"/>
    <w:rsid w:val="00347AD3"/>
    <w:rsid w:val="00350094"/>
    <w:rsid w:val="00351715"/>
    <w:rsid w:val="0035271F"/>
    <w:rsid w:val="00356886"/>
    <w:rsid w:val="00356975"/>
    <w:rsid w:val="003578A8"/>
    <w:rsid w:val="00357B76"/>
    <w:rsid w:val="003612D1"/>
    <w:rsid w:val="00363AEE"/>
    <w:rsid w:val="003641C8"/>
    <w:rsid w:val="003649FA"/>
    <w:rsid w:val="0036575F"/>
    <w:rsid w:val="00365BFA"/>
    <w:rsid w:val="003665B7"/>
    <w:rsid w:val="003672EC"/>
    <w:rsid w:val="00367A7C"/>
    <w:rsid w:val="00367E78"/>
    <w:rsid w:val="00370666"/>
    <w:rsid w:val="00370F57"/>
    <w:rsid w:val="00371037"/>
    <w:rsid w:val="00371DFD"/>
    <w:rsid w:val="00372763"/>
    <w:rsid w:val="00373316"/>
    <w:rsid w:val="00373628"/>
    <w:rsid w:val="00373647"/>
    <w:rsid w:val="0037381D"/>
    <w:rsid w:val="00373B82"/>
    <w:rsid w:val="00377108"/>
    <w:rsid w:val="00377904"/>
    <w:rsid w:val="00377B98"/>
    <w:rsid w:val="0038479F"/>
    <w:rsid w:val="00385746"/>
    <w:rsid w:val="00390D97"/>
    <w:rsid w:val="00397E28"/>
    <w:rsid w:val="003A0F01"/>
    <w:rsid w:val="003A1331"/>
    <w:rsid w:val="003A2B07"/>
    <w:rsid w:val="003A32C9"/>
    <w:rsid w:val="003A3F7C"/>
    <w:rsid w:val="003A43FA"/>
    <w:rsid w:val="003A4A13"/>
    <w:rsid w:val="003A51AB"/>
    <w:rsid w:val="003A6259"/>
    <w:rsid w:val="003A65A5"/>
    <w:rsid w:val="003A6B6A"/>
    <w:rsid w:val="003B00B1"/>
    <w:rsid w:val="003B0A97"/>
    <w:rsid w:val="003B0F50"/>
    <w:rsid w:val="003B10E1"/>
    <w:rsid w:val="003B1184"/>
    <w:rsid w:val="003B34B3"/>
    <w:rsid w:val="003B40A9"/>
    <w:rsid w:val="003B4427"/>
    <w:rsid w:val="003B49DE"/>
    <w:rsid w:val="003B5131"/>
    <w:rsid w:val="003B543F"/>
    <w:rsid w:val="003B67DE"/>
    <w:rsid w:val="003C1564"/>
    <w:rsid w:val="003C1ACB"/>
    <w:rsid w:val="003C3013"/>
    <w:rsid w:val="003C4864"/>
    <w:rsid w:val="003C5084"/>
    <w:rsid w:val="003C5244"/>
    <w:rsid w:val="003D14EF"/>
    <w:rsid w:val="003D177A"/>
    <w:rsid w:val="003D31DF"/>
    <w:rsid w:val="003D3527"/>
    <w:rsid w:val="003D3818"/>
    <w:rsid w:val="003D3F09"/>
    <w:rsid w:val="003D4B2F"/>
    <w:rsid w:val="003D5ACF"/>
    <w:rsid w:val="003D6C95"/>
    <w:rsid w:val="003D7BFB"/>
    <w:rsid w:val="003E0294"/>
    <w:rsid w:val="003E0ABE"/>
    <w:rsid w:val="003E0CB8"/>
    <w:rsid w:val="003E1331"/>
    <w:rsid w:val="003E1D89"/>
    <w:rsid w:val="003E2C65"/>
    <w:rsid w:val="003E3A68"/>
    <w:rsid w:val="003E52CB"/>
    <w:rsid w:val="003E5758"/>
    <w:rsid w:val="003E59D3"/>
    <w:rsid w:val="003E5E6D"/>
    <w:rsid w:val="003E6A90"/>
    <w:rsid w:val="003E6CFC"/>
    <w:rsid w:val="003E776E"/>
    <w:rsid w:val="003F12DA"/>
    <w:rsid w:val="003F2004"/>
    <w:rsid w:val="003F4D14"/>
    <w:rsid w:val="003F4E4F"/>
    <w:rsid w:val="003F58D4"/>
    <w:rsid w:val="003F5DD4"/>
    <w:rsid w:val="003F64F7"/>
    <w:rsid w:val="004004E6"/>
    <w:rsid w:val="00400DB9"/>
    <w:rsid w:val="00401B8C"/>
    <w:rsid w:val="004022C5"/>
    <w:rsid w:val="00403279"/>
    <w:rsid w:val="004038FA"/>
    <w:rsid w:val="00406964"/>
    <w:rsid w:val="00410212"/>
    <w:rsid w:val="004103C2"/>
    <w:rsid w:val="00412674"/>
    <w:rsid w:val="00412811"/>
    <w:rsid w:val="0041537E"/>
    <w:rsid w:val="00416207"/>
    <w:rsid w:val="004168B1"/>
    <w:rsid w:val="00416B33"/>
    <w:rsid w:val="00416D4C"/>
    <w:rsid w:val="004170B5"/>
    <w:rsid w:val="004170F8"/>
    <w:rsid w:val="00417CF7"/>
    <w:rsid w:val="00420451"/>
    <w:rsid w:val="00421A16"/>
    <w:rsid w:val="0042287B"/>
    <w:rsid w:val="004233E0"/>
    <w:rsid w:val="0042496A"/>
    <w:rsid w:val="00426200"/>
    <w:rsid w:val="00426FD0"/>
    <w:rsid w:val="004302D9"/>
    <w:rsid w:val="0043035A"/>
    <w:rsid w:val="00431EDA"/>
    <w:rsid w:val="00432A6E"/>
    <w:rsid w:val="004330B1"/>
    <w:rsid w:val="004330B3"/>
    <w:rsid w:val="00434191"/>
    <w:rsid w:val="00441990"/>
    <w:rsid w:val="00442BC1"/>
    <w:rsid w:val="0044306A"/>
    <w:rsid w:val="00443989"/>
    <w:rsid w:val="00443E47"/>
    <w:rsid w:val="004504C6"/>
    <w:rsid w:val="00451159"/>
    <w:rsid w:val="00451D1B"/>
    <w:rsid w:val="00452F8C"/>
    <w:rsid w:val="00453C92"/>
    <w:rsid w:val="00455177"/>
    <w:rsid w:val="004571EE"/>
    <w:rsid w:val="00457EB2"/>
    <w:rsid w:val="004605E4"/>
    <w:rsid w:val="00460FEA"/>
    <w:rsid w:val="00461369"/>
    <w:rsid w:val="00461E8D"/>
    <w:rsid w:val="00461F88"/>
    <w:rsid w:val="00462EF5"/>
    <w:rsid w:val="00463919"/>
    <w:rsid w:val="004647DE"/>
    <w:rsid w:val="00470106"/>
    <w:rsid w:val="00470343"/>
    <w:rsid w:val="004707BE"/>
    <w:rsid w:val="00474894"/>
    <w:rsid w:val="00474E73"/>
    <w:rsid w:val="00475455"/>
    <w:rsid w:val="00475BF6"/>
    <w:rsid w:val="00477ECA"/>
    <w:rsid w:val="00480E02"/>
    <w:rsid w:val="004826E6"/>
    <w:rsid w:val="00482975"/>
    <w:rsid w:val="00483D57"/>
    <w:rsid w:val="004859FC"/>
    <w:rsid w:val="00486304"/>
    <w:rsid w:val="00487F88"/>
    <w:rsid w:val="004902A7"/>
    <w:rsid w:val="00490B66"/>
    <w:rsid w:val="0049210E"/>
    <w:rsid w:val="00496517"/>
    <w:rsid w:val="00496D9F"/>
    <w:rsid w:val="004A2592"/>
    <w:rsid w:val="004A27D0"/>
    <w:rsid w:val="004A2940"/>
    <w:rsid w:val="004A2C18"/>
    <w:rsid w:val="004A31B5"/>
    <w:rsid w:val="004A3DB0"/>
    <w:rsid w:val="004A57C2"/>
    <w:rsid w:val="004A6065"/>
    <w:rsid w:val="004A63E1"/>
    <w:rsid w:val="004A75FF"/>
    <w:rsid w:val="004B0B13"/>
    <w:rsid w:val="004B1FD0"/>
    <w:rsid w:val="004B2176"/>
    <w:rsid w:val="004B2350"/>
    <w:rsid w:val="004B24EA"/>
    <w:rsid w:val="004B2680"/>
    <w:rsid w:val="004B4180"/>
    <w:rsid w:val="004B6AFF"/>
    <w:rsid w:val="004B717C"/>
    <w:rsid w:val="004C0E12"/>
    <w:rsid w:val="004C0EE0"/>
    <w:rsid w:val="004C1F8A"/>
    <w:rsid w:val="004C20FE"/>
    <w:rsid w:val="004C4A19"/>
    <w:rsid w:val="004C537D"/>
    <w:rsid w:val="004C7A8B"/>
    <w:rsid w:val="004D01D0"/>
    <w:rsid w:val="004D1E4A"/>
    <w:rsid w:val="004D2783"/>
    <w:rsid w:val="004D3732"/>
    <w:rsid w:val="004D3CD0"/>
    <w:rsid w:val="004D5825"/>
    <w:rsid w:val="004D6307"/>
    <w:rsid w:val="004E0AC0"/>
    <w:rsid w:val="004E1021"/>
    <w:rsid w:val="004E2C57"/>
    <w:rsid w:val="004E2FB6"/>
    <w:rsid w:val="004E3AEB"/>
    <w:rsid w:val="004E4F0D"/>
    <w:rsid w:val="004F01EC"/>
    <w:rsid w:val="004F1654"/>
    <w:rsid w:val="004F2544"/>
    <w:rsid w:val="004F272B"/>
    <w:rsid w:val="004F31B1"/>
    <w:rsid w:val="004F513D"/>
    <w:rsid w:val="004F5DD0"/>
    <w:rsid w:val="004F5E72"/>
    <w:rsid w:val="004F6155"/>
    <w:rsid w:val="004F6C6A"/>
    <w:rsid w:val="004F7521"/>
    <w:rsid w:val="004F7D76"/>
    <w:rsid w:val="004F7E71"/>
    <w:rsid w:val="00500B99"/>
    <w:rsid w:val="00500E49"/>
    <w:rsid w:val="005019EF"/>
    <w:rsid w:val="00502F30"/>
    <w:rsid w:val="005044B0"/>
    <w:rsid w:val="0050452D"/>
    <w:rsid w:val="00504E80"/>
    <w:rsid w:val="00505FD9"/>
    <w:rsid w:val="00506310"/>
    <w:rsid w:val="00506832"/>
    <w:rsid w:val="0050777E"/>
    <w:rsid w:val="0051068E"/>
    <w:rsid w:val="005113B0"/>
    <w:rsid w:val="00511429"/>
    <w:rsid w:val="00512F85"/>
    <w:rsid w:val="00513AB6"/>
    <w:rsid w:val="0051501B"/>
    <w:rsid w:val="005153E5"/>
    <w:rsid w:val="005166A7"/>
    <w:rsid w:val="00520679"/>
    <w:rsid w:val="005209A1"/>
    <w:rsid w:val="0052300B"/>
    <w:rsid w:val="005234F2"/>
    <w:rsid w:val="0052437B"/>
    <w:rsid w:val="005245D3"/>
    <w:rsid w:val="00525150"/>
    <w:rsid w:val="00525803"/>
    <w:rsid w:val="00525D1C"/>
    <w:rsid w:val="005322ED"/>
    <w:rsid w:val="00532BD1"/>
    <w:rsid w:val="0053499E"/>
    <w:rsid w:val="00535322"/>
    <w:rsid w:val="0053569D"/>
    <w:rsid w:val="00536982"/>
    <w:rsid w:val="00536B30"/>
    <w:rsid w:val="00537CAF"/>
    <w:rsid w:val="005402DC"/>
    <w:rsid w:val="00540537"/>
    <w:rsid w:val="00541440"/>
    <w:rsid w:val="00542FC0"/>
    <w:rsid w:val="0054642B"/>
    <w:rsid w:val="005469F0"/>
    <w:rsid w:val="00546ADB"/>
    <w:rsid w:val="00550BF9"/>
    <w:rsid w:val="00551AA9"/>
    <w:rsid w:val="00551FC2"/>
    <w:rsid w:val="00553221"/>
    <w:rsid w:val="005540FA"/>
    <w:rsid w:val="00554B47"/>
    <w:rsid w:val="00555C6B"/>
    <w:rsid w:val="00560548"/>
    <w:rsid w:val="005608F9"/>
    <w:rsid w:val="00560FE0"/>
    <w:rsid w:val="00561F29"/>
    <w:rsid w:val="00562465"/>
    <w:rsid w:val="00564DFF"/>
    <w:rsid w:val="00564E14"/>
    <w:rsid w:val="00564F07"/>
    <w:rsid w:val="00565406"/>
    <w:rsid w:val="00565602"/>
    <w:rsid w:val="00565AAD"/>
    <w:rsid w:val="00565ED2"/>
    <w:rsid w:val="005663EE"/>
    <w:rsid w:val="00566F6F"/>
    <w:rsid w:val="0056734F"/>
    <w:rsid w:val="0056798E"/>
    <w:rsid w:val="00567F6B"/>
    <w:rsid w:val="00572B8B"/>
    <w:rsid w:val="00574345"/>
    <w:rsid w:val="00574570"/>
    <w:rsid w:val="005745C1"/>
    <w:rsid w:val="005753E5"/>
    <w:rsid w:val="005759CA"/>
    <w:rsid w:val="00576754"/>
    <w:rsid w:val="00577BD8"/>
    <w:rsid w:val="00580FFA"/>
    <w:rsid w:val="0058173F"/>
    <w:rsid w:val="00581878"/>
    <w:rsid w:val="00582C4F"/>
    <w:rsid w:val="00582E76"/>
    <w:rsid w:val="0058335B"/>
    <w:rsid w:val="00583C8F"/>
    <w:rsid w:val="005845D0"/>
    <w:rsid w:val="00585710"/>
    <w:rsid w:val="0058581B"/>
    <w:rsid w:val="00591BD0"/>
    <w:rsid w:val="005921B8"/>
    <w:rsid w:val="00592B00"/>
    <w:rsid w:val="005933B4"/>
    <w:rsid w:val="005955F4"/>
    <w:rsid w:val="00597791"/>
    <w:rsid w:val="00597FD0"/>
    <w:rsid w:val="005A1061"/>
    <w:rsid w:val="005A1084"/>
    <w:rsid w:val="005A10EF"/>
    <w:rsid w:val="005A40B7"/>
    <w:rsid w:val="005A48D0"/>
    <w:rsid w:val="005A49FB"/>
    <w:rsid w:val="005A4A78"/>
    <w:rsid w:val="005A59F8"/>
    <w:rsid w:val="005A617E"/>
    <w:rsid w:val="005A6DA9"/>
    <w:rsid w:val="005A6F3A"/>
    <w:rsid w:val="005A7707"/>
    <w:rsid w:val="005B064E"/>
    <w:rsid w:val="005B1201"/>
    <w:rsid w:val="005B13BA"/>
    <w:rsid w:val="005B1F3B"/>
    <w:rsid w:val="005B1FD2"/>
    <w:rsid w:val="005B24EC"/>
    <w:rsid w:val="005B2547"/>
    <w:rsid w:val="005B2ED2"/>
    <w:rsid w:val="005B7CE7"/>
    <w:rsid w:val="005C1237"/>
    <w:rsid w:val="005C249B"/>
    <w:rsid w:val="005C2E0D"/>
    <w:rsid w:val="005C3B50"/>
    <w:rsid w:val="005C5770"/>
    <w:rsid w:val="005C5E03"/>
    <w:rsid w:val="005C5F0A"/>
    <w:rsid w:val="005C6882"/>
    <w:rsid w:val="005C6D55"/>
    <w:rsid w:val="005C7ECD"/>
    <w:rsid w:val="005D1737"/>
    <w:rsid w:val="005D5337"/>
    <w:rsid w:val="005D5A5F"/>
    <w:rsid w:val="005D61AC"/>
    <w:rsid w:val="005D69BD"/>
    <w:rsid w:val="005D6A28"/>
    <w:rsid w:val="005E105E"/>
    <w:rsid w:val="005E1270"/>
    <w:rsid w:val="005E4F24"/>
    <w:rsid w:val="005E5D55"/>
    <w:rsid w:val="005E6687"/>
    <w:rsid w:val="005E791A"/>
    <w:rsid w:val="005F0C3E"/>
    <w:rsid w:val="005F4B44"/>
    <w:rsid w:val="005F5F42"/>
    <w:rsid w:val="005F66A5"/>
    <w:rsid w:val="005F6B04"/>
    <w:rsid w:val="0060075F"/>
    <w:rsid w:val="00602629"/>
    <w:rsid w:val="00603AC6"/>
    <w:rsid w:val="0060599E"/>
    <w:rsid w:val="0060691B"/>
    <w:rsid w:val="00610A13"/>
    <w:rsid w:val="00610F7B"/>
    <w:rsid w:val="0061327F"/>
    <w:rsid w:val="00614BC7"/>
    <w:rsid w:val="006204EE"/>
    <w:rsid w:val="006208E3"/>
    <w:rsid w:val="00623F41"/>
    <w:rsid w:val="00624498"/>
    <w:rsid w:val="00624575"/>
    <w:rsid w:val="006245BB"/>
    <w:rsid w:val="00625411"/>
    <w:rsid w:val="00627324"/>
    <w:rsid w:val="006303FF"/>
    <w:rsid w:val="0063049D"/>
    <w:rsid w:val="00631E9A"/>
    <w:rsid w:val="00635AFC"/>
    <w:rsid w:val="00640C50"/>
    <w:rsid w:val="00640EF5"/>
    <w:rsid w:val="00642E9F"/>
    <w:rsid w:val="00642F96"/>
    <w:rsid w:val="00645116"/>
    <w:rsid w:val="00646B20"/>
    <w:rsid w:val="00647380"/>
    <w:rsid w:val="006511F1"/>
    <w:rsid w:val="00651EF2"/>
    <w:rsid w:val="00653031"/>
    <w:rsid w:val="00653254"/>
    <w:rsid w:val="00654775"/>
    <w:rsid w:val="00654C24"/>
    <w:rsid w:val="0065577E"/>
    <w:rsid w:val="00655E4A"/>
    <w:rsid w:val="006562EA"/>
    <w:rsid w:val="0065690B"/>
    <w:rsid w:val="006574FB"/>
    <w:rsid w:val="006578E1"/>
    <w:rsid w:val="0066000E"/>
    <w:rsid w:val="00660D6E"/>
    <w:rsid w:val="00661246"/>
    <w:rsid w:val="0066127C"/>
    <w:rsid w:val="0066195F"/>
    <w:rsid w:val="0066196A"/>
    <w:rsid w:val="006623BC"/>
    <w:rsid w:val="006635B7"/>
    <w:rsid w:val="0066397F"/>
    <w:rsid w:val="00664A8A"/>
    <w:rsid w:val="0066626C"/>
    <w:rsid w:val="00666D7F"/>
    <w:rsid w:val="006679A9"/>
    <w:rsid w:val="00667D96"/>
    <w:rsid w:val="00667E34"/>
    <w:rsid w:val="0067000C"/>
    <w:rsid w:val="00670879"/>
    <w:rsid w:val="00670BC8"/>
    <w:rsid w:val="00671102"/>
    <w:rsid w:val="00673FB8"/>
    <w:rsid w:val="00676BA9"/>
    <w:rsid w:val="0068023D"/>
    <w:rsid w:val="006815BD"/>
    <w:rsid w:val="0068165A"/>
    <w:rsid w:val="00682BE4"/>
    <w:rsid w:val="00683829"/>
    <w:rsid w:val="006849E0"/>
    <w:rsid w:val="006851B2"/>
    <w:rsid w:val="00685A11"/>
    <w:rsid w:val="00687AFD"/>
    <w:rsid w:val="00687B10"/>
    <w:rsid w:val="00691466"/>
    <w:rsid w:val="0069182B"/>
    <w:rsid w:val="00691B3C"/>
    <w:rsid w:val="0069345A"/>
    <w:rsid w:val="0069347F"/>
    <w:rsid w:val="00694855"/>
    <w:rsid w:val="0069566E"/>
    <w:rsid w:val="00695A24"/>
    <w:rsid w:val="00695C4A"/>
    <w:rsid w:val="00697EBE"/>
    <w:rsid w:val="006A0B36"/>
    <w:rsid w:val="006A0FC4"/>
    <w:rsid w:val="006A373A"/>
    <w:rsid w:val="006A3777"/>
    <w:rsid w:val="006A3CF6"/>
    <w:rsid w:val="006A3D0C"/>
    <w:rsid w:val="006A4B16"/>
    <w:rsid w:val="006A76EF"/>
    <w:rsid w:val="006B0CEB"/>
    <w:rsid w:val="006B0D09"/>
    <w:rsid w:val="006B3131"/>
    <w:rsid w:val="006B37C8"/>
    <w:rsid w:val="006B5DF7"/>
    <w:rsid w:val="006B66B0"/>
    <w:rsid w:val="006B6E72"/>
    <w:rsid w:val="006B6FE8"/>
    <w:rsid w:val="006C0613"/>
    <w:rsid w:val="006C0B21"/>
    <w:rsid w:val="006C237E"/>
    <w:rsid w:val="006C3ABB"/>
    <w:rsid w:val="006C66D0"/>
    <w:rsid w:val="006D03C8"/>
    <w:rsid w:val="006D1D7B"/>
    <w:rsid w:val="006D4357"/>
    <w:rsid w:val="006D681F"/>
    <w:rsid w:val="006D7832"/>
    <w:rsid w:val="006D7A4A"/>
    <w:rsid w:val="006E05A3"/>
    <w:rsid w:val="006E4B3A"/>
    <w:rsid w:val="006E4F4C"/>
    <w:rsid w:val="006E4FDF"/>
    <w:rsid w:val="006E51A1"/>
    <w:rsid w:val="006E6FCA"/>
    <w:rsid w:val="006F0031"/>
    <w:rsid w:val="006F1354"/>
    <w:rsid w:val="006F1522"/>
    <w:rsid w:val="006F1F72"/>
    <w:rsid w:val="006F2F73"/>
    <w:rsid w:val="006F320D"/>
    <w:rsid w:val="006F39A5"/>
    <w:rsid w:val="006F3B1A"/>
    <w:rsid w:val="006F459A"/>
    <w:rsid w:val="006F487A"/>
    <w:rsid w:val="00700418"/>
    <w:rsid w:val="00700904"/>
    <w:rsid w:val="00701800"/>
    <w:rsid w:val="0070441D"/>
    <w:rsid w:val="007044FC"/>
    <w:rsid w:val="00704735"/>
    <w:rsid w:val="00704762"/>
    <w:rsid w:val="00704EB6"/>
    <w:rsid w:val="0070528D"/>
    <w:rsid w:val="00706343"/>
    <w:rsid w:val="0070699D"/>
    <w:rsid w:val="00706BBA"/>
    <w:rsid w:val="00706D8E"/>
    <w:rsid w:val="00706E28"/>
    <w:rsid w:val="007074C6"/>
    <w:rsid w:val="0070784E"/>
    <w:rsid w:val="00710E6C"/>
    <w:rsid w:val="00711521"/>
    <w:rsid w:val="00714101"/>
    <w:rsid w:val="0071426A"/>
    <w:rsid w:val="00714498"/>
    <w:rsid w:val="00714F19"/>
    <w:rsid w:val="00715DD7"/>
    <w:rsid w:val="00716249"/>
    <w:rsid w:val="007207B6"/>
    <w:rsid w:val="007220EB"/>
    <w:rsid w:val="00723AD4"/>
    <w:rsid w:val="00724803"/>
    <w:rsid w:val="00725563"/>
    <w:rsid w:val="00727008"/>
    <w:rsid w:val="00727E8F"/>
    <w:rsid w:val="0073099B"/>
    <w:rsid w:val="00732DA8"/>
    <w:rsid w:val="007343D3"/>
    <w:rsid w:val="00734402"/>
    <w:rsid w:val="0073599C"/>
    <w:rsid w:val="007376DD"/>
    <w:rsid w:val="00737755"/>
    <w:rsid w:val="007404F7"/>
    <w:rsid w:val="00742965"/>
    <w:rsid w:val="00742BF4"/>
    <w:rsid w:val="00743916"/>
    <w:rsid w:val="0074494E"/>
    <w:rsid w:val="00744F01"/>
    <w:rsid w:val="00745262"/>
    <w:rsid w:val="0074671B"/>
    <w:rsid w:val="00746BDD"/>
    <w:rsid w:val="00746C3E"/>
    <w:rsid w:val="00747104"/>
    <w:rsid w:val="007472D1"/>
    <w:rsid w:val="0075054C"/>
    <w:rsid w:val="007506D6"/>
    <w:rsid w:val="00752873"/>
    <w:rsid w:val="007528E4"/>
    <w:rsid w:val="00752E5A"/>
    <w:rsid w:val="00754C04"/>
    <w:rsid w:val="00755ED6"/>
    <w:rsid w:val="00756915"/>
    <w:rsid w:val="0076095F"/>
    <w:rsid w:val="0076139C"/>
    <w:rsid w:val="007637B2"/>
    <w:rsid w:val="00763B82"/>
    <w:rsid w:val="00764B04"/>
    <w:rsid w:val="00765D84"/>
    <w:rsid w:val="00766F19"/>
    <w:rsid w:val="007707CA"/>
    <w:rsid w:val="00770B10"/>
    <w:rsid w:val="007726D6"/>
    <w:rsid w:val="007747D5"/>
    <w:rsid w:val="0077695E"/>
    <w:rsid w:val="00777F4B"/>
    <w:rsid w:val="007805C2"/>
    <w:rsid w:val="007817A5"/>
    <w:rsid w:val="00782A10"/>
    <w:rsid w:val="00783242"/>
    <w:rsid w:val="00783BCC"/>
    <w:rsid w:val="00783D75"/>
    <w:rsid w:val="00784B48"/>
    <w:rsid w:val="00785355"/>
    <w:rsid w:val="007854D3"/>
    <w:rsid w:val="00786E9C"/>
    <w:rsid w:val="00787005"/>
    <w:rsid w:val="007879C2"/>
    <w:rsid w:val="00787C19"/>
    <w:rsid w:val="00794142"/>
    <w:rsid w:val="00794605"/>
    <w:rsid w:val="00794772"/>
    <w:rsid w:val="0079531A"/>
    <w:rsid w:val="00796B61"/>
    <w:rsid w:val="007A0EB2"/>
    <w:rsid w:val="007A1296"/>
    <w:rsid w:val="007A5D19"/>
    <w:rsid w:val="007A618A"/>
    <w:rsid w:val="007A63B8"/>
    <w:rsid w:val="007B0EEA"/>
    <w:rsid w:val="007B311A"/>
    <w:rsid w:val="007B581E"/>
    <w:rsid w:val="007B5ECA"/>
    <w:rsid w:val="007C13CC"/>
    <w:rsid w:val="007C211A"/>
    <w:rsid w:val="007C2D82"/>
    <w:rsid w:val="007C310E"/>
    <w:rsid w:val="007C4A23"/>
    <w:rsid w:val="007C4E84"/>
    <w:rsid w:val="007C5697"/>
    <w:rsid w:val="007D06B8"/>
    <w:rsid w:val="007D0B5B"/>
    <w:rsid w:val="007D0D43"/>
    <w:rsid w:val="007D0FAF"/>
    <w:rsid w:val="007D18D9"/>
    <w:rsid w:val="007D1E79"/>
    <w:rsid w:val="007D2AC7"/>
    <w:rsid w:val="007D3787"/>
    <w:rsid w:val="007D4521"/>
    <w:rsid w:val="007D4D27"/>
    <w:rsid w:val="007D5F96"/>
    <w:rsid w:val="007D69E3"/>
    <w:rsid w:val="007E094D"/>
    <w:rsid w:val="007E0EE3"/>
    <w:rsid w:val="007E2A6F"/>
    <w:rsid w:val="007E2C41"/>
    <w:rsid w:val="007E762F"/>
    <w:rsid w:val="007E7A05"/>
    <w:rsid w:val="007F48E9"/>
    <w:rsid w:val="007F66C5"/>
    <w:rsid w:val="007F6885"/>
    <w:rsid w:val="007F77B9"/>
    <w:rsid w:val="00800782"/>
    <w:rsid w:val="00803194"/>
    <w:rsid w:val="00803582"/>
    <w:rsid w:val="008035BA"/>
    <w:rsid w:val="00803653"/>
    <w:rsid w:val="0080455F"/>
    <w:rsid w:val="00804B4E"/>
    <w:rsid w:val="0080520E"/>
    <w:rsid w:val="008052FD"/>
    <w:rsid w:val="0080537A"/>
    <w:rsid w:val="00806410"/>
    <w:rsid w:val="0080714B"/>
    <w:rsid w:val="00811391"/>
    <w:rsid w:val="00811619"/>
    <w:rsid w:val="00812F8F"/>
    <w:rsid w:val="00814EA4"/>
    <w:rsid w:val="00815139"/>
    <w:rsid w:val="008167AE"/>
    <w:rsid w:val="008203B7"/>
    <w:rsid w:val="00820468"/>
    <w:rsid w:val="008204F6"/>
    <w:rsid w:val="00820898"/>
    <w:rsid w:val="008215AA"/>
    <w:rsid w:val="00821AF1"/>
    <w:rsid w:val="00822133"/>
    <w:rsid w:val="00822565"/>
    <w:rsid w:val="0082458B"/>
    <w:rsid w:val="008264BC"/>
    <w:rsid w:val="0082652C"/>
    <w:rsid w:val="00826708"/>
    <w:rsid w:val="00827EC2"/>
    <w:rsid w:val="00830FF8"/>
    <w:rsid w:val="0083163B"/>
    <w:rsid w:val="00831CFD"/>
    <w:rsid w:val="00833497"/>
    <w:rsid w:val="0083414D"/>
    <w:rsid w:val="0083676A"/>
    <w:rsid w:val="00837B27"/>
    <w:rsid w:val="00840C69"/>
    <w:rsid w:val="00841CB5"/>
    <w:rsid w:val="00841DD0"/>
    <w:rsid w:val="0084328E"/>
    <w:rsid w:val="00843589"/>
    <w:rsid w:val="00843C07"/>
    <w:rsid w:val="00843FC9"/>
    <w:rsid w:val="0084537A"/>
    <w:rsid w:val="00845AB8"/>
    <w:rsid w:val="008473AE"/>
    <w:rsid w:val="008476A6"/>
    <w:rsid w:val="0085026A"/>
    <w:rsid w:val="00850C98"/>
    <w:rsid w:val="008543F4"/>
    <w:rsid w:val="008553B5"/>
    <w:rsid w:val="008557D4"/>
    <w:rsid w:val="0085723C"/>
    <w:rsid w:val="008574D7"/>
    <w:rsid w:val="0086073F"/>
    <w:rsid w:val="00862545"/>
    <w:rsid w:val="008640EC"/>
    <w:rsid w:val="00865617"/>
    <w:rsid w:val="0087043E"/>
    <w:rsid w:val="008704F3"/>
    <w:rsid w:val="00871186"/>
    <w:rsid w:val="00871730"/>
    <w:rsid w:val="008729B6"/>
    <w:rsid w:val="00872DC3"/>
    <w:rsid w:val="008733C1"/>
    <w:rsid w:val="008744D6"/>
    <w:rsid w:val="0087559F"/>
    <w:rsid w:val="00877C7F"/>
    <w:rsid w:val="0088002C"/>
    <w:rsid w:val="00881A6D"/>
    <w:rsid w:val="00882B7C"/>
    <w:rsid w:val="00882E71"/>
    <w:rsid w:val="00883454"/>
    <w:rsid w:val="00885624"/>
    <w:rsid w:val="00887284"/>
    <w:rsid w:val="00894999"/>
    <w:rsid w:val="00894F48"/>
    <w:rsid w:val="008952D5"/>
    <w:rsid w:val="00895D01"/>
    <w:rsid w:val="008A030E"/>
    <w:rsid w:val="008A05DA"/>
    <w:rsid w:val="008A1076"/>
    <w:rsid w:val="008A1437"/>
    <w:rsid w:val="008A1573"/>
    <w:rsid w:val="008A17C3"/>
    <w:rsid w:val="008A1896"/>
    <w:rsid w:val="008A1EA3"/>
    <w:rsid w:val="008A38F8"/>
    <w:rsid w:val="008A535E"/>
    <w:rsid w:val="008A5796"/>
    <w:rsid w:val="008A596B"/>
    <w:rsid w:val="008A7882"/>
    <w:rsid w:val="008A7F67"/>
    <w:rsid w:val="008B0903"/>
    <w:rsid w:val="008B09DD"/>
    <w:rsid w:val="008B0D4C"/>
    <w:rsid w:val="008B51FC"/>
    <w:rsid w:val="008B5746"/>
    <w:rsid w:val="008B5F7A"/>
    <w:rsid w:val="008B64F9"/>
    <w:rsid w:val="008B6D75"/>
    <w:rsid w:val="008C027C"/>
    <w:rsid w:val="008C079C"/>
    <w:rsid w:val="008C0832"/>
    <w:rsid w:val="008C1A05"/>
    <w:rsid w:val="008C2F58"/>
    <w:rsid w:val="008C3B44"/>
    <w:rsid w:val="008C546C"/>
    <w:rsid w:val="008C73E1"/>
    <w:rsid w:val="008C7E28"/>
    <w:rsid w:val="008C7EF5"/>
    <w:rsid w:val="008D1429"/>
    <w:rsid w:val="008D40EC"/>
    <w:rsid w:val="008D4142"/>
    <w:rsid w:val="008D50C3"/>
    <w:rsid w:val="008D5544"/>
    <w:rsid w:val="008D6B3E"/>
    <w:rsid w:val="008D76DE"/>
    <w:rsid w:val="008E0708"/>
    <w:rsid w:val="008E18F8"/>
    <w:rsid w:val="008E213E"/>
    <w:rsid w:val="008E27D1"/>
    <w:rsid w:val="008E46D0"/>
    <w:rsid w:val="008E4E08"/>
    <w:rsid w:val="008E53C7"/>
    <w:rsid w:val="008E5B0D"/>
    <w:rsid w:val="008E61F6"/>
    <w:rsid w:val="008E753E"/>
    <w:rsid w:val="008E7879"/>
    <w:rsid w:val="008F0442"/>
    <w:rsid w:val="008F0763"/>
    <w:rsid w:val="008F1DBA"/>
    <w:rsid w:val="008F2082"/>
    <w:rsid w:val="008F257F"/>
    <w:rsid w:val="008F4454"/>
    <w:rsid w:val="008F4631"/>
    <w:rsid w:val="008F4798"/>
    <w:rsid w:val="008F78E2"/>
    <w:rsid w:val="009002D1"/>
    <w:rsid w:val="00900A65"/>
    <w:rsid w:val="009017B4"/>
    <w:rsid w:val="00902937"/>
    <w:rsid w:val="00902CC2"/>
    <w:rsid w:val="00902DD7"/>
    <w:rsid w:val="00903182"/>
    <w:rsid w:val="009041C1"/>
    <w:rsid w:val="0090469C"/>
    <w:rsid w:val="0090512B"/>
    <w:rsid w:val="009072A5"/>
    <w:rsid w:val="00910E2A"/>
    <w:rsid w:val="00910EC9"/>
    <w:rsid w:val="009118D4"/>
    <w:rsid w:val="009159C4"/>
    <w:rsid w:val="009162C1"/>
    <w:rsid w:val="00921A67"/>
    <w:rsid w:val="00921AA6"/>
    <w:rsid w:val="00921FF6"/>
    <w:rsid w:val="009240C4"/>
    <w:rsid w:val="009244FA"/>
    <w:rsid w:val="00924BBF"/>
    <w:rsid w:val="00926647"/>
    <w:rsid w:val="009316D8"/>
    <w:rsid w:val="0093243D"/>
    <w:rsid w:val="00934181"/>
    <w:rsid w:val="00936686"/>
    <w:rsid w:val="00941695"/>
    <w:rsid w:val="009416DC"/>
    <w:rsid w:val="00944B3C"/>
    <w:rsid w:val="009458F4"/>
    <w:rsid w:val="009470A8"/>
    <w:rsid w:val="00947B83"/>
    <w:rsid w:val="0095116B"/>
    <w:rsid w:val="009513F1"/>
    <w:rsid w:val="0095191D"/>
    <w:rsid w:val="00953BCB"/>
    <w:rsid w:val="009554C2"/>
    <w:rsid w:val="009572FE"/>
    <w:rsid w:val="0095754C"/>
    <w:rsid w:val="009575F5"/>
    <w:rsid w:val="00957D95"/>
    <w:rsid w:val="009645F9"/>
    <w:rsid w:val="0096624A"/>
    <w:rsid w:val="00972E9A"/>
    <w:rsid w:val="00973257"/>
    <w:rsid w:val="0097486E"/>
    <w:rsid w:val="009749F5"/>
    <w:rsid w:val="00974AE6"/>
    <w:rsid w:val="00974DE1"/>
    <w:rsid w:val="009766C5"/>
    <w:rsid w:val="009767A8"/>
    <w:rsid w:val="00976E47"/>
    <w:rsid w:val="00976F47"/>
    <w:rsid w:val="0097748D"/>
    <w:rsid w:val="00980033"/>
    <w:rsid w:val="009808F8"/>
    <w:rsid w:val="00983614"/>
    <w:rsid w:val="00983CA5"/>
    <w:rsid w:val="0098402A"/>
    <w:rsid w:val="009841A2"/>
    <w:rsid w:val="009847EB"/>
    <w:rsid w:val="00984E4A"/>
    <w:rsid w:val="00984E7B"/>
    <w:rsid w:val="0098632B"/>
    <w:rsid w:val="0098785F"/>
    <w:rsid w:val="00987CA3"/>
    <w:rsid w:val="00992A1F"/>
    <w:rsid w:val="00993480"/>
    <w:rsid w:val="00993E11"/>
    <w:rsid w:val="00993E32"/>
    <w:rsid w:val="009943EA"/>
    <w:rsid w:val="00995445"/>
    <w:rsid w:val="00996DF3"/>
    <w:rsid w:val="0099747E"/>
    <w:rsid w:val="00997763"/>
    <w:rsid w:val="00997EB0"/>
    <w:rsid w:val="009A079D"/>
    <w:rsid w:val="009A0EC8"/>
    <w:rsid w:val="009A12F3"/>
    <w:rsid w:val="009A3BB5"/>
    <w:rsid w:val="009A6B76"/>
    <w:rsid w:val="009B26B6"/>
    <w:rsid w:val="009B2847"/>
    <w:rsid w:val="009B2889"/>
    <w:rsid w:val="009B2A2C"/>
    <w:rsid w:val="009B5FB2"/>
    <w:rsid w:val="009B7733"/>
    <w:rsid w:val="009C004B"/>
    <w:rsid w:val="009C0AB3"/>
    <w:rsid w:val="009C2A51"/>
    <w:rsid w:val="009C2BA2"/>
    <w:rsid w:val="009C5119"/>
    <w:rsid w:val="009C6DDF"/>
    <w:rsid w:val="009C725C"/>
    <w:rsid w:val="009C7F3F"/>
    <w:rsid w:val="009D035A"/>
    <w:rsid w:val="009D1762"/>
    <w:rsid w:val="009D1DF7"/>
    <w:rsid w:val="009D2ED9"/>
    <w:rsid w:val="009D39E1"/>
    <w:rsid w:val="009D49C0"/>
    <w:rsid w:val="009D5DA6"/>
    <w:rsid w:val="009D6BF1"/>
    <w:rsid w:val="009D7496"/>
    <w:rsid w:val="009E3DB3"/>
    <w:rsid w:val="009E4191"/>
    <w:rsid w:val="009E55EA"/>
    <w:rsid w:val="009F244C"/>
    <w:rsid w:val="009F281B"/>
    <w:rsid w:val="009F2F0B"/>
    <w:rsid w:val="009F30F0"/>
    <w:rsid w:val="009F429E"/>
    <w:rsid w:val="009F4830"/>
    <w:rsid w:val="009F57BD"/>
    <w:rsid w:val="009F596B"/>
    <w:rsid w:val="009F596E"/>
    <w:rsid w:val="009F5D01"/>
    <w:rsid w:val="009F6612"/>
    <w:rsid w:val="009F7529"/>
    <w:rsid w:val="009F7B0F"/>
    <w:rsid w:val="00A00B5A"/>
    <w:rsid w:val="00A01345"/>
    <w:rsid w:val="00A014EE"/>
    <w:rsid w:val="00A02D7D"/>
    <w:rsid w:val="00A03A66"/>
    <w:rsid w:val="00A04260"/>
    <w:rsid w:val="00A055F9"/>
    <w:rsid w:val="00A06FAB"/>
    <w:rsid w:val="00A10A62"/>
    <w:rsid w:val="00A10E09"/>
    <w:rsid w:val="00A113C9"/>
    <w:rsid w:val="00A11AC4"/>
    <w:rsid w:val="00A1296C"/>
    <w:rsid w:val="00A14155"/>
    <w:rsid w:val="00A15B2B"/>
    <w:rsid w:val="00A21AB4"/>
    <w:rsid w:val="00A21E8C"/>
    <w:rsid w:val="00A22595"/>
    <w:rsid w:val="00A22D72"/>
    <w:rsid w:val="00A231E2"/>
    <w:rsid w:val="00A242FA"/>
    <w:rsid w:val="00A24C10"/>
    <w:rsid w:val="00A25E44"/>
    <w:rsid w:val="00A2628E"/>
    <w:rsid w:val="00A2686C"/>
    <w:rsid w:val="00A311FF"/>
    <w:rsid w:val="00A31512"/>
    <w:rsid w:val="00A31DE3"/>
    <w:rsid w:val="00A32298"/>
    <w:rsid w:val="00A32F14"/>
    <w:rsid w:val="00A33D84"/>
    <w:rsid w:val="00A34383"/>
    <w:rsid w:val="00A36E1C"/>
    <w:rsid w:val="00A41342"/>
    <w:rsid w:val="00A41782"/>
    <w:rsid w:val="00A42773"/>
    <w:rsid w:val="00A452DA"/>
    <w:rsid w:val="00A50D29"/>
    <w:rsid w:val="00A50E19"/>
    <w:rsid w:val="00A52EAA"/>
    <w:rsid w:val="00A52FEF"/>
    <w:rsid w:val="00A5307A"/>
    <w:rsid w:val="00A5349C"/>
    <w:rsid w:val="00A54B7E"/>
    <w:rsid w:val="00A57065"/>
    <w:rsid w:val="00A60749"/>
    <w:rsid w:val="00A60ACA"/>
    <w:rsid w:val="00A60B42"/>
    <w:rsid w:val="00A6156D"/>
    <w:rsid w:val="00A63E0D"/>
    <w:rsid w:val="00A67057"/>
    <w:rsid w:val="00A67D0A"/>
    <w:rsid w:val="00A71981"/>
    <w:rsid w:val="00A72A0B"/>
    <w:rsid w:val="00A742C4"/>
    <w:rsid w:val="00A74B56"/>
    <w:rsid w:val="00A755D1"/>
    <w:rsid w:val="00A75B42"/>
    <w:rsid w:val="00A838AB"/>
    <w:rsid w:val="00A846FC"/>
    <w:rsid w:val="00A84E54"/>
    <w:rsid w:val="00A9064D"/>
    <w:rsid w:val="00A92F7B"/>
    <w:rsid w:val="00A93C8E"/>
    <w:rsid w:val="00A965F9"/>
    <w:rsid w:val="00A97AC8"/>
    <w:rsid w:val="00AA0FE9"/>
    <w:rsid w:val="00AA1986"/>
    <w:rsid w:val="00AA39B3"/>
    <w:rsid w:val="00AA6207"/>
    <w:rsid w:val="00AA76B5"/>
    <w:rsid w:val="00AA7A13"/>
    <w:rsid w:val="00AB0773"/>
    <w:rsid w:val="00AB1B71"/>
    <w:rsid w:val="00AB2DEE"/>
    <w:rsid w:val="00AB3A82"/>
    <w:rsid w:val="00AB50DB"/>
    <w:rsid w:val="00AB602E"/>
    <w:rsid w:val="00AB670A"/>
    <w:rsid w:val="00AB71ED"/>
    <w:rsid w:val="00AB721D"/>
    <w:rsid w:val="00AC01AA"/>
    <w:rsid w:val="00AC0572"/>
    <w:rsid w:val="00AC0D01"/>
    <w:rsid w:val="00AC1818"/>
    <w:rsid w:val="00AC1B99"/>
    <w:rsid w:val="00AC4F02"/>
    <w:rsid w:val="00AC5135"/>
    <w:rsid w:val="00AC5202"/>
    <w:rsid w:val="00AC52A3"/>
    <w:rsid w:val="00AC600D"/>
    <w:rsid w:val="00AC62BB"/>
    <w:rsid w:val="00AC71F3"/>
    <w:rsid w:val="00AD054C"/>
    <w:rsid w:val="00AD0D54"/>
    <w:rsid w:val="00AD1F68"/>
    <w:rsid w:val="00AD281C"/>
    <w:rsid w:val="00AD328E"/>
    <w:rsid w:val="00AD398B"/>
    <w:rsid w:val="00AD4565"/>
    <w:rsid w:val="00AD57CA"/>
    <w:rsid w:val="00AE0AC6"/>
    <w:rsid w:val="00AE1823"/>
    <w:rsid w:val="00AE2422"/>
    <w:rsid w:val="00AE2AEB"/>
    <w:rsid w:val="00AE3A00"/>
    <w:rsid w:val="00AE3AFD"/>
    <w:rsid w:val="00AE435E"/>
    <w:rsid w:val="00AE43AF"/>
    <w:rsid w:val="00AE5F7C"/>
    <w:rsid w:val="00AE765B"/>
    <w:rsid w:val="00AF0E8B"/>
    <w:rsid w:val="00AF1151"/>
    <w:rsid w:val="00AF11CE"/>
    <w:rsid w:val="00AF2C95"/>
    <w:rsid w:val="00AF422A"/>
    <w:rsid w:val="00AF7CA0"/>
    <w:rsid w:val="00B0036D"/>
    <w:rsid w:val="00B00BA0"/>
    <w:rsid w:val="00B0150B"/>
    <w:rsid w:val="00B01DD0"/>
    <w:rsid w:val="00B01E50"/>
    <w:rsid w:val="00B0365E"/>
    <w:rsid w:val="00B03C0D"/>
    <w:rsid w:val="00B03F30"/>
    <w:rsid w:val="00B042EF"/>
    <w:rsid w:val="00B042F6"/>
    <w:rsid w:val="00B04CE0"/>
    <w:rsid w:val="00B04EC4"/>
    <w:rsid w:val="00B06672"/>
    <w:rsid w:val="00B072C8"/>
    <w:rsid w:val="00B07E11"/>
    <w:rsid w:val="00B10115"/>
    <w:rsid w:val="00B10503"/>
    <w:rsid w:val="00B1120E"/>
    <w:rsid w:val="00B11CDA"/>
    <w:rsid w:val="00B145D5"/>
    <w:rsid w:val="00B1490D"/>
    <w:rsid w:val="00B160BC"/>
    <w:rsid w:val="00B162DC"/>
    <w:rsid w:val="00B16E39"/>
    <w:rsid w:val="00B17C80"/>
    <w:rsid w:val="00B21BD9"/>
    <w:rsid w:val="00B22073"/>
    <w:rsid w:val="00B22F8C"/>
    <w:rsid w:val="00B2389D"/>
    <w:rsid w:val="00B24AE1"/>
    <w:rsid w:val="00B255E5"/>
    <w:rsid w:val="00B25B2D"/>
    <w:rsid w:val="00B25F4F"/>
    <w:rsid w:val="00B26DEA"/>
    <w:rsid w:val="00B271A8"/>
    <w:rsid w:val="00B31D15"/>
    <w:rsid w:val="00B32A6C"/>
    <w:rsid w:val="00B3411E"/>
    <w:rsid w:val="00B349AF"/>
    <w:rsid w:val="00B36EC7"/>
    <w:rsid w:val="00B41365"/>
    <w:rsid w:val="00B43CAE"/>
    <w:rsid w:val="00B44188"/>
    <w:rsid w:val="00B44D73"/>
    <w:rsid w:val="00B45503"/>
    <w:rsid w:val="00B509D1"/>
    <w:rsid w:val="00B534B9"/>
    <w:rsid w:val="00B542F4"/>
    <w:rsid w:val="00B5478B"/>
    <w:rsid w:val="00B54BBA"/>
    <w:rsid w:val="00B57D70"/>
    <w:rsid w:val="00B60796"/>
    <w:rsid w:val="00B607A4"/>
    <w:rsid w:val="00B61673"/>
    <w:rsid w:val="00B631F5"/>
    <w:rsid w:val="00B63D9E"/>
    <w:rsid w:val="00B6517D"/>
    <w:rsid w:val="00B6577A"/>
    <w:rsid w:val="00B700D2"/>
    <w:rsid w:val="00B70181"/>
    <w:rsid w:val="00B70BC3"/>
    <w:rsid w:val="00B710F4"/>
    <w:rsid w:val="00B71C30"/>
    <w:rsid w:val="00B71C76"/>
    <w:rsid w:val="00B725A4"/>
    <w:rsid w:val="00B757BE"/>
    <w:rsid w:val="00B75B47"/>
    <w:rsid w:val="00B7601D"/>
    <w:rsid w:val="00B8039D"/>
    <w:rsid w:val="00B84520"/>
    <w:rsid w:val="00B86DA5"/>
    <w:rsid w:val="00B87482"/>
    <w:rsid w:val="00B87CB3"/>
    <w:rsid w:val="00B915E8"/>
    <w:rsid w:val="00B9231E"/>
    <w:rsid w:val="00B93267"/>
    <w:rsid w:val="00B95464"/>
    <w:rsid w:val="00B967EC"/>
    <w:rsid w:val="00B97348"/>
    <w:rsid w:val="00B97422"/>
    <w:rsid w:val="00BA0B5A"/>
    <w:rsid w:val="00BA0F16"/>
    <w:rsid w:val="00BA216D"/>
    <w:rsid w:val="00BA31F7"/>
    <w:rsid w:val="00BA4546"/>
    <w:rsid w:val="00BA4610"/>
    <w:rsid w:val="00BA4DB9"/>
    <w:rsid w:val="00BA5312"/>
    <w:rsid w:val="00BB0EFC"/>
    <w:rsid w:val="00BB1087"/>
    <w:rsid w:val="00BB15A6"/>
    <w:rsid w:val="00BB15DE"/>
    <w:rsid w:val="00BB375B"/>
    <w:rsid w:val="00BB3A06"/>
    <w:rsid w:val="00BB3DE4"/>
    <w:rsid w:val="00BB4EB0"/>
    <w:rsid w:val="00BC04B4"/>
    <w:rsid w:val="00BC3961"/>
    <w:rsid w:val="00BC54D4"/>
    <w:rsid w:val="00BC5640"/>
    <w:rsid w:val="00BC6EE8"/>
    <w:rsid w:val="00BD0B91"/>
    <w:rsid w:val="00BD40C8"/>
    <w:rsid w:val="00BD4872"/>
    <w:rsid w:val="00BD4BB1"/>
    <w:rsid w:val="00BD4FDF"/>
    <w:rsid w:val="00BD51FB"/>
    <w:rsid w:val="00BD5CB8"/>
    <w:rsid w:val="00BE0ABD"/>
    <w:rsid w:val="00BE306F"/>
    <w:rsid w:val="00BE3360"/>
    <w:rsid w:val="00BE33E4"/>
    <w:rsid w:val="00BE345D"/>
    <w:rsid w:val="00BE3BF9"/>
    <w:rsid w:val="00BE42D9"/>
    <w:rsid w:val="00BE439D"/>
    <w:rsid w:val="00BE5D0D"/>
    <w:rsid w:val="00BE619B"/>
    <w:rsid w:val="00BE66EB"/>
    <w:rsid w:val="00BE71D0"/>
    <w:rsid w:val="00BF021E"/>
    <w:rsid w:val="00BF1267"/>
    <w:rsid w:val="00BF3623"/>
    <w:rsid w:val="00BF44CD"/>
    <w:rsid w:val="00BF4D11"/>
    <w:rsid w:val="00BF515C"/>
    <w:rsid w:val="00BF5798"/>
    <w:rsid w:val="00BF725A"/>
    <w:rsid w:val="00C00402"/>
    <w:rsid w:val="00C00A05"/>
    <w:rsid w:val="00C02AE5"/>
    <w:rsid w:val="00C02C16"/>
    <w:rsid w:val="00C02D38"/>
    <w:rsid w:val="00C0382B"/>
    <w:rsid w:val="00C049F5"/>
    <w:rsid w:val="00C05386"/>
    <w:rsid w:val="00C05747"/>
    <w:rsid w:val="00C06484"/>
    <w:rsid w:val="00C066A6"/>
    <w:rsid w:val="00C076C6"/>
    <w:rsid w:val="00C114C7"/>
    <w:rsid w:val="00C11879"/>
    <w:rsid w:val="00C11D5D"/>
    <w:rsid w:val="00C12CC3"/>
    <w:rsid w:val="00C14187"/>
    <w:rsid w:val="00C16B67"/>
    <w:rsid w:val="00C20042"/>
    <w:rsid w:val="00C21C25"/>
    <w:rsid w:val="00C22872"/>
    <w:rsid w:val="00C23114"/>
    <w:rsid w:val="00C2379D"/>
    <w:rsid w:val="00C23ACA"/>
    <w:rsid w:val="00C248C9"/>
    <w:rsid w:val="00C2583A"/>
    <w:rsid w:val="00C26310"/>
    <w:rsid w:val="00C27BF4"/>
    <w:rsid w:val="00C3118A"/>
    <w:rsid w:val="00C316CB"/>
    <w:rsid w:val="00C34C5E"/>
    <w:rsid w:val="00C35EA5"/>
    <w:rsid w:val="00C35EA7"/>
    <w:rsid w:val="00C36D67"/>
    <w:rsid w:val="00C36FAD"/>
    <w:rsid w:val="00C3788F"/>
    <w:rsid w:val="00C3792D"/>
    <w:rsid w:val="00C40A2A"/>
    <w:rsid w:val="00C43495"/>
    <w:rsid w:val="00C4455D"/>
    <w:rsid w:val="00C44B50"/>
    <w:rsid w:val="00C4621D"/>
    <w:rsid w:val="00C47245"/>
    <w:rsid w:val="00C47F69"/>
    <w:rsid w:val="00C511FB"/>
    <w:rsid w:val="00C5122D"/>
    <w:rsid w:val="00C538EB"/>
    <w:rsid w:val="00C53ECA"/>
    <w:rsid w:val="00C54838"/>
    <w:rsid w:val="00C54B63"/>
    <w:rsid w:val="00C54FE2"/>
    <w:rsid w:val="00C55172"/>
    <w:rsid w:val="00C55484"/>
    <w:rsid w:val="00C55A2A"/>
    <w:rsid w:val="00C55C8B"/>
    <w:rsid w:val="00C56F5F"/>
    <w:rsid w:val="00C61358"/>
    <w:rsid w:val="00C61C64"/>
    <w:rsid w:val="00C62236"/>
    <w:rsid w:val="00C62418"/>
    <w:rsid w:val="00C62AC7"/>
    <w:rsid w:val="00C656E0"/>
    <w:rsid w:val="00C65CBA"/>
    <w:rsid w:val="00C67434"/>
    <w:rsid w:val="00C7045F"/>
    <w:rsid w:val="00C71166"/>
    <w:rsid w:val="00C715CB"/>
    <w:rsid w:val="00C7236F"/>
    <w:rsid w:val="00C73093"/>
    <w:rsid w:val="00C736CF"/>
    <w:rsid w:val="00C75131"/>
    <w:rsid w:val="00C75D4D"/>
    <w:rsid w:val="00C76DF1"/>
    <w:rsid w:val="00C8174D"/>
    <w:rsid w:val="00C82067"/>
    <w:rsid w:val="00C82C70"/>
    <w:rsid w:val="00C83410"/>
    <w:rsid w:val="00C83DCD"/>
    <w:rsid w:val="00C85139"/>
    <w:rsid w:val="00C85373"/>
    <w:rsid w:val="00C86057"/>
    <w:rsid w:val="00C876F1"/>
    <w:rsid w:val="00C87CE2"/>
    <w:rsid w:val="00C90CC0"/>
    <w:rsid w:val="00C92623"/>
    <w:rsid w:val="00C92821"/>
    <w:rsid w:val="00C9323D"/>
    <w:rsid w:val="00C934BB"/>
    <w:rsid w:val="00C94D10"/>
    <w:rsid w:val="00C972C4"/>
    <w:rsid w:val="00CA1436"/>
    <w:rsid w:val="00CA1C0E"/>
    <w:rsid w:val="00CA40BE"/>
    <w:rsid w:val="00CA53DC"/>
    <w:rsid w:val="00CA5BA6"/>
    <w:rsid w:val="00CA7374"/>
    <w:rsid w:val="00CB0F86"/>
    <w:rsid w:val="00CB1238"/>
    <w:rsid w:val="00CB33C4"/>
    <w:rsid w:val="00CB3617"/>
    <w:rsid w:val="00CB4F89"/>
    <w:rsid w:val="00CB531C"/>
    <w:rsid w:val="00CB668B"/>
    <w:rsid w:val="00CB6CE6"/>
    <w:rsid w:val="00CB6E5A"/>
    <w:rsid w:val="00CB7550"/>
    <w:rsid w:val="00CC0680"/>
    <w:rsid w:val="00CC0862"/>
    <w:rsid w:val="00CC1D06"/>
    <w:rsid w:val="00CC24AA"/>
    <w:rsid w:val="00CC2ACD"/>
    <w:rsid w:val="00CC41D7"/>
    <w:rsid w:val="00CC51FC"/>
    <w:rsid w:val="00CC52AA"/>
    <w:rsid w:val="00CC6845"/>
    <w:rsid w:val="00CC7304"/>
    <w:rsid w:val="00CC790C"/>
    <w:rsid w:val="00CD0D86"/>
    <w:rsid w:val="00CD2B2D"/>
    <w:rsid w:val="00CD2EA1"/>
    <w:rsid w:val="00CD3AC4"/>
    <w:rsid w:val="00CD42EE"/>
    <w:rsid w:val="00CD4EA7"/>
    <w:rsid w:val="00CD56D6"/>
    <w:rsid w:val="00CD5978"/>
    <w:rsid w:val="00CD5D9A"/>
    <w:rsid w:val="00CD6A84"/>
    <w:rsid w:val="00CD7B10"/>
    <w:rsid w:val="00CE10DE"/>
    <w:rsid w:val="00CE15FC"/>
    <w:rsid w:val="00CE3F32"/>
    <w:rsid w:val="00CE4010"/>
    <w:rsid w:val="00CE4A08"/>
    <w:rsid w:val="00CE4C56"/>
    <w:rsid w:val="00CE5A8B"/>
    <w:rsid w:val="00CE5CD0"/>
    <w:rsid w:val="00CE7D87"/>
    <w:rsid w:val="00CF06A7"/>
    <w:rsid w:val="00CF3C05"/>
    <w:rsid w:val="00CF49AA"/>
    <w:rsid w:val="00CF4E67"/>
    <w:rsid w:val="00CF5EB7"/>
    <w:rsid w:val="00CF6682"/>
    <w:rsid w:val="00CF7339"/>
    <w:rsid w:val="00CF7D21"/>
    <w:rsid w:val="00D00574"/>
    <w:rsid w:val="00D008F8"/>
    <w:rsid w:val="00D00F1E"/>
    <w:rsid w:val="00D0117A"/>
    <w:rsid w:val="00D0153B"/>
    <w:rsid w:val="00D02DEF"/>
    <w:rsid w:val="00D03228"/>
    <w:rsid w:val="00D042D9"/>
    <w:rsid w:val="00D04662"/>
    <w:rsid w:val="00D04A46"/>
    <w:rsid w:val="00D05548"/>
    <w:rsid w:val="00D059E0"/>
    <w:rsid w:val="00D063E7"/>
    <w:rsid w:val="00D07C80"/>
    <w:rsid w:val="00D10F12"/>
    <w:rsid w:val="00D10FBC"/>
    <w:rsid w:val="00D11093"/>
    <w:rsid w:val="00D11A87"/>
    <w:rsid w:val="00D121EF"/>
    <w:rsid w:val="00D15D19"/>
    <w:rsid w:val="00D16668"/>
    <w:rsid w:val="00D16CC1"/>
    <w:rsid w:val="00D16DFB"/>
    <w:rsid w:val="00D1703E"/>
    <w:rsid w:val="00D17DF1"/>
    <w:rsid w:val="00D20A24"/>
    <w:rsid w:val="00D213B2"/>
    <w:rsid w:val="00D22F91"/>
    <w:rsid w:val="00D23A53"/>
    <w:rsid w:val="00D23CBD"/>
    <w:rsid w:val="00D23DE2"/>
    <w:rsid w:val="00D2401B"/>
    <w:rsid w:val="00D25A40"/>
    <w:rsid w:val="00D26595"/>
    <w:rsid w:val="00D27575"/>
    <w:rsid w:val="00D27B17"/>
    <w:rsid w:val="00D31902"/>
    <w:rsid w:val="00D336DE"/>
    <w:rsid w:val="00D366BC"/>
    <w:rsid w:val="00D369EC"/>
    <w:rsid w:val="00D36E22"/>
    <w:rsid w:val="00D41F2A"/>
    <w:rsid w:val="00D42B41"/>
    <w:rsid w:val="00D43AF4"/>
    <w:rsid w:val="00D45CEC"/>
    <w:rsid w:val="00D46CF0"/>
    <w:rsid w:val="00D4762F"/>
    <w:rsid w:val="00D51033"/>
    <w:rsid w:val="00D517DC"/>
    <w:rsid w:val="00D523F0"/>
    <w:rsid w:val="00D52AF3"/>
    <w:rsid w:val="00D52E15"/>
    <w:rsid w:val="00D532E0"/>
    <w:rsid w:val="00D5356D"/>
    <w:rsid w:val="00D53746"/>
    <w:rsid w:val="00D55C6D"/>
    <w:rsid w:val="00D578E6"/>
    <w:rsid w:val="00D608C1"/>
    <w:rsid w:val="00D61486"/>
    <w:rsid w:val="00D62455"/>
    <w:rsid w:val="00D63837"/>
    <w:rsid w:val="00D64F91"/>
    <w:rsid w:val="00D6501A"/>
    <w:rsid w:val="00D65DB2"/>
    <w:rsid w:val="00D6685A"/>
    <w:rsid w:val="00D67113"/>
    <w:rsid w:val="00D675D9"/>
    <w:rsid w:val="00D679B8"/>
    <w:rsid w:val="00D67AF3"/>
    <w:rsid w:val="00D67BA3"/>
    <w:rsid w:val="00D67FBE"/>
    <w:rsid w:val="00D7019D"/>
    <w:rsid w:val="00D706FD"/>
    <w:rsid w:val="00D70934"/>
    <w:rsid w:val="00D70C18"/>
    <w:rsid w:val="00D71B11"/>
    <w:rsid w:val="00D72179"/>
    <w:rsid w:val="00D7282A"/>
    <w:rsid w:val="00D729CB"/>
    <w:rsid w:val="00D73910"/>
    <w:rsid w:val="00D751D0"/>
    <w:rsid w:val="00D76396"/>
    <w:rsid w:val="00D76F02"/>
    <w:rsid w:val="00D80557"/>
    <w:rsid w:val="00D8289C"/>
    <w:rsid w:val="00D829C0"/>
    <w:rsid w:val="00D84D6D"/>
    <w:rsid w:val="00D909C3"/>
    <w:rsid w:val="00D92064"/>
    <w:rsid w:val="00D9345E"/>
    <w:rsid w:val="00D94AEB"/>
    <w:rsid w:val="00D95CF1"/>
    <w:rsid w:val="00D97C45"/>
    <w:rsid w:val="00DA0215"/>
    <w:rsid w:val="00DA15AC"/>
    <w:rsid w:val="00DA1B70"/>
    <w:rsid w:val="00DA249F"/>
    <w:rsid w:val="00DA295E"/>
    <w:rsid w:val="00DA44C0"/>
    <w:rsid w:val="00DA5470"/>
    <w:rsid w:val="00DA67CD"/>
    <w:rsid w:val="00DA7107"/>
    <w:rsid w:val="00DB0170"/>
    <w:rsid w:val="00DB0995"/>
    <w:rsid w:val="00DB1EA9"/>
    <w:rsid w:val="00DB2D52"/>
    <w:rsid w:val="00DB4EC2"/>
    <w:rsid w:val="00DB5228"/>
    <w:rsid w:val="00DB5C31"/>
    <w:rsid w:val="00DB5F40"/>
    <w:rsid w:val="00DB646E"/>
    <w:rsid w:val="00DB731C"/>
    <w:rsid w:val="00DC07AB"/>
    <w:rsid w:val="00DC0B9F"/>
    <w:rsid w:val="00DC0C4C"/>
    <w:rsid w:val="00DC1DCC"/>
    <w:rsid w:val="00DC2FAC"/>
    <w:rsid w:val="00DC3D41"/>
    <w:rsid w:val="00DC47F2"/>
    <w:rsid w:val="00DC4ECA"/>
    <w:rsid w:val="00DD09B2"/>
    <w:rsid w:val="00DD1809"/>
    <w:rsid w:val="00DD1B5E"/>
    <w:rsid w:val="00DD1DCF"/>
    <w:rsid w:val="00DD3428"/>
    <w:rsid w:val="00DD3711"/>
    <w:rsid w:val="00DD4748"/>
    <w:rsid w:val="00DD6E20"/>
    <w:rsid w:val="00DE080E"/>
    <w:rsid w:val="00DE0D61"/>
    <w:rsid w:val="00DE113B"/>
    <w:rsid w:val="00DE14AE"/>
    <w:rsid w:val="00DE1A22"/>
    <w:rsid w:val="00DE352A"/>
    <w:rsid w:val="00DE3552"/>
    <w:rsid w:val="00DE4B5F"/>
    <w:rsid w:val="00DE57A8"/>
    <w:rsid w:val="00DE7000"/>
    <w:rsid w:val="00DF0A33"/>
    <w:rsid w:val="00DF0FC0"/>
    <w:rsid w:val="00DF2749"/>
    <w:rsid w:val="00DF4D9A"/>
    <w:rsid w:val="00DF4DC3"/>
    <w:rsid w:val="00DF520D"/>
    <w:rsid w:val="00DF58F0"/>
    <w:rsid w:val="00DF5EBB"/>
    <w:rsid w:val="00DF6F0D"/>
    <w:rsid w:val="00DF716F"/>
    <w:rsid w:val="00E020EE"/>
    <w:rsid w:val="00E02AE7"/>
    <w:rsid w:val="00E02F4E"/>
    <w:rsid w:val="00E03B4E"/>
    <w:rsid w:val="00E03E1C"/>
    <w:rsid w:val="00E052A7"/>
    <w:rsid w:val="00E05CFC"/>
    <w:rsid w:val="00E05F8C"/>
    <w:rsid w:val="00E078FA"/>
    <w:rsid w:val="00E07DC6"/>
    <w:rsid w:val="00E10503"/>
    <w:rsid w:val="00E106ED"/>
    <w:rsid w:val="00E10C04"/>
    <w:rsid w:val="00E10D66"/>
    <w:rsid w:val="00E12385"/>
    <w:rsid w:val="00E12780"/>
    <w:rsid w:val="00E129DF"/>
    <w:rsid w:val="00E12BDE"/>
    <w:rsid w:val="00E12CAF"/>
    <w:rsid w:val="00E145C3"/>
    <w:rsid w:val="00E15B8B"/>
    <w:rsid w:val="00E17B9D"/>
    <w:rsid w:val="00E22D37"/>
    <w:rsid w:val="00E23151"/>
    <w:rsid w:val="00E23629"/>
    <w:rsid w:val="00E26345"/>
    <w:rsid w:val="00E26BBF"/>
    <w:rsid w:val="00E2727B"/>
    <w:rsid w:val="00E278EA"/>
    <w:rsid w:val="00E30535"/>
    <w:rsid w:val="00E31D89"/>
    <w:rsid w:val="00E33431"/>
    <w:rsid w:val="00E339ED"/>
    <w:rsid w:val="00E33BC2"/>
    <w:rsid w:val="00E35245"/>
    <w:rsid w:val="00E424FD"/>
    <w:rsid w:val="00E427BE"/>
    <w:rsid w:val="00E42F2C"/>
    <w:rsid w:val="00E440DD"/>
    <w:rsid w:val="00E4521C"/>
    <w:rsid w:val="00E458B7"/>
    <w:rsid w:val="00E468D2"/>
    <w:rsid w:val="00E504BC"/>
    <w:rsid w:val="00E50F86"/>
    <w:rsid w:val="00E53A51"/>
    <w:rsid w:val="00E53D06"/>
    <w:rsid w:val="00E54AEC"/>
    <w:rsid w:val="00E550C4"/>
    <w:rsid w:val="00E56B4E"/>
    <w:rsid w:val="00E56CF5"/>
    <w:rsid w:val="00E57361"/>
    <w:rsid w:val="00E60FF8"/>
    <w:rsid w:val="00E62673"/>
    <w:rsid w:val="00E627E0"/>
    <w:rsid w:val="00E63A7E"/>
    <w:rsid w:val="00E6458A"/>
    <w:rsid w:val="00E64693"/>
    <w:rsid w:val="00E673A7"/>
    <w:rsid w:val="00E70D05"/>
    <w:rsid w:val="00E74710"/>
    <w:rsid w:val="00E7500D"/>
    <w:rsid w:val="00E75593"/>
    <w:rsid w:val="00E76C6F"/>
    <w:rsid w:val="00E76F04"/>
    <w:rsid w:val="00E80541"/>
    <w:rsid w:val="00E81059"/>
    <w:rsid w:val="00E8139E"/>
    <w:rsid w:val="00E81A4D"/>
    <w:rsid w:val="00E81B44"/>
    <w:rsid w:val="00E82293"/>
    <w:rsid w:val="00E822A4"/>
    <w:rsid w:val="00E830A2"/>
    <w:rsid w:val="00E83247"/>
    <w:rsid w:val="00E83D91"/>
    <w:rsid w:val="00E842F5"/>
    <w:rsid w:val="00E84765"/>
    <w:rsid w:val="00E85B8A"/>
    <w:rsid w:val="00E93EE0"/>
    <w:rsid w:val="00E9420F"/>
    <w:rsid w:val="00E955D3"/>
    <w:rsid w:val="00E95706"/>
    <w:rsid w:val="00E974DB"/>
    <w:rsid w:val="00E97C92"/>
    <w:rsid w:val="00EA0BD5"/>
    <w:rsid w:val="00EA0CCC"/>
    <w:rsid w:val="00EA1D32"/>
    <w:rsid w:val="00EA363B"/>
    <w:rsid w:val="00EA4024"/>
    <w:rsid w:val="00EA474D"/>
    <w:rsid w:val="00EA488E"/>
    <w:rsid w:val="00EA4E3E"/>
    <w:rsid w:val="00EA580B"/>
    <w:rsid w:val="00EA5B2D"/>
    <w:rsid w:val="00EA62FE"/>
    <w:rsid w:val="00EB1D0D"/>
    <w:rsid w:val="00EB2CCF"/>
    <w:rsid w:val="00EB4E0A"/>
    <w:rsid w:val="00EB4F82"/>
    <w:rsid w:val="00EB610C"/>
    <w:rsid w:val="00EB79F9"/>
    <w:rsid w:val="00EB7CEA"/>
    <w:rsid w:val="00EC23CD"/>
    <w:rsid w:val="00EC31AE"/>
    <w:rsid w:val="00EC3B77"/>
    <w:rsid w:val="00EC5CC3"/>
    <w:rsid w:val="00EC79DC"/>
    <w:rsid w:val="00ED01A0"/>
    <w:rsid w:val="00ED1993"/>
    <w:rsid w:val="00ED1FC2"/>
    <w:rsid w:val="00ED39F0"/>
    <w:rsid w:val="00ED5BD4"/>
    <w:rsid w:val="00ED6061"/>
    <w:rsid w:val="00EE1987"/>
    <w:rsid w:val="00EE32ED"/>
    <w:rsid w:val="00EE36DE"/>
    <w:rsid w:val="00EE3C07"/>
    <w:rsid w:val="00EE3FAF"/>
    <w:rsid w:val="00EE4746"/>
    <w:rsid w:val="00EE48A6"/>
    <w:rsid w:val="00EE55E8"/>
    <w:rsid w:val="00EE5780"/>
    <w:rsid w:val="00EE708B"/>
    <w:rsid w:val="00EE764F"/>
    <w:rsid w:val="00EE77EB"/>
    <w:rsid w:val="00EF317F"/>
    <w:rsid w:val="00EF4AB0"/>
    <w:rsid w:val="00EF4B46"/>
    <w:rsid w:val="00EF572C"/>
    <w:rsid w:val="00F00440"/>
    <w:rsid w:val="00F022E9"/>
    <w:rsid w:val="00F045FF"/>
    <w:rsid w:val="00F04E54"/>
    <w:rsid w:val="00F054F3"/>
    <w:rsid w:val="00F05D8E"/>
    <w:rsid w:val="00F0621F"/>
    <w:rsid w:val="00F063DB"/>
    <w:rsid w:val="00F11803"/>
    <w:rsid w:val="00F12FA2"/>
    <w:rsid w:val="00F135AA"/>
    <w:rsid w:val="00F179E4"/>
    <w:rsid w:val="00F202E2"/>
    <w:rsid w:val="00F21905"/>
    <w:rsid w:val="00F22060"/>
    <w:rsid w:val="00F22B5D"/>
    <w:rsid w:val="00F24336"/>
    <w:rsid w:val="00F251FF"/>
    <w:rsid w:val="00F25416"/>
    <w:rsid w:val="00F25CD6"/>
    <w:rsid w:val="00F25E72"/>
    <w:rsid w:val="00F275F6"/>
    <w:rsid w:val="00F30E3B"/>
    <w:rsid w:val="00F31785"/>
    <w:rsid w:val="00F334DF"/>
    <w:rsid w:val="00F340FA"/>
    <w:rsid w:val="00F35A57"/>
    <w:rsid w:val="00F41B4F"/>
    <w:rsid w:val="00F42B0A"/>
    <w:rsid w:val="00F42C1E"/>
    <w:rsid w:val="00F43936"/>
    <w:rsid w:val="00F43CA7"/>
    <w:rsid w:val="00F45B46"/>
    <w:rsid w:val="00F461ED"/>
    <w:rsid w:val="00F46FF0"/>
    <w:rsid w:val="00F50C24"/>
    <w:rsid w:val="00F5194C"/>
    <w:rsid w:val="00F5307E"/>
    <w:rsid w:val="00F5491E"/>
    <w:rsid w:val="00F54946"/>
    <w:rsid w:val="00F56F07"/>
    <w:rsid w:val="00F577C0"/>
    <w:rsid w:val="00F6047B"/>
    <w:rsid w:val="00F61FD0"/>
    <w:rsid w:val="00F6274F"/>
    <w:rsid w:val="00F627E8"/>
    <w:rsid w:val="00F63472"/>
    <w:rsid w:val="00F64431"/>
    <w:rsid w:val="00F66887"/>
    <w:rsid w:val="00F70DBF"/>
    <w:rsid w:val="00F72289"/>
    <w:rsid w:val="00F726AF"/>
    <w:rsid w:val="00F73B25"/>
    <w:rsid w:val="00F74839"/>
    <w:rsid w:val="00F74860"/>
    <w:rsid w:val="00F77F23"/>
    <w:rsid w:val="00F83256"/>
    <w:rsid w:val="00F83CFB"/>
    <w:rsid w:val="00F84C3F"/>
    <w:rsid w:val="00F85687"/>
    <w:rsid w:val="00F85C7F"/>
    <w:rsid w:val="00F8676A"/>
    <w:rsid w:val="00F90B33"/>
    <w:rsid w:val="00F94C31"/>
    <w:rsid w:val="00F94F3E"/>
    <w:rsid w:val="00FA1389"/>
    <w:rsid w:val="00FA1F09"/>
    <w:rsid w:val="00FA3475"/>
    <w:rsid w:val="00FA5A8C"/>
    <w:rsid w:val="00FA7764"/>
    <w:rsid w:val="00FA7BF0"/>
    <w:rsid w:val="00FB16E1"/>
    <w:rsid w:val="00FB16F7"/>
    <w:rsid w:val="00FB275A"/>
    <w:rsid w:val="00FB3860"/>
    <w:rsid w:val="00FB3F76"/>
    <w:rsid w:val="00FB57B1"/>
    <w:rsid w:val="00FB6383"/>
    <w:rsid w:val="00FB6532"/>
    <w:rsid w:val="00FB65E1"/>
    <w:rsid w:val="00FB735E"/>
    <w:rsid w:val="00FB7903"/>
    <w:rsid w:val="00FC0181"/>
    <w:rsid w:val="00FC08B0"/>
    <w:rsid w:val="00FC18DA"/>
    <w:rsid w:val="00FC3D7B"/>
    <w:rsid w:val="00FC4772"/>
    <w:rsid w:val="00FC5179"/>
    <w:rsid w:val="00FC696F"/>
    <w:rsid w:val="00FC6B93"/>
    <w:rsid w:val="00FC74D0"/>
    <w:rsid w:val="00FD06C0"/>
    <w:rsid w:val="00FD0DBE"/>
    <w:rsid w:val="00FD19FF"/>
    <w:rsid w:val="00FD4AF5"/>
    <w:rsid w:val="00FD52FC"/>
    <w:rsid w:val="00FD6C9A"/>
    <w:rsid w:val="00FE0EDC"/>
    <w:rsid w:val="00FE2CE1"/>
    <w:rsid w:val="00FE3681"/>
    <w:rsid w:val="00FE5617"/>
    <w:rsid w:val="00FE5BEF"/>
    <w:rsid w:val="00FE7D7F"/>
    <w:rsid w:val="00FF0207"/>
    <w:rsid w:val="00FF27D8"/>
    <w:rsid w:val="00FF30E5"/>
    <w:rsid w:val="00FF3881"/>
    <w:rsid w:val="00FF46A5"/>
    <w:rsid w:val="00FF53A1"/>
    <w:rsid w:val="00FF795A"/>
    <w:rsid w:val="00FF7A6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2BB70DA"/>
  <w15:docId w15:val="{55B9F3BE-0DAA-4FD0-B416-901D56099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4"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186"/>
    <w:rPr>
      <w:sz w:val="24"/>
      <w:szCs w:val="22"/>
      <w:lang w:eastAsia="en-US"/>
    </w:rPr>
  </w:style>
  <w:style w:type="paragraph" w:styleId="Heading1">
    <w:name w:val="heading 1"/>
    <w:basedOn w:val="Normal"/>
    <w:next w:val="Normal"/>
    <w:link w:val="Heading1Char"/>
    <w:qFormat/>
    <w:rsid w:val="0042496A"/>
    <w:pPr>
      <w:keepNext/>
      <w:keepLines/>
      <w:numPr>
        <w:numId w:val="9"/>
      </w:numPr>
      <w:spacing w:before="120"/>
      <w:ind w:left="714" w:hanging="357"/>
      <w:outlineLvl w:val="0"/>
    </w:pPr>
    <w:rPr>
      <w:rFonts w:eastAsia="Times New Roman"/>
      <w:b/>
      <w:bCs/>
      <w:color w:val="008938"/>
      <w:sz w:val="44"/>
      <w:szCs w:val="28"/>
    </w:rPr>
  </w:style>
  <w:style w:type="paragraph" w:styleId="Heading2">
    <w:name w:val="heading 2"/>
    <w:next w:val="Normal"/>
    <w:link w:val="Heading2Char"/>
    <w:autoRedefine/>
    <w:qFormat/>
    <w:rsid w:val="003E52CB"/>
    <w:pPr>
      <w:keepNext/>
      <w:spacing w:before="120" w:after="120"/>
      <w:ind w:right="85"/>
      <w:outlineLvl w:val="1"/>
    </w:pPr>
    <w:rPr>
      <w:rFonts w:eastAsia="Times New Roman"/>
      <w:b/>
      <w:bCs/>
      <w:iCs/>
      <w:color w:val="008938"/>
      <w:sz w:val="28"/>
      <w:szCs w:val="28"/>
      <w:lang w:eastAsia="en-US"/>
    </w:rPr>
  </w:style>
  <w:style w:type="paragraph" w:styleId="Heading3">
    <w:name w:val="heading 3"/>
    <w:basedOn w:val="Normal"/>
    <w:next w:val="Normal"/>
    <w:link w:val="Heading3Char"/>
    <w:qFormat/>
    <w:rsid w:val="00311994"/>
    <w:pPr>
      <w:keepNext/>
      <w:keepLines/>
      <w:spacing w:before="120"/>
      <w:outlineLvl w:val="2"/>
    </w:pPr>
    <w:rPr>
      <w:rFonts w:eastAsia="Times New Roman"/>
      <w:b/>
      <w:bCs/>
      <w:color w:val="008938"/>
      <w:sz w:val="28"/>
    </w:rPr>
  </w:style>
  <w:style w:type="paragraph" w:styleId="Heading4">
    <w:name w:val="heading 4"/>
    <w:basedOn w:val="Normal"/>
    <w:next w:val="Normal"/>
    <w:link w:val="Heading4Char"/>
    <w:qFormat/>
    <w:rsid w:val="002B5B17"/>
    <w:pPr>
      <w:keepNext/>
      <w:keepLines/>
      <w:spacing w:before="120"/>
      <w:outlineLvl w:val="3"/>
    </w:pPr>
    <w:rPr>
      <w:rFonts w:eastAsia="Times New Roman"/>
      <w:b/>
      <w:bCs/>
      <w:iCs/>
      <w:color w:val="008938"/>
    </w:rPr>
  </w:style>
  <w:style w:type="paragraph" w:styleId="Heading5">
    <w:name w:val="heading 5"/>
    <w:basedOn w:val="Normal"/>
    <w:next w:val="Normal"/>
    <w:link w:val="Heading5Char"/>
    <w:rsid w:val="00AE2422"/>
    <w:pPr>
      <w:keepNext/>
      <w:keepLines/>
      <w:spacing w:before="200"/>
      <w:outlineLvl w:val="4"/>
    </w:pPr>
    <w:rPr>
      <w:rFonts w:eastAsia="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E52CB"/>
    <w:rPr>
      <w:rFonts w:eastAsia="Times New Roman"/>
      <w:b/>
      <w:bCs/>
      <w:iCs/>
      <w:color w:val="008938"/>
      <w:sz w:val="28"/>
      <w:szCs w:val="28"/>
      <w:lang w:eastAsia="en-US"/>
    </w:rPr>
  </w:style>
  <w:style w:type="paragraph" w:customStyle="1" w:styleId="Thirdheading">
    <w:name w:val="Third heading"/>
    <w:autoRedefine/>
    <w:rsid w:val="006A3777"/>
    <w:pPr>
      <w:spacing w:before="120" w:after="40"/>
      <w:outlineLvl w:val="3"/>
    </w:pPr>
    <w:rPr>
      <w:b/>
      <w:sz w:val="26"/>
      <w:szCs w:val="22"/>
      <w:lang w:eastAsia="en-US"/>
    </w:rPr>
  </w:style>
  <w:style w:type="paragraph" w:customStyle="1" w:styleId="Reportsubtitle">
    <w:name w:val="Report subtitle"/>
    <w:uiPriority w:val="1"/>
    <w:qFormat/>
    <w:rsid w:val="00646B20"/>
    <w:rPr>
      <w:color w:val="008938"/>
      <w:sz w:val="40"/>
      <w:szCs w:val="28"/>
      <w:lang w:eastAsia="en-US"/>
    </w:rPr>
  </w:style>
  <w:style w:type="paragraph" w:customStyle="1" w:styleId="Numberedthirdheading">
    <w:name w:val="Numbered third heading"/>
    <w:autoRedefine/>
    <w:rsid w:val="006A3777"/>
    <w:pPr>
      <w:numPr>
        <w:ilvl w:val="2"/>
        <w:numId w:val="7"/>
      </w:numPr>
      <w:spacing w:before="120" w:after="40"/>
      <w:outlineLvl w:val="3"/>
    </w:pPr>
    <w:rPr>
      <w:b/>
      <w:color w:val="008631"/>
      <w:sz w:val="26"/>
      <w:szCs w:val="22"/>
      <w:lang w:eastAsia="en-US"/>
    </w:rPr>
  </w:style>
  <w:style w:type="paragraph" w:customStyle="1" w:styleId="Pullquotegreen">
    <w:name w:val="Pullquote green"/>
    <w:autoRedefine/>
    <w:rsid w:val="00742965"/>
    <w:pPr>
      <w:spacing w:before="240" w:after="360"/>
      <w:ind w:left="1701" w:right="1701"/>
    </w:pPr>
    <w:rPr>
      <w:rFonts w:ascii="Times New Roman" w:hAnsi="Times New Roman"/>
      <w:color w:val="008631"/>
      <w:sz w:val="32"/>
      <w:szCs w:val="22"/>
      <w:lang w:eastAsia="en-US"/>
    </w:rPr>
  </w:style>
  <w:style w:type="paragraph" w:styleId="BalloonText">
    <w:name w:val="Balloon Text"/>
    <w:basedOn w:val="Normal"/>
    <w:link w:val="BalloonTextChar"/>
    <w:uiPriority w:val="99"/>
    <w:semiHidden/>
    <w:unhideWhenUsed/>
    <w:rsid w:val="008A535E"/>
    <w:rPr>
      <w:rFonts w:ascii="Tahoma" w:hAnsi="Tahoma" w:cs="Tahoma"/>
      <w:sz w:val="16"/>
      <w:szCs w:val="16"/>
    </w:rPr>
  </w:style>
  <w:style w:type="character" w:customStyle="1" w:styleId="BalloonTextChar">
    <w:name w:val="Balloon Text Char"/>
    <w:basedOn w:val="DefaultParagraphFont"/>
    <w:link w:val="BalloonText"/>
    <w:uiPriority w:val="99"/>
    <w:semiHidden/>
    <w:rsid w:val="008A535E"/>
    <w:rPr>
      <w:rFonts w:ascii="Tahoma" w:hAnsi="Tahoma" w:cs="Tahoma"/>
      <w:sz w:val="16"/>
      <w:szCs w:val="16"/>
    </w:rPr>
  </w:style>
  <w:style w:type="paragraph" w:styleId="Header">
    <w:name w:val="header"/>
    <w:basedOn w:val="Normal"/>
    <w:link w:val="HeaderChar"/>
    <w:uiPriority w:val="99"/>
    <w:rsid w:val="00113634"/>
    <w:pPr>
      <w:jc w:val="right"/>
    </w:pPr>
  </w:style>
  <w:style w:type="character" w:customStyle="1" w:styleId="HeaderChar">
    <w:name w:val="Header Char"/>
    <w:basedOn w:val="DefaultParagraphFont"/>
    <w:link w:val="Header"/>
    <w:uiPriority w:val="99"/>
    <w:rsid w:val="00113634"/>
  </w:style>
  <w:style w:type="paragraph" w:styleId="Footer">
    <w:name w:val="footer"/>
    <w:basedOn w:val="Normal"/>
    <w:link w:val="FooterChar"/>
    <w:uiPriority w:val="99"/>
    <w:rsid w:val="00113634"/>
  </w:style>
  <w:style w:type="character" w:customStyle="1" w:styleId="FooterChar">
    <w:name w:val="Footer Char"/>
    <w:basedOn w:val="DefaultParagraphFont"/>
    <w:link w:val="Footer"/>
    <w:uiPriority w:val="99"/>
    <w:rsid w:val="00113634"/>
  </w:style>
  <w:style w:type="paragraph" w:customStyle="1" w:styleId="Pullquotemidgreen">
    <w:name w:val="Pullquote mid green"/>
    <w:autoRedefine/>
    <w:rsid w:val="00C55A2A"/>
    <w:pPr>
      <w:spacing w:before="240" w:after="360"/>
      <w:ind w:left="1701" w:right="1701"/>
    </w:pPr>
    <w:rPr>
      <w:rFonts w:ascii="Times New Roman" w:hAnsi="Times New Roman"/>
      <w:color w:val="008631"/>
      <w:sz w:val="32"/>
      <w:szCs w:val="22"/>
      <w:lang w:eastAsia="en-US"/>
    </w:rPr>
  </w:style>
  <w:style w:type="paragraph" w:customStyle="1" w:styleId="Reporttitledarkgreen">
    <w:name w:val="Report title dark green"/>
    <w:qFormat/>
    <w:rsid w:val="00A14155"/>
    <w:pPr>
      <w:spacing w:after="280"/>
    </w:pPr>
    <w:rPr>
      <w:color w:val="008938"/>
      <w:sz w:val="56"/>
      <w:szCs w:val="22"/>
      <w:lang w:eastAsia="en-US"/>
    </w:rPr>
  </w:style>
  <w:style w:type="paragraph" w:customStyle="1" w:styleId="Reporttitlemidgreen">
    <w:name w:val="Report title mid green"/>
    <w:basedOn w:val="Mainheading"/>
    <w:next w:val="Heading1"/>
    <w:autoRedefine/>
    <w:rsid w:val="00E42F2C"/>
    <w:pPr>
      <w:spacing w:before="360" w:after="520"/>
      <w:outlineLvl w:val="0"/>
    </w:pPr>
  </w:style>
  <w:style w:type="paragraph" w:customStyle="1" w:styleId="Introductiontextgreen">
    <w:name w:val="Introduction text green"/>
    <w:autoRedefine/>
    <w:rsid w:val="00C55A2A"/>
    <w:pPr>
      <w:spacing w:after="120"/>
    </w:pPr>
    <w:rPr>
      <w:rFonts w:eastAsia="Times New Roman" w:cs="Arial"/>
      <w:color w:val="008631"/>
      <w:sz w:val="28"/>
      <w:szCs w:val="28"/>
    </w:rPr>
  </w:style>
  <w:style w:type="paragraph" w:customStyle="1" w:styleId="Introductiontext">
    <w:name w:val="Introduction text"/>
    <w:rsid w:val="00845AB8"/>
    <w:pPr>
      <w:spacing w:after="120"/>
    </w:pPr>
    <w:rPr>
      <w:rFonts w:eastAsia="Times New Roman" w:cs="Arial"/>
      <w:sz w:val="28"/>
      <w:szCs w:val="28"/>
    </w:rPr>
  </w:style>
  <w:style w:type="table" w:styleId="TableGrid">
    <w:name w:val="Table Grid"/>
    <w:basedOn w:val="TableNormal"/>
    <w:uiPriority w:val="39"/>
    <w:rsid w:val="002412AB"/>
    <w:pPr>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color w:val="FFFFFF" w:themeColor="background1"/>
      </w:rPr>
      <w:tblPr/>
      <w:tcPr>
        <w:tcBorders>
          <w:insideV w:val="single" w:sz="4" w:space="0" w:color="FFFFFF" w:themeColor="background1"/>
        </w:tcBorders>
        <w:shd w:val="clear" w:color="auto" w:fill="00AF41" w:themeFill="accent1"/>
      </w:tcPr>
    </w:tblStylePr>
    <w:tblStylePr w:type="firstCol">
      <w:rPr>
        <w:b w:val="0"/>
      </w:rPr>
    </w:tblStylePr>
    <w:tblStylePr w:type="band2Horz">
      <w:tblPr/>
      <w:tcPr>
        <w:shd w:val="clear" w:color="auto" w:fill="F1F6D0" w:themeFill="accent3" w:themeFillTint="33"/>
      </w:tcPr>
    </w:tblStylePr>
  </w:style>
  <w:style w:type="character" w:styleId="Hyperlink">
    <w:name w:val="Hyperlink"/>
    <w:basedOn w:val="DefaultParagraphFont"/>
    <w:uiPriority w:val="99"/>
    <w:rsid w:val="00B97348"/>
    <w:rPr>
      <w:color w:val="1D70B8"/>
      <w:u w:val="single"/>
    </w:rPr>
  </w:style>
  <w:style w:type="paragraph" w:customStyle="1" w:styleId="Maintextblue">
    <w:name w:val="Main text blue"/>
    <w:basedOn w:val="Normal"/>
    <w:uiPriority w:val="5"/>
    <w:rsid w:val="00121659"/>
    <w:rPr>
      <w:color w:val="455A21"/>
    </w:rPr>
  </w:style>
  <w:style w:type="paragraph" w:customStyle="1" w:styleId="Maintextblack">
    <w:name w:val="Main text black"/>
    <w:basedOn w:val="Normal"/>
    <w:rsid w:val="00995445"/>
  </w:style>
  <w:style w:type="paragraph" w:customStyle="1" w:styleId="Mainheading">
    <w:name w:val="Main heading"/>
    <w:autoRedefine/>
    <w:rsid w:val="00D063E7"/>
    <w:pPr>
      <w:spacing w:before="120" w:after="240"/>
      <w:outlineLvl w:val="1"/>
    </w:pPr>
    <w:rPr>
      <w:b/>
      <w:color w:val="008631"/>
      <w:sz w:val="48"/>
      <w:szCs w:val="22"/>
      <w:lang w:eastAsia="en-US"/>
    </w:rPr>
  </w:style>
  <w:style w:type="paragraph" w:customStyle="1" w:styleId="Numberedheading">
    <w:name w:val="Numbered heading"/>
    <w:autoRedefine/>
    <w:rsid w:val="006A3777"/>
    <w:pPr>
      <w:numPr>
        <w:numId w:val="7"/>
      </w:numPr>
      <w:spacing w:before="120" w:after="240"/>
      <w:outlineLvl w:val="1"/>
    </w:pPr>
    <w:rPr>
      <w:b/>
      <w:color w:val="008631"/>
      <w:sz w:val="48"/>
      <w:szCs w:val="22"/>
      <w:lang w:eastAsia="en-US"/>
    </w:rPr>
  </w:style>
  <w:style w:type="character" w:customStyle="1" w:styleId="Boldtextgreen">
    <w:name w:val="Bold text green"/>
    <w:basedOn w:val="DefaultParagraphFont"/>
    <w:uiPriority w:val="1"/>
    <w:rsid w:val="00F11803"/>
    <w:rPr>
      <w:rFonts w:ascii="Arial" w:hAnsi="Arial"/>
      <w:b/>
      <w:color w:val="008631"/>
    </w:rPr>
  </w:style>
  <w:style w:type="paragraph" w:customStyle="1" w:styleId="Secondheading">
    <w:name w:val="Second heading"/>
    <w:autoRedefine/>
    <w:rsid w:val="006A3777"/>
    <w:pPr>
      <w:spacing w:before="240" w:after="40"/>
      <w:outlineLvl w:val="2"/>
    </w:pPr>
    <w:rPr>
      <w:b/>
      <w:color w:val="008631"/>
      <w:sz w:val="32"/>
      <w:szCs w:val="22"/>
      <w:lang w:eastAsia="en-US"/>
    </w:rPr>
  </w:style>
  <w:style w:type="paragraph" w:customStyle="1" w:styleId="Numberedsecondheading">
    <w:name w:val="Numbered second heading"/>
    <w:rsid w:val="006A3777"/>
    <w:pPr>
      <w:numPr>
        <w:ilvl w:val="1"/>
        <w:numId w:val="7"/>
      </w:numPr>
      <w:spacing w:before="240" w:after="40"/>
      <w:outlineLvl w:val="2"/>
    </w:pPr>
    <w:rPr>
      <w:b/>
      <w:color w:val="008631"/>
      <w:sz w:val="32"/>
      <w:szCs w:val="22"/>
      <w:lang w:eastAsia="en-US"/>
    </w:rPr>
  </w:style>
  <w:style w:type="character" w:customStyle="1" w:styleId="Italic">
    <w:name w:val="Italic"/>
    <w:basedOn w:val="DefaultParagraphFont"/>
    <w:uiPriority w:val="1"/>
    <w:rsid w:val="00017A20"/>
    <w:rPr>
      <w:i/>
    </w:rPr>
  </w:style>
  <w:style w:type="character" w:customStyle="1" w:styleId="Italicgreen">
    <w:name w:val="Italic green"/>
    <w:basedOn w:val="DefaultParagraphFont"/>
    <w:uiPriority w:val="1"/>
    <w:rsid w:val="00742965"/>
    <w:rPr>
      <w:i/>
      <w:color w:val="008631"/>
    </w:rPr>
  </w:style>
  <w:style w:type="paragraph" w:styleId="BodyText">
    <w:name w:val="Body Text"/>
    <w:basedOn w:val="Normal"/>
    <w:link w:val="BodyTextChar"/>
    <w:semiHidden/>
    <w:unhideWhenUsed/>
    <w:rsid w:val="00AD054C"/>
  </w:style>
  <w:style w:type="character" w:customStyle="1" w:styleId="BodyTextChar">
    <w:name w:val="Body Text Char"/>
    <w:basedOn w:val="DefaultParagraphFont"/>
    <w:link w:val="BodyText"/>
    <w:semiHidden/>
    <w:rsid w:val="00AD054C"/>
  </w:style>
  <w:style w:type="paragraph" w:customStyle="1" w:styleId="Roundbullet">
    <w:name w:val="Round bullet"/>
    <w:autoRedefine/>
    <w:rsid w:val="00D22F91"/>
    <w:pPr>
      <w:numPr>
        <w:numId w:val="1"/>
      </w:numPr>
      <w:spacing w:after="120"/>
      <w:ind w:left="340" w:hanging="340"/>
    </w:pPr>
    <w:rPr>
      <w:sz w:val="24"/>
      <w:szCs w:val="22"/>
      <w:lang w:eastAsia="en-US"/>
    </w:rPr>
  </w:style>
  <w:style w:type="paragraph" w:customStyle="1" w:styleId="Roundbulletgreen">
    <w:name w:val="Round bullet green"/>
    <w:autoRedefine/>
    <w:rsid w:val="00742965"/>
    <w:pPr>
      <w:numPr>
        <w:numId w:val="2"/>
      </w:numPr>
      <w:spacing w:after="80"/>
    </w:pPr>
    <w:rPr>
      <w:color w:val="008631"/>
      <w:sz w:val="22"/>
      <w:szCs w:val="22"/>
      <w:lang w:eastAsia="en-US"/>
    </w:rPr>
  </w:style>
  <w:style w:type="paragraph" w:customStyle="1" w:styleId="Numberedbullet">
    <w:name w:val="Numbered bullet"/>
    <w:basedOn w:val="Maintextblack"/>
    <w:rsid w:val="00031742"/>
    <w:pPr>
      <w:numPr>
        <w:numId w:val="3"/>
      </w:numPr>
      <w:spacing w:after="80"/>
      <w:ind w:left="340" w:hanging="340"/>
    </w:pPr>
  </w:style>
  <w:style w:type="character" w:customStyle="1" w:styleId="Subscript">
    <w:name w:val="Subscript"/>
    <w:basedOn w:val="DefaultParagraphFont"/>
    <w:uiPriority w:val="1"/>
    <w:rsid w:val="00B00BA0"/>
    <w:rPr>
      <w:vertAlign w:val="subscript"/>
    </w:rPr>
  </w:style>
  <w:style w:type="character" w:customStyle="1" w:styleId="Superscript">
    <w:name w:val="Superscript"/>
    <w:basedOn w:val="DefaultParagraphFont"/>
    <w:uiPriority w:val="1"/>
    <w:rsid w:val="00B00BA0"/>
    <w:rPr>
      <w:vertAlign w:val="superscript"/>
    </w:rPr>
  </w:style>
  <w:style w:type="table" w:customStyle="1" w:styleId="TableStyle2">
    <w:name w:val="Table Style 2"/>
    <w:basedOn w:val="TableNormal"/>
    <w:uiPriority w:val="99"/>
    <w:qFormat/>
    <w:rsid w:val="00B145D5"/>
    <w:tblPr>
      <w:tblBorders>
        <w:top w:val="single" w:sz="4" w:space="0" w:color="auto"/>
        <w:bottom w:val="single" w:sz="4" w:space="0" w:color="auto"/>
      </w:tblBorders>
      <w:tblCellMar>
        <w:top w:w="113" w:type="dxa"/>
        <w:left w:w="0" w:type="dxa"/>
        <w:bottom w:w="113" w:type="dxa"/>
        <w:right w:w="0" w:type="dxa"/>
      </w:tblCellMar>
    </w:tblPr>
    <w:tblStylePr w:type="firstRow">
      <w:tblPr/>
      <w:tcPr>
        <w:tcBorders>
          <w:bottom w:val="single" w:sz="4" w:space="0" w:color="auto"/>
        </w:tcBorders>
      </w:tcPr>
    </w:tblStylePr>
  </w:style>
  <w:style w:type="paragraph" w:customStyle="1" w:styleId="Numberedbulletgreen">
    <w:name w:val="Numbered bullet green"/>
    <w:basedOn w:val="Maintextblue"/>
    <w:autoRedefine/>
    <w:rsid w:val="00742965"/>
    <w:pPr>
      <w:numPr>
        <w:numId w:val="4"/>
      </w:numPr>
      <w:spacing w:after="80"/>
    </w:pPr>
    <w:rPr>
      <w:color w:val="008631"/>
    </w:rPr>
  </w:style>
  <w:style w:type="character" w:customStyle="1" w:styleId="Heading1Char">
    <w:name w:val="Heading 1 Char"/>
    <w:basedOn w:val="DefaultParagraphFont"/>
    <w:link w:val="Heading1"/>
    <w:rsid w:val="0042496A"/>
    <w:rPr>
      <w:rFonts w:eastAsia="Times New Roman"/>
      <w:b/>
      <w:bCs/>
      <w:color w:val="008938"/>
      <w:sz w:val="44"/>
      <w:szCs w:val="28"/>
      <w:lang w:eastAsia="en-US"/>
    </w:rPr>
  </w:style>
  <w:style w:type="paragraph" w:customStyle="1" w:styleId="Dashedbullet">
    <w:name w:val="Dashed bullet"/>
    <w:basedOn w:val="Maintextblack"/>
    <w:uiPriority w:val="5"/>
    <w:rsid w:val="00635AFC"/>
    <w:pPr>
      <w:numPr>
        <w:numId w:val="5"/>
      </w:numPr>
      <w:spacing w:after="80"/>
      <w:ind w:left="340" w:hanging="340"/>
    </w:pPr>
  </w:style>
  <w:style w:type="paragraph" w:customStyle="1" w:styleId="Dashedbulletgreen">
    <w:name w:val="Dashed bullet green"/>
    <w:basedOn w:val="Maintextblue"/>
    <w:autoRedefine/>
    <w:uiPriority w:val="4"/>
    <w:rsid w:val="00742965"/>
    <w:pPr>
      <w:numPr>
        <w:numId w:val="6"/>
      </w:numPr>
      <w:spacing w:after="80"/>
    </w:pPr>
    <w:rPr>
      <w:color w:val="008631"/>
    </w:rPr>
  </w:style>
  <w:style w:type="character" w:customStyle="1" w:styleId="Heading3Char">
    <w:name w:val="Heading 3 Char"/>
    <w:basedOn w:val="DefaultParagraphFont"/>
    <w:link w:val="Heading3"/>
    <w:rsid w:val="00311994"/>
    <w:rPr>
      <w:rFonts w:eastAsia="Times New Roman"/>
      <w:b/>
      <w:bCs/>
      <w:color w:val="008938"/>
      <w:sz w:val="28"/>
      <w:szCs w:val="22"/>
      <w:lang w:eastAsia="en-US"/>
    </w:rPr>
  </w:style>
  <w:style w:type="paragraph" w:styleId="TOC1">
    <w:name w:val="toc 1"/>
    <w:basedOn w:val="Normal"/>
    <w:next w:val="Normal"/>
    <w:autoRedefine/>
    <w:uiPriority w:val="39"/>
    <w:rsid w:val="004504C6"/>
    <w:pPr>
      <w:tabs>
        <w:tab w:val="left" w:pos="480"/>
        <w:tab w:val="right" w:leader="dot" w:pos="10821"/>
      </w:tabs>
      <w:spacing w:before="200"/>
    </w:pPr>
    <w:rPr>
      <w:rFonts w:asciiTheme="minorHAnsi" w:hAnsiTheme="minorHAnsi" w:cstheme="minorHAnsi"/>
      <w:b/>
      <w:bCs/>
      <w:noProof/>
    </w:rPr>
  </w:style>
  <w:style w:type="paragraph" w:styleId="TOC9">
    <w:name w:val="toc 9"/>
    <w:basedOn w:val="Normal"/>
    <w:next w:val="Normal"/>
    <w:autoRedefine/>
    <w:uiPriority w:val="39"/>
    <w:unhideWhenUsed/>
    <w:rsid w:val="00D8289C"/>
    <w:pPr>
      <w:spacing w:after="0"/>
      <w:ind w:left="1920"/>
    </w:pPr>
    <w:rPr>
      <w:rFonts w:asciiTheme="minorHAnsi" w:hAnsiTheme="minorHAnsi" w:cstheme="minorHAnsi"/>
      <w:sz w:val="20"/>
      <w:szCs w:val="20"/>
    </w:rPr>
  </w:style>
  <w:style w:type="paragraph" w:styleId="TOC3">
    <w:name w:val="toc 3"/>
    <w:basedOn w:val="Normal"/>
    <w:next w:val="Normal"/>
    <w:autoRedefine/>
    <w:uiPriority w:val="39"/>
    <w:rsid w:val="00983614"/>
    <w:pPr>
      <w:tabs>
        <w:tab w:val="right" w:leader="dot" w:pos="10821"/>
      </w:tabs>
      <w:spacing w:after="0"/>
      <w:ind w:left="240"/>
    </w:pPr>
    <w:rPr>
      <w:rFonts w:asciiTheme="minorHAnsi" w:hAnsiTheme="minorHAnsi" w:cstheme="minorHAnsi"/>
      <w:szCs w:val="20"/>
    </w:rPr>
  </w:style>
  <w:style w:type="paragraph" w:styleId="TOC4">
    <w:name w:val="toc 4"/>
    <w:basedOn w:val="Normal"/>
    <w:next w:val="Normal"/>
    <w:autoRedefine/>
    <w:uiPriority w:val="39"/>
    <w:unhideWhenUsed/>
    <w:rsid w:val="00D8289C"/>
    <w:pPr>
      <w:spacing w:after="0"/>
      <w:ind w:left="720"/>
    </w:pPr>
    <w:rPr>
      <w:rFonts w:asciiTheme="minorHAnsi" w:hAnsiTheme="minorHAnsi" w:cstheme="minorHAnsi"/>
      <w:sz w:val="20"/>
      <w:szCs w:val="20"/>
    </w:rPr>
  </w:style>
  <w:style w:type="paragraph" w:styleId="TOC2">
    <w:name w:val="toc 2"/>
    <w:basedOn w:val="Normal"/>
    <w:next w:val="Normal"/>
    <w:autoRedefine/>
    <w:uiPriority w:val="39"/>
    <w:rsid w:val="00645116"/>
    <w:pPr>
      <w:tabs>
        <w:tab w:val="right" w:leader="dot" w:pos="10821"/>
      </w:tabs>
      <w:spacing w:after="0"/>
      <w:ind w:left="238" w:right="85"/>
    </w:pPr>
    <w:rPr>
      <w:rFonts w:asciiTheme="minorHAnsi" w:hAnsiTheme="minorHAnsi" w:cstheme="minorHAnsi"/>
      <w:noProof/>
      <w:szCs w:val="20"/>
    </w:rPr>
  </w:style>
  <w:style w:type="character" w:customStyle="1" w:styleId="Heading4Char">
    <w:name w:val="Heading 4 Char"/>
    <w:basedOn w:val="DefaultParagraphFont"/>
    <w:link w:val="Heading4"/>
    <w:rsid w:val="002B5B17"/>
    <w:rPr>
      <w:rFonts w:eastAsia="Times New Roman"/>
      <w:b/>
      <w:bCs/>
      <w:iCs/>
      <w:color w:val="008938"/>
      <w:sz w:val="24"/>
      <w:szCs w:val="22"/>
      <w:lang w:eastAsia="en-US"/>
    </w:rPr>
  </w:style>
  <w:style w:type="character" w:customStyle="1" w:styleId="Heading5Char">
    <w:name w:val="Heading 5 Char"/>
    <w:basedOn w:val="DefaultParagraphFont"/>
    <w:link w:val="Heading5"/>
    <w:rsid w:val="00AE2422"/>
    <w:rPr>
      <w:rFonts w:eastAsia="Times New Roman"/>
      <w:i/>
      <w:sz w:val="24"/>
      <w:szCs w:val="22"/>
      <w:lang w:eastAsia="en-US"/>
    </w:rPr>
  </w:style>
  <w:style w:type="paragraph" w:customStyle="1" w:styleId="Figureorimagetitle">
    <w:name w:val="Figure or image title"/>
    <w:uiPriority w:val="3"/>
    <w:rsid w:val="000C46CD"/>
    <w:pPr>
      <w:spacing w:before="120" w:after="120"/>
    </w:pPr>
    <w:rPr>
      <w:b/>
      <w:sz w:val="22"/>
      <w:szCs w:val="22"/>
      <w:lang w:eastAsia="en-US"/>
    </w:rPr>
  </w:style>
  <w:style w:type="paragraph" w:styleId="TOCHeading">
    <w:name w:val="TOC Heading"/>
    <w:basedOn w:val="Heading1"/>
    <w:next w:val="Normal"/>
    <w:uiPriority w:val="39"/>
    <w:unhideWhenUsed/>
    <w:qFormat/>
    <w:rsid w:val="00056EB2"/>
    <w:pPr>
      <w:spacing w:before="240" w:after="0" w:line="259" w:lineRule="auto"/>
      <w:outlineLvl w:val="9"/>
    </w:pPr>
    <w:rPr>
      <w:rFonts w:asciiTheme="majorHAnsi" w:eastAsiaTheme="majorEastAsia" w:hAnsiTheme="majorHAnsi" w:cstheme="majorBidi"/>
      <w:b w:val="0"/>
      <w:bCs w:val="0"/>
      <w:color w:val="008330" w:themeColor="accent1" w:themeShade="BF"/>
      <w:sz w:val="32"/>
      <w:szCs w:val="32"/>
      <w:lang w:val="en-US"/>
    </w:rPr>
  </w:style>
  <w:style w:type="table" w:styleId="LightList-Accent2">
    <w:name w:val="Light List Accent 2"/>
    <w:basedOn w:val="TableNormal"/>
    <w:uiPriority w:val="61"/>
    <w:locked/>
    <w:rsid w:val="00E822A4"/>
    <w:tblPr>
      <w:tblStyleRowBandSize w:val="1"/>
      <w:tblStyleColBandSize w:val="1"/>
      <w:tblBorders>
        <w:top w:val="single" w:sz="8" w:space="0" w:color="034B89" w:themeColor="accent2"/>
        <w:left w:val="single" w:sz="8" w:space="0" w:color="034B89" w:themeColor="accent2"/>
        <w:bottom w:val="single" w:sz="8" w:space="0" w:color="034B89" w:themeColor="accent2"/>
        <w:right w:val="single" w:sz="8" w:space="0" w:color="034B89" w:themeColor="accent2"/>
      </w:tblBorders>
    </w:tblPr>
    <w:tblStylePr w:type="firstRow">
      <w:pPr>
        <w:spacing w:before="0" w:after="0" w:line="240" w:lineRule="auto"/>
      </w:pPr>
      <w:rPr>
        <w:b/>
        <w:bCs/>
        <w:color w:val="FFFFFF" w:themeColor="background1"/>
      </w:rPr>
      <w:tblPr/>
      <w:tcPr>
        <w:shd w:val="clear" w:color="auto" w:fill="034B89" w:themeFill="accent2"/>
      </w:tcPr>
    </w:tblStylePr>
    <w:tblStylePr w:type="lastRow">
      <w:pPr>
        <w:spacing w:before="0" w:after="0" w:line="240" w:lineRule="auto"/>
      </w:pPr>
      <w:rPr>
        <w:b/>
        <w:bCs/>
      </w:rPr>
      <w:tblPr/>
      <w:tcPr>
        <w:tcBorders>
          <w:top w:val="double" w:sz="6" w:space="0" w:color="034B89" w:themeColor="accent2"/>
          <w:left w:val="single" w:sz="8" w:space="0" w:color="034B89" w:themeColor="accent2"/>
          <w:bottom w:val="single" w:sz="8" w:space="0" w:color="034B89" w:themeColor="accent2"/>
          <w:right w:val="single" w:sz="8" w:space="0" w:color="034B89" w:themeColor="accent2"/>
        </w:tcBorders>
      </w:tcPr>
    </w:tblStylePr>
    <w:tblStylePr w:type="firstCol">
      <w:rPr>
        <w:b/>
        <w:bCs/>
      </w:rPr>
    </w:tblStylePr>
    <w:tblStylePr w:type="lastCol">
      <w:rPr>
        <w:b/>
        <w:bCs/>
      </w:rPr>
    </w:tblStylePr>
    <w:tblStylePr w:type="band1Vert">
      <w:tblPr/>
      <w:tcPr>
        <w:tcBorders>
          <w:top w:val="single" w:sz="8" w:space="0" w:color="034B89" w:themeColor="accent2"/>
          <w:left w:val="single" w:sz="8" w:space="0" w:color="034B89" w:themeColor="accent2"/>
          <w:bottom w:val="single" w:sz="8" w:space="0" w:color="034B89" w:themeColor="accent2"/>
          <w:right w:val="single" w:sz="8" w:space="0" w:color="034B89" w:themeColor="accent2"/>
        </w:tcBorders>
      </w:tcPr>
    </w:tblStylePr>
    <w:tblStylePr w:type="band1Horz">
      <w:tblPr/>
      <w:tcPr>
        <w:tcBorders>
          <w:top w:val="single" w:sz="8" w:space="0" w:color="034B89" w:themeColor="accent2"/>
          <w:left w:val="single" w:sz="8" w:space="0" w:color="034B89" w:themeColor="accent2"/>
          <w:bottom w:val="single" w:sz="8" w:space="0" w:color="034B89" w:themeColor="accent2"/>
          <w:right w:val="single" w:sz="8" w:space="0" w:color="034B89" w:themeColor="accent2"/>
        </w:tcBorders>
      </w:tcPr>
    </w:tblStylePr>
  </w:style>
  <w:style w:type="table" w:styleId="ColourfulShadingAccent5">
    <w:name w:val="Colorful Shading Accent 5"/>
    <w:basedOn w:val="TableNormal"/>
    <w:uiPriority w:val="71"/>
    <w:locked/>
    <w:rsid w:val="00E822A4"/>
    <w:rPr>
      <w:color w:val="000000" w:themeColor="text1"/>
    </w:rPr>
    <w:tblPr>
      <w:tblStyleRowBandSize w:val="1"/>
      <w:tblStyleColBandSize w:val="1"/>
      <w:tblBorders>
        <w:top w:val="single" w:sz="24" w:space="0" w:color="7F7F7F" w:themeColor="accent6"/>
        <w:left w:val="single" w:sz="4" w:space="0" w:color="D95F15" w:themeColor="accent5"/>
        <w:bottom w:val="single" w:sz="4" w:space="0" w:color="D95F15" w:themeColor="accent5"/>
        <w:right w:val="single" w:sz="4" w:space="0" w:color="D95F15" w:themeColor="accent5"/>
        <w:insideH w:val="single" w:sz="4" w:space="0" w:color="FFFFFF" w:themeColor="background1"/>
        <w:insideV w:val="single" w:sz="4" w:space="0" w:color="FFFFFF" w:themeColor="background1"/>
      </w:tblBorders>
    </w:tblPr>
    <w:tcPr>
      <w:shd w:val="clear" w:color="auto" w:fill="FCEEE6" w:themeFill="accent5" w:themeFillTint="19"/>
    </w:tcPr>
    <w:tblStylePr w:type="firstRow">
      <w:rPr>
        <w:b/>
        <w:bCs/>
      </w:rPr>
      <w:tblPr/>
      <w:tcPr>
        <w:tcBorders>
          <w:top w:val="nil"/>
          <w:left w:val="nil"/>
          <w:bottom w:val="single" w:sz="24" w:space="0" w:color="7F7F7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2380C" w:themeFill="accent5" w:themeFillShade="99"/>
      </w:tcPr>
    </w:tblStylePr>
    <w:tblStylePr w:type="firstCol">
      <w:rPr>
        <w:color w:val="FFFFFF" w:themeColor="background1"/>
      </w:rPr>
      <w:tblPr/>
      <w:tcPr>
        <w:tcBorders>
          <w:top w:val="nil"/>
          <w:left w:val="nil"/>
          <w:bottom w:val="nil"/>
          <w:right w:val="nil"/>
          <w:insideH w:val="single" w:sz="4" w:space="0" w:color="82380C" w:themeColor="accent5" w:themeShade="99"/>
          <w:insideV w:val="nil"/>
        </w:tcBorders>
        <w:shd w:val="clear" w:color="auto" w:fill="82380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2380C" w:themeFill="accent5" w:themeFillShade="99"/>
      </w:tcPr>
    </w:tblStylePr>
    <w:tblStylePr w:type="band1Vert">
      <w:tblPr/>
      <w:tcPr>
        <w:shd w:val="clear" w:color="auto" w:fill="F5BD9B" w:themeFill="accent5" w:themeFillTint="66"/>
      </w:tcPr>
    </w:tblStylePr>
    <w:tblStylePr w:type="band1Horz">
      <w:tblPr/>
      <w:tcPr>
        <w:shd w:val="clear" w:color="auto" w:fill="F3AD83" w:themeFill="accent5" w:themeFillTint="7F"/>
      </w:tcPr>
    </w:tblStylePr>
    <w:tblStylePr w:type="neCell">
      <w:rPr>
        <w:color w:val="000000" w:themeColor="text1"/>
      </w:rPr>
    </w:tblStylePr>
    <w:tblStylePr w:type="nwCell">
      <w:rPr>
        <w:color w:val="000000" w:themeColor="text1"/>
      </w:rPr>
    </w:tblStylePr>
  </w:style>
  <w:style w:type="table" w:styleId="LightList-Accent3">
    <w:name w:val="Light List Accent 3"/>
    <w:basedOn w:val="TableNormal"/>
    <w:uiPriority w:val="61"/>
    <w:locked/>
    <w:rsid w:val="00E822A4"/>
    <w:tblPr>
      <w:tblStyleRowBandSize w:val="1"/>
      <w:tblStyleColBandSize w:val="1"/>
      <w:tblBorders>
        <w:top w:val="single" w:sz="8" w:space="0" w:color="B2C326" w:themeColor="accent3"/>
        <w:left w:val="single" w:sz="8" w:space="0" w:color="B2C326" w:themeColor="accent3"/>
        <w:bottom w:val="single" w:sz="8" w:space="0" w:color="B2C326" w:themeColor="accent3"/>
        <w:right w:val="single" w:sz="8" w:space="0" w:color="B2C326" w:themeColor="accent3"/>
      </w:tblBorders>
    </w:tblPr>
    <w:tblStylePr w:type="firstRow">
      <w:pPr>
        <w:spacing w:before="0" w:after="0" w:line="240" w:lineRule="auto"/>
      </w:pPr>
      <w:rPr>
        <w:b/>
        <w:bCs/>
        <w:color w:val="FFFFFF" w:themeColor="background1"/>
      </w:rPr>
      <w:tblPr/>
      <w:tcPr>
        <w:shd w:val="clear" w:color="auto" w:fill="B2C326" w:themeFill="accent3"/>
      </w:tcPr>
    </w:tblStylePr>
    <w:tblStylePr w:type="lastRow">
      <w:pPr>
        <w:spacing w:before="0" w:after="0" w:line="240" w:lineRule="auto"/>
      </w:pPr>
      <w:rPr>
        <w:b/>
        <w:bCs/>
      </w:rPr>
      <w:tblPr/>
      <w:tcPr>
        <w:tcBorders>
          <w:top w:val="double" w:sz="6" w:space="0" w:color="B2C326" w:themeColor="accent3"/>
          <w:left w:val="single" w:sz="8" w:space="0" w:color="B2C326" w:themeColor="accent3"/>
          <w:bottom w:val="single" w:sz="8" w:space="0" w:color="B2C326" w:themeColor="accent3"/>
          <w:right w:val="single" w:sz="8" w:space="0" w:color="B2C326" w:themeColor="accent3"/>
        </w:tcBorders>
      </w:tcPr>
    </w:tblStylePr>
    <w:tblStylePr w:type="firstCol">
      <w:rPr>
        <w:b/>
        <w:bCs/>
      </w:rPr>
    </w:tblStylePr>
    <w:tblStylePr w:type="lastCol">
      <w:rPr>
        <w:b/>
        <w:bCs/>
      </w:rPr>
    </w:tblStylePr>
    <w:tblStylePr w:type="band1Vert">
      <w:tblPr/>
      <w:tcPr>
        <w:tcBorders>
          <w:top w:val="single" w:sz="8" w:space="0" w:color="B2C326" w:themeColor="accent3"/>
          <w:left w:val="single" w:sz="8" w:space="0" w:color="B2C326" w:themeColor="accent3"/>
          <w:bottom w:val="single" w:sz="8" w:space="0" w:color="B2C326" w:themeColor="accent3"/>
          <w:right w:val="single" w:sz="8" w:space="0" w:color="B2C326" w:themeColor="accent3"/>
        </w:tcBorders>
      </w:tcPr>
    </w:tblStylePr>
    <w:tblStylePr w:type="band1Horz">
      <w:tblPr/>
      <w:tcPr>
        <w:tcBorders>
          <w:top w:val="single" w:sz="8" w:space="0" w:color="B2C326" w:themeColor="accent3"/>
          <w:left w:val="single" w:sz="8" w:space="0" w:color="B2C326" w:themeColor="accent3"/>
          <w:bottom w:val="single" w:sz="8" w:space="0" w:color="B2C326" w:themeColor="accent3"/>
          <w:right w:val="single" w:sz="8" w:space="0" w:color="B2C326" w:themeColor="accent3"/>
        </w:tcBorders>
      </w:tcPr>
    </w:tblStylePr>
  </w:style>
  <w:style w:type="table" w:styleId="MediumList2-Accent1">
    <w:name w:val="Medium List 2 Accent 1"/>
    <w:basedOn w:val="TableNormal"/>
    <w:uiPriority w:val="66"/>
    <w:locked/>
    <w:rsid w:val="006D681F"/>
    <w:rPr>
      <w:rFonts w:asciiTheme="majorHAnsi" w:eastAsiaTheme="majorEastAsia" w:hAnsiTheme="majorHAnsi" w:cstheme="majorBidi"/>
      <w:color w:val="000000" w:themeColor="text1"/>
      <w:sz w:val="22"/>
      <w:szCs w:val="22"/>
      <w:lang w:val="en-US" w:eastAsia="en-US" w:bidi="en-US"/>
    </w:rPr>
    <w:tblPr>
      <w:tblStyleRowBandSize w:val="1"/>
      <w:tblStyleColBandSize w:val="1"/>
      <w:tblBorders>
        <w:top w:val="single" w:sz="8" w:space="0" w:color="00AF41" w:themeColor="accent1"/>
        <w:left w:val="single" w:sz="8" w:space="0" w:color="00AF41" w:themeColor="accent1"/>
        <w:bottom w:val="single" w:sz="8" w:space="0" w:color="00AF41" w:themeColor="accent1"/>
        <w:right w:val="single" w:sz="8" w:space="0" w:color="00AF41" w:themeColor="accent1"/>
      </w:tblBorders>
    </w:tblPr>
    <w:tblStylePr w:type="firstRow">
      <w:rPr>
        <w:sz w:val="24"/>
        <w:szCs w:val="24"/>
      </w:rPr>
      <w:tblPr/>
      <w:tcPr>
        <w:tcBorders>
          <w:top w:val="nil"/>
          <w:left w:val="nil"/>
          <w:bottom w:val="single" w:sz="24" w:space="0" w:color="00AF41" w:themeColor="accent1"/>
          <w:right w:val="nil"/>
          <w:insideH w:val="nil"/>
          <w:insideV w:val="nil"/>
        </w:tcBorders>
        <w:shd w:val="clear" w:color="auto" w:fill="FFFFFF" w:themeFill="background1"/>
      </w:tcPr>
    </w:tblStylePr>
    <w:tblStylePr w:type="lastRow">
      <w:tblPr/>
      <w:tcPr>
        <w:tcBorders>
          <w:top w:val="single" w:sz="8" w:space="0" w:color="00AF4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F41" w:themeColor="accent1"/>
          <w:insideH w:val="nil"/>
          <w:insideV w:val="nil"/>
        </w:tcBorders>
        <w:shd w:val="clear" w:color="auto" w:fill="FFFFFF" w:themeFill="background1"/>
      </w:tcPr>
    </w:tblStylePr>
    <w:tblStylePr w:type="lastCol">
      <w:tblPr/>
      <w:tcPr>
        <w:tcBorders>
          <w:top w:val="nil"/>
          <w:left w:val="single" w:sz="8" w:space="0" w:color="00AF4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CA" w:themeFill="accent1" w:themeFillTint="3F"/>
      </w:tcPr>
    </w:tblStylePr>
    <w:tblStylePr w:type="band1Horz">
      <w:tblPr/>
      <w:tcPr>
        <w:tcBorders>
          <w:top w:val="nil"/>
          <w:bottom w:val="nil"/>
          <w:insideH w:val="nil"/>
          <w:insideV w:val="nil"/>
        </w:tcBorders>
        <w:shd w:val="clear" w:color="auto" w:fill="ACFFCA"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Decimalaligned">
    <w:name w:val="Decimal aligned"/>
    <w:basedOn w:val="Normal"/>
    <w:uiPriority w:val="40"/>
    <w:rsid w:val="006D681F"/>
    <w:pPr>
      <w:tabs>
        <w:tab w:val="decimal" w:pos="360"/>
      </w:tabs>
    </w:pPr>
    <w:rPr>
      <w:rFonts w:asciiTheme="minorHAnsi" w:eastAsiaTheme="minorEastAsia" w:hAnsiTheme="minorHAnsi" w:cstheme="minorBidi"/>
      <w:lang w:val="en-US"/>
    </w:rPr>
  </w:style>
  <w:style w:type="paragraph" w:styleId="FootnoteText">
    <w:name w:val="footnote text"/>
    <w:basedOn w:val="Normal"/>
    <w:link w:val="FootnoteTextChar"/>
    <w:uiPriority w:val="99"/>
    <w:unhideWhenUsed/>
    <w:rsid w:val="006D681F"/>
    <w:pPr>
      <w:spacing w:after="0"/>
    </w:pPr>
    <w:rPr>
      <w:rFonts w:asciiTheme="minorHAnsi" w:eastAsiaTheme="minorEastAsia" w:hAnsiTheme="minorHAnsi" w:cstheme="minorBidi"/>
      <w:sz w:val="20"/>
      <w:szCs w:val="20"/>
      <w:lang w:val="en-US"/>
    </w:rPr>
  </w:style>
  <w:style w:type="character" w:customStyle="1" w:styleId="FootnoteTextChar">
    <w:name w:val="Footnote Text Char"/>
    <w:basedOn w:val="DefaultParagraphFont"/>
    <w:link w:val="FootnoteText"/>
    <w:uiPriority w:val="99"/>
    <w:rsid w:val="006D681F"/>
    <w:rPr>
      <w:rFonts w:asciiTheme="minorHAnsi" w:eastAsiaTheme="minorEastAsia" w:hAnsiTheme="minorHAnsi" w:cstheme="minorBidi"/>
      <w:lang w:val="en-US" w:eastAsia="en-US"/>
    </w:rPr>
  </w:style>
  <w:style w:type="table" w:styleId="MediumShading2-Accent5">
    <w:name w:val="Medium Shading 2 Accent 5"/>
    <w:basedOn w:val="TableNormal"/>
    <w:uiPriority w:val="64"/>
    <w:locked/>
    <w:rsid w:val="006D681F"/>
    <w:rPr>
      <w:rFonts w:asciiTheme="minorHAnsi" w:eastAsiaTheme="minorEastAsia" w:hAnsiTheme="minorHAnsi" w:cstheme="minorBidi"/>
      <w:sz w:val="22"/>
      <w:szCs w:val="22"/>
      <w:lang w:val="en-US" w:eastAsia="en-US"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95F15"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95F15" w:themeFill="accent5"/>
      </w:tcPr>
    </w:tblStylePr>
    <w:tblStylePr w:type="lastCol">
      <w:rPr>
        <w:b/>
        <w:bCs/>
        <w:color w:val="FFFFFF" w:themeColor="background1"/>
      </w:rPr>
      <w:tblPr/>
      <w:tcPr>
        <w:tcBorders>
          <w:left w:val="nil"/>
          <w:right w:val="nil"/>
          <w:insideH w:val="nil"/>
          <w:insideV w:val="nil"/>
        </w:tcBorders>
        <w:shd w:val="clear" w:color="auto" w:fill="D95F1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locked/>
    <w:rsid w:val="006D681F"/>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ghtGrid-Accent3">
    <w:name w:val="Light Grid Accent 3"/>
    <w:basedOn w:val="TableNormal"/>
    <w:uiPriority w:val="62"/>
    <w:locked/>
    <w:rsid w:val="006D681F"/>
    <w:tblPr>
      <w:tblStyleRowBandSize w:val="1"/>
      <w:tblStyleColBandSize w:val="1"/>
      <w:tblBorders>
        <w:top w:val="single" w:sz="8" w:space="0" w:color="B2C326" w:themeColor="accent3"/>
        <w:left w:val="single" w:sz="8" w:space="0" w:color="B2C326" w:themeColor="accent3"/>
        <w:bottom w:val="single" w:sz="8" w:space="0" w:color="B2C326" w:themeColor="accent3"/>
        <w:right w:val="single" w:sz="8" w:space="0" w:color="B2C326" w:themeColor="accent3"/>
        <w:insideH w:val="single" w:sz="8" w:space="0" w:color="B2C326" w:themeColor="accent3"/>
        <w:insideV w:val="single" w:sz="8" w:space="0" w:color="B2C32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2C326" w:themeColor="accent3"/>
          <w:left w:val="single" w:sz="8" w:space="0" w:color="B2C326" w:themeColor="accent3"/>
          <w:bottom w:val="single" w:sz="18" w:space="0" w:color="B2C326" w:themeColor="accent3"/>
          <w:right w:val="single" w:sz="8" w:space="0" w:color="B2C326" w:themeColor="accent3"/>
          <w:insideH w:val="nil"/>
          <w:insideV w:val="single" w:sz="8" w:space="0" w:color="B2C32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2C326" w:themeColor="accent3"/>
          <w:left w:val="single" w:sz="8" w:space="0" w:color="B2C326" w:themeColor="accent3"/>
          <w:bottom w:val="single" w:sz="8" w:space="0" w:color="B2C326" w:themeColor="accent3"/>
          <w:right w:val="single" w:sz="8" w:space="0" w:color="B2C326" w:themeColor="accent3"/>
          <w:insideH w:val="nil"/>
          <w:insideV w:val="single" w:sz="8" w:space="0" w:color="B2C32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2C326" w:themeColor="accent3"/>
          <w:left w:val="single" w:sz="8" w:space="0" w:color="B2C326" w:themeColor="accent3"/>
          <w:bottom w:val="single" w:sz="8" w:space="0" w:color="B2C326" w:themeColor="accent3"/>
          <w:right w:val="single" w:sz="8" w:space="0" w:color="B2C326" w:themeColor="accent3"/>
        </w:tcBorders>
      </w:tcPr>
    </w:tblStylePr>
    <w:tblStylePr w:type="band1Vert">
      <w:tblPr/>
      <w:tcPr>
        <w:tcBorders>
          <w:top w:val="single" w:sz="8" w:space="0" w:color="B2C326" w:themeColor="accent3"/>
          <w:left w:val="single" w:sz="8" w:space="0" w:color="B2C326" w:themeColor="accent3"/>
          <w:bottom w:val="single" w:sz="8" w:space="0" w:color="B2C326" w:themeColor="accent3"/>
          <w:right w:val="single" w:sz="8" w:space="0" w:color="B2C326" w:themeColor="accent3"/>
        </w:tcBorders>
        <w:shd w:val="clear" w:color="auto" w:fill="EEF3C5" w:themeFill="accent3" w:themeFillTint="3F"/>
      </w:tcPr>
    </w:tblStylePr>
    <w:tblStylePr w:type="band1Horz">
      <w:tblPr/>
      <w:tcPr>
        <w:tcBorders>
          <w:top w:val="single" w:sz="8" w:space="0" w:color="B2C326" w:themeColor="accent3"/>
          <w:left w:val="single" w:sz="8" w:space="0" w:color="B2C326" w:themeColor="accent3"/>
          <w:bottom w:val="single" w:sz="8" w:space="0" w:color="B2C326" w:themeColor="accent3"/>
          <w:right w:val="single" w:sz="8" w:space="0" w:color="B2C326" w:themeColor="accent3"/>
          <w:insideV w:val="single" w:sz="8" w:space="0" w:color="B2C326" w:themeColor="accent3"/>
        </w:tcBorders>
        <w:shd w:val="clear" w:color="auto" w:fill="EEF3C5" w:themeFill="accent3" w:themeFillTint="3F"/>
      </w:tcPr>
    </w:tblStylePr>
    <w:tblStylePr w:type="band2Horz">
      <w:tblPr/>
      <w:tcPr>
        <w:tcBorders>
          <w:top w:val="single" w:sz="8" w:space="0" w:color="B2C326" w:themeColor="accent3"/>
          <w:left w:val="single" w:sz="8" w:space="0" w:color="B2C326" w:themeColor="accent3"/>
          <w:bottom w:val="single" w:sz="8" w:space="0" w:color="B2C326" w:themeColor="accent3"/>
          <w:right w:val="single" w:sz="8" w:space="0" w:color="B2C326" w:themeColor="accent3"/>
          <w:insideV w:val="single" w:sz="8" w:space="0" w:color="B2C326" w:themeColor="accent3"/>
        </w:tcBorders>
      </w:tcPr>
    </w:tblStylePr>
  </w:style>
  <w:style w:type="table" w:customStyle="1" w:styleId="DarkList1">
    <w:name w:val="Dark List1"/>
    <w:basedOn w:val="TableNormal"/>
    <w:uiPriority w:val="70"/>
    <w:locked/>
    <w:rsid w:val="006D681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locked/>
    <w:rsid w:val="006D681F"/>
    <w:rPr>
      <w:color w:val="FFFFFF" w:themeColor="background1"/>
    </w:rPr>
    <w:tblPr>
      <w:tblStyleRowBandSize w:val="1"/>
      <w:tblStyleColBandSize w:val="1"/>
    </w:tblPr>
    <w:tcPr>
      <w:shd w:val="clear" w:color="auto" w:fill="00AF4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72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33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330" w:themeFill="accent1" w:themeFillShade="BF"/>
      </w:tcPr>
    </w:tblStylePr>
    <w:tblStylePr w:type="band1Vert">
      <w:tblPr/>
      <w:tcPr>
        <w:tcBorders>
          <w:top w:val="nil"/>
          <w:left w:val="nil"/>
          <w:bottom w:val="nil"/>
          <w:right w:val="nil"/>
          <w:insideH w:val="nil"/>
          <w:insideV w:val="nil"/>
        </w:tcBorders>
        <w:shd w:val="clear" w:color="auto" w:fill="008330" w:themeFill="accent1" w:themeFillShade="BF"/>
      </w:tcPr>
    </w:tblStylePr>
    <w:tblStylePr w:type="band1Horz">
      <w:tblPr/>
      <w:tcPr>
        <w:tcBorders>
          <w:top w:val="nil"/>
          <w:left w:val="nil"/>
          <w:bottom w:val="nil"/>
          <w:right w:val="nil"/>
          <w:insideH w:val="nil"/>
          <w:insideV w:val="nil"/>
        </w:tcBorders>
        <w:shd w:val="clear" w:color="auto" w:fill="008330" w:themeFill="accent1" w:themeFillShade="BF"/>
      </w:tcPr>
    </w:tblStylePr>
  </w:style>
  <w:style w:type="table" w:customStyle="1" w:styleId="LightList1">
    <w:name w:val="Light List1"/>
    <w:basedOn w:val="TableNormal"/>
    <w:uiPriority w:val="61"/>
    <w:locked/>
    <w:rsid w:val="006D681F"/>
    <w:rPr>
      <w:rFonts w:asciiTheme="minorHAnsi" w:eastAsiaTheme="minorEastAsia" w:hAnsiTheme="minorHAnsi" w:cstheme="minorBidi"/>
      <w:sz w:val="22"/>
      <w:szCs w:val="22"/>
      <w:lang w:val="en-US" w:eastAsia="en-US" w:bidi="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ColourfulGridAccent5">
    <w:name w:val="Colorful Grid Accent 5"/>
    <w:basedOn w:val="TableNormal"/>
    <w:uiPriority w:val="73"/>
    <w:locked/>
    <w:rsid w:val="00271CAD"/>
    <w:rPr>
      <w:color w:val="000000" w:themeColor="text1"/>
    </w:rPr>
    <w:tblPr>
      <w:tblStyleRowBandSize w:val="1"/>
      <w:tblStyleColBandSize w:val="1"/>
      <w:tblBorders>
        <w:insideH w:val="single" w:sz="4" w:space="0" w:color="FFFFFF" w:themeColor="background1"/>
      </w:tblBorders>
    </w:tblPr>
    <w:tcPr>
      <w:shd w:val="clear" w:color="auto" w:fill="FADECD" w:themeFill="accent5" w:themeFillTint="33"/>
    </w:tcPr>
    <w:tblStylePr w:type="firstRow">
      <w:rPr>
        <w:b/>
        <w:bCs/>
      </w:rPr>
      <w:tblPr/>
      <w:tcPr>
        <w:shd w:val="clear" w:color="auto" w:fill="F5BD9B" w:themeFill="accent5" w:themeFillTint="66"/>
      </w:tcPr>
    </w:tblStylePr>
    <w:tblStylePr w:type="lastRow">
      <w:rPr>
        <w:b/>
        <w:bCs/>
        <w:color w:val="000000" w:themeColor="text1"/>
      </w:rPr>
      <w:tblPr/>
      <w:tcPr>
        <w:shd w:val="clear" w:color="auto" w:fill="F5BD9B" w:themeFill="accent5" w:themeFillTint="66"/>
      </w:tcPr>
    </w:tblStylePr>
    <w:tblStylePr w:type="firstCol">
      <w:rPr>
        <w:color w:val="FFFFFF" w:themeColor="background1"/>
      </w:rPr>
      <w:tblPr/>
      <w:tcPr>
        <w:shd w:val="clear" w:color="auto" w:fill="A2460F" w:themeFill="accent5" w:themeFillShade="BF"/>
      </w:tcPr>
    </w:tblStylePr>
    <w:tblStylePr w:type="lastCol">
      <w:rPr>
        <w:color w:val="FFFFFF" w:themeColor="background1"/>
      </w:rPr>
      <w:tblPr/>
      <w:tcPr>
        <w:shd w:val="clear" w:color="auto" w:fill="A2460F" w:themeFill="accent5" w:themeFillShade="BF"/>
      </w:tcPr>
    </w:tblStylePr>
    <w:tblStylePr w:type="band1Vert">
      <w:tblPr/>
      <w:tcPr>
        <w:shd w:val="clear" w:color="auto" w:fill="F3AD83" w:themeFill="accent5" w:themeFillTint="7F"/>
      </w:tcPr>
    </w:tblStylePr>
    <w:tblStylePr w:type="band1Horz">
      <w:tblPr/>
      <w:tcPr>
        <w:shd w:val="clear" w:color="auto" w:fill="F3AD83" w:themeFill="accent5" w:themeFillTint="7F"/>
      </w:tcPr>
    </w:tblStylePr>
  </w:style>
  <w:style w:type="table" w:styleId="MediumList2-Accent5">
    <w:name w:val="Medium List 2 Accent 5"/>
    <w:basedOn w:val="TableNormal"/>
    <w:uiPriority w:val="66"/>
    <w:locked/>
    <w:rsid w:val="00271CAD"/>
    <w:rPr>
      <w:rFonts w:asciiTheme="majorHAnsi" w:eastAsiaTheme="majorEastAsia" w:hAnsiTheme="majorHAnsi" w:cstheme="majorBidi"/>
      <w:color w:val="000000" w:themeColor="text1"/>
    </w:rPr>
    <w:tblPr>
      <w:tblStyleRowBandSize w:val="1"/>
      <w:tblStyleColBandSize w:val="1"/>
      <w:tblBorders>
        <w:top w:val="single" w:sz="8" w:space="0" w:color="D95F15" w:themeColor="accent5"/>
        <w:left w:val="single" w:sz="8" w:space="0" w:color="D95F15" w:themeColor="accent5"/>
        <w:bottom w:val="single" w:sz="8" w:space="0" w:color="D95F15" w:themeColor="accent5"/>
        <w:right w:val="single" w:sz="8" w:space="0" w:color="D95F15" w:themeColor="accent5"/>
      </w:tblBorders>
    </w:tblPr>
    <w:tblStylePr w:type="firstRow">
      <w:rPr>
        <w:sz w:val="24"/>
        <w:szCs w:val="24"/>
      </w:rPr>
      <w:tblPr/>
      <w:tcPr>
        <w:tcBorders>
          <w:top w:val="nil"/>
          <w:left w:val="nil"/>
          <w:bottom w:val="single" w:sz="24" w:space="0" w:color="D95F15" w:themeColor="accent5"/>
          <w:right w:val="nil"/>
          <w:insideH w:val="nil"/>
          <w:insideV w:val="nil"/>
        </w:tcBorders>
        <w:shd w:val="clear" w:color="auto" w:fill="FFFFFF" w:themeFill="background1"/>
      </w:tcPr>
    </w:tblStylePr>
    <w:tblStylePr w:type="lastRow">
      <w:tblPr/>
      <w:tcPr>
        <w:tcBorders>
          <w:top w:val="single" w:sz="8" w:space="0" w:color="D95F1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95F15" w:themeColor="accent5"/>
          <w:insideH w:val="nil"/>
          <w:insideV w:val="nil"/>
        </w:tcBorders>
        <w:shd w:val="clear" w:color="auto" w:fill="FFFFFF" w:themeFill="background1"/>
      </w:tcPr>
    </w:tblStylePr>
    <w:tblStylePr w:type="lastCol">
      <w:tblPr/>
      <w:tcPr>
        <w:tcBorders>
          <w:top w:val="nil"/>
          <w:left w:val="single" w:sz="8" w:space="0" w:color="D95F1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6C1" w:themeFill="accent5" w:themeFillTint="3F"/>
      </w:tcPr>
    </w:tblStylePr>
    <w:tblStylePr w:type="band1Horz">
      <w:tblPr/>
      <w:tcPr>
        <w:tcBorders>
          <w:top w:val="nil"/>
          <w:bottom w:val="nil"/>
          <w:insideH w:val="nil"/>
          <w:insideV w:val="nil"/>
        </w:tcBorders>
        <w:shd w:val="clear" w:color="auto" w:fill="F9D6C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ghtShading-Accent4">
    <w:name w:val="Light Shading Accent 4"/>
    <w:basedOn w:val="TableNormal"/>
    <w:uiPriority w:val="60"/>
    <w:locked/>
    <w:rsid w:val="00271CAD"/>
    <w:rPr>
      <w:color w:val="1D9ACE" w:themeColor="accent4" w:themeShade="BF"/>
    </w:rPr>
    <w:tblPr>
      <w:tblStyleRowBandSize w:val="1"/>
      <w:tblStyleColBandSize w:val="1"/>
      <w:tblBorders>
        <w:top w:val="single" w:sz="8" w:space="0" w:color="54BCE7" w:themeColor="accent4"/>
        <w:bottom w:val="single" w:sz="8" w:space="0" w:color="54BCE7" w:themeColor="accent4"/>
      </w:tblBorders>
    </w:tblPr>
    <w:tblStylePr w:type="firstRow">
      <w:pPr>
        <w:spacing w:before="0" w:after="0" w:line="240" w:lineRule="auto"/>
      </w:pPr>
      <w:rPr>
        <w:b/>
        <w:bCs/>
      </w:rPr>
      <w:tblPr/>
      <w:tcPr>
        <w:tcBorders>
          <w:top w:val="single" w:sz="8" w:space="0" w:color="54BCE7" w:themeColor="accent4"/>
          <w:left w:val="nil"/>
          <w:bottom w:val="single" w:sz="8" w:space="0" w:color="54BCE7" w:themeColor="accent4"/>
          <w:right w:val="nil"/>
          <w:insideH w:val="nil"/>
          <w:insideV w:val="nil"/>
        </w:tcBorders>
      </w:tcPr>
    </w:tblStylePr>
    <w:tblStylePr w:type="lastRow">
      <w:pPr>
        <w:spacing w:before="0" w:after="0" w:line="240" w:lineRule="auto"/>
      </w:pPr>
      <w:rPr>
        <w:b/>
        <w:bCs/>
      </w:rPr>
      <w:tblPr/>
      <w:tcPr>
        <w:tcBorders>
          <w:top w:val="single" w:sz="8" w:space="0" w:color="54BCE7" w:themeColor="accent4"/>
          <w:left w:val="nil"/>
          <w:bottom w:val="single" w:sz="8" w:space="0" w:color="54BCE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4EEF9" w:themeFill="accent4" w:themeFillTint="3F"/>
      </w:tcPr>
    </w:tblStylePr>
    <w:tblStylePr w:type="band1Horz">
      <w:tblPr/>
      <w:tcPr>
        <w:tcBorders>
          <w:left w:val="nil"/>
          <w:right w:val="nil"/>
          <w:insideH w:val="nil"/>
          <w:insideV w:val="nil"/>
        </w:tcBorders>
        <w:shd w:val="clear" w:color="auto" w:fill="D4EEF9" w:themeFill="accent4" w:themeFillTint="3F"/>
      </w:tcPr>
    </w:tblStylePr>
  </w:style>
  <w:style w:type="table" w:styleId="LightShading-Accent5">
    <w:name w:val="Light Shading Accent 5"/>
    <w:basedOn w:val="TableNormal"/>
    <w:uiPriority w:val="60"/>
    <w:locked/>
    <w:rsid w:val="00271CAD"/>
    <w:rPr>
      <w:color w:val="A2460F" w:themeColor="accent5" w:themeShade="BF"/>
    </w:rPr>
    <w:tblPr>
      <w:tblStyleRowBandSize w:val="1"/>
      <w:tblStyleColBandSize w:val="1"/>
      <w:tblBorders>
        <w:top w:val="single" w:sz="8" w:space="0" w:color="D95F15" w:themeColor="accent5"/>
        <w:bottom w:val="single" w:sz="8" w:space="0" w:color="D95F15" w:themeColor="accent5"/>
      </w:tblBorders>
    </w:tblPr>
    <w:tblStylePr w:type="firstRow">
      <w:pPr>
        <w:spacing w:before="0" w:after="0" w:line="240" w:lineRule="auto"/>
      </w:pPr>
      <w:rPr>
        <w:b/>
        <w:bCs/>
      </w:rPr>
      <w:tblPr/>
      <w:tcPr>
        <w:tcBorders>
          <w:top w:val="single" w:sz="8" w:space="0" w:color="D95F15" w:themeColor="accent5"/>
          <w:left w:val="nil"/>
          <w:bottom w:val="single" w:sz="8" w:space="0" w:color="D95F15" w:themeColor="accent5"/>
          <w:right w:val="nil"/>
          <w:insideH w:val="nil"/>
          <w:insideV w:val="nil"/>
        </w:tcBorders>
      </w:tcPr>
    </w:tblStylePr>
    <w:tblStylePr w:type="lastRow">
      <w:pPr>
        <w:spacing w:before="0" w:after="0" w:line="240" w:lineRule="auto"/>
      </w:pPr>
      <w:rPr>
        <w:b/>
        <w:bCs/>
      </w:rPr>
      <w:tblPr/>
      <w:tcPr>
        <w:tcBorders>
          <w:top w:val="single" w:sz="8" w:space="0" w:color="D95F15" w:themeColor="accent5"/>
          <w:left w:val="nil"/>
          <w:bottom w:val="single" w:sz="8" w:space="0" w:color="D95F1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6C1" w:themeFill="accent5" w:themeFillTint="3F"/>
      </w:tcPr>
    </w:tblStylePr>
    <w:tblStylePr w:type="band1Horz">
      <w:tblPr/>
      <w:tcPr>
        <w:tcBorders>
          <w:left w:val="nil"/>
          <w:right w:val="nil"/>
          <w:insideH w:val="nil"/>
          <w:insideV w:val="nil"/>
        </w:tcBorders>
        <w:shd w:val="clear" w:color="auto" w:fill="F9D6C1" w:themeFill="accent5" w:themeFillTint="3F"/>
      </w:tcPr>
    </w:tblStylePr>
  </w:style>
  <w:style w:type="table" w:styleId="MediumList2-Accent4">
    <w:name w:val="Medium List 2 Accent 4"/>
    <w:basedOn w:val="TableNormal"/>
    <w:uiPriority w:val="66"/>
    <w:locked/>
    <w:rsid w:val="00F054F3"/>
    <w:rPr>
      <w:rFonts w:asciiTheme="majorHAnsi" w:eastAsiaTheme="majorEastAsia" w:hAnsiTheme="majorHAnsi" w:cstheme="majorBidi"/>
      <w:color w:val="000000" w:themeColor="text1"/>
    </w:rPr>
    <w:tblPr>
      <w:tblStyleRowBandSize w:val="1"/>
      <w:tblStyleColBandSize w:val="1"/>
      <w:tblBorders>
        <w:top w:val="single" w:sz="8" w:space="0" w:color="54BCE7" w:themeColor="accent4"/>
        <w:left w:val="single" w:sz="8" w:space="0" w:color="54BCE7" w:themeColor="accent4"/>
        <w:bottom w:val="single" w:sz="8" w:space="0" w:color="54BCE7" w:themeColor="accent4"/>
        <w:right w:val="single" w:sz="8" w:space="0" w:color="54BCE7" w:themeColor="accent4"/>
      </w:tblBorders>
    </w:tblPr>
    <w:tblStylePr w:type="firstRow">
      <w:rPr>
        <w:sz w:val="24"/>
        <w:szCs w:val="24"/>
      </w:rPr>
      <w:tblPr/>
      <w:tcPr>
        <w:tcBorders>
          <w:top w:val="nil"/>
          <w:left w:val="nil"/>
          <w:bottom w:val="single" w:sz="24" w:space="0" w:color="54BCE7" w:themeColor="accent4"/>
          <w:right w:val="nil"/>
          <w:insideH w:val="nil"/>
          <w:insideV w:val="nil"/>
        </w:tcBorders>
        <w:shd w:val="clear" w:color="auto" w:fill="FFFFFF" w:themeFill="background1"/>
      </w:tcPr>
    </w:tblStylePr>
    <w:tblStylePr w:type="lastRow">
      <w:tblPr/>
      <w:tcPr>
        <w:tcBorders>
          <w:top w:val="single" w:sz="8" w:space="0" w:color="54BCE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4BCE7" w:themeColor="accent4"/>
          <w:insideH w:val="nil"/>
          <w:insideV w:val="nil"/>
        </w:tcBorders>
        <w:shd w:val="clear" w:color="auto" w:fill="FFFFFF" w:themeFill="background1"/>
      </w:tcPr>
    </w:tblStylePr>
    <w:tblStylePr w:type="lastCol">
      <w:tblPr/>
      <w:tcPr>
        <w:tcBorders>
          <w:top w:val="nil"/>
          <w:left w:val="single" w:sz="8" w:space="0" w:color="54BCE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4EEF9" w:themeFill="accent4" w:themeFillTint="3F"/>
      </w:tcPr>
    </w:tblStylePr>
    <w:tblStylePr w:type="band1Horz">
      <w:tblPr/>
      <w:tcPr>
        <w:tcBorders>
          <w:top w:val="nil"/>
          <w:bottom w:val="nil"/>
          <w:insideH w:val="nil"/>
          <w:insideV w:val="nil"/>
        </w:tcBorders>
        <w:shd w:val="clear" w:color="auto" w:fill="D4EEF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ghtShading-Accent2">
    <w:name w:val="Light Shading Accent 2"/>
    <w:basedOn w:val="TableNormal"/>
    <w:uiPriority w:val="60"/>
    <w:locked/>
    <w:rsid w:val="00F054F3"/>
    <w:rPr>
      <w:color w:val="023866" w:themeColor="accent2" w:themeShade="BF"/>
    </w:rPr>
    <w:tblPr>
      <w:tblStyleRowBandSize w:val="1"/>
      <w:tblStyleColBandSize w:val="1"/>
      <w:tblBorders>
        <w:top w:val="single" w:sz="8" w:space="0" w:color="034B89" w:themeColor="accent2"/>
        <w:bottom w:val="single" w:sz="8" w:space="0" w:color="034B89" w:themeColor="accent2"/>
      </w:tblBorders>
    </w:tblPr>
    <w:tblStylePr w:type="firstRow">
      <w:pPr>
        <w:spacing w:before="0" w:after="0" w:line="240" w:lineRule="auto"/>
      </w:pPr>
      <w:rPr>
        <w:b/>
        <w:bCs/>
      </w:rPr>
      <w:tblPr/>
      <w:tcPr>
        <w:tcBorders>
          <w:top w:val="single" w:sz="8" w:space="0" w:color="034B89" w:themeColor="accent2"/>
          <w:left w:val="nil"/>
          <w:bottom w:val="single" w:sz="8" w:space="0" w:color="034B89" w:themeColor="accent2"/>
          <w:right w:val="nil"/>
          <w:insideH w:val="nil"/>
          <w:insideV w:val="nil"/>
        </w:tcBorders>
      </w:tcPr>
    </w:tblStylePr>
    <w:tblStylePr w:type="lastRow">
      <w:pPr>
        <w:spacing w:before="0" w:after="0" w:line="240" w:lineRule="auto"/>
      </w:pPr>
      <w:rPr>
        <w:b/>
        <w:bCs/>
      </w:rPr>
      <w:tblPr/>
      <w:tcPr>
        <w:tcBorders>
          <w:top w:val="single" w:sz="8" w:space="0" w:color="034B89" w:themeColor="accent2"/>
          <w:left w:val="nil"/>
          <w:bottom w:val="single" w:sz="8" w:space="0" w:color="034B8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5D4FD" w:themeFill="accent2" w:themeFillTint="3F"/>
      </w:tcPr>
    </w:tblStylePr>
    <w:tblStylePr w:type="band1Horz">
      <w:tblPr/>
      <w:tcPr>
        <w:tcBorders>
          <w:left w:val="nil"/>
          <w:right w:val="nil"/>
          <w:insideH w:val="nil"/>
          <w:insideV w:val="nil"/>
        </w:tcBorders>
        <w:shd w:val="clear" w:color="auto" w:fill="A5D4FD" w:themeFill="accent2" w:themeFillTint="3F"/>
      </w:tcPr>
    </w:tblStylePr>
  </w:style>
  <w:style w:type="table" w:styleId="LightList-Accent4">
    <w:name w:val="Light List Accent 4"/>
    <w:basedOn w:val="TableNormal"/>
    <w:uiPriority w:val="61"/>
    <w:locked/>
    <w:rsid w:val="00441990"/>
    <w:tblPr>
      <w:tblStyleRowBandSize w:val="1"/>
      <w:tblStyleColBandSize w:val="1"/>
      <w:tblBorders>
        <w:top w:val="single" w:sz="8" w:space="0" w:color="54BCE7" w:themeColor="accent4"/>
        <w:left w:val="single" w:sz="8" w:space="0" w:color="54BCE7" w:themeColor="accent4"/>
        <w:bottom w:val="single" w:sz="8" w:space="0" w:color="54BCE7" w:themeColor="accent4"/>
        <w:right w:val="single" w:sz="8" w:space="0" w:color="54BCE7" w:themeColor="accent4"/>
      </w:tblBorders>
    </w:tblPr>
    <w:tblStylePr w:type="firstRow">
      <w:pPr>
        <w:spacing w:before="0" w:after="0" w:line="240" w:lineRule="auto"/>
      </w:pPr>
      <w:rPr>
        <w:b/>
        <w:bCs/>
        <w:color w:val="FFFFFF" w:themeColor="background1"/>
      </w:rPr>
      <w:tblPr/>
      <w:tcPr>
        <w:shd w:val="clear" w:color="auto" w:fill="54BCE7" w:themeFill="accent4"/>
      </w:tcPr>
    </w:tblStylePr>
    <w:tblStylePr w:type="lastRow">
      <w:pPr>
        <w:spacing w:before="0" w:after="0" w:line="240" w:lineRule="auto"/>
      </w:pPr>
      <w:rPr>
        <w:b/>
        <w:bCs/>
      </w:rPr>
      <w:tblPr/>
      <w:tcPr>
        <w:tcBorders>
          <w:top w:val="double" w:sz="6" w:space="0" w:color="54BCE7" w:themeColor="accent4"/>
          <w:left w:val="single" w:sz="8" w:space="0" w:color="54BCE7" w:themeColor="accent4"/>
          <w:bottom w:val="single" w:sz="8" w:space="0" w:color="54BCE7" w:themeColor="accent4"/>
          <w:right w:val="single" w:sz="8" w:space="0" w:color="54BCE7" w:themeColor="accent4"/>
        </w:tcBorders>
      </w:tcPr>
    </w:tblStylePr>
    <w:tblStylePr w:type="firstCol">
      <w:rPr>
        <w:b/>
        <w:bCs/>
      </w:rPr>
    </w:tblStylePr>
    <w:tblStylePr w:type="lastCol">
      <w:rPr>
        <w:b/>
        <w:bCs/>
      </w:rPr>
    </w:tblStylePr>
    <w:tblStylePr w:type="band1Vert">
      <w:tblPr/>
      <w:tcPr>
        <w:tcBorders>
          <w:top w:val="single" w:sz="8" w:space="0" w:color="54BCE7" w:themeColor="accent4"/>
          <w:left w:val="single" w:sz="8" w:space="0" w:color="54BCE7" w:themeColor="accent4"/>
          <w:bottom w:val="single" w:sz="8" w:space="0" w:color="54BCE7" w:themeColor="accent4"/>
          <w:right w:val="single" w:sz="8" w:space="0" w:color="54BCE7" w:themeColor="accent4"/>
        </w:tcBorders>
      </w:tcPr>
    </w:tblStylePr>
    <w:tblStylePr w:type="band1Horz">
      <w:tblPr/>
      <w:tcPr>
        <w:tcBorders>
          <w:top w:val="single" w:sz="8" w:space="0" w:color="54BCE7" w:themeColor="accent4"/>
          <w:left w:val="single" w:sz="8" w:space="0" w:color="54BCE7" w:themeColor="accent4"/>
          <w:bottom w:val="single" w:sz="8" w:space="0" w:color="54BCE7" w:themeColor="accent4"/>
          <w:right w:val="single" w:sz="8" w:space="0" w:color="54BCE7" w:themeColor="accent4"/>
        </w:tcBorders>
      </w:tcPr>
    </w:tblStylePr>
  </w:style>
  <w:style w:type="table" w:styleId="LightList-Accent5">
    <w:name w:val="Light List Accent 5"/>
    <w:basedOn w:val="TableNormal"/>
    <w:uiPriority w:val="61"/>
    <w:locked/>
    <w:rsid w:val="00441990"/>
    <w:tblPr>
      <w:tblStyleRowBandSize w:val="1"/>
      <w:tblStyleColBandSize w:val="1"/>
      <w:tblBorders>
        <w:top w:val="single" w:sz="8" w:space="0" w:color="D95F15" w:themeColor="accent5"/>
        <w:left w:val="single" w:sz="8" w:space="0" w:color="D95F15" w:themeColor="accent5"/>
        <w:bottom w:val="single" w:sz="8" w:space="0" w:color="D95F15" w:themeColor="accent5"/>
        <w:right w:val="single" w:sz="8" w:space="0" w:color="D95F15" w:themeColor="accent5"/>
      </w:tblBorders>
    </w:tblPr>
    <w:tblStylePr w:type="firstRow">
      <w:pPr>
        <w:spacing w:before="0" w:after="0" w:line="240" w:lineRule="auto"/>
      </w:pPr>
      <w:rPr>
        <w:b/>
        <w:bCs/>
        <w:color w:val="FFFFFF" w:themeColor="background1"/>
      </w:rPr>
      <w:tblPr/>
      <w:tcPr>
        <w:shd w:val="clear" w:color="auto" w:fill="D95F15" w:themeFill="accent5"/>
      </w:tcPr>
    </w:tblStylePr>
    <w:tblStylePr w:type="lastRow">
      <w:pPr>
        <w:spacing w:before="0" w:after="0" w:line="240" w:lineRule="auto"/>
      </w:pPr>
      <w:rPr>
        <w:b/>
        <w:bCs/>
      </w:rPr>
      <w:tblPr/>
      <w:tcPr>
        <w:tcBorders>
          <w:top w:val="double" w:sz="6" w:space="0" w:color="D95F15" w:themeColor="accent5"/>
          <w:left w:val="single" w:sz="8" w:space="0" w:color="D95F15" w:themeColor="accent5"/>
          <w:bottom w:val="single" w:sz="8" w:space="0" w:color="D95F15" w:themeColor="accent5"/>
          <w:right w:val="single" w:sz="8" w:space="0" w:color="D95F15" w:themeColor="accent5"/>
        </w:tcBorders>
      </w:tcPr>
    </w:tblStylePr>
    <w:tblStylePr w:type="firstCol">
      <w:rPr>
        <w:b/>
        <w:bCs/>
      </w:rPr>
    </w:tblStylePr>
    <w:tblStylePr w:type="lastCol">
      <w:rPr>
        <w:b/>
        <w:bCs/>
      </w:rPr>
    </w:tblStylePr>
    <w:tblStylePr w:type="band1Vert">
      <w:tblPr/>
      <w:tcPr>
        <w:tcBorders>
          <w:top w:val="single" w:sz="8" w:space="0" w:color="D95F15" w:themeColor="accent5"/>
          <w:left w:val="single" w:sz="8" w:space="0" w:color="D95F15" w:themeColor="accent5"/>
          <w:bottom w:val="single" w:sz="8" w:space="0" w:color="D95F15" w:themeColor="accent5"/>
          <w:right w:val="single" w:sz="8" w:space="0" w:color="D95F15" w:themeColor="accent5"/>
        </w:tcBorders>
      </w:tcPr>
    </w:tblStylePr>
    <w:tblStylePr w:type="band1Horz">
      <w:tblPr/>
      <w:tcPr>
        <w:tcBorders>
          <w:top w:val="single" w:sz="8" w:space="0" w:color="D95F15" w:themeColor="accent5"/>
          <w:left w:val="single" w:sz="8" w:space="0" w:color="D95F15" w:themeColor="accent5"/>
          <w:bottom w:val="single" w:sz="8" w:space="0" w:color="D95F15" w:themeColor="accent5"/>
          <w:right w:val="single" w:sz="8" w:space="0" w:color="D95F15" w:themeColor="accent5"/>
        </w:tcBorders>
      </w:tcPr>
    </w:tblStylePr>
  </w:style>
  <w:style w:type="table" w:styleId="LightShading-Accent3">
    <w:name w:val="Light Shading Accent 3"/>
    <w:basedOn w:val="TableNormal"/>
    <w:uiPriority w:val="60"/>
    <w:locked/>
    <w:rsid w:val="00441990"/>
    <w:rPr>
      <w:color w:val="84911C" w:themeColor="accent3" w:themeShade="BF"/>
    </w:rPr>
    <w:tblPr>
      <w:tblStyleRowBandSize w:val="1"/>
      <w:tblStyleColBandSize w:val="1"/>
      <w:tblBorders>
        <w:top w:val="single" w:sz="8" w:space="0" w:color="B2C326" w:themeColor="accent3"/>
        <w:bottom w:val="single" w:sz="8" w:space="0" w:color="B2C326" w:themeColor="accent3"/>
      </w:tblBorders>
    </w:tblPr>
    <w:tblStylePr w:type="firstRow">
      <w:pPr>
        <w:spacing w:before="0" w:after="0" w:line="240" w:lineRule="auto"/>
      </w:pPr>
      <w:rPr>
        <w:b/>
        <w:bCs/>
      </w:rPr>
      <w:tblPr/>
      <w:tcPr>
        <w:tcBorders>
          <w:top w:val="single" w:sz="8" w:space="0" w:color="B2C326" w:themeColor="accent3"/>
          <w:left w:val="nil"/>
          <w:bottom w:val="single" w:sz="8" w:space="0" w:color="B2C326" w:themeColor="accent3"/>
          <w:right w:val="nil"/>
          <w:insideH w:val="nil"/>
          <w:insideV w:val="nil"/>
        </w:tcBorders>
      </w:tcPr>
    </w:tblStylePr>
    <w:tblStylePr w:type="lastRow">
      <w:pPr>
        <w:spacing w:before="0" w:after="0" w:line="240" w:lineRule="auto"/>
      </w:pPr>
      <w:rPr>
        <w:b/>
        <w:bCs/>
      </w:rPr>
      <w:tblPr/>
      <w:tcPr>
        <w:tcBorders>
          <w:top w:val="single" w:sz="8" w:space="0" w:color="B2C326" w:themeColor="accent3"/>
          <w:left w:val="nil"/>
          <w:bottom w:val="single" w:sz="8" w:space="0" w:color="B2C32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F3C5" w:themeFill="accent3" w:themeFillTint="3F"/>
      </w:tcPr>
    </w:tblStylePr>
    <w:tblStylePr w:type="band1Horz">
      <w:tblPr/>
      <w:tcPr>
        <w:tcBorders>
          <w:left w:val="nil"/>
          <w:right w:val="nil"/>
          <w:insideH w:val="nil"/>
          <w:insideV w:val="nil"/>
        </w:tcBorders>
        <w:shd w:val="clear" w:color="auto" w:fill="EEF3C5" w:themeFill="accent3" w:themeFillTint="3F"/>
      </w:tcPr>
    </w:tblStylePr>
  </w:style>
  <w:style w:type="table" w:styleId="LightShading-Accent6">
    <w:name w:val="Light Shading Accent 6"/>
    <w:basedOn w:val="TableNormal"/>
    <w:uiPriority w:val="60"/>
    <w:locked/>
    <w:rsid w:val="00441990"/>
    <w:rPr>
      <w:color w:val="5F5F5F" w:themeColor="accent6" w:themeShade="BF"/>
    </w:rPr>
    <w:tblPr>
      <w:tblStyleRowBandSize w:val="1"/>
      <w:tblStyleColBandSize w:val="1"/>
      <w:tblBorders>
        <w:top w:val="single" w:sz="8" w:space="0" w:color="7F7F7F" w:themeColor="accent6"/>
        <w:bottom w:val="single" w:sz="8" w:space="0" w:color="7F7F7F" w:themeColor="accent6"/>
      </w:tblBorders>
    </w:tblPr>
    <w:tblStylePr w:type="firstRow">
      <w:pPr>
        <w:spacing w:before="0" w:after="0" w:line="240" w:lineRule="auto"/>
      </w:pPr>
      <w:rPr>
        <w:b/>
        <w:bCs/>
      </w:rPr>
      <w:tblPr/>
      <w:tcPr>
        <w:tcBorders>
          <w:top w:val="single" w:sz="8" w:space="0" w:color="7F7F7F" w:themeColor="accent6"/>
          <w:left w:val="nil"/>
          <w:bottom w:val="single" w:sz="8" w:space="0" w:color="7F7F7F" w:themeColor="accent6"/>
          <w:right w:val="nil"/>
          <w:insideH w:val="nil"/>
          <w:insideV w:val="nil"/>
        </w:tcBorders>
      </w:tcPr>
    </w:tblStylePr>
    <w:tblStylePr w:type="lastRow">
      <w:pPr>
        <w:spacing w:before="0" w:after="0" w:line="240" w:lineRule="auto"/>
      </w:pPr>
      <w:rPr>
        <w:b/>
        <w:bCs/>
      </w:rPr>
      <w:tblPr/>
      <w:tcPr>
        <w:tcBorders>
          <w:top w:val="single" w:sz="8" w:space="0" w:color="7F7F7F" w:themeColor="accent6"/>
          <w:left w:val="nil"/>
          <w:bottom w:val="single" w:sz="8" w:space="0" w:color="7F7F7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6" w:themeFillTint="3F"/>
      </w:tcPr>
    </w:tblStylePr>
    <w:tblStylePr w:type="band1Horz">
      <w:tblPr/>
      <w:tcPr>
        <w:tcBorders>
          <w:left w:val="nil"/>
          <w:right w:val="nil"/>
          <w:insideH w:val="nil"/>
          <w:insideV w:val="nil"/>
        </w:tcBorders>
        <w:shd w:val="clear" w:color="auto" w:fill="DFDFDF" w:themeFill="accent6" w:themeFillTint="3F"/>
      </w:tcPr>
    </w:tblStylePr>
  </w:style>
  <w:style w:type="character" w:styleId="CommentReference">
    <w:name w:val="annotation reference"/>
    <w:basedOn w:val="DefaultParagraphFont"/>
    <w:unhideWhenUsed/>
    <w:rsid w:val="00582C4F"/>
    <w:rPr>
      <w:sz w:val="16"/>
      <w:szCs w:val="16"/>
    </w:rPr>
  </w:style>
  <w:style w:type="paragraph" w:styleId="CommentText">
    <w:name w:val="annotation text"/>
    <w:basedOn w:val="Normal"/>
    <w:link w:val="CommentTextChar"/>
    <w:unhideWhenUsed/>
    <w:rsid w:val="00582C4F"/>
    <w:rPr>
      <w:sz w:val="20"/>
      <w:szCs w:val="20"/>
    </w:rPr>
  </w:style>
  <w:style w:type="character" w:customStyle="1" w:styleId="CommentTextChar">
    <w:name w:val="Comment Text Char"/>
    <w:basedOn w:val="DefaultParagraphFont"/>
    <w:link w:val="CommentText"/>
    <w:rsid w:val="00582C4F"/>
    <w:rPr>
      <w:lang w:eastAsia="en-US"/>
    </w:rPr>
  </w:style>
  <w:style w:type="paragraph" w:styleId="CommentSubject">
    <w:name w:val="annotation subject"/>
    <w:basedOn w:val="CommentText"/>
    <w:next w:val="CommentText"/>
    <w:link w:val="CommentSubjectChar"/>
    <w:uiPriority w:val="99"/>
    <w:semiHidden/>
    <w:unhideWhenUsed/>
    <w:rsid w:val="00582C4F"/>
    <w:rPr>
      <w:b/>
      <w:bCs/>
    </w:rPr>
  </w:style>
  <w:style w:type="character" w:customStyle="1" w:styleId="CommentSubjectChar">
    <w:name w:val="Comment Subject Char"/>
    <w:basedOn w:val="CommentTextChar"/>
    <w:link w:val="CommentSubject"/>
    <w:uiPriority w:val="99"/>
    <w:semiHidden/>
    <w:rsid w:val="00582C4F"/>
    <w:rPr>
      <w:b/>
      <w:bCs/>
      <w:lang w:eastAsia="en-US"/>
    </w:rPr>
  </w:style>
  <w:style w:type="table" w:customStyle="1" w:styleId="BlankTableStyle">
    <w:name w:val="Blank Table Style"/>
    <w:basedOn w:val="TableNormal"/>
    <w:uiPriority w:val="99"/>
    <w:qFormat/>
    <w:rsid w:val="00E81B44"/>
    <w:tblPr>
      <w:tblCellMar>
        <w:left w:w="0" w:type="dxa"/>
        <w:right w:w="0" w:type="dxa"/>
      </w:tblCellMar>
    </w:tblPr>
  </w:style>
  <w:style w:type="table" w:customStyle="1" w:styleId="TableStyle1">
    <w:name w:val="Table Style 1"/>
    <w:basedOn w:val="TableNormal"/>
    <w:uiPriority w:val="99"/>
    <w:qFormat/>
    <w:rsid w:val="004F1654"/>
    <w:pPr>
      <w:ind w:left="85" w:right="85"/>
    </w:pPr>
    <w:rPr>
      <w:color w:val="00AF41" w:themeColor="accent1"/>
    </w:rPr>
    <w:tblPr>
      <w:tblBorders>
        <w:top w:val="single" w:sz="8" w:space="0" w:color="00AF41" w:themeColor="accent1"/>
        <w:bottom w:val="single" w:sz="8" w:space="0" w:color="00AF41" w:themeColor="accent1"/>
      </w:tblBorders>
      <w:tblCellMar>
        <w:left w:w="0" w:type="dxa"/>
        <w:right w:w="0" w:type="dxa"/>
      </w:tblCellMar>
    </w:tblPr>
    <w:tblStylePr w:type="firstRow">
      <w:rPr>
        <w:b/>
      </w:rPr>
      <w:tblPr/>
      <w:tcPr>
        <w:tcBorders>
          <w:bottom w:val="single" w:sz="8" w:space="0" w:color="00AF41" w:themeColor="accent1"/>
        </w:tcBorders>
      </w:tcPr>
    </w:tblStylePr>
    <w:tblStylePr w:type="lastRow">
      <w:rPr>
        <w:b/>
      </w:rPr>
      <w:tblPr/>
      <w:tcPr>
        <w:tcBorders>
          <w:top w:val="single" w:sz="8" w:space="0" w:color="00AF41" w:themeColor="accent1"/>
        </w:tcBorders>
      </w:tcPr>
    </w:tblStylePr>
  </w:style>
  <w:style w:type="table" w:customStyle="1" w:styleId="TableStyle3">
    <w:name w:val="Table Style 3"/>
    <w:basedOn w:val="TableNormal"/>
    <w:uiPriority w:val="99"/>
    <w:qFormat/>
    <w:rsid w:val="005019EF"/>
    <w:pPr>
      <w:ind w:left="85" w:right="85"/>
      <w:jc w:val="right"/>
    </w:pPr>
    <w:rPr>
      <w:color w:val="000000" w:themeColor="text1"/>
    </w:rPr>
    <w:tblPr>
      <w:tblBorders>
        <w:top w:val="single" w:sz="8" w:space="0" w:color="00AF41" w:themeColor="accent1"/>
        <w:left w:val="single" w:sz="8" w:space="0" w:color="00AF41" w:themeColor="accent1"/>
        <w:bottom w:val="single" w:sz="8" w:space="0" w:color="00AF41" w:themeColor="accent1"/>
        <w:right w:val="single" w:sz="8" w:space="0" w:color="00AF41" w:themeColor="accent1"/>
        <w:insideH w:val="single" w:sz="8" w:space="0" w:color="00AF41" w:themeColor="accent1"/>
      </w:tblBorders>
      <w:tblCellMar>
        <w:left w:w="0" w:type="dxa"/>
        <w:right w:w="0" w:type="dxa"/>
      </w:tblCellMar>
    </w:tblPr>
    <w:tblStylePr w:type="firstRow">
      <w:rPr>
        <w:b/>
        <w:color w:val="FFFFFF" w:themeColor="background1"/>
      </w:rPr>
      <w:tblPr/>
      <w:tcPr>
        <w:shd w:val="clear" w:color="auto" w:fill="00AF41" w:themeFill="accent1"/>
      </w:tcPr>
    </w:tblStylePr>
    <w:tblStylePr w:type="firstCol">
      <w:pPr>
        <w:wordWrap/>
        <w:jc w:val="left"/>
      </w:pPr>
      <w:rPr>
        <w:b/>
      </w:rPr>
    </w:tblStylePr>
  </w:style>
  <w:style w:type="table" w:customStyle="1" w:styleId="TableStyle4">
    <w:name w:val="Table Style 4"/>
    <w:basedOn w:val="BlankTableStyle"/>
    <w:uiPriority w:val="99"/>
    <w:qFormat/>
    <w:rsid w:val="00066C0C"/>
    <w:pPr>
      <w:ind w:left="85" w:right="85"/>
    </w:pPr>
    <w:tblPr>
      <w:tblBorders>
        <w:top w:val="single" w:sz="8" w:space="0" w:color="008938"/>
        <w:left w:val="single" w:sz="8" w:space="0" w:color="008938"/>
        <w:bottom w:val="single" w:sz="8" w:space="0" w:color="008938"/>
        <w:right w:val="single" w:sz="8" w:space="0" w:color="008938"/>
        <w:insideH w:val="single" w:sz="8" w:space="0" w:color="008938"/>
        <w:insideV w:val="single" w:sz="8" w:space="0" w:color="008938"/>
      </w:tblBorders>
    </w:tblPr>
    <w:tcPr>
      <w:shd w:val="clear" w:color="auto" w:fill="auto"/>
    </w:tcPr>
    <w:tblStylePr w:type="firstRow">
      <w:rPr>
        <w:rFonts w:ascii="Arial" w:hAnsi="Arial"/>
        <w:b/>
        <w:color w:val="FFFFFF" w:themeColor="background1"/>
        <w:sz w:val="28"/>
        <w:u w:val="none" w:color="FFFFFF" w:themeColor="background1"/>
      </w:rPr>
      <w:tblPr/>
      <w:tcPr>
        <w:shd w:val="clear" w:color="auto" w:fill="008938"/>
      </w:tcPr>
    </w:tblStylePr>
    <w:tblStylePr w:type="firstCol">
      <w:rPr>
        <w:b/>
      </w:rPr>
    </w:tblStylePr>
  </w:style>
  <w:style w:type="table" w:customStyle="1" w:styleId="TableStyle4Green">
    <w:name w:val="Table Style 4 (Green)"/>
    <w:basedOn w:val="TableStyle4"/>
    <w:uiPriority w:val="99"/>
    <w:qFormat/>
    <w:rsid w:val="009E3DB3"/>
    <w:tblPr>
      <w:tblStyleRowBandSize w:val="1"/>
      <w:tblBorders>
        <w:top w:val="single" w:sz="8" w:space="0" w:color="7F7F7F" w:themeColor="accent6"/>
        <w:left w:val="single" w:sz="8" w:space="0" w:color="7F7F7F" w:themeColor="accent6"/>
        <w:bottom w:val="single" w:sz="8" w:space="0" w:color="7F7F7F" w:themeColor="accent6"/>
        <w:right w:val="single" w:sz="8" w:space="0" w:color="7F7F7F" w:themeColor="accent6"/>
        <w:insideH w:val="single" w:sz="8" w:space="0" w:color="7F7F7F" w:themeColor="accent6"/>
        <w:insideV w:val="single" w:sz="8" w:space="0" w:color="7F7F7F" w:themeColor="accent6"/>
      </w:tblBorders>
    </w:tblPr>
    <w:tblStylePr w:type="firstRow">
      <w:rPr>
        <w:rFonts w:ascii="Arial" w:hAnsi="Arial"/>
        <w:b/>
        <w:color w:val="FFFFFF" w:themeColor="background1"/>
        <w:sz w:val="28"/>
        <w:u w:val="none" w:color="FFFFFF" w:themeColor="background1"/>
      </w:rPr>
      <w:tblPr/>
      <w:tcPr>
        <w:shd w:val="clear" w:color="auto" w:fill="7F7F7F" w:themeFill="accent6"/>
      </w:tcPr>
    </w:tblStylePr>
    <w:tblStylePr w:type="firstCol">
      <w:rPr>
        <w:b/>
      </w:rPr>
    </w:tblStylePr>
    <w:tblStylePr w:type="band1Horz">
      <w:pPr>
        <w:wordWrap/>
        <w:ind w:leftChars="0" w:left="85" w:rightChars="0" w:right="85"/>
      </w:pPr>
    </w:tblStylePr>
  </w:style>
  <w:style w:type="table" w:customStyle="1" w:styleId="TableStyle3Green">
    <w:name w:val="Table Style 3 (Green)"/>
    <w:basedOn w:val="TableStyle3"/>
    <w:uiPriority w:val="99"/>
    <w:qFormat/>
    <w:rsid w:val="00037E1D"/>
    <w:tblPr>
      <w:tblStyleRowBandSize w:val="1"/>
      <w:tblBorders>
        <w:top w:val="single" w:sz="8" w:space="0" w:color="7F7F7F" w:themeColor="accent6"/>
        <w:left w:val="single" w:sz="8" w:space="0" w:color="7F7F7F" w:themeColor="accent6"/>
        <w:bottom w:val="single" w:sz="8" w:space="0" w:color="7F7F7F" w:themeColor="accent6"/>
        <w:right w:val="single" w:sz="8" w:space="0" w:color="7F7F7F" w:themeColor="accent6"/>
        <w:insideH w:val="single" w:sz="8" w:space="0" w:color="7F7F7F" w:themeColor="accent6"/>
      </w:tblBorders>
    </w:tblPr>
    <w:tcPr>
      <w:shd w:val="clear" w:color="auto" w:fill="FFFFFF" w:themeFill="background1"/>
    </w:tcPr>
    <w:tblStylePr w:type="firstRow">
      <w:rPr>
        <w:b/>
        <w:color w:val="FFFFFF" w:themeColor="background1"/>
      </w:rPr>
      <w:tblPr/>
      <w:tcPr>
        <w:shd w:val="clear" w:color="auto" w:fill="7F7F7F" w:themeFill="accent6"/>
      </w:tcPr>
    </w:tblStylePr>
    <w:tblStylePr w:type="firstCol">
      <w:pPr>
        <w:wordWrap/>
        <w:jc w:val="left"/>
      </w:pPr>
      <w:rPr>
        <w:b/>
      </w:rPr>
    </w:tblStylePr>
    <w:tblStylePr w:type="band1Horz">
      <w:pPr>
        <w:wordWrap/>
        <w:ind w:leftChars="0" w:left="85" w:rightChars="0" w:right="85"/>
      </w:pPr>
    </w:tblStylePr>
  </w:style>
  <w:style w:type="table" w:customStyle="1" w:styleId="TableStyle1Green">
    <w:name w:val="Table Style 1 (Green)"/>
    <w:basedOn w:val="TableStyle1"/>
    <w:uiPriority w:val="99"/>
    <w:qFormat/>
    <w:rsid w:val="004F1654"/>
    <w:rPr>
      <w:color w:val="7F7F7F" w:themeColor="accent6"/>
    </w:rPr>
    <w:tblPr>
      <w:tblBorders>
        <w:top w:val="single" w:sz="8" w:space="0" w:color="7F7F7F" w:themeColor="accent6"/>
        <w:bottom w:val="single" w:sz="4" w:space="0" w:color="7F7F7F" w:themeColor="accent6"/>
      </w:tblBorders>
    </w:tblPr>
    <w:tblStylePr w:type="firstRow">
      <w:rPr>
        <w:b/>
      </w:rPr>
      <w:tblPr/>
      <w:tcPr>
        <w:tcBorders>
          <w:bottom w:val="single" w:sz="4" w:space="0" w:color="7F7F7F" w:themeColor="accent6"/>
        </w:tcBorders>
      </w:tcPr>
    </w:tblStylePr>
    <w:tblStylePr w:type="lastRow">
      <w:rPr>
        <w:b/>
      </w:rPr>
      <w:tblPr/>
      <w:tcPr>
        <w:tcBorders>
          <w:top w:val="single" w:sz="4" w:space="0" w:color="7F7F7F" w:themeColor="accent6"/>
        </w:tcBorders>
      </w:tcPr>
    </w:tblStylePr>
  </w:style>
  <w:style w:type="table" w:customStyle="1" w:styleId="TableGridGreen">
    <w:name w:val="Table Grid (Green)"/>
    <w:basedOn w:val="TableGrid"/>
    <w:uiPriority w:val="99"/>
    <w:qFormat/>
    <w:rsid w:val="001728CC"/>
    <w:tblPr>
      <w:tblBorders>
        <w:top w:val="single" w:sz="8" w:space="0" w:color="54BCE7" w:themeColor="accent4"/>
        <w:left w:val="single" w:sz="8" w:space="0" w:color="54BCE7" w:themeColor="accent4"/>
        <w:bottom w:val="single" w:sz="8" w:space="0" w:color="54BCE7" w:themeColor="accent4"/>
        <w:right w:val="single" w:sz="8" w:space="0" w:color="54BCE7" w:themeColor="accent4"/>
        <w:insideH w:val="single" w:sz="8" w:space="0" w:color="54BCE7" w:themeColor="accent4"/>
        <w:insideV w:val="single" w:sz="8" w:space="0" w:color="54BCE7" w:themeColor="accent4"/>
      </w:tblBorders>
    </w:tblPr>
    <w:tblStylePr w:type="firstRow">
      <w:rPr>
        <w:b/>
        <w:color w:val="FFFFFF" w:themeColor="background1"/>
      </w:rPr>
      <w:tblPr/>
      <w:tcPr>
        <w:tcBorders>
          <w:insideV w:val="single" w:sz="8" w:space="0" w:color="FFFFFF" w:themeColor="background1"/>
        </w:tcBorders>
        <w:shd w:val="clear" w:color="auto" w:fill="7F7F7F" w:themeFill="accent6"/>
      </w:tcPr>
    </w:tblStylePr>
    <w:tblStylePr w:type="firstCol">
      <w:rPr>
        <w:b/>
      </w:rPr>
    </w:tblStylePr>
    <w:tblStylePr w:type="band2Horz">
      <w:tblPr/>
      <w:tcPr>
        <w:shd w:val="clear" w:color="auto" w:fill="E5E5E5" w:themeFill="accent6" w:themeFillTint="33"/>
      </w:tcPr>
    </w:tblStylePr>
  </w:style>
  <w:style w:type="character" w:customStyle="1" w:styleId="Boldtextblack">
    <w:name w:val="Bold text black"/>
    <w:basedOn w:val="DefaultParagraphFont"/>
    <w:uiPriority w:val="1"/>
    <w:rsid w:val="00BE345D"/>
    <w:rPr>
      <w:b/>
    </w:rPr>
  </w:style>
  <w:style w:type="character" w:styleId="PlaceholderText">
    <w:name w:val="Placeholder Text"/>
    <w:basedOn w:val="DefaultParagraphFont"/>
    <w:uiPriority w:val="99"/>
    <w:semiHidden/>
    <w:rsid w:val="002A70C1"/>
    <w:rPr>
      <w:color w:val="808080"/>
    </w:rPr>
  </w:style>
  <w:style w:type="paragraph" w:customStyle="1" w:styleId="Roundbulletblack">
    <w:name w:val="Round bullet black"/>
    <w:rsid w:val="002A70C1"/>
    <w:pPr>
      <w:spacing w:after="80"/>
      <w:ind w:left="340" w:hanging="340"/>
    </w:pPr>
    <w:rPr>
      <w:sz w:val="22"/>
      <w:szCs w:val="22"/>
      <w:lang w:eastAsia="en-US"/>
    </w:rPr>
  </w:style>
  <w:style w:type="table" w:customStyle="1" w:styleId="TableStyle31">
    <w:name w:val="Table Style 31"/>
    <w:basedOn w:val="TableNormal"/>
    <w:uiPriority w:val="99"/>
    <w:qFormat/>
    <w:rsid w:val="00D41F2A"/>
    <w:pPr>
      <w:ind w:left="85" w:right="85"/>
      <w:jc w:val="right"/>
    </w:pPr>
    <w:rPr>
      <w:color w:val="000000"/>
      <w:lang w:eastAsia="en-US"/>
    </w:rPr>
    <w:tblPr>
      <w:tblBorders>
        <w:top w:val="single" w:sz="8" w:space="0" w:color="034B89"/>
        <w:left w:val="single" w:sz="8" w:space="0" w:color="034B89"/>
        <w:bottom w:val="single" w:sz="8" w:space="0" w:color="034B89"/>
        <w:right w:val="single" w:sz="8" w:space="0" w:color="034B89"/>
        <w:insideH w:val="single" w:sz="8" w:space="0" w:color="034B89"/>
      </w:tblBorders>
      <w:tblCellMar>
        <w:left w:w="0" w:type="dxa"/>
        <w:right w:w="0" w:type="dxa"/>
      </w:tblCellMar>
    </w:tblPr>
    <w:tblStylePr w:type="firstRow">
      <w:rPr>
        <w:b/>
        <w:color w:val="FFFFFF"/>
      </w:rPr>
      <w:tblPr/>
      <w:tcPr>
        <w:shd w:val="clear" w:color="auto" w:fill="034B89"/>
      </w:tcPr>
    </w:tblStylePr>
    <w:tblStylePr w:type="firstCol">
      <w:pPr>
        <w:wordWrap/>
        <w:jc w:val="left"/>
      </w:pPr>
      <w:rPr>
        <w:b/>
      </w:rPr>
    </w:tblStylePr>
  </w:style>
  <w:style w:type="paragraph" w:styleId="Title">
    <w:name w:val="Title"/>
    <w:basedOn w:val="Normal"/>
    <w:next w:val="Normal"/>
    <w:link w:val="TitleChar"/>
    <w:uiPriority w:val="10"/>
    <w:rsid w:val="00227951"/>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7951"/>
    <w:rPr>
      <w:rFonts w:asciiTheme="majorHAnsi" w:eastAsiaTheme="majorEastAsia" w:hAnsiTheme="majorHAnsi" w:cstheme="majorBidi"/>
      <w:spacing w:val="-10"/>
      <w:kern w:val="28"/>
      <w:sz w:val="56"/>
      <w:szCs w:val="56"/>
      <w:lang w:eastAsia="en-US"/>
    </w:rPr>
  </w:style>
  <w:style w:type="character" w:styleId="Strong">
    <w:name w:val="Strong"/>
    <w:basedOn w:val="DefaultParagraphFont"/>
    <w:uiPriority w:val="22"/>
    <w:rsid w:val="00227951"/>
    <w:rPr>
      <w:b/>
      <w:bCs/>
    </w:rPr>
  </w:style>
  <w:style w:type="character" w:customStyle="1" w:styleId="Normalbold">
    <w:name w:val="Normal bold"/>
    <w:basedOn w:val="DefaultParagraphFont"/>
    <w:uiPriority w:val="1"/>
    <w:rsid w:val="009554C2"/>
    <w:rPr>
      <w:rFonts w:asciiTheme="minorHAnsi" w:hAnsiTheme="minorHAnsi" w:cs="Calibri"/>
      <w:b/>
      <w:color w:val="000000" w:themeColor="text1"/>
      <w:sz w:val="24"/>
      <w:szCs w:val="22"/>
    </w:rPr>
  </w:style>
  <w:style w:type="character" w:styleId="IntenseEmphasis">
    <w:name w:val="Intense Emphasis"/>
    <w:basedOn w:val="DefaultParagraphFont"/>
    <w:uiPriority w:val="21"/>
    <w:rsid w:val="00742965"/>
    <w:rPr>
      <w:i/>
      <w:iCs/>
      <w:color w:val="008631"/>
    </w:rPr>
  </w:style>
  <w:style w:type="paragraph" w:styleId="IntenseQuote">
    <w:name w:val="Intense Quote"/>
    <w:basedOn w:val="Normal"/>
    <w:next w:val="Normal"/>
    <w:link w:val="IntenseQuoteChar"/>
    <w:uiPriority w:val="30"/>
    <w:rsid w:val="00742965"/>
    <w:pPr>
      <w:pBdr>
        <w:top w:val="single" w:sz="4" w:space="10" w:color="00AF41" w:themeColor="accent1"/>
        <w:bottom w:val="single" w:sz="4" w:space="10" w:color="00AF41" w:themeColor="accent1"/>
      </w:pBdr>
      <w:spacing w:before="360" w:after="360"/>
      <w:ind w:left="864" w:right="864"/>
      <w:jc w:val="center"/>
    </w:pPr>
    <w:rPr>
      <w:i/>
      <w:iCs/>
      <w:color w:val="008631"/>
    </w:rPr>
  </w:style>
  <w:style w:type="character" w:customStyle="1" w:styleId="IntenseQuoteChar">
    <w:name w:val="Intense Quote Char"/>
    <w:basedOn w:val="DefaultParagraphFont"/>
    <w:link w:val="IntenseQuote"/>
    <w:uiPriority w:val="30"/>
    <w:rsid w:val="00742965"/>
    <w:rPr>
      <w:i/>
      <w:iCs/>
      <w:color w:val="008631"/>
      <w:sz w:val="24"/>
      <w:szCs w:val="22"/>
      <w:lang w:eastAsia="en-US"/>
    </w:rPr>
  </w:style>
  <w:style w:type="character" w:styleId="IntenseReference">
    <w:name w:val="Intense Reference"/>
    <w:basedOn w:val="DefaultParagraphFont"/>
    <w:uiPriority w:val="32"/>
    <w:rsid w:val="00742965"/>
    <w:rPr>
      <w:b/>
      <w:bCs/>
      <w:smallCaps/>
      <w:color w:val="008631"/>
      <w:spacing w:val="5"/>
    </w:rPr>
  </w:style>
  <w:style w:type="character" w:styleId="FollowedHyperlink">
    <w:name w:val="FollowedHyperlink"/>
    <w:basedOn w:val="DefaultParagraphFont"/>
    <w:uiPriority w:val="99"/>
    <w:semiHidden/>
    <w:unhideWhenUsed/>
    <w:rsid w:val="0095191D"/>
    <w:rPr>
      <w:color w:val="B2C326" w:themeColor="followedHyperlink"/>
      <w:u w:val="single"/>
    </w:rPr>
  </w:style>
  <w:style w:type="character" w:customStyle="1" w:styleId="c-timestamplabel">
    <w:name w:val="c-timestamp__label"/>
    <w:basedOn w:val="DefaultParagraphFont"/>
    <w:uiPriority w:val="2"/>
    <w:rsid w:val="00302574"/>
  </w:style>
  <w:style w:type="paragraph" w:styleId="Caption">
    <w:name w:val="caption"/>
    <w:basedOn w:val="Normal"/>
    <w:next w:val="Normal"/>
    <w:uiPriority w:val="4"/>
    <w:qFormat/>
    <w:rsid w:val="005E791A"/>
    <w:pPr>
      <w:spacing w:before="360" w:after="0"/>
    </w:pPr>
    <w:rPr>
      <w:b/>
      <w:iCs/>
      <w:sz w:val="22"/>
      <w:szCs w:val="18"/>
    </w:rPr>
  </w:style>
  <w:style w:type="paragraph" w:customStyle="1" w:styleId="Contents">
    <w:name w:val="Contents"/>
    <w:basedOn w:val="Normal"/>
    <w:next w:val="Normal"/>
    <w:uiPriority w:val="2"/>
    <w:qFormat/>
    <w:rsid w:val="00482975"/>
    <w:rPr>
      <w:b/>
      <w:color w:val="008938"/>
      <w:sz w:val="28"/>
      <w:lang w:eastAsia="en-GB"/>
    </w:rPr>
  </w:style>
  <w:style w:type="paragraph" w:styleId="ListParagraph">
    <w:name w:val="List Paragraph"/>
    <w:aliases w:val="Dot pt,No Spacing1,List Paragraph Char Char Char,Indicator Text,List Paragraph1,Bullet 1,Numbered Para 1,Bullet Points,MAIN CONTENT,List Paragraph12,Bullet Style,F5 List Paragraph,Colorful List - Accent 11,Normal numbered,List Paragraph2"/>
    <w:basedOn w:val="Normal"/>
    <w:link w:val="ListParagraphChar"/>
    <w:uiPriority w:val="34"/>
    <w:qFormat/>
    <w:rsid w:val="00174DA4"/>
    <w:pPr>
      <w:ind w:left="720"/>
      <w:contextualSpacing/>
    </w:pPr>
  </w:style>
  <w:style w:type="table" w:customStyle="1" w:styleId="DefraGreen">
    <w:name w:val="Defra Green"/>
    <w:basedOn w:val="TableNormal"/>
    <w:uiPriority w:val="99"/>
    <w:qFormat/>
    <w:rsid w:val="00E84765"/>
    <w:pPr>
      <w:spacing w:before="60" w:after="80"/>
    </w:pPr>
    <w:rPr>
      <w:rFonts w:eastAsia="Calibri"/>
      <w:sz w:val="22"/>
    </w:rPr>
    <w:tblPr>
      <w:tblStyleColBandSize w:val="1"/>
      <w:tblBorders>
        <w:top w:val="single" w:sz="4" w:space="0" w:color="008938"/>
        <w:left w:val="single" w:sz="4" w:space="0" w:color="008938"/>
        <w:bottom w:val="single" w:sz="4" w:space="0" w:color="008938"/>
        <w:right w:val="single" w:sz="4" w:space="0" w:color="008938"/>
        <w:insideH w:val="single" w:sz="4" w:space="0" w:color="008938"/>
        <w:insideV w:val="single" w:sz="4" w:space="0" w:color="008938"/>
      </w:tblBorders>
    </w:tblPr>
    <w:tcPr>
      <w:shd w:val="clear" w:color="auto" w:fill="FFFFFF"/>
    </w:tcPr>
    <w:tblStylePr w:type="firstRow">
      <w:rPr>
        <w:rFonts w:ascii="Arial" w:hAnsi="Arial"/>
        <w:color w:val="FFFFFF"/>
        <w:sz w:val="28"/>
      </w:rPr>
      <w:tblPr/>
      <w:tcPr>
        <w:shd w:val="clear" w:color="auto" w:fill="008938"/>
      </w:tcPr>
    </w:tblStylePr>
    <w:tblStylePr w:type="firstCol">
      <w:tblPr/>
      <w:tcPr>
        <w:shd w:val="clear" w:color="auto" w:fill="CBE9D3"/>
      </w:tcPr>
    </w:tblStylePr>
    <w:tblStylePr w:type="band2Vert">
      <w:tblPr/>
      <w:tcPr>
        <w:tcBorders>
          <w:top w:val="nil"/>
          <w:left w:val="nil"/>
          <w:bottom w:val="nil"/>
          <w:right w:val="nil"/>
          <w:insideH w:val="nil"/>
          <w:insideV w:val="nil"/>
          <w:tl2br w:val="nil"/>
          <w:tr2bl w:val="nil"/>
        </w:tcBorders>
        <w:shd w:val="clear" w:color="auto" w:fill="FFFFFF"/>
      </w:tcPr>
    </w:tblStylePr>
  </w:style>
  <w:style w:type="paragraph" w:customStyle="1" w:styleId="Dateandversion">
    <w:name w:val="Date and version"/>
    <w:basedOn w:val="Normal"/>
    <w:uiPriority w:val="2"/>
    <w:qFormat/>
    <w:rsid w:val="00646B20"/>
    <w:rPr>
      <w:sz w:val="28"/>
    </w:rPr>
  </w:style>
  <w:style w:type="character" w:customStyle="1" w:styleId="UnresolvedMention1">
    <w:name w:val="Unresolved Mention1"/>
    <w:basedOn w:val="DefaultParagraphFont"/>
    <w:uiPriority w:val="99"/>
    <w:semiHidden/>
    <w:unhideWhenUsed/>
    <w:rsid w:val="00DB646E"/>
    <w:rPr>
      <w:color w:val="605E5C"/>
      <w:shd w:val="clear" w:color="auto" w:fill="E1DFDD"/>
    </w:rPr>
  </w:style>
  <w:style w:type="paragraph" w:styleId="NormalWeb">
    <w:name w:val="Normal (Web)"/>
    <w:basedOn w:val="Normal"/>
    <w:uiPriority w:val="99"/>
    <w:unhideWhenUsed/>
    <w:rsid w:val="00706BBA"/>
    <w:pPr>
      <w:spacing w:after="360" w:line="240" w:lineRule="auto"/>
    </w:pPr>
    <w:rPr>
      <w:rFonts w:ascii="Times New Roman" w:eastAsia="Times New Roman" w:hAnsi="Times New Roman"/>
      <w:szCs w:val="24"/>
      <w:lang w:eastAsia="en-GB"/>
    </w:rPr>
  </w:style>
  <w:style w:type="character" w:customStyle="1" w:styleId="ListParagraphChar">
    <w:name w:val="List Paragraph Char"/>
    <w:aliases w:val="Dot pt Char,No Spacing1 Char,List Paragraph Char Char Char Char,Indicator Text Char,List Paragraph1 Char,Bullet 1 Char,Numbered Para 1 Char,Bullet Points Char,MAIN CONTENT Char,List Paragraph12 Char,Bullet Style Char"/>
    <w:link w:val="ListParagraph"/>
    <w:uiPriority w:val="34"/>
    <w:qFormat/>
    <w:locked/>
    <w:rsid w:val="0097748D"/>
    <w:rPr>
      <w:sz w:val="24"/>
      <w:szCs w:val="22"/>
      <w:lang w:eastAsia="en-US"/>
    </w:rPr>
  </w:style>
  <w:style w:type="paragraph" w:styleId="NoSpacing">
    <w:name w:val="No Spacing"/>
    <w:link w:val="NoSpacingChar"/>
    <w:uiPriority w:val="1"/>
    <w:qFormat/>
    <w:rsid w:val="00A67057"/>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A67057"/>
    <w:rPr>
      <w:rFonts w:asciiTheme="minorHAnsi" w:eastAsiaTheme="minorEastAsia" w:hAnsiTheme="minorHAnsi" w:cstheme="minorBidi"/>
      <w:sz w:val="22"/>
      <w:szCs w:val="22"/>
      <w:lang w:val="en-US" w:eastAsia="en-US"/>
    </w:rPr>
  </w:style>
  <w:style w:type="paragraph" w:customStyle="1" w:styleId="TableHeadingWhite">
    <w:name w:val="Table Heading White"/>
    <w:basedOn w:val="Normal"/>
    <w:qFormat/>
    <w:rsid w:val="008E46D0"/>
    <w:pPr>
      <w:framePr w:hSpace="180" w:wrap="around" w:vAnchor="text" w:hAnchor="margin" w:xAlign="right" w:y="1217"/>
      <w:ind w:left="85" w:right="85"/>
    </w:pPr>
    <w:rPr>
      <w:b/>
      <w:color w:val="FFFFFF" w:themeColor="background1"/>
    </w:rPr>
  </w:style>
  <w:style w:type="paragraph" w:customStyle="1" w:styleId="Headings">
    <w:name w:val="Headings"/>
    <w:basedOn w:val="ListParagraph"/>
    <w:qFormat/>
    <w:rsid w:val="00D5356D"/>
    <w:pPr>
      <w:numPr>
        <w:numId w:val="8"/>
      </w:numPr>
      <w:spacing w:after="160" w:line="259" w:lineRule="auto"/>
    </w:pPr>
    <w:rPr>
      <w:rFonts w:asciiTheme="minorHAnsi" w:eastAsiaTheme="minorHAnsi" w:hAnsiTheme="minorHAnsi" w:cstheme="minorBidi"/>
      <w:b/>
      <w:bCs/>
      <w:sz w:val="22"/>
      <w:lang w:val="en-US"/>
    </w:rPr>
  </w:style>
  <w:style w:type="paragraph" w:customStyle="1" w:styleId="Sub-headings">
    <w:name w:val="Sub-headings"/>
    <w:basedOn w:val="ListParagraph"/>
    <w:qFormat/>
    <w:rsid w:val="00D5356D"/>
    <w:pPr>
      <w:numPr>
        <w:ilvl w:val="1"/>
        <w:numId w:val="8"/>
      </w:numPr>
      <w:spacing w:after="160" w:line="259" w:lineRule="auto"/>
    </w:pPr>
    <w:rPr>
      <w:rFonts w:asciiTheme="minorHAnsi" w:eastAsiaTheme="minorHAnsi" w:hAnsiTheme="minorHAnsi" w:cstheme="minorBidi"/>
      <w:sz w:val="22"/>
      <w:lang w:val="en-US"/>
    </w:rPr>
  </w:style>
  <w:style w:type="paragraph" w:customStyle="1" w:styleId="FPCRParagraphText">
    <w:name w:val="_ FPCR  Paragraph Text"/>
    <w:link w:val="FPCRParagraphTextChar"/>
    <w:rsid w:val="0080520E"/>
    <w:pPr>
      <w:numPr>
        <w:ilvl w:val="1"/>
        <w:numId w:val="10"/>
      </w:numPr>
      <w:tabs>
        <w:tab w:val="clear" w:pos="1589"/>
        <w:tab w:val="num" w:pos="1447"/>
      </w:tabs>
      <w:spacing w:before="120" w:after="120" w:line="300" w:lineRule="atLeast"/>
      <w:ind w:left="1447"/>
      <w:jc w:val="both"/>
    </w:pPr>
    <w:rPr>
      <w:rFonts w:eastAsia="Calibri" w:cs="Arial"/>
      <w:lang w:eastAsia="en-US"/>
    </w:rPr>
  </w:style>
  <w:style w:type="paragraph" w:customStyle="1" w:styleId="FPCRParaHead1">
    <w:name w:val="_ FPCR Para Head 1"/>
    <w:rsid w:val="0080520E"/>
    <w:pPr>
      <w:numPr>
        <w:numId w:val="10"/>
      </w:numPr>
      <w:spacing w:before="240" w:after="120" w:line="300" w:lineRule="atLeast"/>
      <w:outlineLvl w:val="0"/>
    </w:pPr>
    <w:rPr>
      <w:rFonts w:ascii="Arial Black" w:eastAsia="Calibri" w:hAnsi="Arial Black" w:cs="Arial"/>
      <w:caps/>
      <w:lang w:eastAsia="en-US"/>
    </w:rPr>
  </w:style>
  <w:style w:type="table" w:customStyle="1" w:styleId="FPCRTable">
    <w:name w:val="_FPCR Table"/>
    <w:basedOn w:val="TableProfessional"/>
    <w:rsid w:val="0080520E"/>
    <w:pPr>
      <w:spacing w:before="0" w:after="0" w:line="240" w:lineRule="auto"/>
    </w:pPr>
    <w:rPr>
      <w:rFonts w:eastAsia="Calibri"/>
      <w:sz w:val="18"/>
      <w:lang w:val="en-US" w:eastAsia="en-US"/>
    </w:rPr>
    <w:tblPr>
      <w:tblInd w:w="85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Pr>
    <w:trPr>
      <w:cantSplit/>
    </w:trPr>
    <w:tblStylePr w:type="firstRow">
      <w:rPr>
        <w:rFonts w:ascii="Arial" w:hAnsi="Arial"/>
        <w:b/>
        <w:bCs/>
        <w:color w:val="auto"/>
        <w:sz w:val="18"/>
      </w:rPr>
      <w:tblPr/>
      <w:trPr>
        <w:cantSplit w:val="0"/>
        <w:tblHeader/>
      </w:trPr>
      <w:tcPr>
        <w:tcBorders>
          <w:tl2br w:val="none" w:sz="0" w:space="0" w:color="auto"/>
          <w:tr2bl w:val="none" w:sz="0" w:space="0" w:color="auto"/>
        </w:tcBorders>
        <w:shd w:val="clear" w:color="auto" w:fill="D9D9D9"/>
      </w:tcPr>
    </w:tblStylePr>
  </w:style>
  <w:style w:type="character" w:customStyle="1" w:styleId="FPCRParagraphTextChar">
    <w:name w:val="_ FPCR  Paragraph Text Char"/>
    <w:link w:val="FPCRParagraphText"/>
    <w:rsid w:val="0080520E"/>
    <w:rPr>
      <w:rFonts w:eastAsia="Calibri" w:cs="Arial"/>
      <w:lang w:eastAsia="en-US"/>
    </w:rPr>
  </w:style>
  <w:style w:type="table" w:styleId="TableProfessional">
    <w:name w:val="Table Professional"/>
    <w:basedOn w:val="TableNormal"/>
    <w:uiPriority w:val="99"/>
    <w:semiHidden/>
    <w:unhideWhenUsed/>
    <w:rsid w:val="0080520E"/>
    <w:pPr>
      <w:spacing w:before="240"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UnresolvedMention">
    <w:name w:val="Unresolved Mention"/>
    <w:basedOn w:val="DefaultParagraphFont"/>
    <w:uiPriority w:val="99"/>
    <w:semiHidden/>
    <w:unhideWhenUsed/>
    <w:rsid w:val="00926647"/>
    <w:rPr>
      <w:color w:val="605E5C"/>
      <w:shd w:val="clear" w:color="auto" w:fill="E1DFDD"/>
    </w:rPr>
  </w:style>
  <w:style w:type="paragraph" w:customStyle="1" w:styleId="HMMPTtablecontents">
    <w:name w:val="HMMPT table contents"/>
    <w:qFormat/>
    <w:rsid w:val="002412AB"/>
    <w:pPr>
      <w:spacing w:before="120" w:after="120"/>
      <w:ind w:left="85" w:right="85"/>
    </w:pPr>
    <w:rPr>
      <w:bCs/>
      <w:color w:val="000000" w:themeColor="text1"/>
      <w:sz w:val="24"/>
      <w:szCs w:val="22"/>
      <w:lang w:eastAsia="en-US"/>
    </w:rPr>
  </w:style>
  <w:style w:type="paragraph" w:styleId="TOC5">
    <w:name w:val="toc 5"/>
    <w:basedOn w:val="Normal"/>
    <w:next w:val="Normal"/>
    <w:autoRedefine/>
    <w:uiPriority w:val="39"/>
    <w:unhideWhenUsed/>
    <w:rsid w:val="0049210E"/>
    <w:pPr>
      <w:spacing w:after="0"/>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49210E"/>
    <w:pPr>
      <w:spacing w:after="0"/>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49210E"/>
    <w:pPr>
      <w:spacing w:after="0"/>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49210E"/>
    <w:pPr>
      <w:spacing w:after="0"/>
      <w:ind w:left="1680"/>
    </w:pPr>
    <w:rPr>
      <w:rFonts w:asciiTheme="minorHAnsi" w:hAnsiTheme="minorHAnsi" w:cstheme="minorHAnsi"/>
      <w:sz w:val="20"/>
      <w:szCs w:val="20"/>
    </w:rPr>
  </w:style>
  <w:style w:type="paragraph" w:styleId="Revision">
    <w:name w:val="Revision"/>
    <w:hidden/>
    <w:uiPriority w:val="99"/>
    <w:semiHidden/>
    <w:rsid w:val="002735AE"/>
    <w:rPr>
      <w:sz w:val="24"/>
      <w:szCs w:val="22"/>
      <w:lang w:eastAsia="en-US"/>
    </w:rPr>
  </w:style>
  <w:style w:type="paragraph" w:customStyle="1" w:styleId="Default">
    <w:name w:val="Default"/>
    <w:rsid w:val="00627324"/>
    <w:pPr>
      <w:autoSpaceDE w:val="0"/>
      <w:autoSpaceDN w:val="0"/>
      <w:adjustRightInd w:val="0"/>
    </w:pPr>
    <w:rPr>
      <w:rFonts w:ascii="Cambria" w:eastAsiaTheme="minorHAnsi" w:hAnsi="Cambria" w:cs="Cambria"/>
      <w:color w:val="000000"/>
      <w:sz w:val="24"/>
      <w:szCs w:val="24"/>
      <w:lang w:eastAsia="en-US"/>
    </w:rPr>
  </w:style>
  <w:style w:type="character" w:customStyle="1" w:styleId="normaltextrun">
    <w:name w:val="normaltextrun"/>
    <w:basedOn w:val="DefaultParagraphFont"/>
    <w:rsid w:val="00FF46A5"/>
    <w:rPr>
      <w:rFonts w:ascii="Times New Roman" w:hAnsi="Times New Roman" w:cs="Times New Roman" w:hint="default"/>
    </w:rPr>
  </w:style>
  <w:style w:type="table" w:customStyle="1" w:styleId="TableGrid1">
    <w:name w:val="Table Grid1"/>
    <w:basedOn w:val="TableNormal"/>
    <w:next w:val="TableGrid"/>
    <w:uiPriority w:val="39"/>
    <w:rsid w:val="003334B9"/>
    <w:pPr>
      <w:spacing w:after="0" w:line="240" w:lineRule="auto"/>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color w:val="FFFFFF" w:themeColor="background1"/>
      </w:rPr>
      <w:tblPr/>
      <w:tcPr>
        <w:tcBorders>
          <w:insideV w:val="single" w:sz="4" w:space="0" w:color="FFFFFF" w:themeColor="background1"/>
        </w:tcBorders>
        <w:shd w:val="clear" w:color="auto" w:fill="00AF41" w:themeFill="accent1"/>
      </w:tcPr>
    </w:tblStylePr>
    <w:tblStylePr w:type="firstCol">
      <w:rPr>
        <w:b w:val="0"/>
      </w:rPr>
    </w:tblStylePr>
    <w:tblStylePr w:type="band2Horz">
      <w:tblPr/>
      <w:tcPr>
        <w:shd w:val="clear" w:color="auto" w:fill="F1F6D0" w:themeFill="accent3" w:themeFillTint="33"/>
      </w:tcPr>
    </w:tblStylePr>
  </w:style>
  <w:style w:type="table" w:customStyle="1" w:styleId="TableGrid2">
    <w:name w:val="Table Grid2"/>
    <w:basedOn w:val="TableNormal"/>
    <w:next w:val="TableGrid"/>
    <w:uiPriority w:val="39"/>
    <w:rsid w:val="00806410"/>
    <w:pPr>
      <w:spacing w:after="0" w:line="240" w:lineRule="auto"/>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color w:val="FFFFFF" w:themeColor="background1"/>
      </w:rPr>
      <w:tblPr/>
      <w:tcPr>
        <w:tcBorders>
          <w:insideV w:val="single" w:sz="4" w:space="0" w:color="FFFFFF" w:themeColor="background1"/>
        </w:tcBorders>
        <w:shd w:val="clear" w:color="auto" w:fill="00AF41" w:themeFill="accent1"/>
      </w:tcPr>
    </w:tblStylePr>
    <w:tblStylePr w:type="firstCol">
      <w:rPr>
        <w:b w:val="0"/>
      </w:rPr>
    </w:tblStylePr>
    <w:tblStylePr w:type="band2Horz">
      <w:tblPr/>
      <w:tcPr>
        <w:shd w:val="clear" w:color="auto" w:fill="F1F6D0" w:themeFill="accent3" w:themeFillTint="33"/>
      </w:tcPr>
    </w:tblStylePr>
  </w:style>
  <w:style w:type="table" w:customStyle="1" w:styleId="TableGrid3">
    <w:name w:val="Table Grid3"/>
    <w:basedOn w:val="TableNormal"/>
    <w:next w:val="TableGrid"/>
    <w:uiPriority w:val="39"/>
    <w:rsid w:val="009B26B6"/>
    <w:pPr>
      <w:spacing w:after="0" w:line="240" w:lineRule="auto"/>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color w:val="FFFFFF" w:themeColor="background1"/>
      </w:rPr>
      <w:tblPr/>
      <w:tcPr>
        <w:tcBorders>
          <w:insideV w:val="single" w:sz="4" w:space="0" w:color="FFFFFF" w:themeColor="background1"/>
        </w:tcBorders>
        <w:shd w:val="clear" w:color="auto" w:fill="00AF41" w:themeFill="accent1"/>
      </w:tcPr>
    </w:tblStylePr>
    <w:tblStylePr w:type="firstCol">
      <w:rPr>
        <w:b w:val="0"/>
      </w:rPr>
    </w:tblStylePr>
    <w:tblStylePr w:type="band2Horz">
      <w:tblPr/>
      <w:tcPr>
        <w:shd w:val="clear" w:color="auto" w:fill="F1F6D0" w:themeFill="accent3" w:themeFillTint="33"/>
      </w:tcPr>
    </w:tblStylePr>
  </w:style>
  <w:style w:type="character" w:customStyle="1" w:styleId="cf01">
    <w:name w:val="cf01"/>
    <w:basedOn w:val="DefaultParagraphFont"/>
    <w:rsid w:val="00E4521C"/>
    <w:rPr>
      <w:rFonts w:ascii="Segoe UI" w:hAnsi="Segoe UI" w:cs="Segoe UI" w:hint="default"/>
    </w:rPr>
  </w:style>
  <w:style w:type="table" w:customStyle="1" w:styleId="TableGrid4">
    <w:name w:val="Table Grid4"/>
    <w:basedOn w:val="TableNormal"/>
    <w:next w:val="TableGrid"/>
    <w:uiPriority w:val="39"/>
    <w:rsid w:val="00141633"/>
    <w:pPr>
      <w:spacing w:after="0" w:line="240" w:lineRule="auto"/>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color w:val="FFFFFF" w:themeColor="background1"/>
      </w:rPr>
      <w:tblPr/>
      <w:tcPr>
        <w:tcBorders>
          <w:insideV w:val="single" w:sz="4" w:space="0" w:color="FFFFFF" w:themeColor="background1"/>
        </w:tcBorders>
        <w:shd w:val="clear" w:color="auto" w:fill="00AF41" w:themeFill="accent1"/>
      </w:tcPr>
    </w:tblStylePr>
    <w:tblStylePr w:type="firstCol">
      <w:rPr>
        <w:b w:val="0"/>
      </w:rPr>
    </w:tblStylePr>
    <w:tblStylePr w:type="band2Horz">
      <w:tblPr/>
      <w:tcPr>
        <w:shd w:val="clear" w:color="auto" w:fill="F1F6D0" w:themeFill="accent3" w:themeFillTint="33"/>
      </w:tcPr>
    </w:tblStylePr>
  </w:style>
  <w:style w:type="table" w:customStyle="1" w:styleId="TableGrid5">
    <w:name w:val="Table Grid5"/>
    <w:basedOn w:val="TableNormal"/>
    <w:next w:val="TableGrid"/>
    <w:uiPriority w:val="39"/>
    <w:rsid w:val="007C310E"/>
    <w:pPr>
      <w:spacing w:after="0" w:line="240" w:lineRule="auto"/>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color w:val="FFFFFF" w:themeColor="background1"/>
      </w:rPr>
      <w:tblPr/>
      <w:tcPr>
        <w:tcBorders>
          <w:insideV w:val="single" w:sz="4" w:space="0" w:color="FFFFFF" w:themeColor="background1"/>
        </w:tcBorders>
        <w:shd w:val="clear" w:color="auto" w:fill="00AF41" w:themeFill="accent1"/>
      </w:tcPr>
    </w:tblStylePr>
    <w:tblStylePr w:type="firstCol">
      <w:rPr>
        <w:b w:val="0"/>
      </w:rPr>
    </w:tblStylePr>
    <w:tblStylePr w:type="band2Horz">
      <w:tblPr/>
      <w:tcPr>
        <w:shd w:val="clear" w:color="auto" w:fill="F1F6D0" w:themeFill="accent3" w:themeFillTint="33"/>
      </w:tcPr>
    </w:tblStylePr>
  </w:style>
  <w:style w:type="table" w:customStyle="1" w:styleId="TableGrid6">
    <w:name w:val="Table Grid6"/>
    <w:basedOn w:val="TableNormal"/>
    <w:next w:val="TableGrid"/>
    <w:uiPriority w:val="39"/>
    <w:rsid w:val="0080537A"/>
    <w:pPr>
      <w:spacing w:after="0" w:line="240" w:lineRule="auto"/>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color w:val="FFFFFF" w:themeColor="background1"/>
      </w:rPr>
      <w:tblPr/>
      <w:tcPr>
        <w:tcBorders>
          <w:insideV w:val="single" w:sz="4" w:space="0" w:color="FFFFFF" w:themeColor="background1"/>
        </w:tcBorders>
        <w:shd w:val="clear" w:color="auto" w:fill="00AF41" w:themeFill="accent1"/>
      </w:tcPr>
    </w:tblStylePr>
    <w:tblStylePr w:type="firstCol">
      <w:rPr>
        <w:b w:val="0"/>
      </w:rPr>
    </w:tblStylePr>
    <w:tblStylePr w:type="band2Horz">
      <w:tblPr/>
      <w:tcPr>
        <w:shd w:val="clear" w:color="auto" w:fill="F1F6D0" w:themeFill="accent3" w:themeFillTint="33"/>
      </w:tcPr>
    </w:tblStylePr>
  </w:style>
  <w:style w:type="table" w:customStyle="1" w:styleId="TableGrid7">
    <w:name w:val="Table Grid7"/>
    <w:basedOn w:val="TableNormal"/>
    <w:next w:val="TableGrid"/>
    <w:uiPriority w:val="39"/>
    <w:rsid w:val="00CD6A84"/>
    <w:pPr>
      <w:spacing w:after="0" w:line="240" w:lineRule="auto"/>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color w:val="FFFFFF" w:themeColor="background1"/>
      </w:rPr>
      <w:tblPr/>
      <w:tcPr>
        <w:tcBorders>
          <w:insideV w:val="single" w:sz="4" w:space="0" w:color="FFFFFF" w:themeColor="background1"/>
        </w:tcBorders>
        <w:shd w:val="clear" w:color="auto" w:fill="00AF41" w:themeFill="accent1"/>
      </w:tcPr>
    </w:tblStylePr>
    <w:tblStylePr w:type="firstCol">
      <w:rPr>
        <w:b w:val="0"/>
      </w:rPr>
    </w:tblStylePr>
    <w:tblStylePr w:type="band2Horz">
      <w:tblPr/>
      <w:tcPr>
        <w:shd w:val="clear" w:color="auto" w:fill="F1F6D0" w:themeFill="accent3" w:themeFillTint="33"/>
      </w:tcPr>
    </w:tblStylePr>
  </w:style>
  <w:style w:type="table" w:customStyle="1" w:styleId="TableGrid8">
    <w:name w:val="Table Grid8"/>
    <w:basedOn w:val="TableNormal"/>
    <w:next w:val="TableGrid"/>
    <w:uiPriority w:val="39"/>
    <w:rsid w:val="00800782"/>
    <w:pPr>
      <w:spacing w:after="0" w:line="240" w:lineRule="auto"/>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color w:val="FFFFFF" w:themeColor="background1"/>
      </w:rPr>
      <w:tblPr/>
      <w:tcPr>
        <w:tcBorders>
          <w:insideV w:val="single" w:sz="4" w:space="0" w:color="FFFFFF" w:themeColor="background1"/>
        </w:tcBorders>
        <w:shd w:val="clear" w:color="auto" w:fill="00AF41" w:themeFill="accent1"/>
      </w:tcPr>
    </w:tblStylePr>
    <w:tblStylePr w:type="firstCol">
      <w:rPr>
        <w:b w:val="0"/>
      </w:rPr>
    </w:tblStylePr>
    <w:tblStylePr w:type="band2Horz">
      <w:tblPr/>
      <w:tcPr>
        <w:shd w:val="clear" w:color="auto" w:fill="F1F6D0" w:themeFill="accent3" w:themeFillTint="33"/>
      </w:tcPr>
    </w:tblStylePr>
  </w:style>
  <w:style w:type="table" w:customStyle="1" w:styleId="TableGrid11">
    <w:name w:val="Table Grid11"/>
    <w:basedOn w:val="TableNormal"/>
    <w:next w:val="TableGrid"/>
    <w:uiPriority w:val="39"/>
    <w:rsid w:val="00800782"/>
    <w:pPr>
      <w:spacing w:after="0" w:line="240" w:lineRule="auto"/>
    </w:pPr>
    <w:rPr>
      <w:rFonts w:ascii="Calibri" w:eastAsia="Calibri" w:hAnsi="Calibr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2234DC"/>
    <w:pPr>
      <w:spacing w:after="0" w:line="240" w:lineRule="auto"/>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color w:val="FFFFFF" w:themeColor="background1"/>
      </w:rPr>
      <w:tblPr/>
      <w:tcPr>
        <w:tcBorders>
          <w:insideV w:val="single" w:sz="4" w:space="0" w:color="FFFFFF" w:themeColor="background1"/>
        </w:tcBorders>
        <w:shd w:val="clear" w:color="auto" w:fill="00AF41" w:themeFill="accent1"/>
      </w:tcPr>
    </w:tblStylePr>
    <w:tblStylePr w:type="firstCol">
      <w:rPr>
        <w:b w:val="0"/>
      </w:rPr>
    </w:tblStylePr>
    <w:tblStylePr w:type="band2Horz">
      <w:tblPr/>
      <w:tcPr>
        <w:shd w:val="clear" w:color="auto" w:fill="F1F6D0" w:themeFill="accent3" w:themeFillTint="33"/>
      </w:tcPr>
    </w:tblStylePr>
  </w:style>
  <w:style w:type="table" w:customStyle="1" w:styleId="TableGrid10">
    <w:name w:val="Table Grid10"/>
    <w:basedOn w:val="TableNormal"/>
    <w:next w:val="TableGrid"/>
    <w:uiPriority w:val="39"/>
    <w:rsid w:val="00957D95"/>
    <w:pPr>
      <w:spacing w:after="0" w:line="240" w:lineRule="auto"/>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color w:val="FFFFFF" w:themeColor="background1"/>
      </w:rPr>
      <w:tblPr/>
      <w:tcPr>
        <w:tcBorders>
          <w:insideV w:val="single" w:sz="4" w:space="0" w:color="FFFFFF" w:themeColor="background1"/>
        </w:tcBorders>
        <w:shd w:val="clear" w:color="auto" w:fill="00AF41" w:themeFill="accent1"/>
      </w:tcPr>
    </w:tblStylePr>
    <w:tblStylePr w:type="firstCol">
      <w:rPr>
        <w:b w:val="0"/>
      </w:rPr>
    </w:tblStylePr>
    <w:tblStylePr w:type="band2Horz">
      <w:tblPr/>
      <w:tcPr>
        <w:shd w:val="clear" w:color="auto" w:fill="F1F6D0" w:themeFill="accent3" w:themeFillTint="33"/>
      </w:tcPr>
    </w:tblStylePr>
  </w:style>
  <w:style w:type="paragraph" w:customStyle="1" w:styleId="Body">
    <w:name w:val="Body"/>
    <w:basedOn w:val="Normal"/>
    <w:link w:val="BodyChar"/>
    <w:qFormat/>
    <w:rsid w:val="008052FD"/>
    <w:pPr>
      <w:tabs>
        <w:tab w:val="left" w:pos="480"/>
        <w:tab w:val="right" w:leader="dot" w:pos="9345"/>
      </w:tabs>
      <w:spacing w:before="120" w:after="120" w:line="360" w:lineRule="auto"/>
      <w:jc w:val="both"/>
    </w:pPr>
    <w:rPr>
      <w:rFonts w:asciiTheme="minorHAnsi" w:eastAsiaTheme="minorHAnsi" w:hAnsiTheme="minorHAnsi" w:cstheme="minorBidi"/>
      <w:color w:val="575756"/>
      <w:sz w:val="22"/>
    </w:rPr>
  </w:style>
  <w:style w:type="character" w:customStyle="1" w:styleId="BodyChar">
    <w:name w:val="Body Char"/>
    <w:basedOn w:val="DefaultParagraphFont"/>
    <w:link w:val="Body"/>
    <w:locked/>
    <w:rsid w:val="008052FD"/>
    <w:rPr>
      <w:rFonts w:asciiTheme="minorHAnsi" w:eastAsiaTheme="minorHAnsi" w:hAnsiTheme="minorHAnsi" w:cstheme="minorBidi"/>
      <w:color w:val="575756"/>
      <w:sz w:val="22"/>
      <w:szCs w:val="22"/>
      <w:lang w:eastAsia="en-US"/>
    </w:rPr>
  </w:style>
  <w:style w:type="table" w:customStyle="1" w:styleId="TableGrid12">
    <w:name w:val="Table Grid12"/>
    <w:basedOn w:val="TableNormal"/>
    <w:next w:val="TableGrid"/>
    <w:uiPriority w:val="39"/>
    <w:rsid w:val="00CE10DE"/>
    <w:pPr>
      <w:spacing w:after="0" w:line="240" w:lineRule="auto"/>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color w:val="FFFFFF" w:themeColor="background1"/>
      </w:rPr>
      <w:tblPr/>
      <w:tcPr>
        <w:tcBorders>
          <w:insideV w:val="single" w:sz="4" w:space="0" w:color="FFFFFF" w:themeColor="background1"/>
        </w:tcBorders>
        <w:shd w:val="clear" w:color="auto" w:fill="00AF41" w:themeFill="accent1"/>
      </w:tcPr>
    </w:tblStylePr>
    <w:tblStylePr w:type="firstCol">
      <w:rPr>
        <w:b w:val="0"/>
      </w:rPr>
    </w:tblStylePr>
    <w:tblStylePr w:type="band2Horz">
      <w:tblPr/>
      <w:tcPr>
        <w:shd w:val="clear" w:color="auto" w:fill="F1F6D0"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5424">
      <w:bodyDiv w:val="1"/>
      <w:marLeft w:val="0"/>
      <w:marRight w:val="0"/>
      <w:marTop w:val="0"/>
      <w:marBottom w:val="0"/>
      <w:divBdr>
        <w:top w:val="none" w:sz="0" w:space="0" w:color="auto"/>
        <w:left w:val="none" w:sz="0" w:space="0" w:color="auto"/>
        <w:bottom w:val="none" w:sz="0" w:space="0" w:color="auto"/>
        <w:right w:val="none" w:sz="0" w:space="0" w:color="auto"/>
      </w:divBdr>
    </w:div>
    <w:div w:id="15664694">
      <w:bodyDiv w:val="1"/>
      <w:marLeft w:val="0"/>
      <w:marRight w:val="0"/>
      <w:marTop w:val="0"/>
      <w:marBottom w:val="0"/>
      <w:divBdr>
        <w:top w:val="none" w:sz="0" w:space="0" w:color="auto"/>
        <w:left w:val="none" w:sz="0" w:space="0" w:color="auto"/>
        <w:bottom w:val="none" w:sz="0" w:space="0" w:color="auto"/>
        <w:right w:val="none" w:sz="0" w:space="0" w:color="auto"/>
      </w:divBdr>
    </w:div>
    <w:div w:id="367530861">
      <w:bodyDiv w:val="1"/>
      <w:marLeft w:val="0"/>
      <w:marRight w:val="0"/>
      <w:marTop w:val="0"/>
      <w:marBottom w:val="0"/>
      <w:divBdr>
        <w:top w:val="none" w:sz="0" w:space="0" w:color="auto"/>
        <w:left w:val="none" w:sz="0" w:space="0" w:color="auto"/>
        <w:bottom w:val="none" w:sz="0" w:space="0" w:color="auto"/>
        <w:right w:val="none" w:sz="0" w:space="0" w:color="auto"/>
      </w:divBdr>
    </w:div>
    <w:div w:id="461580216">
      <w:bodyDiv w:val="1"/>
      <w:marLeft w:val="0"/>
      <w:marRight w:val="0"/>
      <w:marTop w:val="0"/>
      <w:marBottom w:val="0"/>
      <w:divBdr>
        <w:top w:val="none" w:sz="0" w:space="0" w:color="auto"/>
        <w:left w:val="none" w:sz="0" w:space="0" w:color="auto"/>
        <w:bottom w:val="none" w:sz="0" w:space="0" w:color="auto"/>
        <w:right w:val="none" w:sz="0" w:space="0" w:color="auto"/>
      </w:divBdr>
    </w:div>
    <w:div w:id="598636987">
      <w:bodyDiv w:val="1"/>
      <w:marLeft w:val="0"/>
      <w:marRight w:val="0"/>
      <w:marTop w:val="0"/>
      <w:marBottom w:val="0"/>
      <w:divBdr>
        <w:top w:val="none" w:sz="0" w:space="0" w:color="auto"/>
        <w:left w:val="none" w:sz="0" w:space="0" w:color="auto"/>
        <w:bottom w:val="none" w:sz="0" w:space="0" w:color="auto"/>
        <w:right w:val="none" w:sz="0" w:space="0" w:color="auto"/>
      </w:divBdr>
    </w:div>
    <w:div w:id="759375729">
      <w:bodyDiv w:val="1"/>
      <w:marLeft w:val="0"/>
      <w:marRight w:val="0"/>
      <w:marTop w:val="0"/>
      <w:marBottom w:val="0"/>
      <w:divBdr>
        <w:top w:val="none" w:sz="0" w:space="0" w:color="auto"/>
        <w:left w:val="none" w:sz="0" w:space="0" w:color="auto"/>
        <w:bottom w:val="none" w:sz="0" w:space="0" w:color="auto"/>
        <w:right w:val="none" w:sz="0" w:space="0" w:color="auto"/>
      </w:divBdr>
    </w:div>
    <w:div w:id="786966842">
      <w:bodyDiv w:val="1"/>
      <w:marLeft w:val="0"/>
      <w:marRight w:val="0"/>
      <w:marTop w:val="0"/>
      <w:marBottom w:val="0"/>
      <w:divBdr>
        <w:top w:val="none" w:sz="0" w:space="0" w:color="auto"/>
        <w:left w:val="none" w:sz="0" w:space="0" w:color="auto"/>
        <w:bottom w:val="none" w:sz="0" w:space="0" w:color="auto"/>
        <w:right w:val="none" w:sz="0" w:space="0" w:color="auto"/>
      </w:divBdr>
    </w:div>
    <w:div w:id="987051935">
      <w:bodyDiv w:val="1"/>
      <w:marLeft w:val="0"/>
      <w:marRight w:val="0"/>
      <w:marTop w:val="0"/>
      <w:marBottom w:val="0"/>
      <w:divBdr>
        <w:top w:val="none" w:sz="0" w:space="0" w:color="auto"/>
        <w:left w:val="none" w:sz="0" w:space="0" w:color="auto"/>
        <w:bottom w:val="none" w:sz="0" w:space="0" w:color="auto"/>
        <w:right w:val="none" w:sz="0" w:space="0" w:color="auto"/>
      </w:divBdr>
    </w:div>
    <w:div w:id="1030449558">
      <w:bodyDiv w:val="1"/>
      <w:marLeft w:val="0"/>
      <w:marRight w:val="0"/>
      <w:marTop w:val="0"/>
      <w:marBottom w:val="0"/>
      <w:divBdr>
        <w:top w:val="none" w:sz="0" w:space="0" w:color="auto"/>
        <w:left w:val="none" w:sz="0" w:space="0" w:color="auto"/>
        <w:bottom w:val="none" w:sz="0" w:space="0" w:color="auto"/>
        <w:right w:val="none" w:sz="0" w:space="0" w:color="auto"/>
      </w:divBdr>
    </w:div>
    <w:div w:id="1113478078">
      <w:bodyDiv w:val="1"/>
      <w:marLeft w:val="0"/>
      <w:marRight w:val="0"/>
      <w:marTop w:val="0"/>
      <w:marBottom w:val="0"/>
      <w:divBdr>
        <w:top w:val="none" w:sz="0" w:space="0" w:color="auto"/>
        <w:left w:val="none" w:sz="0" w:space="0" w:color="auto"/>
        <w:bottom w:val="none" w:sz="0" w:space="0" w:color="auto"/>
        <w:right w:val="none" w:sz="0" w:space="0" w:color="auto"/>
      </w:divBdr>
    </w:div>
    <w:div w:id="1320229944">
      <w:bodyDiv w:val="1"/>
      <w:marLeft w:val="0"/>
      <w:marRight w:val="0"/>
      <w:marTop w:val="0"/>
      <w:marBottom w:val="0"/>
      <w:divBdr>
        <w:top w:val="none" w:sz="0" w:space="0" w:color="auto"/>
        <w:left w:val="none" w:sz="0" w:space="0" w:color="auto"/>
        <w:bottom w:val="none" w:sz="0" w:space="0" w:color="auto"/>
        <w:right w:val="none" w:sz="0" w:space="0" w:color="auto"/>
      </w:divBdr>
    </w:div>
    <w:div w:id="1519076768">
      <w:bodyDiv w:val="1"/>
      <w:marLeft w:val="0"/>
      <w:marRight w:val="0"/>
      <w:marTop w:val="0"/>
      <w:marBottom w:val="0"/>
      <w:divBdr>
        <w:top w:val="none" w:sz="0" w:space="0" w:color="auto"/>
        <w:left w:val="none" w:sz="0" w:space="0" w:color="auto"/>
        <w:bottom w:val="none" w:sz="0" w:space="0" w:color="auto"/>
        <w:right w:val="none" w:sz="0" w:space="0" w:color="auto"/>
      </w:divBdr>
    </w:div>
    <w:div w:id="1544708288">
      <w:bodyDiv w:val="1"/>
      <w:marLeft w:val="0"/>
      <w:marRight w:val="0"/>
      <w:marTop w:val="0"/>
      <w:marBottom w:val="0"/>
      <w:divBdr>
        <w:top w:val="none" w:sz="0" w:space="0" w:color="auto"/>
        <w:left w:val="none" w:sz="0" w:space="0" w:color="auto"/>
        <w:bottom w:val="none" w:sz="0" w:space="0" w:color="auto"/>
        <w:right w:val="none" w:sz="0" w:space="0" w:color="auto"/>
      </w:divBdr>
      <w:divsChild>
        <w:div w:id="393433533">
          <w:marLeft w:val="0"/>
          <w:marRight w:val="0"/>
          <w:marTop w:val="0"/>
          <w:marBottom w:val="0"/>
          <w:divBdr>
            <w:top w:val="none" w:sz="0" w:space="0" w:color="auto"/>
            <w:left w:val="none" w:sz="0" w:space="0" w:color="auto"/>
            <w:bottom w:val="none" w:sz="0" w:space="0" w:color="auto"/>
            <w:right w:val="none" w:sz="0" w:space="0" w:color="auto"/>
          </w:divBdr>
          <w:divsChild>
            <w:div w:id="383987973">
              <w:marLeft w:val="0"/>
              <w:marRight w:val="0"/>
              <w:marTop w:val="0"/>
              <w:marBottom w:val="0"/>
              <w:divBdr>
                <w:top w:val="none" w:sz="0" w:space="0" w:color="auto"/>
                <w:left w:val="none" w:sz="0" w:space="0" w:color="auto"/>
                <w:bottom w:val="none" w:sz="0" w:space="0" w:color="auto"/>
                <w:right w:val="none" w:sz="0" w:space="0" w:color="auto"/>
              </w:divBdr>
              <w:divsChild>
                <w:div w:id="267781665">
                  <w:marLeft w:val="0"/>
                  <w:marRight w:val="0"/>
                  <w:marTop w:val="0"/>
                  <w:marBottom w:val="0"/>
                  <w:divBdr>
                    <w:top w:val="none" w:sz="0" w:space="0" w:color="auto"/>
                    <w:left w:val="none" w:sz="0" w:space="0" w:color="auto"/>
                    <w:bottom w:val="none" w:sz="0" w:space="0" w:color="auto"/>
                    <w:right w:val="none" w:sz="0" w:space="0" w:color="auto"/>
                  </w:divBdr>
                  <w:divsChild>
                    <w:div w:id="2081167892">
                      <w:marLeft w:val="0"/>
                      <w:marRight w:val="0"/>
                      <w:marTop w:val="0"/>
                      <w:marBottom w:val="0"/>
                      <w:divBdr>
                        <w:top w:val="none" w:sz="0" w:space="0" w:color="auto"/>
                        <w:left w:val="none" w:sz="0" w:space="0" w:color="auto"/>
                        <w:bottom w:val="none" w:sz="0" w:space="0" w:color="auto"/>
                        <w:right w:val="none" w:sz="0" w:space="0" w:color="auto"/>
                      </w:divBdr>
                      <w:divsChild>
                        <w:div w:id="2069380143">
                          <w:marLeft w:val="0"/>
                          <w:marRight w:val="0"/>
                          <w:marTop w:val="0"/>
                          <w:marBottom w:val="0"/>
                          <w:divBdr>
                            <w:top w:val="none" w:sz="0" w:space="0" w:color="auto"/>
                            <w:left w:val="none" w:sz="0" w:space="0" w:color="auto"/>
                            <w:bottom w:val="none" w:sz="0" w:space="0" w:color="auto"/>
                            <w:right w:val="none" w:sz="0" w:space="0" w:color="auto"/>
                          </w:divBdr>
                          <w:divsChild>
                            <w:div w:id="437917067">
                              <w:marLeft w:val="0"/>
                              <w:marRight w:val="120"/>
                              <w:marTop w:val="0"/>
                              <w:marBottom w:val="0"/>
                              <w:divBdr>
                                <w:top w:val="none" w:sz="0" w:space="0" w:color="auto"/>
                                <w:left w:val="none" w:sz="0" w:space="0" w:color="auto"/>
                                <w:bottom w:val="none" w:sz="0" w:space="0" w:color="auto"/>
                                <w:right w:val="none" w:sz="0" w:space="0" w:color="auto"/>
                              </w:divBdr>
                              <w:divsChild>
                                <w:div w:id="1125194538">
                                  <w:marLeft w:val="-300"/>
                                  <w:marRight w:val="0"/>
                                  <w:marTop w:val="0"/>
                                  <w:marBottom w:val="0"/>
                                  <w:divBdr>
                                    <w:top w:val="none" w:sz="0" w:space="0" w:color="auto"/>
                                    <w:left w:val="none" w:sz="0" w:space="0" w:color="auto"/>
                                    <w:bottom w:val="none" w:sz="0" w:space="0" w:color="auto"/>
                                    <w:right w:val="none" w:sz="0" w:space="0" w:color="auto"/>
                                  </w:divBdr>
                                </w:div>
                              </w:divsChild>
                            </w:div>
                            <w:div w:id="1739400835">
                              <w:marLeft w:val="-240"/>
                              <w:marRight w:val="-120"/>
                              <w:marTop w:val="0"/>
                              <w:marBottom w:val="0"/>
                              <w:divBdr>
                                <w:top w:val="none" w:sz="0" w:space="0" w:color="auto"/>
                                <w:left w:val="none" w:sz="0" w:space="0" w:color="auto"/>
                                <w:bottom w:val="none" w:sz="0" w:space="0" w:color="auto"/>
                                <w:right w:val="none" w:sz="0" w:space="0" w:color="auto"/>
                              </w:divBdr>
                              <w:divsChild>
                                <w:div w:id="967854134">
                                  <w:marLeft w:val="0"/>
                                  <w:marRight w:val="0"/>
                                  <w:marTop w:val="0"/>
                                  <w:marBottom w:val="60"/>
                                  <w:divBdr>
                                    <w:top w:val="none" w:sz="0" w:space="0" w:color="auto"/>
                                    <w:left w:val="none" w:sz="0" w:space="0" w:color="auto"/>
                                    <w:bottom w:val="none" w:sz="0" w:space="0" w:color="auto"/>
                                    <w:right w:val="none" w:sz="0" w:space="0" w:color="auto"/>
                                  </w:divBdr>
                                  <w:divsChild>
                                    <w:div w:id="755827540">
                                      <w:marLeft w:val="0"/>
                                      <w:marRight w:val="0"/>
                                      <w:marTop w:val="0"/>
                                      <w:marBottom w:val="0"/>
                                      <w:divBdr>
                                        <w:top w:val="none" w:sz="0" w:space="0" w:color="auto"/>
                                        <w:left w:val="none" w:sz="0" w:space="0" w:color="auto"/>
                                        <w:bottom w:val="none" w:sz="0" w:space="0" w:color="auto"/>
                                        <w:right w:val="none" w:sz="0" w:space="0" w:color="auto"/>
                                      </w:divBdr>
                                      <w:divsChild>
                                        <w:div w:id="771166911">
                                          <w:marLeft w:val="0"/>
                                          <w:marRight w:val="0"/>
                                          <w:marTop w:val="0"/>
                                          <w:marBottom w:val="0"/>
                                          <w:divBdr>
                                            <w:top w:val="none" w:sz="0" w:space="0" w:color="auto"/>
                                            <w:left w:val="none" w:sz="0" w:space="0" w:color="auto"/>
                                            <w:bottom w:val="none" w:sz="0" w:space="0" w:color="auto"/>
                                            <w:right w:val="none" w:sz="0" w:space="0" w:color="auto"/>
                                          </w:divBdr>
                                          <w:divsChild>
                                            <w:div w:id="707221528">
                                              <w:marLeft w:val="0"/>
                                              <w:marRight w:val="0"/>
                                              <w:marTop w:val="0"/>
                                              <w:marBottom w:val="0"/>
                                              <w:divBdr>
                                                <w:top w:val="none" w:sz="0" w:space="0" w:color="auto"/>
                                                <w:left w:val="none" w:sz="0" w:space="0" w:color="auto"/>
                                                <w:bottom w:val="none" w:sz="0" w:space="0" w:color="auto"/>
                                                <w:right w:val="none" w:sz="0" w:space="0" w:color="auto"/>
                                              </w:divBdr>
                                              <w:divsChild>
                                                <w:div w:id="208294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7027523">
          <w:marLeft w:val="0"/>
          <w:marRight w:val="0"/>
          <w:marTop w:val="0"/>
          <w:marBottom w:val="0"/>
          <w:divBdr>
            <w:top w:val="none" w:sz="0" w:space="0" w:color="auto"/>
            <w:left w:val="none" w:sz="0" w:space="0" w:color="auto"/>
            <w:bottom w:val="none" w:sz="0" w:space="0" w:color="auto"/>
            <w:right w:val="none" w:sz="0" w:space="0" w:color="auto"/>
          </w:divBdr>
          <w:divsChild>
            <w:div w:id="1155956507">
              <w:marLeft w:val="0"/>
              <w:marRight w:val="0"/>
              <w:marTop w:val="0"/>
              <w:marBottom w:val="0"/>
              <w:divBdr>
                <w:top w:val="none" w:sz="0" w:space="0" w:color="auto"/>
                <w:left w:val="none" w:sz="0" w:space="0" w:color="auto"/>
                <w:bottom w:val="none" w:sz="0" w:space="0" w:color="auto"/>
                <w:right w:val="none" w:sz="0" w:space="0" w:color="auto"/>
              </w:divBdr>
              <w:divsChild>
                <w:div w:id="1226255118">
                  <w:marLeft w:val="0"/>
                  <w:marRight w:val="0"/>
                  <w:marTop w:val="0"/>
                  <w:marBottom w:val="0"/>
                  <w:divBdr>
                    <w:top w:val="none" w:sz="0" w:space="0" w:color="auto"/>
                    <w:left w:val="none" w:sz="0" w:space="0" w:color="auto"/>
                    <w:bottom w:val="none" w:sz="0" w:space="0" w:color="auto"/>
                    <w:right w:val="none" w:sz="0" w:space="0" w:color="auto"/>
                  </w:divBdr>
                  <w:divsChild>
                    <w:div w:id="1454903342">
                      <w:marLeft w:val="0"/>
                      <w:marRight w:val="0"/>
                      <w:marTop w:val="0"/>
                      <w:marBottom w:val="0"/>
                      <w:divBdr>
                        <w:top w:val="none" w:sz="0" w:space="0" w:color="auto"/>
                        <w:left w:val="none" w:sz="0" w:space="0" w:color="auto"/>
                        <w:bottom w:val="none" w:sz="0" w:space="0" w:color="auto"/>
                        <w:right w:val="none" w:sz="0" w:space="0" w:color="auto"/>
                      </w:divBdr>
                      <w:divsChild>
                        <w:div w:id="1193959793">
                          <w:marLeft w:val="0"/>
                          <w:marRight w:val="0"/>
                          <w:marTop w:val="0"/>
                          <w:marBottom w:val="0"/>
                          <w:divBdr>
                            <w:top w:val="none" w:sz="0" w:space="0" w:color="auto"/>
                            <w:left w:val="none" w:sz="0" w:space="0" w:color="auto"/>
                            <w:bottom w:val="none" w:sz="0" w:space="0" w:color="auto"/>
                            <w:right w:val="none" w:sz="0" w:space="0" w:color="auto"/>
                          </w:divBdr>
                          <w:divsChild>
                            <w:div w:id="1491602211">
                              <w:marLeft w:val="-240"/>
                              <w:marRight w:val="-120"/>
                              <w:marTop w:val="0"/>
                              <w:marBottom w:val="0"/>
                              <w:divBdr>
                                <w:top w:val="none" w:sz="0" w:space="0" w:color="auto"/>
                                <w:left w:val="none" w:sz="0" w:space="0" w:color="auto"/>
                                <w:bottom w:val="none" w:sz="0" w:space="0" w:color="auto"/>
                                <w:right w:val="none" w:sz="0" w:space="0" w:color="auto"/>
                              </w:divBdr>
                              <w:divsChild>
                                <w:div w:id="222564045">
                                  <w:marLeft w:val="0"/>
                                  <w:marRight w:val="0"/>
                                  <w:marTop w:val="0"/>
                                  <w:marBottom w:val="60"/>
                                  <w:divBdr>
                                    <w:top w:val="none" w:sz="0" w:space="0" w:color="auto"/>
                                    <w:left w:val="none" w:sz="0" w:space="0" w:color="auto"/>
                                    <w:bottom w:val="none" w:sz="0" w:space="0" w:color="auto"/>
                                    <w:right w:val="none" w:sz="0" w:space="0" w:color="auto"/>
                                  </w:divBdr>
                                  <w:divsChild>
                                    <w:div w:id="1203253772">
                                      <w:marLeft w:val="0"/>
                                      <w:marRight w:val="0"/>
                                      <w:marTop w:val="0"/>
                                      <w:marBottom w:val="0"/>
                                      <w:divBdr>
                                        <w:top w:val="none" w:sz="0" w:space="0" w:color="auto"/>
                                        <w:left w:val="none" w:sz="0" w:space="0" w:color="auto"/>
                                        <w:bottom w:val="none" w:sz="0" w:space="0" w:color="auto"/>
                                        <w:right w:val="none" w:sz="0" w:space="0" w:color="auto"/>
                                      </w:divBdr>
                                      <w:divsChild>
                                        <w:div w:id="961232545">
                                          <w:marLeft w:val="0"/>
                                          <w:marRight w:val="0"/>
                                          <w:marTop w:val="0"/>
                                          <w:marBottom w:val="0"/>
                                          <w:divBdr>
                                            <w:top w:val="none" w:sz="0" w:space="0" w:color="auto"/>
                                            <w:left w:val="none" w:sz="0" w:space="0" w:color="auto"/>
                                            <w:bottom w:val="none" w:sz="0" w:space="0" w:color="auto"/>
                                            <w:right w:val="none" w:sz="0" w:space="0" w:color="auto"/>
                                          </w:divBdr>
                                          <w:divsChild>
                                            <w:div w:id="61760374">
                                              <w:marLeft w:val="0"/>
                                              <w:marRight w:val="0"/>
                                              <w:marTop w:val="0"/>
                                              <w:marBottom w:val="0"/>
                                              <w:divBdr>
                                                <w:top w:val="none" w:sz="0" w:space="0" w:color="auto"/>
                                                <w:left w:val="none" w:sz="0" w:space="0" w:color="auto"/>
                                                <w:bottom w:val="none" w:sz="0" w:space="0" w:color="auto"/>
                                                <w:right w:val="none" w:sz="0" w:space="0" w:color="auto"/>
                                              </w:divBdr>
                                              <w:divsChild>
                                                <w:div w:id="20286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59586222">
      <w:bodyDiv w:val="1"/>
      <w:marLeft w:val="0"/>
      <w:marRight w:val="0"/>
      <w:marTop w:val="0"/>
      <w:marBottom w:val="0"/>
      <w:divBdr>
        <w:top w:val="none" w:sz="0" w:space="0" w:color="auto"/>
        <w:left w:val="none" w:sz="0" w:space="0" w:color="auto"/>
        <w:bottom w:val="none" w:sz="0" w:space="0" w:color="auto"/>
        <w:right w:val="none" w:sz="0" w:space="0" w:color="auto"/>
      </w:divBdr>
    </w:div>
    <w:div w:id="1664624807">
      <w:bodyDiv w:val="1"/>
      <w:marLeft w:val="0"/>
      <w:marRight w:val="0"/>
      <w:marTop w:val="0"/>
      <w:marBottom w:val="0"/>
      <w:divBdr>
        <w:top w:val="none" w:sz="0" w:space="0" w:color="auto"/>
        <w:left w:val="none" w:sz="0" w:space="0" w:color="auto"/>
        <w:bottom w:val="none" w:sz="0" w:space="0" w:color="auto"/>
        <w:right w:val="none" w:sz="0" w:space="0" w:color="auto"/>
      </w:divBdr>
    </w:div>
    <w:div w:id="1851678380">
      <w:bodyDiv w:val="1"/>
      <w:marLeft w:val="0"/>
      <w:marRight w:val="0"/>
      <w:marTop w:val="0"/>
      <w:marBottom w:val="0"/>
      <w:divBdr>
        <w:top w:val="none" w:sz="0" w:space="0" w:color="auto"/>
        <w:left w:val="none" w:sz="0" w:space="0" w:color="auto"/>
        <w:bottom w:val="none" w:sz="0" w:space="0" w:color="auto"/>
        <w:right w:val="none" w:sz="0" w:space="0" w:color="auto"/>
      </w:divBdr>
    </w:div>
    <w:div w:id="2091535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footer" Target="footer2.xml"/><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image" Target="media/image6.png"/><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5.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0.png"/><Relationship Id="rId22" Type="http://schemas.openxmlformats.org/officeDocument/2006/relationships/image" Target="media/image4.png"/><Relationship Id="rId27" Type="http://schemas.openxmlformats.org/officeDocument/2006/relationships/image" Target="media/image8.png"/><Relationship Id="rId30" Type="http://schemas.openxmlformats.org/officeDocument/2006/relationships/hyperlink" Target="https://wildseed.co.uk/product/species/amenity-and-agricultural-cultivars/cynosurus-cristatus/" TargetMode="External"/><Relationship Id="rId8" Type="http://schemas.openxmlformats.org/officeDocument/2006/relationships/webSettings" Target="webSettings.xml"/></Relationships>
</file>

<file path=word/_rels/footer4.xml.rels><?xml version="1.0" encoding="UTF-8" standalone="yes"?>
<Relationships xmlns="http://schemas.openxmlformats.org/package/2006/relationships"><Relationship Id="rId3" Type="http://schemas.openxmlformats.org/officeDocument/2006/relationships/hyperlink" Target="#_Contents"/><Relationship Id="rId2" Type="http://schemas.openxmlformats.org/officeDocument/2006/relationships/hyperlink" Target="#_Monitoring_Schedule"/><Relationship Id="rId1" Type="http://schemas.openxmlformats.org/officeDocument/2006/relationships/hyperlink" Target="#_Planned_Management_Activities"/><Relationship Id="rId4" Type="http://schemas.openxmlformats.org/officeDocument/2006/relationships/hyperlink" Target="#_Summary"/></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161586\Desktop\Branding\Document-templates\corporate-document-template-defr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6988BA9BEBE4FBC90458B99FC651ED9"/>
        <w:category>
          <w:name w:val="General"/>
          <w:gallery w:val="placeholder"/>
        </w:category>
        <w:types>
          <w:type w:val="bbPlcHdr"/>
        </w:types>
        <w:behaviors>
          <w:behavior w:val="content"/>
        </w:behaviors>
        <w:guid w:val="{5D128504-B453-4952-AE1D-3F0D801C336A}"/>
      </w:docPartPr>
      <w:docPartBody>
        <w:p w:rsidR="00AC713F" w:rsidRDefault="007835A2" w:rsidP="007835A2">
          <w:r>
            <w:rPr>
              <w:caps/>
              <w:color w:val="FFFFFF" w:themeColor="background1"/>
              <w:sz w:val="18"/>
              <w:szCs w:val="18"/>
            </w:rPr>
            <w:t>[Document title]</w:t>
          </w:r>
        </w:p>
      </w:docPartBody>
    </w:docPart>
    <w:docPart>
      <w:docPartPr>
        <w:name w:val="4D6F508271954FBF8740F566FC2B269E"/>
        <w:category>
          <w:name w:val="General"/>
          <w:gallery w:val="placeholder"/>
        </w:category>
        <w:types>
          <w:type w:val="bbPlcHdr"/>
        </w:types>
        <w:behaviors>
          <w:behavior w:val="content"/>
        </w:behaviors>
        <w:guid w:val="{CB6A66BE-0F54-418E-9C69-44CDE6724CA5}"/>
      </w:docPartPr>
      <w:docPartBody>
        <w:p w:rsidR="00AC713F" w:rsidRDefault="007835A2" w:rsidP="007835A2">
          <w:pPr>
            <w:pStyle w:val="DFC836AE61CB4EC592FB948F49A4807C"/>
          </w:pPr>
          <w:r>
            <w:rPr>
              <w:caps/>
              <w:color w:val="FFFFFF" w:themeColor="background1"/>
              <w:sz w:val="18"/>
              <w:szCs w:val="18"/>
            </w:rPr>
            <w:t>[Author name]</w:t>
          </w:r>
        </w:p>
      </w:docPartBody>
    </w:docPart>
    <w:docPart>
      <w:docPartPr>
        <w:name w:val="8936A8DA159943E389A5B8689E10706B"/>
        <w:category>
          <w:name w:val="General"/>
          <w:gallery w:val="placeholder"/>
        </w:category>
        <w:types>
          <w:type w:val="bbPlcHdr"/>
        </w:types>
        <w:behaviors>
          <w:behavior w:val="content"/>
        </w:behaviors>
        <w:guid w:val="{C934853E-0C27-46C2-BF75-51A5B1981E1C}"/>
      </w:docPartPr>
      <w:docPartBody>
        <w:p w:rsidR="00AE025E" w:rsidRDefault="00AC713F" w:rsidP="00AC713F">
          <w:r>
            <w:rPr>
              <w:caps/>
              <w:color w:val="FFFFFF" w:themeColor="background1"/>
              <w:sz w:val="18"/>
              <w:szCs w:val="18"/>
            </w:rPr>
            <w:t>[Document title]</w:t>
          </w:r>
        </w:p>
      </w:docPartBody>
    </w:docPart>
    <w:docPart>
      <w:docPartPr>
        <w:name w:val="6389DD64CF8B4C8481F538E9279BB023"/>
        <w:category>
          <w:name w:val="General"/>
          <w:gallery w:val="placeholder"/>
        </w:category>
        <w:types>
          <w:type w:val="bbPlcHdr"/>
        </w:types>
        <w:behaviors>
          <w:behavior w:val="content"/>
        </w:behaviors>
        <w:guid w:val="{EC45C8E8-12B2-4898-AA16-1EF5ADFB67D0}"/>
      </w:docPartPr>
      <w:docPartBody>
        <w:p w:rsidR="00AE025E" w:rsidRDefault="00AC713F" w:rsidP="00AC713F">
          <w:r>
            <w:rPr>
              <w:caps/>
              <w:color w:val="FFFFFF" w:themeColor="background1"/>
              <w:sz w:val="18"/>
              <w:szCs w:val="18"/>
            </w:rPr>
            <w:t>[Document title]</w:t>
          </w:r>
        </w:p>
      </w:docPartBody>
    </w:docPart>
    <w:docPart>
      <w:docPartPr>
        <w:name w:val="01E116484EC349279F93601470941A6C"/>
        <w:category>
          <w:name w:val="General"/>
          <w:gallery w:val="placeholder"/>
        </w:category>
        <w:types>
          <w:type w:val="bbPlcHdr"/>
        </w:types>
        <w:behaviors>
          <w:behavior w:val="content"/>
        </w:behaviors>
        <w:guid w:val="{07808BEF-E505-4F9D-8680-629AE1C4BD88}"/>
      </w:docPartPr>
      <w:docPartBody>
        <w:p w:rsidR="00AE025E" w:rsidRDefault="00AC713F" w:rsidP="00AC713F">
          <w:r>
            <w:rPr>
              <w:caps/>
              <w:color w:val="FFFFFF" w:themeColor="background1"/>
              <w:sz w:val="18"/>
              <w:szCs w:val="18"/>
            </w:rPr>
            <w:t>[Author name]</w:t>
          </w:r>
        </w:p>
      </w:docPartBody>
    </w:docPart>
    <w:docPart>
      <w:docPartPr>
        <w:name w:val="DefaultPlaceholder_-1854013437"/>
        <w:category>
          <w:name w:val="General"/>
          <w:gallery w:val="placeholder"/>
        </w:category>
        <w:types>
          <w:type w:val="bbPlcHdr"/>
        </w:types>
        <w:behaviors>
          <w:behavior w:val="content"/>
        </w:behaviors>
        <w:guid w:val="{9D0863DE-F967-46E7-A84C-C00360953781}"/>
      </w:docPartPr>
      <w:docPartBody>
        <w:p w:rsidR="00C40A15" w:rsidRDefault="00C40A15">
          <w:r w:rsidRPr="007E328A">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Zapfino">
    <w:panose1 w:val="03030300040707070C03"/>
    <w:charset w:val="4D"/>
    <w:family w:val="script"/>
    <w:pitch w:val="variable"/>
    <w:sig w:usb0="80000067" w:usb1="40000041" w:usb2="00000000" w:usb3="00000000" w:csb0="00000093" w:csb1="00000000"/>
  </w:font>
  <w:font w:name="Cambria Math">
    <w:panose1 w:val="02040503050406030204"/>
    <w:charset w:val="00"/>
    <w:family w:val="roman"/>
    <w:pitch w:val="variable"/>
    <w:sig w:usb0="E00002FF" w:usb1="420024FF"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5A2"/>
    <w:rsid w:val="00036316"/>
    <w:rsid w:val="000729BB"/>
    <w:rsid w:val="000B1ACC"/>
    <w:rsid w:val="000D1D01"/>
    <w:rsid w:val="000D3C8B"/>
    <w:rsid w:val="000F24DB"/>
    <w:rsid w:val="00115CE3"/>
    <w:rsid w:val="001530AD"/>
    <w:rsid w:val="001A65BF"/>
    <w:rsid w:val="002319C4"/>
    <w:rsid w:val="00254D49"/>
    <w:rsid w:val="002665DF"/>
    <w:rsid w:val="00291F12"/>
    <w:rsid w:val="0029377E"/>
    <w:rsid w:val="002972CC"/>
    <w:rsid w:val="002B04E9"/>
    <w:rsid w:val="002B1BBD"/>
    <w:rsid w:val="00342563"/>
    <w:rsid w:val="00350094"/>
    <w:rsid w:val="003678D2"/>
    <w:rsid w:val="003B2D22"/>
    <w:rsid w:val="00406FE0"/>
    <w:rsid w:val="004101FD"/>
    <w:rsid w:val="00412C38"/>
    <w:rsid w:val="00417286"/>
    <w:rsid w:val="00451159"/>
    <w:rsid w:val="00452F8C"/>
    <w:rsid w:val="00472716"/>
    <w:rsid w:val="00496BA4"/>
    <w:rsid w:val="004B390C"/>
    <w:rsid w:val="004C0719"/>
    <w:rsid w:val="004D7437"/>
    <w:rsid w:val="004E1AC5"/>
    <w:rsid w:val="004E7516"/>
    <w:rsid w:val="004E77C9"/>
    <w:rsid w:val="00521C1C"/>
    <w:rsid w:val="00524450"/>
    <w:rsid w:val="00541440"/>
    <w:rsid w:val="00583512"/>
    <w:rsid w:val="00592B00"/>
    <w:rsid w:val="005A575F"/>
    <w:rsid w:val="005B1201"/>
    <w:rsid w:val="005C305C"/>
    <w:rsid w:val="005D7B5E"/>
    <w:rsid w:val="005F59DD"/>
    <w:rsid w:val="00600DCE"/>
    <w:rsid w:val="00624C36"/>
    <w:rsid w:val="006D4DD0"/>
    <w:rsid w:val="006D5C93"/>
    <w:rsid w:val="006F0031"/>
    <w:rsid w:val="006F459A"/>
    <w:rsid w:val="007044FC"/>
    <w:rsid w:val="0071678F"/>
    <w:rsid w:val="0073535B"/>
    <w:rsid w:val="0075009F"/>
    <w:rsid w:val="00765D84"/>
    <w:rsid w:val="00770B91"/>
    <w:rsid w:val="00781905"/>
    <w:rsid w:val="007835A2"/>
    <w:rsid w:val="00793107"/>
    <w:rsid w:val="007B2DD7"/>
    <w:rsid w:val="007D1EF9"/>
    <w:rsid w:val="007F3DDE"/>
    <w:rsid w:val="00804B4E"/>
    <w:rsid w:val="008163EE"/>
    <w:rsid w:val="00820898"/>
    <w:rsid w:val="00821AF1"/>
    <w:rsid w:val="00827732"/>
    <w:rsid w:val="00870ACA"/>
    <w:rsid w:val="008849DF"/>
    <w:rsid w:val="008960C7"/>
    <w:rsid w:val="008D64BA"/>
    <w:rsid w:val="008F0F96"/>
    <w:rsid w:val="008F2082"/>
    <w:rsid w:val="008F6D33"/>
    <w:rsid w:val="00904B5E"/>
    <w:rsid w:val="0091319B"/>
    <w:rsid w:val="00937EB1"/>
    <w:rsid w:val="00946504"/>
    <w:rsid w:val="00947569"/>
    <w:rsid w:val="0098359B"/>
    <w:rsid w:val="00990118"/>
    <w:rsid w:val="009E591C"/>
    <w:rsid w:val="00A10E09"/>
    <w:rsid w:val="00A555FF"/>
    <w:rsid w:val="00A556E6"/>
    <w:rsid w:val="00A928B1"/>
    <w:rsid w:val="00AC5834"/>
    <w:rsid w:val="00AC713F"/>
    <w:rsid w:val="00AD00F6"/>
    <w:rsid w:val="00AE025E"/>
    <w:rsid w:val="00B25A56"/>
    <w:rsid w:val="00B27269"/>
    <w:rsid w:val="00B3688B"/>
    <w:rsid w:val="00B63592"/>
    <w:rsid w:val="00B65FAF"/>
    <w:rsid w:val="00B67A44"/>
    <w:rsid w:val="00BC1640"/>
    <w:rsid w:val="00BC7994"/>
    <w:rsid w:val="00BE7EC6"/>
    <w:rsid w:val="00C154D0"/>
    <w:rsid w:val="00C2583A"/>
    <w:rsid w:val="00C36058"/>
    <w:rsid w:val="00C40A15"/>
    <w:rsid w:val="00C53A59"/>
    <w:rsid w:val="00C57E08"/>
    <w:rsid w:val="00C82FE5"/>
    <w:rsid w:val="00CB182D"/>
    <w:rsid w:val="00CD2B2D"/>
    <w:rsid w:val="00CE71C6"/>
    <w:rsid w:val="00D138B1"/>
    <w:rsid w:val="00D27176"/>
    <w:rsid w:val="00D35573"/>
    <w:rsid w:val="00D468E2"/>
    <w:rsid w:val="00D801DF"/>
    <w:rsid w:val="00E5571E"/>
    <w:rsid w:val="00EA6824"/>
    <w:rsid w:val="00EB7CEA"/>
    <w:rsid w:val="00EC38E4"/>
    <w:rsid w:val="00EF30D3"/>
    <w:rsid w:val="00EF7AF1"/>
    <w:rsid w:val="00F05181"/>
    <w:rsid w:val="00F0707A"/>
    <w:rsid w:val="00F151EA"/>
    <w:rsid w:val="00F53FC8"/>
    <w:rsid w:val="00F5491E"/>
    <w:rsid w:val="00F56335"/>
    <w:rsid w:val="00F75A58"/>
    <w:rsid w:val="00F77A71"/>
    <w:rsid w:val="00F800E1"/>
    <w:rsid w:val="00F83D5E"/>
    <w:rsid w:val="00FA1F03"/>
    <w:rsid w:val="00FE35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3DDE"/>
    <w:rPr>
      <w:color w:val="808080"/>
    </w:rPr>
  </w:style>
  <w:style w:type="paragraph" w:customStyle="1" w:styleId="DFC836AE61CB4EC592FB948F49A4807C">
    <w:name w:val="DFC836AE61CB4EC592FB948F49A4807C"/>
    <w:rsid w:val="002B1B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A 2017">
      <a:dk1>
        <a:srgbClr val="000000"/>
      </a:dk1>
      <a:lt1>
        <a:srgbClr val="FFFFFF"/>
      </a:lt1>
      <a:dk2>
        <a:srgbClr val="00AF41"/>
      </a:dk2>
      <a:lt2>
        <a:srgbClr val="034B89"/>
      </a:lt2>
      <a:accent1>
        <a:srgbClr val="00AF41"/>
      </a:accent1>
      <a:accent2>
        <a:srgbClr val="034B89"/>
      </a:accent2>
      <a:accent3>
        <a:srgbClr val="B2C326"/>
      </a:accent3>
      <a:accent4>
        <a:srgbClr val="54BCE7"/>
      </a:accent4>
      <a:accent5>
        <a:srgbClr val="D95F15"/>
      </a:accent5>
      <a:accent6>
        <a:srgbClr val="7F7F7F"/>
      </a:accent6>
      <a:hlink>
        <a:srgbClr val="000000"/>
      </a:hlink>
      <a:folHlink>
        <a:srgbClr val="B2C326"/>
      </a:folHlink>
    </a:clrScheme>
    <a:fontScheme name="Environment Agency">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019C690A6B0B4E9D2A74699BE76897" ma:contentTypeVersion="16" ma:contentTypeDescription="Create a new document." ma:contentTypeScope="" ma:versionID="d56352f5a17955f99a7283056f55529c">
  <xsd:schema xmlns:xsd="http://www.w3.org/2001/XMLSchema" xmlns:xs="http://www.w3.org/2001/XMLSchema" xmlns:p="http://schemas.microsoft.com/office/2006/metadata/properties" xmlns:ns3="2ded3e92-00db-4e15-8d12-321a885dae5d" xmlns:ns4="cc1a5bd6-9718-4d08-a3e1-0f026b723a59" targetNamespace="http://schemas.microsoft.com/office/2006/metadata/properties" ma:root="true" ma:fieldsID="9ec621494f6e4b6673dd700e24e06929" ns3:_="" ns4:_="">
    <xsd:import namespace="2ded3e92-00db-4e15-8d12-321a885dae5d"/>
    <xsd:import namespace="cc1a5bd6-9718-4d08-a3e1-0f026b723a5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LengthInSeconds" minOccurs="0"/>
                <xsd:element ref="ns4:MediaServiceOCR" minOccurs="0"/>
                <xsd:element ref="ns4:MediaServiceGenerationTime" minOccurs="0"/>
                <xsd:element ref="ns4:MediaServiceEventHashCode" minOccurs="0"/>
                <xsd:element ref="ns4:MediaServiceLocation"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ed3e92-00db-4e15-8d12-321a885dae5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1a5bd6-9718-4d08-a3e1-0f026b723a5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cc1a5bd6-9718-4d08-a3e1-0f026b723a59" xsi:nil="true"/>
  </documentManagement>
</p:properties>
</file>

<file path=customXml/itemProps1.xml><?xml version="1.0" encoding="utf-8"?>
<ds:datastoreItem xmlns:ds="http://schemas.openxmlformats.org/officeDocument/2006/customXml" ds:itemID="{0B2AB241-B5A5-42E6-A78D-81397F15AD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ed3e92-00db-4e15-8d12-321a885dae5d"/>
    <ds:schemaRef ds:uri="cc1a5bd6-9718-4d08-a3e1-0f026b723a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DF3824-870E-4C07-86C0-C09809ED4C55}">
  <ds:schemaRefs>
    <ds:schemaRef ds:uri="http://schemas.microsoft.com/sharepoint/v3/contenttype/forms"/>
  </ds:schemaRefs>
</ds:datastoreItem>
</file>

<file path=customXml/itemProps3.xml><?xml version="1.0" encoding="utf-8"?>
<ds:datastoreItem xmlns:ds="http://schemas.openxmlformats.org/officeDocument/2006/customXml" ds:itemID="{25F6DDA1-67CA-49D0-AAF1-4AF05405F8B0}">
  <ds:schemaRefs>
    <ds:schemaRef ds:uri="http://schemas.openxmlformats.org/officeDocument/2006/bibliography"/>
  </ds:schemaRefs>
</ds:datastoreItem>
</file>

<file path=customXml/itemProps4.xml><?xml version="1.0" encoding="utf-8"?>
<ds:datastoreItem xmlns:ds="http://schemas.openxmlformats.org/officeDocument/2006/customXml" ds:itemID="{AC51279B-FA34-41F3-A0AF-02939304D409}">
  <ds:schemaRefs>
    <ds:schemaRef ds:uri="http://schemas.microsoft.com/office/2006/metadata/properties"/>
    <ds:schemaRef ds:uri="http://schemas.microsoft.com/office/infopath/2007/PartnerControls"/>
    <ds:schemaRef ds:uri="cc1a5bd6-9718-4d08-a3e1-0f026b723a59"/>
  </ds:schemaRefs>
</ds:datastoreItem>
</file>

<file path=docProps/app.xml><?xml version="1.0" encoding="utf-8"?>
<Properties xmlns="http://schemas.openxmlformats.org/officeDocument/2006/extended-properties" xmlns:vt="http://schemas.openxmlformats.org/officeDocument/2006/docPropsVTypes">
  <Template>C:\Users\m161586\Desktop\Branding\Document-templates\corporate-document-template-defra.dotx</Template>
  <TotalTime>0</TotalTime>
  <Pages>22</Pages>
  <Words>4498</Words>
  <Characters>25463</Characters>
  <Application>Microsoft Office Word</Application>
  <DocSecurity>0</DocSecurity>
  <Lines>943</Lines>
  <Paragraphs>565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29396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Clark</dc:creator>
  <cp:keywords/>
  <dc:description/>
  <cp:lastModifiedBy>Ian Pick</cp:lastModifiedBy>
  <cp:revision>2</cp:revision>
  <cp:lastPrinted>2025-10-20T11:50:00Z</cp:lastPrinted>
  <dcterms:created xsi:type="dcterms:W3CDTF">2026-06-24T07:46:00Z</dcterms:created>
  <dcterms:modified xsi:type="dcterms:W3CDTF">2026-06-24T07:46:00Z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0x01010068019C690A6B0B4E9D2A74699BE76897</vt:lpwstr>
  </property>
  <property fmtid="{D5CDD505-2E9C-101B-9397-08002B2CF9AE}" pid="3" name="_dlc_DocIdItemGuid">
    <vt:lpwstr>cc6bd349-ec97-4195-9e8c-32019af31b77</vt:lpwstr>
  </property>
  <property fmtid="{D5CDD505-2E9C-101B-9397-08002B2CF9AE}" pid="4" name="_ip_UnifiedCompliancePolicyUIAction">
    <vt:lpwstr/>
  </property>
  <property fmtid="{D5CDD505-2E9C-101B-9397-08002B2CF9AE}" pid="5" name="_ip_UnifiedCompliancePolicyProperties">
    <vt:lpwstr/>
  </property>
  <property fmtid="{D5CDD505-2E9C-101B-9397-08002B2CF9AE}" pid="6" name="InformationType">
    <vt:lpwstr/>
  </property>
  <property fmtid="{D5CDD505-2E9C-101B-9397-08002B2CF9AE}" pid="7" name="Distribution">
    <vt:lpwstr>9;#Internal Core Defra|836ac8df-3ab9-4c95-a1f0-07f825804935</vt:lpwstr>
  </property>
  <property fmtid="{D5CDD505-2E9C-101B-9397-08002B2CF9AE}" pid="8" name="HOCopyrightLevel">
    <vt:lpwstr>7;#Crown|69589897-2828-4761-976e-717fd8e631c9</vt:lpwstr>
  </property>
  <property fmtid="{D5CDD505-2E9C-101B-9397-08002B2CF9AE}" pid="9" name="HOGovernmentSecurityClassification">
    <vt:lpwstr>6;#Official|14c80daa-741b-422c-9722-f71693c9ede4</vt:lpwstr>
  </property>
  <property fmtid="{D5CDD505-2E9C-101B-9397-08002B2CF9AE}" pid="10" name="HOSiteType">
    <vt:lpwstr>10;#Team|ff0485df-0575-416f-802f-e999165821b7</vt:lpwstr>
  </property>
  <property fmtid="{D5CDD505-2E9C-101B-9397-08002B2CF9AE}" pid="11" name="OrganisationalUnit">
    <vt:lpwstr>8;#Core Defra|026223dd-2e56-4615-868d-7c5bfd566810</vt:lpwstr>
  </property>
  <property fmtid="{D5CDD505-2E9C-101B-9397-08002B2CF9AE}" pid="12" name="SecurityClassification">
    <vt:lpwstr/>
  </property>
  <property fmtid="{D5CDD505-2E9C-101B-9397-08002B2CF9AE}" pid="13" name="Directorate">
    <vt:lpwstr/>
  </property>
  <property fmtid="{D5CDD505-2E9C-101B-9397-08002B2CF9AE}" pid="14" name="GrammarlyDocumentId">
    <vt:lpwstr>8fea265976afdedc448c71c88a3998b077dbdde6dd6184114fb06337902bc44e</vt:lpwstr>
  </property>
</Properties>
</file>