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344" w:rsidRPr="00686344" w:rsidRDefault="00686344">
      <w:pPr>
        <w:rPr>
          <w:b/>
          <w:sz w:val="28"/>
          <w:szCs w:val="28"/>
          <w:u w:val="single"/>
        </w:rPr>
      </w:pPr>
      <w:r w:rsidRPr="00686344">
        <w:rPr>
          <w:b/>
          <w:sz w:val="28"/>
          <w:szCs w:val="28"/>
          <w:u w:val="single"/>
        </w:rPr>
        <w:t xml:space="preserve">Design and Access Statement </w:t>
      </w:r>
    </w:p>
    <w:p w:rsidR="00284EF2" w:rsidRDefault="00686344">
      <w:pPr>
        <w:rPr>
          <w:sz w:val="24"/>
          <w:szCs w:val="24"/>
        </w:rPr>
      </w:pPr>
      <w:r w:rsidRPr="00686344">
        <w:rPr>
          <w:b/>
          <w:sz w:val="28"/>
          <w:szCs w:val="28"/>
          <w:u w:val="single"/>
        </w:rPr>
        <w:t>Park Lane House, 5 Park Lane, Donington, Lincolnshire PE11 4UE</w:t>
      </w:r>
    </w:p>
    <w:p w:rsidR="00686344" w:rsidRDefault="00686344">
      <w:pPr>
        <w:rPr>
          <w:sz w:val="24"/>
          <w:szCs w:val="24"/>
        </w:rPr>
      </w:pPr>
    </w:p>
    <w:p w:rsidR="00686344" w:rsidRPr="00686344" w:rsidRDefault="00686344">
      <w:pPr>
        <w:rPr>
          <w:b/>
          <w:sz w:val="24"/>
          <w:szCs w:val="24"/>
          <w:u w:val="single"/>
        </w:rPr>
      </w:pPr>
      <w:r w:rsidRPr="00686344">
        <w:rPr>
          <w:b/>
          <w:sz w:val="24"/>
          <w:szCs w:val="24"/>
          <w:u w:val="single"/>
        </w:rPr>
        <w:t>Proposal</w:t>
      </w:r>
    </w:p>
    <w:p w:rsidR="00686344" w:rsidRDefault="00686344">
      <w:pPr>
        <w:rPr>
          <w:sz w:val="24"/>
          <w:szCs w:val="24"/>
        </w:rPr>
      </w:pPr>
      <w:r>
        <w:rPr>
          <w:sz w:val="24"/>
          <w:szCs w:val="24"/>
        </w:rPr>
        <w:t>To reduce the length of the current garage/outbuilding and reposition adjoining perimeter wall to match new length. This will create off road parking for which there is currently none.</w:t>
      </w:r>
    </w:p>
    <w:p w:rsidR="00686344" w:rsidRDefault="00686344">
      <w:pPr>
        <w:rPr>
          <w:sz w:val="24"/>
          <w:szCs w:val="24"/>
        </w:rPr>
      </w:pPr>
    </w:p>
    <w:p w:rsidR="00686344" w:rsidRPr="00686344" w:rsidRDefault="00686344">
      <w:pPr>
        <w:rPr>
          <w:b/>
          <w:sz w:val="24"/>
          <w:szCs w:val="24"/>
          <w:u w:val="single"/>
        </w:rPr>
      </w:pPr>
      <w:r w:rsidRPr="00686344">
        <w:rPr>
          <w:b/>
          <w:sz w:val="24"/>
          <w:szCs w:val="24"/>
          <w:u w:val="single"/>
        </w:rPr>
        <w:t>Existing features</w:t>
      </w:r>
    </w:p>
    <w:p w:rsidR="00686344" w:rsidRDefault="00686344">
      <w:pPr>
        <w:rPr>
          <w:sz w:val="24"/>
          <w:szCs w:val="24"/>
        </w:rPr>
      </w:pPr>
      <w:r>
        <w:rPr>
          <w:sz w:val="24"/>
          <w:szCs w:val="24"/>
        </w:rPr>
        <w:t>Park Lane House is a two storey, Grade II Listed Georgian building, very close to the centre of Donington, Lincolnshire. The property dates to approximately 1780 and is within the Conservation Area of Donington Village.</w:t>
      </w:r>
    </w:p>
    <w:p w:rsidR="00686344" w:rsidRDefault="00686344">
      <w:pPr>
        <w:rPr>
          <w:sz w:val="24"/>
          <w:szCs w:val="24"/>
        </w:rPr>
      </w:pPr>
      <w:r>
        <w:rPr>
          <w:sz w:val="24"/>
          <w:szCs w:val="24"/>
        </w:rPr>
        <w:t>The house has a small front garden and faces onto a minor road leading from the centre of the village to a small housing estate. To the rear is a large mature garden.  Immediately to the East of the house, within the curtilage is a garage/outbuilding to which the application refers.</w:t>
      </w:r>
    </w:p>
    <w:p w:rsidR="00BA304D" w:rsidRDefault="00686344">
      <w:pPr>
        <w:rPr>
          <w:sz w:val="24"/>
          <w:szCs w:val="24"/>
        </w:rPr>
      </w:pPr>
      <w:r>
        <w:rPr>
          <w:sz w:val="24"/>
          <w:szCs w:val="24"/>
        </w:rPr>
        <w:t xml:space="preserve">The garage is of relatively poor repair. </w:t>
      </w:r>
      <w:r w:rsidR="00BA304D">
        <w:rPr>
          <w:sz w:val="24"/>
          <w:szCs w:val="24"/>
        </w:rPr>
        <w:t>It is of an old red brick</w:t>
      </w:r>
      <w:r>
        <w:rPr>
          <w:sz w:val="24"/>
          <w:szCs w:val="24"/>
        </w:rPr>
        <w:t xml:space="preserve"> </w:t>
      </w:r>
      <w:r w:rsidR="00BA304D">
        <w:rPr>
          <w:sz w:val="24"/>
          <w:szCs w:val="24"/>
        </w:rPr>
        <w:t>construction</w:t>
      </w:r>
      <w:r w:rsidR="00392366">
        <w:rPr>
          <w:sz w:val="24"/>
          <w:szCs w:val="24"/>
        </w:rPr>
        <w:t xml:space="preserve"> of no significant architectural importance</w:t>
      </w:r>
      <w:r w:rsidR="00BA304D">
        <w:rPr>
          <w:sz w:val="24"/>
          <w:szCs w:val="24"/>
        </w:rPr>
        <w:t>, modern large wooden garage front doors, modern wooden side door entrance and modern sliding wood/glass window to the side elevation. Roof covering is red clay tile.</w:t>
      </w:r>
    </w:p>
    <w:p w:rsidR="00686344" w:rsidRDefault="00686344">
      <w:pPr>
        <w:rPr>
          <w:sz w:val="24"/>
          <w:szCs w:val="24"/>
        </w:rPr>
      </w:pPr>
      <w:r>
        <w:rPr>
          <w:sz w:val="24"/>
          <w:szCs w:val="24"/>
        </w:rPr>
        <w:t>Historically, the building was used as a site for candling locally produced eggs. The wooden ventilation shafts on the roof are evidence of this.  The building has been changed several times of the years, with repositioning of doors and windows as evidenced by photos found at the property.</w:t>
      </w:r>
    </w:p>
    <w:p w:rsidR="00BA304D" w:rsidRPr="00BA304D" w:rsidRDefault="00BA304D">
      <w:pPr>
        <w:rPr>
          <w:b/>
          <w:sz w:val="24"/>
          <w:szCs w:val="24"/>
          <w:u w:val="single"/>
        </w:rPr>
      </w:pPr>
      <w:r w:rsidRPr="00BA304D">
        <w:rPr>
          <w:b/>
          <w:sz w:val="24"/>
          <w:szCs w:val="24"/>
          <w:u w:val="single"/>
        </w:rPr>
        <w:t>Access</w:t>
      </w:r>
    </w:p>
    <w:p w:rsidR="00BA304D" w:rsidRDefault="00BA304D">
      <w:pPr>
        <w:rPr>
          <w:sz w:val="24"/>
          <w:szCs w:val="24"/>
        </w:rPr>
      </w:pPr>
      <w:r>
        <w:rPr>
          <w:sz w:val="24"/>
          <w:szCs w:val="24"/>
        </w:rPr>
        <w:t>The length reduction of the garage will have no effect on access to it, as doors are to reinstated in the same positions.  The side entrance door will however be replaced to make good the poor condition.</w:t>
      </w:r>
    </w:p>
    <w:p w:rsidR="00BA304D" w:rsidRPr="00DF1607" w:rsidRDefault="00BA304D">
      <w:pPr>
        <w:rPr>
          <w:b/>
          <w:sz w:val="24"/>
          <w:szCs w:val="24"/>
          <w:u w:val="single"/>
        </w:rPr>
      </w:pPr>
      <w:r w:rsidRPr="00DF1607">
        <w:rPr>
          <w:b/>
          <w:sz w:val="24"/>
          <w:szCs w:val="24"/>
          <w:u w:val="single"/>
        </w:rPr>
        <w:t>Layout</w:t>
      </w:r>
      <w:r w:rsidR="00DF1607" w:rsidRPr="00DF1607">
        <w:rPr>
          <w:b/>
          <w:sz w:val="24"/>
          <w:szCs w:val="24"/>
          <w:u w:val="single"/>
        </w:rPr>
        <w:t xml:space="preserve"> and scale</w:t>
      </w:r>
    </w:p>
    <w:p w:rsidR="00BA304D" w:rsidRDefault="00BA304D">
      <w:pPr>
        <w:rPr>
          <w:sz w:val="24"/>
          <w:szCs w:val="24"/>
        </w:rPr>
      </w:pPr>
      <w:r>
        <w:rPr>
          <w:sz w:val="24"/>
          <w:szCs w:val="24"/>
        </w:rPr>
        <w:t xml:space="preserve">The layout will not significantly change, merely the length.  The proposed reduction in length will be </w:t>
      </w:r>
      <w:r w:rsidR="00DF1607">
        <w:rPr>
          <w:sz w:val="24"/>
          <w:szCs w:val="24"/>
        </w:rPr>
        <w:t>from 6.8m to 4.7m. The side entrance and side window will be accommodated in the remaining length.</w:t>
      </w:r>
    </w:p>
    <w:p w:rsidR="00DF1607" w:rsidRDefault="00DF1607">
      <w:pPr>
        <w:rPr>
          <w:b/>
          <w:sz w:val="24"/>
          <w:szCs w:val="24"/>
          <w:u w:val="single"/>
        </w:rPr>
      </w:pPr>
    </w:p>
    <w:p w:rsidR="00DF1607" w:rsidRPr="00DF1607" w:rsidRDefault="00DF1607">
      <w:pPr>
        <w:rPr>
          <w:b/>
          <w:sz w:val="24"/>
          <w:szCs w:val="24"/>
          <w:u w:val="single"/>
        </w:rPr>
      </w:pPr>
      <w:r w:rsidRPr="00DF1607">
        <w:rPr>
          <w:b/>
          <w:sz w:val="24"/>
          <w:szCs w:val="24"/>
          <w:u w:val="single"/>
        </w:rPr>
        <w:lastRenderedPageBreak/>
        <w:t>Appearance</w:t>
      </w:r>
    </w:p>
    <w:p w:rsidR="00DF1607" w:rsidRDefault="00DF1607">
      <w:pPr>
        <w:rPr>
          <w:sz w:val="24"/>
          <w:szCs w:val="24"/>
        </w:rPr>
      </w:pPr>
      <w:r>
        <w:rPr>
          <w:sz w:val="24"/>
          <w:szCs w:val="24"/>
        </w:rPr>
        <w:t>The appearance will not significantly change, as it is a reduction of size only and readjustment of the positioning of the side entrance and window. Materials will be reused where required and so in keeping with the current features.</w:t>
      </w:r>
    </w:p>
    <w:p w:rsidR="00DF1607" w:rsidRPr="00DF1607" w:rsidRDefault="00DF1607">
      <w:pPr>
        <w:rPr>
          <w:b/>
          <w:sz w:val="24"/>
          <w:szCs w:val="24"/>
          <w:u w:val="single"/>
        </w:rPr>
      </w:pPr>
      <w:r w:rsidRPr="00DF1607">
        <w:rPr>
          <w:b/>
          <w:sz w:val="24"/>
          <w:szCs w:val="24"/>
          <w:u w:val="single"/>
        </w:rPr>
        <w:t>Landscaping</w:t>
      </w:r>
    </w:p>
    <w:p w:rsidR="00DF1607" w:rsidRDefault="00DF1607">
      <w:pPr>
        <w:rPr>
          <w:sz w:val="24"/>
          <w:szCs w:val="24"/>
        </w:rPr>
      </w:pPr>
      <w:r>
        <w:rPr>
          <w:sz w:val="24"/>
          <w:szCs w:val="24"/>
        </w:rPr>
        <w:t>Negligible effect on the landscape around the building, similar York slabs will be used to complete the driveway in keeping with what is there already.</w:t>
      </w:r>
    </w:p>
    <w:p w:rsidR="00DF1607" w:rsidRDefault="00DF1607">
      <w:pPr>
        <w:rPr>
          <w:sz w:val="24"/>
          <w:szCs w:val="24"/>
        </w:rPr>
      </w:pPr>
      <w:r w:rsidRPr="00DF1607">
        <w:rPr>
          <w:b/>
          <w:sz w:val="24"/>
          <w:szCs w:val="24"/>
          <w:u w:val="single"/>
        </w:rPr>
        <w:t>Historical impact</w:t>
      </w:r>
    </w:p>
    <w:p w:rsidR="00DF1607" w:rsidRDefault="00DF1607">
      <w:pPr>
        <w:rPr>
          <w:sz w:val="24"/>
          <w:szCs w:val="24"/>
        </w:rPr>
      </w:pPr>
      <w:r>
        <w:rPr>
          <w:sz w:val="24"/>
          <w:szCs w:val="24"/>
        </w:rPr>
        <w:t>Although there is some local history with the garage/outbuilding as an egg</w:t>
      </w:r>
      <w:r w:rsidR="00392366">
        <w:rPr>
          <w:sz w:val="24"/>
          <w:szCs w:val="24"/>
        </w:rPr>
        <w:t xml:space="preserve"> store used for candling eggs from the village and surrounding area, we feel that a reduction in size, rather than a complete demolition, retains some of the historical value.  The huge benefit of off road parking for our family will, we believe, have an overall positive effect on the property.  Indeed, sale of the property was more difficult due to the lack of off road parking.</w:t>
      </w:r>
    </w:p>
    <w:p w:rsidR="00392366" w:rsidRDefault="00392366">
      <w:pPr>
        <w:rPr>
          <w:sz w:val="24"/>
          <w:szCs w:val="24"/>
        </w:rPr>
      </w:pPr>
      <w:bookmarkStart w:id="0" w:name="_GoBack"/>
      <w:bookmarkEnd w:id="0"/>
    </w:p>
    <w:p w:rsidR="00392366" w:rsidRDefault="00392366">
      <w:pPr>
        <w:rPr>
          <w:sz w:val="24"/>
          <w:szCs w:val="24"/>
        </w:rPr>
      </w:pPr>
    </w:p>
    <w:p w:rsidR="00392366" w:rsidRPr="00DF1607" w:rsidRDefault="00392366">
      <w:pPr>
        <w:rPr>
          <w:sz w:val="24"/>
          <w:szCs w:val="24"/>
        </w:rPr>
      </w:pPr>
    </w:p>
    <w:p w:rsidR="00DF1607" w:rsidRDefault="00DF1607">
      <w:pPr>
        <w:rPr>
          <w:sz w:val="24"/>
          <w:szCs w:val="24"/>
        </w:rPr>
      </w:pPr>
      <w:r>
        <w:rPr>
          <w:sz w:val="24"/>
          <w:szCs w:val="24"/>
        </w:rPr>
        <w:t xml:space="preserve"> </w:t>
      </w:r>
    </w:p>
    <w:p w:rsidR="00DF1607" w:rsidRDefault="00DF1607">
      <w:pPr>
        <w:rPr>
          <w:sz w:val="24"/>
          <w:szCs w:val="24"/>
        </w:rPr>
      </w:pPr>
    </w:p>
    <w:p w:rsidR="00686344" w:rsidRDefault="00686344">
      <w:pPr>
        <w:rPr>
          <w:sz w:val="24"/>
          <w:szCs w:val="24"/>
        </w:rPr>
      </w:pPr>
    </w:p>
    <w:p w:rsidR="00686344" w:rsidRDefault="00686344">
      <w:pPr>
        <w:rPr>
          <w:sz w:val="24"/>
          <w:szCs w:val="24"/>
        </w:rPr>
      </w:pPr>
    </w:p>
    <w:p w:rsidR="00686344" w:rsidRPr="00686344" w:rsidRDefault="00686344">
      <w:pPr>
        <w:rPr>
          <w:sz w:val="24"/>
          <w:szCs w:val="24"/>
        </w:rPr>
      </w:pPr>
    </w:p>
    <w:sectPr w:rsidR="00686344" w:rsidRPr="006863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44"/>
    <w:rsid w:val="000062DD"/>
    <w:rsid w:val="000124A3"/>
    <w:rsid w:val="000144FF"/>
    <w:rsid w:val="00017D51"/>
    <w:rsid w:val="00024CD5"/>
    <w:rsid w:val="000267FE"/>
    <w:rsid w:val="00031688"/>
    <w:rsid w:val="00032C1D"/>
    <w:rsid w:val="000332BA"/>
    <w:rsid w:val="00033320"/>
    <w:rsid w:val="00036C17"/>
    <w:rsid w:val="00051FC9"/>
    <w:rsid w:val="000568D8"/>
    <w:rsid w:val="000568F9"/>
    <w:rsid w:val="00056AC6"/>
    <w:rsid w:val="00061207"/>
    <w:rsid w:val="00061235"/>
    <w:rsid w:val="00063D71"/>
    <w:rsid w:val="000650C8"/>
    <w:rsid w:val="000778D9"/>
    <w:rsid w:val="00083F1F"/>
    <w:rsid w:val="00086705"/>
    <w:rsid w:val="0008704C"/>
    <w:rsid w:val="000A1B7D"/>
    <w:rsid w:val="000A4BC2"/>
    <w:rsid w:val="000A52DA"/>
    <w:rsid w:val="000A5FD8"/>
    <w:rsid w:val="000B046A"/>
    <w:rsid w:val="000C7183"/>
    <w:rsid w:val="000E1872"/>
    <w:rsid w:val="000E1C60"/>
    <w:rsid w:val="000E488B"/>
    <w:rsid w:val="0010597A"/>
    <w:rsid w:val="00110855"/>
    <w:rsid w:val="0011092B"/>
    <w:rsid w:val="00116DCB"/>
    <w:rsid w:val="0012169D"/>
    <w:rsid w:val="00121F35"/>
    <w:rsid w:val="00132C0A"/>
    <w:rsid w:val="00134A59"/>
    <w:rsid w:val="00137287"/>
    <w:rsid w:val="00143A2E"/>
    <w:rsid w:val="001639A6"/>
    <w:rsid w:val="00164CE2"/>
    <w:rsid w:val="001721F8"/>
    <w:rsid w:val="00190399"/>
    <w:rsid w:val="00190E17"/>
    <w:rsid w:val="00193690"/>
    <w:rsid w:val="001A34EA"/>
    <w:rsid w:val="001A65A7"/>
    <w:rsid w:val="001B107A"/>
    <w:rsid w:val="001B4068"/>
    <w:rsid w:val="001B5972"/>
    <w:rsid w:val="001C163D"/>
    <w:rsid w:val="001C67BE"/>
    <w:rsid w:val="001D26F9"/>
    <w:rsid w:val="001D4EDF"/>
    <w:rsid w:val="001D618C"/>
    <w:rsid w:val="001E1651"/>
    <w:rsid w:val="001E6408"/>
    <w:rsid w:val="002133C4"/>
    <w:rsid w:val="00215F83"/>
    <w:rsid w:val="00215FE1"/>
    <w:rsid w:val="00232AAD"/>
    <w:rsid w:val="00233ED6"/>
    <w:rsid w:val="00236CCA"/>
    <w:rsid w:val="002374B1"/>
    <w:rsid w:val="00243721"/>
    <w:rsid w:val="00244C24"/>
    <w:rsid w:val="00264774"/>
    <w:rsid w:val="00284EF2"/>
    <w:rsid w:val="002912FD"/>
    <w:rsid w:val="00291427"/>
    <w:rsid w:val="0029506C"/>
    <w:rsid w:val="002B6015"/>
    <w:rsid w:val="002C0028"/>
    <w:rsid w:val="002C2CD6"/>
    <w:rsid w:val="002D1CDF"/>
    <w:rsid w:val="002D50AD"/>
    <w:rsid w:val="002D6528"/>
    <w:rsid w:val="002D7382"/>
    <w:rsid w:val="002E1431"/>
    <w:rsid w:val="002E1B1C"/>
    <w:rsid w:val="002E3539"/>
    <w:rsid w:val="002E3B59"/>
    <w:rsid w:val="002E5533"/>
    <w:rsid w:val="002F19F1"/>
    <w:rsid w:val="002F668E"/>
    <w:rsid w:val="002F6BD0"/>
    <w:rsid w:val="0030159E"/>
    <w:rsid w:val="00301A1D"/>
    <w:rsid w:val="003035FB"/>
    <w:rsid w:val="00305C06"/>
    <w:rsid w:val="0031002B"/>
    <w:rsid w:val="00310349"/>
    <w:rsid w:val="00313E63"/>
    <w:rsid w:val="00336681"/>
    <w:rsid w:val="003370A2"/>
    <w:rsid w:val="003431F5"/>
    <w:rsid w:val="003535AC"/>
    <w:rsid w:val="00356777"/>
    <w:rsid w:val="00361E0D"/>
    <w:rsid w:val="00365B63"/>
    <w:rsid w:val="00382753"/>
    <w:rsid w:val="0038290D"/>
    <w:rsid w:val="00386675"/>
    <w:rsid w:val="00392366"/>
    <w:rsid w:val="00395E01"/>
    <w:rsid w:val="003B03C4"/>
    <w:rsid w:val="003C43AE"/>
    <w:rsid w:val="003D7286"/>
    <w:rsid w:val="003E1001"/>
    <w:rsid w:val="003E3140"/>
    <w:rsid w:val="003E3C4F"/>
    <w:rsid w:val="003E5126"/>
    <w:rsid w:val="003F63CE"/>
    <w:rsid w:val="004030C6"/>
    <w:rsid w:val="00403125"/>
    <w:rsid w:val="004313B4"/>
    <w:rsid w:val="00437100"/>
    <w:rsid w:val="00445BD9"/>
    <w:rsid w:val="00460996"/>
    <w:rsid w:val="00462406"/>
    <w:rsid w:val="0048720A"/>
    <w:rsid w:val="00496190"/>
    <w:rsid w:val="004A09ED"/>
    <w:rsid w:val="004A1C2D"/>
    <w:rsid w:val="004A28E3"/>
    <w:rsid w:val="004B4D56"/>
    <w:rsid w:val="004C13C5"/>
    <w:rsid w:val="004C2793"/>
    <w:rsid w:val="004C2EC1"/>
    <w:rsid w:val="004C4F78"/>
    <w:rsid w:val="004D6412"/>
    <w:rsid w:val="004E0868"/>
    <w:rsid w:val="004E3535"/>
    <w:rsid w:val="00504553"/>
    <w:rsid w:val="00510E65"/>
    <w:rsid w:val="005118A2"/>
    <w:rsid w:val="00513A58"/>
    <w:rsid w:val="00517EA3"/>
    <w:rsid w:val="00532ADA"/>
    <w:rsid w:val="00543A90"/>
    <w:rsid w:val="005471B6"/>
    <w:rsid w:val="00550528"/>
    <w:rsid w:val="00550B2D"/>
    <w:rsid w:val="0055563E"/>
    <w:rsid w:val="00573043"/>
    <w:rsid w:val="005772E3"/>
    <w:rsid w:val="00580AFE"/>
    <w:rsid w:val="005849CF"/>
    <w:rsid w:val="00584FC3"/>
    <w:rsid w:val="00590211"/>
    <w:rsid w:val="005921F9"/>
    <w:rsid w:val="005962DB"/>
    <w:rsid w:val="005C2C97"/>
    <w:rsid w:val="005C6F22"/>
    <w:rsid w:val="005D1F27"/>
    <w:rsid w:val="005F1BC9"/>
    <w:rsid w:val="005F3E82"/>
    <w:rsid w:val="005F7CCB"/>
    <w:rsid w:val="006113AF"/>
    <w:rsid w:val="006148D6"/>
    <w:rsid w:val="0062046A"/>
    <w:rsid w:val="006219C0"/>
    <w:rsid w:val="00621FF1"/>
    <w:rsid w:val="00626D18"/>
    <w:rsid w:val="00663F42"/>
    <w:rsid w:val="00665120"/>
    <w:rsid w:val="00665603"/>
    <w:rsid w:val="006751CD"/>
    <w:rsid w:val="00684815"/>
    <w:rsid w:val="00686344"/>
    <w:rsid w:val="0069205E"/>
    <w:rsid w:val="00695D06"/>
    <w:rsid w:val="006975D8"/>
    <w:rsid w:val="006A01C7"/>
    <w:rsid w:val="006A2461"/>
    <w:rsid w:val="006A5EC7"/>
    <w:rsid w:val="006B6BA0"/>
    <w:rsid w:val="006B7D1A"/>
    <w:rsid w:val="006C195E"/>
    <w:rsid w:val="006C6C08"/>
    <w:rsid w:val="006D3FF7"/>
    <w:rsid w:val="006E2FC3"/>
    <w:rsid w:val="006F1C90"/>
    <w:rsid w:val="006F4FF2"/>
    <w:rsid w:val="006F514A"/>
    <w:rsid w:val="006F51BA"/>
    <w:rsid w:val="006F6036"/>
    <w:rsid w:val="00717D5C"/>
    <w:rsid w:val="0072093B"/>
    <w:rsid w:val="007224FE"/>
    <w:rsid w:val="00722EE1"/>
    <w:rsid w:val="00730817"/>
    <w:rsid w:val="00732CAC"/>
    <w:rsid w:val="007343BE"/>
    <w:rsid w:val="00741D27"/>
    <w:rsid w:val="00746EA1"/>
    <w:rsid w:val="00760930"/>
    <w:rsid w:val="00764712"/>
    <w:rsid w:val="00764CDE"/>
    <w:rsid w:val="0077327E"/>
    <w:rsid w:val="00776695"/>
    <w:rsid w:val="00777456"/>
    <w:rsid w:val="00780532"/>
    <w:rsid w:val="00780D2D"/>
    <w:rsid w:val="00795A74"/>
    <w:rsid w:val="00795B08"/>
    <w:rsid w:val="007977C9"/>
    <w:rsid w:val="007B58C0"/>
    <w:rsid w:val="007B5CC9"/>
    <w:rsid w:val="007B6ED1"/>
    <w:rsid w:val="007C4580"/>
    <w:rsid w:val="007C550C"/>
    <w:rsid w:val="007D5980"/>
    <w:rsid w:val="007D7FCF"/>
    <w:rsid w:val="007E78A0"/>
    <w:rsid w:val="007F37EA"/>
    <w:rsid w:val="00804C8F"/>
    <w:rsid w:val="0081310F"/>
    <w:rsid w:val="008265DB"/>
    <w:rsid w:val="00827A1B"/>
    <w:rsid w:val="00833755"/>
    <w:rsid w:val="00837793"/>
    <w:rsid w:val="008547DD"/>
    <w:rsid w:val="00863665"/>
    <w:rsid w:val="008741BF"/>
    <w:rsid w:val="008752AF"/>
    <w:rsid w:val="00875DE2"/>
    <w:rsid w:val="0087693F"/>
    <w:rsid w:val="00881D4D"/>
    <w:rsid w:val="00897BF0"/>
    <w:rsid w:val="008A6AD5"/>
    <w:rsid w:val="008B2291"/>
    <w:rsid w:val="008B253B"/>
    <w:rsid w:val="008C152D"/>
    <w:rsid w:val="008C7C2E"/>
    <w:rsid w:val="008D06AB"/>
    <w:rsid w:val="008D42D0"/>
    <w:rsid w:val="008D791F"/>
    <w:rsid w:val="008E630C"/>
    <w:rsid w:val="009002A6"/>
    <w:rsid w:val="00913138"/>
    <w:rsid w:val="0091324A"/>
    <w:rsid w:val="00915C8E"/>
    <w:rsid w:val="00917EB6"/>
    <w:rsid w:val="0093330F"/>
    <w:rsid w:val="00933795"/>
    <w:rsid w:val="0093588A"/>
    <w:rsid w:val="00936AE1"/>
    <w:rsid w:val="009475B7"/>
    <w:rsid w:val="00947816"/>
    <w:rsid w:val="00961928"/>
    <w:rsid w:val="009623EA"/>
    <w:rsid w:val="00966062"/>
    <w:rsid w:val="00972FB2"/>
    <w:rsid w:val="00981144"/>
    <w:rsid w:val="00983358"/>
    <w:rsid w:val="0098455B"/>
    <w:rsid w:val="00987CE5"/>
    <w:rsid w:val="009B11B4"/>
    <w:rsid w:val="009B1E42"/>
    <w:rsid w:val="009B7331"/>
    <w:rsid w:val="009C79B3"/>
    <w:rsid w:val="009F5F00"/>
    <w:rsid w:val="009F6D15"/>
    <w:rsid w:val="00A1380F"/>
    <w:rsid w:val="00A17A4F"/>
    <w:rsid w:val="00A3510F"/>
    <w:rsid w:val="00A41829"/>
    <w:rsid w:val="00A44805"/>
    <w:rsid w:val="00A46187"/>
    <w:rsid w:val="00A5775E"/>
    <w:rsid w:val="00A57D5C"/>
    <w:rsid w:val="00A57E2E"/>
    <w:rsid w:val="00A64DA5"/>
    <w:rsid w:val="00A650AE"/>
    <w:rsid w:val="00A67198"/>
    <w:rsid w:val="00A73917"/>
    <w:rsid w:val="00A76708"/>
    <w:rsid w:val="00A9139D"/>
    <w:rsid w:val="00A95112"/>
    <w:rsid w:val="00A9590C"/>
    <w:rsid w:val="00A96464"/>
    <w:rsid w:val="00AA4428"/>
    <w:rsid w:val="00AB45CB"/>
    <w:rsid w:val="00AB6096"/>
    <w:rsid w:val="00AB75CB"/>
    <w:rsid w:val="00AC3CF9"/>
    <w:rsid w:val="00AC5241"/>
    <w:rsid w:val="00AC7E66"/>
    <w:rsid w:val="00AD676A"/>
    <w:rsid w:val="00AE16F6"/>
    <w:rsid w:val="00AE5758"/>
    <w:rsid w:val="00AF5ADD"/>
    <w:rsid w:val="00AF5D8D"/>
    <w:rsid w:val="00AF6E1C"/>
    <w:rsid w:val="00B131A2"/>
    <w:rsid w:val="00B17961"/>
    <w:rsid w:val="00B2182D"/>
    <w:rsid w:val="00B235DA"/>
    <w:rsid w:val="00B3545B"/>
    <w:rsid w:val="00B376BD"/>
    <w:rsid w:val="00B41BBF"/>
    <w:rsid w:val="00B43B42"/>
    <w:rsid w:val="00B4623C"/>
    <w:rsid w:val="00B518DD"/>
    <w:rsid w:val="00B546A9"/>
    <w:rsid w:val="00B57CC6"/>
    <w:rsid w:val="00B75A87"/>
    <w:rsid w:val="00B76EA5"/>
    <w:rsid w:val="00B82F02"/>
    <w:rsid w:val="00B87930"/>
    <w:rsid w:val="00BA21D3"/>
    <w:rsid w:val="00BA304D"/>
    <w:rsid w:val="00BA61A1"/>
    <w:rsid w:val="00BA6748"/>
    <w:rsid w:val="00BB080A"/>
    <w:rsid w:val="00BB18DD"/>
    <w:rsid w:val="00BB4B63"/>
    <w:rsid w:val="00BC6B6E"/>
    <w:rsid w:val="00BD03A0"/>
    <w:rsid w:val="00BD05F6"/>
    <w:rsid w:val="00BF554D"/>
    <w:rsid w:val="00C022FD"/>
    <w:rsid w:val="00C13BE5"/>
    <w:rsid w:val="00C43CE3"/>
    <w:rsid w:val="00C46A7D"/>
    <w:rsid w:val="00C502FB"/>
    <w:rsid w:val="00C54A77"/>
    <w:rsid w:val="00C60596"/>
    <w:rsid w:val="00C60DA4"/>
    <w:rsid w:val="00C6156C"/>
    <w:rsid w:val="00C653F1"/>
    <w:rsid w:val="00C77003"/>
    <w:rsid w:val="00C84F36"/>
    <w:rsid w:val="00C85ECA"/>
    <w:rsid w:val="00C907D9"/>
    <w:rsid w:val="00C94DCC"/>
    <w:rsid w:val="00CA5B7B"/>
    <w:rsid w:val="00CB230E"/>
    <w:rsid w:val="00CB3D8F"/>
    <w:rsid w:val="00CB6FB5"/>
    <w:rsid w:val="00CC27A2"/>
    <w:rsid w:val="00CC6253"/>
    <w:rsid w:val="00CC68F7"/>
    <w:rsid w:val="00CD04EB"/>
    <w:rsid w:val="00CD3783"/>
    <w:rsid w:val="00CE2F83"/>
    <w:rsid w:val="00CE3EB8"/>
    <w:rsid w:val="00CE4D8B"/>
    <w:rsid w:val="00CF1F46"/>
    <w:rsid w:val="00CF45D7"/>
    <w:rsid w:val="00CF4E99"/>
    <w:rsid w:val="00D01ACB"/>
    <w:rsid w:val="00D02F07"/>
    <w:rsid w:val="00D03115"/>
    <w:rsid w:val="00D07BB7"/>
    <w:rsid w:val="00D12936"/>
    <w:rsid w:val="00D370CE"/>
    <w:rsid w:val="00D3734B"/>
    <w:rsid w:val="00D400F7"/>
    <w:rsid w:val="00D406D9"/>
    <w:rsid w:val="00D42C27"/>
    <w:rsid w:val="00D477B1"/>
    <w:rsid w:val="00D51E0A"/>
    <w:rsid w:val="00D66C1E"/>
    <w:rsid w:val="00D67956"/>
    <w:rsid w:val="00D70A31"/>
    <w:rsid w:val="00D725E9"/>
    <w:rsid w:val="00D741A1"/>
    <w:rsid w:val="00D77189"/>
    <w:rsid w:val="00D77386"/>
    <w:rsid w:val="00D802B6"/>
    <w:rsid w:val="00D92098"/>
    <w:rsid w:val="00DA3A5A"/>
    <w:rsid w:val="00DB1C92"/>
    <w:rsid w:val="00DB55B5"/>
    <w:rsid w:val="00DB7980"/>
    <w:rsid w:val="00DC39A8"/>
    <w:rsid w:val="00DD14ED"/>
    <w:rsid w:val="00DF1607"/>
    <w:rsid w:val="00DF4419"/>
    <w:rsid w:val="00E046C1"/>
    <w:rsid w:val="00E075E5"/>
    <w:rsid w:val="00E15C2D"/>
    <w:rsid w:val="00E174B9"/>
    <w:rsid w:val="00E2178B"/>
    <w:rsid w:val="00E25ACA"/>
    <w:rsid w:val="00E35A05"/>
    <w:rsid w:val="00E407C8"/>
    <w:rsid w:val="00E43AA9"/>
    <w:rsid w:val="00E60912"/>
    <w:rsid w:val="00E80763"/>
    <w:rsid w:val="00E87441"/>
    <w:rsid w:val="00E87B5E"/>
    <w:rsid w:val="00EA34DE"/>
    <w:rsid w:val="00EA456A"/>
    <w:rsid w:val="00EA4880"/>
    <w:rsid w:val="00EB0AE9"/>
    <w:rsid w:val="00EB4921"/>
    <w:rsid w:val="00EB7AE2"/>
    <w:rsid w:val="00EC44CF"/>
    <w:rsid w:val="00EC6A9B"/>
    <w:rsid w:val="00ED3314"/>
    <w:rsid w:val="00ED44C9"/>
    <w:rsid w:val="00ED63ED"/>
    <w:rsid w:val="00EE17E1"/>
    <w:rsid w:val="00EF3BD6"/>
    <w:rsid w:val="00F06152"/>
    <w:rsid w:val="00F0668C"/>
    <w:rsid w:val="00F11536"/>
    <w:rsid w:val="00F13747"/>
    <w:rsid w:val="00F14822"/>
    <w:rsid w:val="00F165D2"/>
    <w:rsid w:val="00F23D26"/>
    <w:rsid w:val="00F25500"/>
    <w:rsid w:val="00F25B4E"/>
    <w:rsid w:val="00F3328D"/>
    <w:rsid w:val="00F36170"/>
    <w:rsid w:val="00F411D1"/>
    <w:rsid w:val="00F41F4E"/>
    <w:rsid w:val="00F4251E"/>
    <w:rsid w:val="00F52C35"/>
    <w:rsid w:val="00F6139E"/>
    <w:rsid w:val="00F63471"/>
    <w:rsid w:val="00F72EBE"/>
    <w:rsid w:val="00F7544B"/>
    <w:rsid w:val="00F75BCD"/>
    <w:rsid w:val="00F75EAF"/>
    <w:rsid w:val="00F80D43"/>
    <w:rsid w:val="00F81B15"/>
    <w:rsid w:val="00F86F00"/>
    <w:rsid w:val="00F97DDF"/>
    <w:rsid w:val="00F97F0F"/>
    <w:rsid w:val="00FB2220"/>
    <w:rsid w:val="00FD07AB"/>
    <w:rsid w:val="00FD1921"/>
    <w:rsid w:val="00FD2378"/>
    <w:rsid w:val="00FE2239"/>
    <w:rsid w:val="00FE3BB6"/>
    <w:rsid w:val="00FF13A9"/>
    <w:rsid w:val="00FF28A3"/>
    <w:rsid w:val="00FF594F"/>
    <w:rsid w:val="00FF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1</cp:revision>
  <dcterms:created xsi:type="dcterms:W3CDTF">2016-10-26T15:34:00Z</dcterms:created>
  <dcterms:modified xsi:type="dcterms:W3CDTF">2016-10-26T16:53:00Z</dcterms:modified>
</cp:coreProperties>
</file>