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B23A16" w14:textId="77777777" w:rsidR="00886CB4" w:rsidRPr="00021A6F" w:rsidRDefault="00021A6F" w:rsidP="00021A6F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21A6F">
        <w:rPr>
          <w:rFonts w:ascii="Times New Roman" w:hAnsi="Times New Roman" w:cs="Times New Roman"/>
          <w:b/>
          <w:sz w:val="24"/>
          <w:szCs w:val="24"/>
          <w:u w:val="single"/>
        </w:rPr>
        <w:t>FLOOD RISK ASSESSMENT</w:t>
      </w:r>
    </w:p>
    <w:p w14:paraId="55B23A17" w14:textId="77777777" w:rsidR="00021A6F" w:rsidRDefault="00021A6F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55B23A18" w14:textId="5EB570B1" w:rsidR="00021A6F" w:rsidRPr="00021A6F" w:rsidRDefault="00021A6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OUR REFERENCE</w:t>
      </w:r>
      <w:r>
        <w:rPr>
          <w:rFonts w:ascii="Times New Roman" w:hAnsi="Times New Roman" w:cs="Times New Roman"/>
          <w:sz w:val="24"/>
          <w:szCs w:val="24"/>
        </w:rPr>
        <w:t xml:space="preserve"> AKW  9</w:t>
      </w:r>
      <w:r w:rsidR="00ED6887">
        <w:rPr>
          <w:rFonts w:ascii="Times New Roman" w:hAnsi="Times New Roman" w:cs="Times New Roman"/>
          <w:sz w:val="24"/>
          <w:szCs w:val="24"/>
        </w:rPr>
        <w:t>00</w:t>
      </w:r>
      <w:r>
        <w:rPr>
          <w:rFonts w:ascii="Times New Roman" w:hAnsi="Times New Roman" w:cs="Times New Roman"/>
          <w:sz w:val="24"/>
          <w:szCs w:val="24"/>
        </w:rPr>
        <w:t>/</w:t>
      </w:r>
      <w:r w:rsidR="005E3D8B">
        <w:rPr>
          <w:rFonts w:ascii="Times New Roman" w:hAnsi="Times New Roman" w:cs="Times New Roman"/>
          <w:sz w:val="24"/>
          <w:szCs w:val="24"/>
        </w:rPr>
        <w:t>11434</w:t>
      </w:r>
    </w:p>
    <w:p w14:paraId="55B23A19" w14:textId="77777777" w:rsidR="00021A6F" w:rsidRPr="00021A6F" w:rsidRDefault="00021A6F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55B23A1A" w14:textId="77777777" w:rsidR="00A1038E" w:rsidRDefault="00021A6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PROPERTY ADDRESS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5B23A1B" w14:textId="40A0EA28" w:rsidR="00A1038E" w:rsidRDefault="005E3D8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Ashburton House</w:t>
      </w:r>
    </w:p>
    <w:p w14:paraId="7843E049" w14:textId="7B946673" w:rsidR="005E3D8B" w:rsidRDefault="005E3D8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Penny Hill Road</w:t>
      </w:r>
    </w:p>
    <w:p w14:paraId="072B3A2C" w14:textId="610DF3EC" w:rsidR="005E3D8B" w:rsidRDefault="005E3D8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Holbeach</w:t>
      </w:r>
    </w:p>
    <w:p w14:paraId="6F538790" w14:textId="045256D4" w:rsidR="005E3D8B" w:rsidRDefault="005E3D8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Spalding</w:t>
      </w:r>
    </w:p>
    <w:p w14:paraId="65D9A5C8" w14:textId="68578F0F" w:rsidR="005E3D8B" w:rsidRDefault="005E3D8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Lincolnshire</w:t>
      </w:r>
    </w:p>
    <w:p w14:paraId="02182611" w14:textId="54B9F5B1" w:rsidR="005E3D8B" w:rsidRDefault="005E3D8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PE12 7RT</w:t>
      </w:r>
    </w:p>
    <w:p w14:paraId="55B23A1C" w14:textId="77777777" w:rsidR="00021A6F" w:rsidRDefault="00021A6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PROPOSED DEVELOPMENT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5B23A1D" w14:textId="03944D94" w:rsidR="00A1038E" w:rsidRDefault="005E3D8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Installing a PVCU conservatory to the rear of the property</w:t>
      </w:r>
    </w:p>
    <w:p w14:paraId="55B23A1E" w14:textId="77777777" w:rsidR="00021A6F" w:rsidRPr="00021A6F" w:rsidRDefault="00021A6F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FLOOD RISK ASSESSMENT</w:t>
      </w:r>
    </w:p>
    <w:p w14:paraId="55B23A1F" w14:textId="5CD4C554" w:rsidR="00021A6F" w:rsidRDefault="00021A6F">
      <w:pPr>
        <w:rPr>
          <w:rFonts w:ascii="Times New Roman" w:hAnsi="Times New Roman" w:cs="Times New Roman"/>
          <w:sz w:val="24"/>
          <w:szCs w:val="24"/>
        </w:rPr>
      </w:pPr>
      <w:r w:rsidRPr="00021A6F">
        <w:rPr>
          <w:rFonts w:ascii="Times New Roman" w:hAnsi="Times New Roman" w:cs="Times New Roman"/>
          <w:sz w:val="24"/>
          <w:szCs w:val="24"/>
        </w:rPr>
        <w:t xml:space="preserve">We have checked the above property on the Environment Agency’s website to establish if it falls within any flood risk area.  We can confirm that this property is </w:t>
      </w:r>
      <w:r w:rsidR="00855171">
        <w:rPr>
          <w:rFonts w:ascii="Times New Roman" w:hAnsi="Times New Roman" w:cs="Times New Roman"/>
          <w:sz w:val="24"/>
          <w:szCs w:val="24"/>
        </w:rPr>
        <w:t>showing to be in a Flood Risk zone 3</w:t>
      </w:r>
      <w:r w:rsidR="00ED6887">
        <w:rPr>
          <w:rFonts w:ascii="Times New Roman" w:hAnsi="Times New Roman" w:cs="Times New Roman"/>
          <w:sz w:val="24"/>
          <w:szCs w:val="24"/>
        </w:rPr>
        <w:t>.</w:t>
      </w:r>
    </w:p>
    <w:p w14:paraId="69A318BB" w14:textId="30575AE3" w:rsidR="00ED6887" w:rsidRDefault="005E3D8B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22467209" wp14:editId="0AEB9F4F">
            <wp:extent cx="5731510" cy="3915410"/>
            <wp:effectExtent l="0" t="0" r="2540" b="889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915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86DA36" w14:textId="266E19A4" w:rsidR="00ED6887" w:rsidRDefault="00ED6887">
      <w:pPr>
        <w:rPr>
          <w:rFonts w:ascii="Times New Roman" w:hAnsi="Times New Roman" w:cs="Times New Roman"/>
          <w:sz w:val="24"/>
          <w:szCs w:val="24"/>
        </w:rPr>
      </w:pPr>
    </w:p>
    <w:p w14:paraId="6A04561C" w14:textId="77777777" w:rsidR="002F2D17" w:rsidRPr="002F2D17" w:rsidRDefault="002F2D17" w:rsidP="002F2D17">
      <w:pPr>
        <w:rPr>
          <w:rFonts w:ascii="Times New Roman" w:hAnsi="Times New Roman" w:cs="Times New Roman"/>
          <w:sz w:val="24"/>
          <w:szCs w:val="24"/>
        </w:rPr>
      </w:pPr>
      <w:r w:rsidRPr="002F2D17">
        <w:rPr>
          <w:rFonts w:ascii="Times New Roman" w:hAnsi="Times New Roman" w:cs="Times New Roman"/>
          <w:sz w:val="24"/>
          <w:szCs w:val="24"/>
        </w:rPr>
        <w:t>The property is located within a Flood Zone 3 - land assessed as having a 1 in 100 or greater annual probability of river flooding (&gt;1%), or a 1 in 200 or greater annual probability of flooding from the sea (&gt;0.5%) in any year</w:t>
      </w:r>
    </w:p>
    <w:p w14:paraId="436871AF" w14:textId="77777777" w:rsidR="002F2D17" w:rsidRPr="002F2D17" w:rsidRDefault="002F2D17" w:rsidP="002F2D17">
      <w:pPr>
        <w:rPr>
          <w:rFonts w:ascii="Times New Roman" w:hAnsi="Times New Roman" w:cs="Times New Roman"/>
          <w:sz w:val="24"/>
          <w:szCs w:val="24"/>
        </w:rPr>
      </w:pPr>
    </w:p>
    <w:p w14:paraId="1F3D5546" w14:textId="72B503B1" w:rsidR="002F2D17" w:rsidRPr="002F2D17" w:rsidRDefault="002F2D17" w:rsidP="002F2D17">
      <w:pPr>
        <w:rPr>
          <w:rFonts w:ascii="Times New Roman" w:hAnsi="Times New Roman" w:cs="Times New Roman"/>
          <w:sz w:val="24"/>
          <w:szCs w:val="24"/>
        </w:rPr>
      </w:pPr>
      <w:r w:rsidRPr="002F2D17">
        <w:rPr>
          <w:rFonts w:ascii="Times New Roman" w:hAnsi="Times New Roman" w:cs="Times New Roman"/>
          <w:sz w:val="24"/>
          <w:szCs w:val="24"/>
        </w:rPr>
        <w:t>Please be advised that:</w:t>
      </w:r>
    </w:p>
    <w:p w14:paraId="0EFD1DF9" w14:textId="77777777" w:rsidR="002F2D17" w:rsidRPr="002F2D17" w:rsidRDefault="002F2D17" w:rsidP="002F2D17">
      <w:pPr>
        <w:rPr>
          <w:rFonts w:ascii="Times New Roman" w:hAnsi="Times New Roman" w:cs="Times New Roman"/>
          <w:sz w:val="24"/>
          <w:szCs w:val="24"/>
        </w:rPr>
      </w:pPr>
      <w:r w:rsidRPr="002F2D17">
        <w:rPr>
          <w:rFonts w:ascii="Times New Roman" w:hAnsi="Times New Roman" w:cs="Times New Roman"/>
          <w:sz w:val="24"/>
          <w:szCs w:val="24"/>
        </w:rPr>
        <w:t>•</w:t>
      </w:r>
      <w:r w:rsidRPr="002F2D17">
        <w:rPr>
          <w:rFonts w:ascii="Times New Roman" w:hAnsi="Times New Roman" w:cs="Times New Roman"/>
          <w:sz w:val="24"/>
          <w:szCs w:val="24"/>
        </w:rPr>
        <w:tab/>
        <w:t xml:space="preserve">The finished floor level of the proposed conservatory will be the same as the internal floor level of the existing property. </w:t>
      </w:r>
    </w:p>
    <w:p w14:paraId="2F207C6E" w14:textId="47D5572C" w:rsidR="002F2D17" w:rsidRPr="002F2D17" w:rsidRDefault="002F2D17" w:rsidP="002F2D17">
      <w:pPr>
        <w:rPr>
          <w:rFonts w:ascii="Times New Roman" w:hAnsi="Times New Roman" w:cs="Times New Roman"/>
          <w:sz w:val="24"/>
          <w:szCs w:val="24"/>
        </w:rPr>
      </w:pPr>
      <w:r w:rsidRPr="002F2D17">
        <w:rPr>
          <w:rFonts w:ascii="Times New Roman" w:hAnsi="Times New Roman" w:cs="Times New Roman"/>
          <w:sz w:val="24"/>
          <w:szCs w:val="24"/>
        </w:rPr>
        <w:t>•</w:t>
      </w:r>
      <w:r w:rsidRPr="002F2D17">
        <w:rPr>
          <w:rFonts w:ascii="Times New Roman" w:hAnsi="Times New Roman" w:cs="Times New Roman"/>
          <w:sz w:val="24"/>
          <w:szCs w:val="24"/>
        </w:rPr>
        <w:tab/>
      </w:r>
      <w:r w:rsidR="00077EB3">
        <w:rPr>
          <w:rFonts w:ascii="Times New Roman" w:hAnsi="Times New Roman" w:cs="Times New Roman"/>
          <w:sz w:val="24"/>
          <w:szCs w:val="24"/>
        </w:rPr>
        <w:t xml:space="preserve">As standard </w:t>
      </w:r>
      <w:r w:rsidR="009B32DF">
        <w:rPr>
          <w:rFonts w:ascii="Times New Roman" w:hAnsi="Times New Roman" w:cs="Times New Roman"/>
          <w:sz w:val="24"/>
          <w:szCs w:val="24"/>
        </w:rPr>
        <w:t xml:space="preserve">we would advise or install </w:t>
      </w:r>
      <w:r w:rsidR="00077EB3">
        <w:rPr>
          <w:rFonts w:ascii="Times New Roman" w:hAnsi="Times New Roman" w:cs="Times New Roman"/>
          <w:sz w:val="24"/>
          <w:szCs w:val="24"/>
        </w:rPr>
        <w:t>any electrical sockets</w:t>
      </w:r>
      <w:r w:rsidR="009B32DF">
        <w:rPr>
          <w:rFonts w:ascii="Times New Roman" w:hAnsi="Times New Roman" w:cs="Times New Roman"/>
          <w:sz w:val="24"/>
          <w:szCs w:val="24"/>
        </w:rPr>
        <w:t xml:space="preserve"> </w:t>
      </w:r>
      <w:r w:rsidRPr="002F2D17">
        <w:rPr>
          <w:rFonts w:ascii="Times New Roman" w:hAnsi="Times New Roman" w:cs="Times New Roman"/>
          <w:sz w:val="24"/>
          <w:szCs w:val="24"/>
        </w:rPr>
        <w:t>at a high level as a precaution should any flood</w:t>
      </w:r>
      <w:r w:rsidR="00563C18">
        <w:rPr>
          <w:rFonts w:ascii="Times New Roman" w:hAnsi="Times New Roman" w:cs="Times New Roman"/>
          <w:sz w:val="24"/>
          <w:szCs w:val="24"/>
        </w:rPr>
        <w:t>ing</w:t>
      </w:r>
      <w:r w:rsidRPr="002F2D17">
        <w:rPr>
          <w:rFonts w:ascii="Times New Roman" w:hAnsi="Times New Roman" w:cs="Times New Roman"/>
          <w:sz w:val="24"/>
          <w:szCs w:val="24"/>
        </w:rPr>
        <w:t xml:space="preserve"> occur</w:t>
      </w:r>
      <w:r w:rsidR="00563C18">
        <w:rPr>
          <w:rFonts w:ascii="Times New Roman" w:hAnsi="Times New Roman" w:cs="Times New Roman"/>
          <w:sz w:val="24"/>
          <w:szCs w:val="24"/>
        </w:rPr>
        <w:t xml:space="preserve"> as standard</w:t>
      </w:r>
      <w:r w:rsidRPr="002F2D17">
        <w:rPr>
          <w:rFonts w:ascii="Times New Roman" w:hAnsi="Times New Roman" w:cs="Times New Roman"/>
          <w:sz w:val="24"/>
          <w:szCs w:val="24"/>
        </w:rPr>
        <w:t>.</w:t>
      </w:r>
      <w:r w:rsidR="009B32DF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4B4BB783" w14:textId="7DF28FA8" w:rsidR="002F2D17" w:rsidRPr="002F2D17" w:rsidRDefault="002F2D17" w:rsidP="002F2D17">
      <w:pPr>
        <w:rPr>
          <w:rFonts w:ascii="Times New Roman" w:hAnsi="Times New Roman" w:cs="Times New Roman"/>
          <w:sz w:val="24"/>
          <w:szCs w:val="24"/>
        </w:rPr>
      </w:pPr>
      <w:r w:rsidRPr="002F2D17">
        <w:rPr>
          <w:rFonts w:ascii="Times New Roman" w:hAnsi="Times New Roman" w:cs="Times New Roman"/>
          <w:sz w:val="24"/>
          <w:szCs w:val="24"/>
        </w:rPr>
        <w:t>•</w:t>
      </w:r>
      <w:r w:rsidRPr="002F2D17">
        <w:rPr>
          <w:rFonts w:ascii="Times New Roman" w:hAnsi="Times New Roman" w:cs="Times New Roman"/>
          <w:sz w:val="24"/>
          <w:szCs w:val="24"/>
        </w:rPr>
        <w:tab/>
        <w:t>The proposed conservatory will not be used for storage and therefore there would be no loss should flooding ever occur. Additionally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2F2D17">
        <w:rPr>
          <w:rFonts w:ascii="Times New Roman" w:hAnsi="Times New Roman" w:cs="Times New Roman"/>
          <w:sz w:val="24"/>
          <w:szCs w:val="24"/>
        </w:rPr>
        <w:t xml:space="preserve"> any furniture positioned in the conservatory will be removable </w:t>
      </w:r>
      <w:r w:rsidR="00EE7E01">
        <w:rPr>
          <w:rFonts w:ascii="Times New Roman" w:hAnsi="Times New Roman" w:cs="Times New Roman"/>
          <w:sz w:val="24"/>
          <w:szCs w:val="24"/>
        </w:rPr>
        <w:t>in the event of flooding</w:t>
      </w:r>
      <w:r w:rsidRPr="002F2D17">
        <w:rPr>
          <w:rFonts w:ascii="Times New Roman" w:hAnsi="Times New Roman" w:cs="Times New Roman"/>
          <w:sz w:val="24"/>
          <w:szCs w:val="24"/>
        </w:rPr>
        <w:t>.</w:t>
      </w:r>
    </w:p>
    <w:p w14:paraId="68DA821E" w14:textId="3678FD5C" w:rsidR="00ED6887" w:rsidRDefault="002F2D17" w:rsidP="002F2D17">
      <w:pPr>
        <w:rPr>
          <w:rFonts w:ascii="Times New Roman" w:hAnsi="Times New Roman" w:cs="Times New Roman"/>
          <w:sz w:val="24"/>
          <w:szCs w:val="24"/>
        </w:rPr>
      </w:pPr>
      <w:r w:rsidRPr="002F2D17">
        <w:rPr>
          <w:rFonts w:ascii="Times New Roman" w:hAnsi="Times New Roman" w:cs="Times New Roman"/>
          <w:sz w:val="24"/>
          <w:szCs w:val="24"/>
        </w:rPr>
        <w:t>•</w:t>
      </w:r>
      <w:r w:rsidRPr="002F2D17">
        <w:rPr>
          <w:rFonts w:ascii="Times New Roman" w:hAnsi="Times New Roman" w:cs="Times New Roman"/>
          <w:sz w:val="24"/>
          <w:szCs w:val="24"/>
        </w:rPr>
        <w:tab/>
        <w:t xml:space="preserve">Our client </w:t>
      </w:r>
      <w:r w:rsidR="00EE7E01">
        <w:rPr>
          <w:rFonts w:ascii="Times New Roman" w:hAnsi="Times New Roman" w:cs="Times New Roman"/>
          <w:sz w:val="24"/>
          <w:szCs w:val="24"/>
        </w:rPr>
        <w:t>should already</w:t>
      </w:r>
      <w:r w:rsidRPr="002F2D17">
        <w:rPr>
          <w:rFonts w:ascii="Times New Roman" w:hAnsi="Times New Roman" w:cs="Times New Roman"/>
          <w:sz w:val="24"/>
          <w:szCs w:val="24"/>
        </w:rPr>
        <w:t xml:space="preserve"> be aware if ever any flood warnings should occur and </w:t>
      </w:r>
      <w:r w:rsidR="00D97DCB">
        <w:rPr>
          <w:rFonts w:ascii="Times New Roman" w:hAnsi="Times New Roman" w:cs="Times New Roman"/>
          <w:sz w:val="24"/>
          <w:szCs w:val="24"/>
        </w:rPr>
        <w:t xml:space="preserve">therefore </w:t>
      </w:r>
      <w:r w:rsidRPr="002F2D17">
        <w:rPr>
          <w:rFonts w:ascii="Times New Roman" w:hAnsi="Times New Roman" w:cs="Times New Roman"/>
          <w:sz w:val="24"/>
          <w:szCs w:val="24"/>
        </w:rPr>
        <w:t>would move possessions that may be affected to a higher level to avoid damage.</w:t>
      </w:r>
    </w:p>
    <w:p w14:paraId="5A9C703D" w14:textId="531ED792" w:rsidR="00D909A2" w:rsidRPr="00021A6F" w:rsidRDefault="00D909A2" w:rsidP="002F2D17">
      <w:pPr>
        <w:rPr>
          <w:rFonts w:ascii="Times New Roman" w:hAnsi="Times New Roman" w:cs="Times New Roman"/>
          <w:sz w:val="24"/>
          <w:szCs w:val="24"/>
        </w:rPr>
      </w:pPr>
      <w:r w:rsidRPr="00D909A2">
        <w:rPr>
          <w:rFonts w:ascii="Times New Roman" w:hAnsi="Times New Roman" w:cs="Times New Roman"/>
          <w:sz w:val="24"/>
          <w:szCs w:val="24"/>
        </w:rPr>
        <w:t>•</w:t>
      </w:r>
      <w:r>
        <w:rPr>
          <w:rFonts w:ascii="Times New Roman" w:hAnsi="Times New Roman" w:cs="Times New Roman"/>
          <w:sz w:val="24"/>
          <w:szCs w:val="24"/>
        </w:rPr>
        <w:t xml:space="preserve"> The lands slopes down towards the south so any rainwater would</w:t>
      </w:r>
    </w:p>
    <w:sectPr w:rsidR="00D909A2" w:rsidRPr="00021A6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1A6F"/>
    <w:rsid w:val="00021A6F"/>
    <w:rsid w:val="00077EB3"/>
    <w:rsid w:val="002F2D17"/>
    <w:rsid w:val="00563C18"/>
    <w:rsid w:val="005E3D8B"/>
    <w:rsid w:val="00855171"/>
    <w:rsid w:val="00886CB4"/>
    <w:rsid w:val="009B32DF"/>
    <w:rsid w:val="00A1038E"/>
    <w:rsid w:val="00D909A2"/>
    <w:rsid w:val="00D97DCB"/>
    <w:rsid w:val="00E648A5"/>
    <w:rsid w:val="00ED6887"/>
    <w:rsid w:val="00EE7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B23A16"/>
  <w15:chartTrackingRefBased/>
  <w15:docId w15:val="{3281976E-B3D7-48BC-A545-B098954EC4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212</Words>
  <Characters>1214</Characters>
  <Application>Microsoft Office Word</Application>
  <DocSecurity>4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Anglian Windows</Company>
  <LinksUpToDate>false</LinksUpToDate>
  <CharactersWithSpaces>1424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Walker, Angela</dc:creator>
  <cp:keywords/>
  <dc:description/>
  <cp:lastModifiedBy>Howard, Alex</cp:lastModifiedBy>
  <cp:revision>2</cp:revision>
  <dcterms:created xsi:type="dcterms:W3CDTF">2022-11-15T14:01:00Z</dcterms:created>
  <dcterms:modified xsi:type="dcterms:W3CDTF">2022-11-15T14:01:00Z</dcterms:modified>
</cp:coreProperties>
</file>