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1E3D5" w14:textId="11EC2485" w:rsidR="007640C1" w:rsidRDefault="007640C1" w:rsidP="007640C1">
      <w:r>
        <w:t>There is no structural alterations needed and the house and annex are physically separate.</w:t>
      </w:r>
    </w:p>
    <w:p w14:paraId="7D2A1A3B" w14:textId="23D6039C" w:rsidR="005B3FAA" w:rsidRDefault="00166D59">
      <w:r>
        <w:t>The house was a Tinsley tied cottage brought in 1996. In 2002 we applies for an extension to be built and was granted full planning permission for an extension. Completion Certificate  B13/0178/02  job number 12476.</w:t>
      </w:r>
    </w:p>
    <w:p w14:paraId="2F24B645" w14:textId="633CA672" w:rsidR="00166D59" w:rsidRDefault="00166D59">
      <w:r>
        <w:t xml:space="preserve">In 2015 we acquired planning permission to turn the garage part of the extension to a 2 bedroom annex </w:t>
      </w:r>
      <w:r w:rsidR="007640C1">
        <w:t>(</w:t>
      </w:r>
      <w:r>
        <w:t>Completion Certificate B13-0790-15 job number 40520</w:t>
      </w:r>
      <w:r w:rsidR="002556DC">
        <w:t>.</w:t>
      </w:r>
      <w:r w:rsidR="001D078A">
        <w:t xml:space="preserve">) </w:t>
      </w:r>
      <w:r w:rsidR="002556DC">
        <w:t xml:space="preserve"> the planning permission was the condition that only family </w:t>
      </w:r>
      <w:r w:rsidR="007640C1">
        <w:t xml:space="preserve">members </w:t>
      </w:r>
      <w:r w:rsidR="002556DC">
        <w:t xml:space="preserve">lived in the annex. </w:t>
      </w:r>
    </w:p>
    <w:p w14:paraId="49875A10" w14:textId="512DFD20" w:rsidR="001D078A" w:rsidRDefault="001D078A">
      <w:r>
        <w:t>We also had the annex as a property registration/ renaming schedule which gave us a new address (46A) NLPGUPRN 10002559427.  We also pay separate council tax on this property (46A) As well as pay council tax on 46 Hall Lane.</w:t>
      </w:r>
    </w:p>
    <w:p w14:paraId="168C9D1A" w14:textId="374C4A1D" w:rsidR="007640C1" w:rsidRDefault="001D078A">
      <w:r>
        <w:t>Electricity is separate and both building</w:t>
      </w:r>
      <w:r w:rsidR="00070203">
        <w:t>s/changes</w:t>
      </w:r>
      <w:r>
        <w:t xml:space="preserve"> </w:t>
      </w:r>
      <w:r w:rsidR="00070203">
        <w:t xml:space="preserve">have </w:t>
      </w:r>
      <w:r>
        <w:t>Building contro</w:t>
      </w:r>
      <w:r w:rsidR="007640C1">
        <w:t xml:space="preserve">l </w:t>
      </w:r>
      <w:r w:rsidR="00070203">
        <w:t>passed.</w:t>
      </w:r>
      <w:r w:rsidR="007640C1">
        <w:t xml:space="preserve"> </w:t>
      </w:r>
    </w:p>
    <w:p w14:paraId="04C3FC53" w14:textId="028C5637" w:rsidR="00221C34" w:rsidRDefault="00221C34">
      <w:r>
        <w:t xml:space="preserve">There is ample parking in the front of the property for 5 cars outside house and additional parking on the road side. </w:t>
      </w:r>
    </w:p>
    <w:p w14:paraId="43AC9FD8" w14:textId="1599B073" w:rsidR="007640C1" w:rsidRDefault="007640C1"/>
    <w:p w14:paraId="4412E53F" w14:textId="4F3F6EE8" w:rsidR="00221C34" w:rsidRDefault="00221C34">
      <w:r>
        <w:t xml:space="preserve">Current use </w:t>
      </w:r>
    </w:p>
    <w:p w14:paraId="4F8E898E" w14:textId="19C95E07" w:rsidR="00221C34" w:rsidRDefault="00221C34">
      <w:r>
        <w:t xml:space="preserve">The house and the annex </w:t>
      </w:r>
      <w:r w:rsidR="00117BCB">
        <w:t xml:space="preserve">fully </w:t>
      </w:r>
      <w:r>
        <w:t xml:space="preserve">function as two properties at the moment. There is two gardens and the annex (garage) is occupied by the current owners (Ann and Dave Colwell) The house is </w:t>
      </w:r>
      <w:r w:rsidR="003A3102">
        <w:t xml:space="preserve">rented at </w:t>
      </w:r>
      <w:r>
        <w:t>at the moment</w:t>
      </w:r>
      <w:r w:rsidR="003A3102">
        <w:t xml:space="preserve"> on a short term tenancy </w:t>
      </w:r>
      <w:r>
        <w:t xml:space="preserve"> </w:t>
      </w:r>
      <w:r w:rsidR="003A3102">
        <w:t xml:space="preserve">( 6 months) </w:t>
      </w:r>
      <w:r>
        <w:t xml:space="preserve">The daughter and son in law (who was in the military and when demobbed) lived in the house for a period of time, then left and the house has been rented since 2019. </w:t>
      </w:r>
    </w:p>
    <w:p w14:paraId="1DCBE5D5" w14:textId="472A1D15" w:rsidR="00117BCB" w:rsidRDefault="00117BCB">
      <w:r>
        <w:t>Details of advi</w:t>
      </w:r>
      <w:r w:rsidR="007954A8">
        <w:t>c</w:t>
      </w:r>
      <w:r>
        <w:t xml:space="preserve">e given </w:t>
      </w:r>
    </w:p>
    <w:p w14:paraId="187F1285" w14:textId="228C4E69" w:rsidR="00117BCB" w:rsidRDefault="006243F7">
      <w:r>
        <w:t xml:space="preserve">The planning officer said that we had applied for a conversion of the extension to a two bedroom annex, so would need to seek full planning permission. As far as the condition which was put on the property, this would be made void by the seeking of planning permission to change 46 into a separate property. </w:t>
      </w:r>
    </w:p>
    <w:sectPr w:rsidR="00117B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115"/>
    <w:rsid w:val="00070203"/>
    <w:rsid w:val="00076202"/>
    <w:rsid w:val="00117BCB"/>
    <w:rsid w:val="00166D59"/>
    <w:rsid w:val="001D078A"/>
    <w:rsid w:val="00221C34"/>
    <w:rsid w:val="002556DC"/>
    <w:rsid w:val="003A3102"/>
    <w:rsid w:val="003C7115"/>
    <w:rsid w:val="006243F7"/>
    <w:rsid w:val="007640C1"/>
    <w:rsid w:val="007954A8"/>
    <w:rsid w:val="00BF1EEB"/>
    <w:rsid w:val="00C038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15F15"/>
  <w15:chartTrackingRefBased/>
  <w15:docId w15:val="{587ABD6A-9C86-415B-B4C9-62F3498FB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2881</TotalTime>
  <Pages>1</Pages>
  <Words>259</Words>
  <Characters>1481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COLWELL</dc:creator>
  <cp:keywords/>
  <dc:description/>
  <cp:lastModifiedBy>ann COLWELL</cp:lastModifiedBy>
  <cp:revision>8</cp:revision>
  <dcterms:created xsi:type="dcterms:W3CDTF">2021-05-24T16:23:00Z</dcterms:created>
  <dcterms:modified xsi:type="dcterms:W3CDTF">2022-04-20T09:48:00Z</dcterms:modified>
</cp:coreProperties>
</file>