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53BC1" w14:textId="77777777" w:rsidR="00D30DC4" w:rsidRDefault="00D30DC4"/>
    <w:p w14:paraId="65077012" w14:textId="695D57E7" w:rsidR="00052585" w:rsidRPr="00D30DC4" w:rsidRDefault="005C3AA8">
      <w:r>
        <w:rPr>
          <w:noProof/>
        </w:rPr>
        <w:drawing>
          <wp:anchor distT="0" distB="0" distL="114300" distR="114300" simplePos="0" relativeHeight="251658241" behindDoc="1" locked="0" layoutInCell="1" allowOverlap="1" wp14:anchorId="234C14A3" wp14:editId="6BBC6448">
            <wp:simplePos x="0" y="0"/>
            <wp:positionH relativeFrom="margin">
              <wp:align>center</wp:align>
            </wp:positionH>
            <wp:positionV relativeFrom="page">
              <wp:align>bottom</wp:align>
            </wp:positionV>
            <wp:extent cx="7651750" cy="1247775"/>
            <wp:effectExtent l="0" t="0" r="6350" b="9525"/>
            <wp:wrapTight wrapText="bothSides">
              <wp:wrapPolygon edited="0">
                <wp:start x="0" y="0"/>
                <wp:lineTo x="0" y="21435"/>
                <wp:lineTo x="21564" y="21435"/>
                <wp:lineTo x="21564" y="0"/>
                <wp:lineTo x="0" y="0"/>
              </wp:wrapPolygon>
            </wp:wrapTight>
            <wp:docPr id="2" name="Picture 2"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medium confidence"/>
                    <pic:cNvPicPr/>
                  </pic:nvPicPr>
                  <pic:blipFill rotWithShape="1">
                    <a:blip r:embed="rId10">
                      <a:extLst>
                        <a:ext uri="{28A0092B-C50C-407E-A947-70E740481C1C}">
                          <a14:useLocalDpi xmlns:a14="http://schemas.microsoft.com/office/drawing/2010/main" val="0"/>
                        </a:ext>
                      </a:extLst>
                    </a:blip>
                    <a:srcRect t="88376"/>
                    <a:stretch/>
                  </pic:blipFill>
                  <pic:spPr bwMode="auto">
                    <a:xfrm>
                      <a:off x="0" y="0"/>
                      <a:ext cx="7651750" cy="1247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2311B">
        <w:rPr>
          <w:noProof/>
        </w:rPr>
        <w:drawing>
          <wp:anchor distT="0" distB="0" distL="114300" distR="114300" simplePos="0" relativeHeight="251658240" behindDoc="1" locked="0" layoutInCell="1" allowOverlap="1" wp14:anchorId="0C4A0F7C" wp14:editId="5DE567C2">
            <wp:simplePos x="0" y="0"/>
            <wp:positionH relativeFrom="page">
              <wp:posOffset>-9525</wp:posOffset>
            </wp:positionH>
            <wp:positionV relativeFrom="page">
              <wp:posOffset>0</wp:posOffset>
            </wp:positionV>
            <wp:extent cx="7661275" cy="2133600"/>
            <wp:effectExtent l="0" t="0" r="0" b="0"/>
            <wp:wrapTight wrapText="bothSides">
              <wp:wrapPolygon edited="0">
                <wp:start x="0" y="0"/>
                <wp:lineTo x="0" y="21407"/>
                <wp:lineTo x="21537" y="21407"/>
                <wp:lineTo x="21537" y="0"/>
                <wp:lineTo x="0" y="0"/>
              </wp:wrapPolygon>
            </wp:wrapTight>
            <wp:docPr id="1" name="Picture 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medium confidence"/>
                    <pic:cNvPicPr/>
                  </pic:nvPicPr>
                  <pic:blipFill rotWithShape="1">
                    <a:blip r:embed="rId10">
                      <a:extLst>
                        <a:ext uri="{28A0092B-C50C-407E-A947-70E740481C1C}">
                          <a14:useLocalDpi xmlns:a14="http://schemas.microsoft.com/office/drawing/2010/main" val="0"/>
                        </a:ext>
                      </a:extLst>
                    </a:blip>
                    <a:srcRect l="-124" b="80125"/>
                    <a:stretch/>
                  </pic:blipFill>
                  <pic:spPr bwMode="auto">
                    <a:xfrm>
                      <a:off x="0" y="0"/>
                      <a:ext cx="7661275" cy="213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63909" w:rsidRPr="00D30DC4">
        <w:rPr>
          <w:b/>
          <w:bCs/>
          <w:sz w:val="28"/>
          <w:szCs w:val="28"/>
          <w:u w:val="single"/>
        </w:rPr>
        <w:t>Con</w:t>
      </w:r>
      <w:r w:rsidR="00130BBD">
        <w:rPr>
          <w:b/>
          <w:bCs/>
          <w:sz w:val="28"/>
          <w:szCs w:val="28"/>
          <w:u w:val="single"/>
        </w:rPr>
        <w:t xml:space="preserve">dition 4 </w:t>
      </w:r>
    </w:p>
    <w:p w14:paraId="4C92794D" w14:textId="5707843B" w:rsidR="00D30DC4" w:rsidRPr="00D30DC4" w:rsidRDefault="00D30DC4">
      <w:pPr>
        <w:rPr>
          <w:sz w:val="28"/>
          <w:szCs w:val="28"/>
        </w:rPr>
      </w:pPr>
      <w:r w:rsidRPr="00D30DC4">
        <w:rPr>
          <w:sz w:val="28"/>
          <w:szCs w:val="28"/>
        </w:rPr>
        <w:t>For</w:t>
      </w:r>
    </w:p>
    <w:p w14:paraId="485B77D9" w14:textId="5EA64763" w:rsidR="00D30DC4" w:rsidRPr="00D30DC4" w:rsidRDefault="00D30DC4">
      <w:pPr>
        <w:rPr>
          <w:sz w:val="28"/>
          <w:szCs w:val="28"/>
        </w:rPr>
      </w:pPr>
      <w:r w:rsidRPr="00D30DC4">
        <w:rPr>
          <w:sz w:val="28"/>
          <w:szCs w:val="28"/>
        </w:rPr>
        <w:t>23001 – Surfleet Road, Pinchbeck</w:t>
      </w:r>
    </w:p>
    <w:p w14:paraId="1D0F9E37" w14:textId="77777777" w:rsidR="00D30DC4" w:rsidRPr="00D30DC4" w:rsidRDefault="00D30DC4">
      <w:pPr>
        <w:rPr>
          <w:b/>
          <w:bCs/>
          <w:sz w:val="28"/>
          <w:szCs w:val="28"/>
          <w:u w:val="single"/>
        </w:rPr>
      </w:pPr>
    </w:p>
    <w:p w14:paraId="5FF3B1DC" w14:textId="78E88038" w:rsidR="009B1012" w:rsidRDefault="009B1012">
      <w:r>
        <w:t xml:space="preserve">Date: </w:t>
      </w:r>
      <w:r w:rsidR="00BB22E9">
        <w:t>12</w:t>
      </w:r>
      <w:r w:rsidR="00BB22E9" w:rsidRPr="00BB22E9">
        <w:rPr>
          <w:vertAlign w:val="superscript"/>
        </w:rPr>
        <w:t>th</w:t>
      </w:r>
      <w:r w:rsidR="00BB22E9">
        <w:t xml:space="preserve"> April</w:t>
      </w:r>
      <w:r w:rsidR="00130BBD">
        <w:t xml:space="preserve"> 2023</w:t>
      </w:r>
    </w:p>
    <w:p w14:paraId="06009FE4" w14:textId="0B5B4D66" w:rsidR="009B1012" w:rsidRDefault="009B1012"/>
    <w:p w14:paraId="62A663C8" w14:textId="77777777" w:rsidR="009B1012" w:rsidRDefault="009B1012"/>
    <w:p w14:paraId="002FC0CF" w14:textId="77777777" w:rsidR="009B1012" w:rsidRDefault="009B1012"/>
    <w:p w14:paraId="1DF81220" w14:textId="77777777" w:rsidR="009B1012" w:rsidRDefault="009B1012"/>
    <w:p w14:paraId="286C4D0B" w14:textId="77777777" w:rsidR="009B1012" w:rsidRDefault="009B1012"/>
    <w:p w14:paraId="3A85C2EA" w14:textId="77777777" w:rsidR="009B1012" w:rsidRDefault="009B1012"/>
    <w:p w14:paraId="0AD29C06" w14:textId="77777777" w:rsidR="009B1012" w:rsidRDefault="009B1012"/>
    <w:p w14:paraId="5415D28C" w14:textId="77777777" w:rsidR="009B1012" w:rsidRDefault="009B1012"/>
    <w:p w14:paraId="4D1AF36C" w14:textId="77777777" w:rsidR="009B1012" w:rsidRDefault="009B1012"/>
    <w:p w14:paraId="7E821197" w14:textId="77777777" w:rsidR="009B1012" w:rsidRDefault="009B1012"/>
    <w:p w14:paraId="4B33DFF4" w14:textId="77777777" w:rsidR="009B1012" w:rsidRDefault="009B1012"/>
    <w:p w14:paraId="0B0EEF24" w14:textId="77777777" w:rsidR="009B1012" w:rsidRDefault="009B1012"/>
    <w:p w14:paraId="29543706" w14:textId="77777777" w:rsidR="009B1012" w:rsidRDefault="009B1012"/>
    <w:p w14:paraId="1EB7497D" w14:textId="77777777" w:rsidR="009B1012" w:rsidRDefault="009B1012"/>
    <w:p w14:paraId="05F77A6D" w14:textId="77777777" w:rsidR="009B1012" w:rsidRDefault="009B1012"/>
    <w:p w14:paraId="2CCBCB2A" w14:textId="77777777" w:rsidR="009B1012" w:rsidRDefault="009B1012"/>
    <w:p w14:paraId="5C145666" w14:textId="77777777" w:rsidR="009B1012" w:rsidRDefault="009B1012"/>
    <w:p w14:paraId="6E2CE3B7" w14:textId="77777777" w:rsidR="009B1012" w:rsidRDefault="009B1012"/>
    <w:p w14:paraId="6B55C257" w14:textId="33405F37" w:rsidR="009B1012" w:rsidRPr="000B09FA" w:rsidRDefault="00C226DD" w:rsidP="00C226DD">
      <w:pPr>
        <w:jc w:val="center"/>
        <w:rPr>
          <w:b/>
          <w:bCs/>
          <w:sz w:val="28"/>
          <w:szCs w:val="28"/>
        </w:rPr>
      </w:pPr>
      <w:r w:rsidRPr="000B09FA">
        <w:rPr>
          <w:b/>
          <w:bCs/>
          <w:sz w:val="28"/>
          <w:szCs w:val="28"/>
        </w:rPr>
        <w:lastRenderedPageBreak/>
        <w:t>Table of Contents</w:t>
      </w:r>
    </w:p>
    <w:p w14:paraId="3754E2D1" w14:textId="77777777" w:rsidR="00C226DD" w:rsidRDefault="00C226DD" w:rsidP="00C226DD">
      <w:pPr>
        <w:jc w:val="center"/>
      </w:pPr>
    </w:p>
    <w:p w14:paraId="38B414BA" w14:textId="1D3DD8AF" w:rsidR="00887216" w:rsidRDefault="00887216" w:rsidP="00887216">
      <w:pPr>
        <w:pStyle w:val="ListParagraph"/>
        <w:numPr>
          <w:ilvl w:val="0"/>
          <w:numId w:val="3"/>
        </w:numPr>
      </w:pPr>
      <w:r>
        <w:t>Introduction</w:t>
      </w:r>
    </w:p>
    <w:p w14:paraId="13396E01" w14:textId="2EB63030" w:rsidR="00887216" w:rsidRDefault="00887216" w:rsidP="00887216">
      <w:pPr>
        <w:pStyle w:val="ListParagraph"/>
        <w:numPr>
          <w:ilvl w:val="0"/>
          <w:numId w:val="3"/>
        </w:numPr>
      </w:pPr>
      <w:r>
        <w:t>Description of Works</w:t>
      </w:r>
    </w:p>
    <w:p w14:paraId="6821541C" w14:textId="66196728" w:rsidR="00887216" w:rsidRDefault="00AB7766" w:rsidP="00887216">
      <w:pPr>
        <w:pStyle w:val="ListParagraph"/>
        <w:numPr>
          <w:ilvl w:val="0"/>
          <w:numId w:val="3"/>
        </w:numPr>
      </w:pPr>
      <w:r>
        <w:t>Phasing of Works</w:t>
      </w:r>
    </w:p>
    <w:p w14:paraId="14638B3D" w14:textId="77777777" w:rsidR="00AB7766" w:rsidRDefault="00AB7766" w:rsidP="00AB7766">
      <w:pPr>
        <w:pStyle w:val="ListParagraph"/>
        <w:numPr>
          <w:ilvl w:val="0"/>
          <w:numId w:val="3"/>
        </w:numPr>
      </w:pPr>
      <w:r>
        <w:t>Prevention Methods</w:t>
      </w:r>
    </w:p>
    <w:p w14:paraId="5067EA00" w14:textId="62FDB844" w:rsidR="000B09FA" w:rsidRDefault="00AB7766" w:rsidP="00887216">
      <w:r>
        <w:t>Appendix A</w:t>
      </w:r>
    </w:p>
    <w:p w14:paraId="4142B6F5" w14:textId="77777777" w:rsidR="00C226DD" w:rsidRDefault="00C226DD" w:rsidP="00C226DD">
      <w:pPr>
        <w:jc w:val="center"/>
      </w:pPr>
    </w:p>
    <w:p w14:paraId="1C6AA761" w14:textId="77777777" w:rsidR="00C226DD" w:rsidRDefault="00C226DD" w:rsidP="00C226DD">
      <w:pPr>
        <w:jc w:val="center"/>
      </w:pPr>
    </w:p>
    <w:p w14:paraId="2869E1B6" w14:textId="77777777" w:rsidR="00C226DD" w:rsidRDefault="00C226DD" w:rsidP="00C226DD">
      <w:pPr>
        <w:jc w:val="center"/>
      </w:pPr>
    </w:p>
    <w:p w14:paraId="2E284805" w14:textId="77777777" w:rsidR="00C226DD" w:rsidRDefault="00C226DD" w:rsidP="00C226DD">
      <w:pPr>
        <w:jc w:val="center"/>
      </w:pPr>
    </w:p>
    <w:p w14:paraId="247B9F64" w14:textId="77777777" w:rsidR="00C226DD" w:rsidRDefault="00C226DD" w:rsidP="00C226DD">
      <w:pPr>
        <w:jc w:val="center"/>
      </w:pPr>
    </w:p>
    <w:p w14:paraId="1D4A9C1E" w14:textId="77777777" w:rsidR="00C226DD" w:rsidRDefault="00C226DD" w:rsidP="00C226DD">
      <w:pPr>
        <w:jc w:val="center"/>
      </w:pPr>
    </w:p>
    <w:p w14:paraId="7ACE0945" w14:textId="77777777" w:rsidR="00C226DD" w:rsidRDefault="00C226DD" w:rsidP="00C226DD">
      <w:pPr>
        <w:jc w:val="center"/>
      </w:pPr>
    </w:p>
    <w:p w14:paraId="293EF0E1" w14:textId="77777777" w:rsidR="00C226DD" w:rsidRDefault="00C226DD" w:rsidP="00C226DD">
      <w:pPr>
        <w:jc w:val="center"/>
      </w:pPr>
    </w:p>
    <w:p w14:paraId="4E4DBB04" w14:textId="77777777" w:rsidR="00C226DD" w:rsidRDefault="00C226DD" w:rsidP="00C226DD">
      <w:pPr>
        <w:jc w:val="center"/>
      </w:pPr>
    </w:p>
    <w:p w14:paraId="5009F597" w14:textId="77777777" w:rsidR="00C226DD" w:rsidRDefault="00C226DD" w:rsidP="00C226DD">
      <w:pPr>
        <w:jc w:val="center"/>
      </w:pPr>
    </w:p>
    <w:p w14:paraId="3AD00B32" w14:textId="77777777" w:rsidR="00C226DD" w:rsidRDefault="00C226DD" w:rsidP="00C226DD">
      <w:pPr>
        <w:jc w:val="center"/>
      </w:pPr>
    </w:p>
    <w:p w14:paraId="6ED66B9B" w14:textId="77777777" w:rsidR="00C226DD" w:rsidRDefault="00C226DD" w:rsidP="00C226DD">
      <w:pPr>
        <w:jc w:val="center"/>
      </w:pPr>
    </w:p>
    <w:p w14:paraId="7CC9302A" w14:textId="77777777" w:rsidR="00C226DD" w:rsidRDefault="00C226DD" w:rsidP="00C226DD">
      <w:pPr>
        <w:jc w:val="center"/>
      </w:pPr>
    </w:p>
    <w:p w14:paraId="2221FEC0" w14:textId="77777777" w:rsidR="00C226DD" w:rsidRDefault="00C226DD" w:rsidP="00C226DD">
      <w:pPr>
        <w:jc w:val="center"/>
      </w:pPr>
    </w:p>
    <w:p w14:paraId="09EDF341" w14:textId="77777777" w:rsidR="00C226DD" w:rsidRDefault="00C226DD" w:rsidP="00C226DD">
      <w:pPr>
        <w:jc w:val="center"/>
      </w:pPr>
    </w:p>
    <w:p w14:paraId="0A1314BB" w14:textId="77777777" w:rsidR="00C226DD" w:rsidRDefault="00C226DD" w:rsidP="00C226DD">
      <w:pPr>
        <w:jc w:val="center"/>
      </w:pPr>
    </w:p>
    <w:p w14:paraId="7204F551" w14:textId="77777777" w:rsidR="00C226DD" w:rsidRDefault="00C226DD" w:rsidP="00C226DD">
      <w:pPr>
        <w:jc w:val="center"/>
      </w:pPr>
    </w:p>
    <w:p w14:paraId="29325B2B" w14:textId="77777777" w:rsidR="00C226DD" w:rsidRDefault="00C226DD" w:rsidP="00C226DD">
      <w:pPr>
        <w:jc w:val="center"/>
      </w:pPr>
    </w:p>
    <w:p w14:paraId="0DED52C5" w14:textId="77777777" w:rsidR="00C226DD" w:rsidRDefault="00C226DD" w:rsidP="000B09FA"/>
    <w:p w14:paraId="08B787A1" w14:textId="77777777" w:rsidR="000B09FA" w:rsidRDefault="000B09FA" w:rsidP="000B09FA"/>
    <w:p w14:paraId="3DF12DC7" w14:textId="77777777" w:rsidR="00964139" w:rsidRDefault="00964139" w:rsidP="000B09FA"/>
    <w:p w14:paraId="131176A1" w14:textId="77777777" w:rsidR="00964139" w:rsidRDefault="00964139" w:rsidP="000B09FA"/>
    <w:p w14:paraId="57A68C28" w14:textId="77777777" w:rsidR="00964139" w:rsidRDefault="00964139" w:rsidP="000B09FA"/>
    <w:p w14:paraId="7B14904C" w14:textId="77777777" w:rsidR="00964139" w:rsidRDefault="00964139" w:rsidP="000B09FA"/>
    <w:p w14:paraId="52490EA8" w14:textId="77777777" w:rsidR="00964139" w:rsidRDefault="00964139" w:rsidP="000B09FA"/>
    <w:p w14:paraId="474687AD" w14:textId="37026A0E" w:rsidR="00C226DD" w:rsidRPr="00482B59" w:rsidRDefault="0075073E" w:rsidP="0075073E">
      <w:pPr>
        <w:pStyle w:val="ListParagraph"/>
        <w:numPr>
          <w:ilvl w:val="0"/>
          <w:numId w:val="1"/>
        </w:numPr>
        <w:rPr>
          <w:b/>
          <w:bCs/>
          <w:u w:val="single"/>
        </w:rPr>
      </w:pPr>
      <w:r w:rsidRPr="00482B59">
        <w:rPr>
          <w:b/>
          <w:bCs/>
          <w:u w:val="single"/>
        </w:rPr>
        <w:lastRenderedPageBreak/>
        <w:t xml:space="preserve">Introduction </w:t>
      </w:r>
    </w:p>
    <w:p w14:paraId="23C4266A" w14:textId="77777777" w:rsidR="0075073E" w:rsidRDefault="0075073E" w:rsidP="0075073E">
      <w:pPr>
        <w:pStyle w:val="ListParagraph"/>
        <w:ind w:left="360"/>
      </w:pPr>
    </w:p>
    <w:p w14:paraId="3C54E61F" w14:textId="45D80A47" w:rsidR="009B1012" w:rsidRDefault="00C11E7D" w:rsidP="00130BBD">
      <w:r>
        <w:t xml:space="preserve">The purpose of </w:t>
      </w:r>
      <w:r w:rsidR="00130BBD">
        <w:t xml:space="preserve">this document is to run through the </w:t>
      </w:r>
      <w:r w:rsidR="00043578">
        <w:t xml:space="preserve">precautions and measures that will be implemented by Burmor </w:t>
      </w:r>
      <w:r w:rsidR="00A62AA3">
        <w:t>Construction</w:t>
      </w:r>
      <w:r w:rsidR="00043578">
        <w:t xml:space="preserve"> during the Construction Phase in order to</w:t>
      </w:r>
      <w:r w:rsidR="00DD2758">
        <w:t xml:space="preserve"> </w:t>
      </w:r>
      <w:r w:rsidR="00EC555F" w:rsidRPr="00A62AA3">
        <w:t>reduce the</w:t>
      </w:r>
      <w:r w:rsidR="00EC555F">
        <w:t xml:space="preserve"> volume of mud deposited on the public highways</w:t>
      </w:r>
      <w:r w:rsidR="00B95B2E">
        <w:t xml:space="preserve"> by vehicles travelling from the site</w:t>
      </w:r>
    </w:p>
    <w:p w14:paraId="640832B0" w14:textId="77777777" w:rsidR="001318EC" w:rsidRDefault="001318EC" w:rsidP="00C11E7D"/>
    <w:p w14:paraId="2C0A1C08" w14:textId="77777777" w:rsidR="00364096" w:rsidRDefault="00364096" w:rsidP="00364096"/>
    <w:p w14:paraId="7262F7AB" w14:textId="19CEF9A6" w:rsidR="00364096" w:rsidRDefault="00364096" w:rsidP="00364096">
      <w:pPr>
        <w:rPr>
          <w:u w:val="single"/>
        </w:rPr>
      </w:pPr>
      <w:r w:rsidRPr="00364096">
        <w:rPr>
          <w:u w:val="single"/>
        </w:rPr>
        <w:t>Condition 4</w:t>
      </w:r>
    </w:p>
    <w:p w14:paraId="68A29CA8" w14:textId="6417A9DB" w:rsidR="00364096" w:rsidRPr="00A96CFB" w:rsidRDefault="00A96CFB" w:rsidP="00364096">
      <w:r w:rsidRPr="00A96CFB">
        <w:t>Details of the precautions to be taken to prevent the deposit of mud on public highways by vehicles travelling from the site during construction of the development shall be submitted to and approved in writing by the Local Planning Authority before the development commences. These facilities shall include the provision of wheel washing facilities where considered necessary by the Local Planning Authority. These precautions shall be made available before commencement of the</w:t>
      </w:r>
      <w:r>
        <w:t xml:space="preserve"> </w:t>
      </w:r>
      <w:r w:rsidRPr="00A96CFB">
        <w:t>construction of the development and be kept available and in full working order until such time as the Local Planning Authority agrees in writing to their withdrawal or the completion of the development.</w:t>
      </w:r>
    </w:p>
    <w:p w14:paraId="1CE66595" w14:textId="77777777" w:rsidR="00A96CFB" w:rsidRPr="00364096" w:rsidRDefault="00A96CFB" w:rsidP="00364096">
      <w:pPr>
        <w:rPr>
          <w:u w:val="single"/>
        </w:rPr>
      </w:pPr>
    </w:p>
    <w:p w14:paraId="33854D31" w14:textId="77777777" w:rsidR="001D35BD" w:rsidRDefault="001D35BD" w:rsidP="00C11E7D"/>
    <w:p w14:paraId="6DA3232B" w14:textId="77777777" w:rsidR="009A6B01" w:rsidRDefault="009A6B01" w:rsidP="00C11E7D"/>
    <w:p w14:paraId="4171A52E" w14:textId="7489BF37" w:rsidR="001D35BD" w:rsidRPr="00482B59" w:rsidRDefault="00185F9C" w:rsidP="00C11E7D">
      <w:pPr>
        <w:rPr>
          <w:b/>
          <w:bCs/>
          <w:u w:val="single"/>
        </w:rPr>
      </w:pPr>
      <w:r w:rsidRPr="00482B59">
        <w:rPr>
          <w:b/>
          <w:bCs/>
          <w:u w:val="single"/>
        </w:rPr>
        <w:t>2.0 Description of Works</w:t>
      </w:r>
    </w:p>
    <w:p w14:paraId="48C820D3" w14:textId="45A21654" w:rsidR="00185F9C" w:rsidRDefault="005307D3" w:rsidP="00C11E7D">
      <w:r>
        <w:t xml:space="preserve">The works consist of the erection of </w:t>
      </w:r>
      <w:r w:rsidR="00D92852">
        <w:t xml:space="preserve">37 two-storey dwellings </w:t>
      </w:r>
      <w:r w:rsidR="009107FF">
        <w:t>comprising</w:t>
      </w:r>
      <w:r w:rsidR="00D92852">
        <w:t xml:space="preserve"> of </w:t>
      </w:r>
      <w:r w:rsidR="009107FF">
        <w:t>4nr 1</w:t>
      </w:r>
      <w:r w:rsidR="009A6B01">
        <w:t>-</w:t>
      </w:r>
      <w:r w:rsidR="009107FF">
        <w:t>bedr</w:t>
      </w:r>
      <w:r w:rsidR="00DB245E">
        <w:t>oom, 15nr 2</w:t>
      </w:r>
      <w:r w:rsidR="009A6B01">
        <w:t>-</w:t>
      </w:r>
      <w:r w:rsidR="00DB245E">
        <w:t xml:space="preserve">bedroom, </w:t>
      </w:r>
      <w:r w:rsidR="008F38AC">
        <w:t>16nr 3</w:t>
      </w:r>
      <w:r w:rsidR="009A6B01">
        <w:t>-</w:t>
      </w:r>
      <w:r w:rsidR="008F38AC">
        <w:t xml:space="preserve">bedroom and 2nr </w:t>
      </w:r>
      <w:r w:rsidR="009A6B01">
        <w:t>4-bedroom</w:t>
      </w:r>
      <w:r w:rsidR="008F38AC">
        <w:t xml:space="preserve"> properties</w:t>
      </w:r>
      <w:r w:rsidR="003F6AAC">
        <w:t>, a new attenuation basin to the South of the site with a new 278 Bellmouth adjoining onto Surfleet Road.</w:t>
      </w:r>
    </w:p>
    <w:p w14:paraId="2AADB910" w14:textId="06C0ACE2" w:rsidR="002758DC" w:rsidRDefault="002758DC" w:rsidP="00C11E7D"/>
    <w:p w14:paraId="30212791" w14:textId="73E5E42C" w:rsidR="002758DC" w:rsidRDefault="002758DC" w:rsidP="00C11E7D">
      <w:r>
        <w:t xml:space="preserve">The works are planned to be completed in 5 phases to allow for the handover and occupation </w:t>
      </w:r>
      <w:r w:rsidR="009A6B01">
        <w:t>by</w:t>
      </w:r>
      <w:r>
        <w:t xml:space="preserve"> the client.</w:t>
      </w:r>
    </w:p>
    <w:p w14:paraId="634D3A62" w14:textId="77777777" w:rsidR="002758DC" w:rsidRDefault="002758DC" w:rsidP="00C11E7D"/>
    <w:p w14:paraId="4C5C0A8D" w14:textId="689CC9A7" w:rsidR="002758DC" w:rsidRPr="00482B59" w:rsidRDefault="002758DC" w:rsidP="00C11E7D">
      <w:pPr>
        <w:rPr>
          <w:b/>
          <w:bCs/>
          <w:u w:val="single"/>
        </w:rPr>
      </w:pPr>
      <w:r w:rsidRPr="00482B59">
        <w:rPr>
          <w:b/>
          <w:bCs/>
          <w:u w:val="single"/>
        </w:rPr>
        <w:t xml:space="preserve">3.0 </w:t>
      </w:r>
      <w:r w:rsidR="00744D57">
        <w:rPr>
          <w:b/>
          <w:bCs/>
          <w:u w:val="single"/>
        </w:rPr>
        <w:t>Phasing</w:t>
      </w:r>
      <w:r w:rsidR="00AE05A3" w:rsidRPr="00482B59">
        <w:rPr>
          <w:b/>
          <w:bCs/>
          <w:u w:val="single"/>
        </w:rPr>
        <w:t xml:space="preserve"> of Works</w:t>
      </w:r>
    </w:p>
    <w:p w14:paraId="322418B1" w14:textId="5CD0E168" w:rsidR="00301C13" w:rsidRDefault="002A373A" w:rsidP="00C11E7D">
      <w:r>
        <w:t xml:space="preserve">Construction Phase </w:t>
      </w:r>
      <w:r w:rsidR="00C91EBF">
        <w:t xml:space="preserve">Commencement Date: </w:t>
      </w:r>
      <w:r w:rsidR="00F66AF2">
        <w:t>5</w:t>
      </w:r>
      <w:r w:rsidR="00F66AF2" w:rsidRPr="00F66AF2">
        <w:rPr>
          <w:vertAlign w:val="superscript"/>
        </w:rPr>
        <w:t>th</w:t>
      </w:r>
      <w:r w:rsidR="00F66AF2">
        <w:t xml:space="preserve"> April 2023</w:t>
      </w:r>
    </w:p>
    <w:p w14:paraId="3A02CD88" w14:textId="46C45E25" w:rsidR="00301C13" w:rsidRDefault="00301C13" w:rsidP="00C11E7D">
      <w:r>
        <w:t xml:space="preserve">Completion Date: </w:t>
      </w:r>
      <w:r w:rsidR="00CF7E28">
        <w:t>24</w:t>
      </w:r>
      <w:r w:rsidR="00CF7E28" w:rsidRPr="00CF7E28">
        <w:rPr>
          <w:vertAlign w:val="superscript"/>
        </w:rPr>
        <w:t>th</w:t>
      </w:r>
      <w:r w:rsidR="00CF7E28">
        <w:t xml:space="preserve"> January 2025</w:t>
      </w:r>
    </w:p>
    <w:p w14:paraId="765C7BFE" w14:textId="550DB536" w:rsidR="00744D57" w:rsidRDefault="00744D57" w:rsidP="00C11E7D"/>
    <w:p w14:paraId="09EDAEDD" w14:textId="1D671A32" w:rsidR="00744D57" w:rsidRDefault="00966755" w:rsidP="00C11E7D">
      <w:pPr>
        <w:rPr>
          <w:b/>
          <w:bCs/>
          <w:u w:val="single"/>
        </w:rPr>
      </w:pPr>
      <w:r w:rsidRPr="00966755">
        <w:rPr>
          <w:b/>
          <w:bCs/>
          <w:u w:val="single"/>
        </w:rPr>
        <w:t xml:space="preserve">Phase 1 </w:t>
      </w:r>
    </w:p>
    <w:p w14:paraId="1764BDB8" w14:textId="6EC81C65" w:rsidR="00966755" w:rsidRDefault="00966755" w:rsidP="00C11E7D">
      <w:r>
        <w:t>We wil</w:t>
      </w:r>
      <w:r w:rsidR="0019791B">
        <w:t xml:space="preserve">l first be installing </w:t>
      </w:r>
      <w:r>
        <w:t xml:space="preserve">the new </w:t>
      </w:r>
      <w:r w:rsidR="000D53AC">
        <w:t>184/</w:t>
      </w:r>
      <w:r>
        <w:t>278 bellmouth which will form the access point from Surfleet Road into the new site.</w:t>
      </w:r>
    </w:p>
    <w:p w14:paraId="2ABDFFD9" w14:textId="21EBF745" w:rsidR="00966755" w:rsidRDefault="00966755" w:rsidP="00C11E7D"/>
    <w:p w14:paraId="7479D247" w14:textId="77777777" w:rsidR="00966755" w:rsidRDefault="00966755" w:rsidP="00C11E7D"/>
    <w:p w14:paraId="550749C8" w14:textId="77777777" w:rsidR="00964139" w:rsidRDefault="00964139" w:rsidP="00C11E7D"/>
    <w:p w14:paraId="3670D6C4" w14:textId="1BE89268" w:rsidR="00966755" w:rsidRDefault="00966755" w:rsidP="00C11E7D">
      <w:pPr>
        <w:rPr>
          <w:b/>
          <w:bCs/>
          <w:u w:val="single"/>
        </w:rPr>
      </w:pPr>
      <w:r>
        <w:rPr>
          <w:b/>
          <w:bCs/>
          <w:u w:val="single"/>
        </w:rPr>
        <w:lastRenderedPageBreak/>
        <w:t>Phase 2</w:t>
      </w:r>
    </w:p>
    <w:p w14:paraId="444566F7" w14:textId="1BB8CF74" w:rsidR="00966755" w:rsidRDefault="00525788" w:rsidP="00C11E7D">
      <w:r>
        <w:t>Extend bellmouth 10lm tarmac base course to provide temporary hard sta</w:t>
      </w:r>
      <w:r w:rsidR="00E808F6">
        <w:t>n</w:t>
      </w:r>
      <w:r>
        <w:t>ding</w:t>
      </w:r>
      <w:r w:rsidR="00E808F6">
        <w:t>.</w:t>
      </w:r>
    </w:p>
    <w:p w14:paraId="5C74198E" w14:textId="77777777" w:rsidR="0019791B" w:rsidRDefault="0019791B" w:rsidP="00C11E7D"/>
    <w:p w14:paraId="0F34B0EC" w14:textId="706799FA" w:rsidR="0019791B" w:rsidRDefault="0019791B" w:rsidP="00C11E7D">
      <w:pPr>
        <w:rPr>
          <w:b/>
          <w:bCs/>
          <w:u w:val="single"/>
        </w:rPr>
      </w:pPr>
      <w:r w:rsidRPr="0019791B">
        <w:rPr>
          <w:b/>
          <w:bCs/>
          <w:u w:val="single"/>
        </w:rPr>
        <w:t>Phase 3</w:t>
      </w:r>
    </w:p>
    <w:p w14:paraId="4E40AE8A" w14:textId="03EC4FAA" w:rsidR="0019791B" w:rsidRDefault="00E808F6" w:rsidP="00C11E7D">
      <w:r>
        <w:t>The installation of the temporary haul road throughout the site.</w:t>
      </w:r>
    </w:p>
    <w:p w14:paraId="307FFC40" w14:textId="77777777" w:rsidR="00B038D6" w:rsidRDefault="00B038D6" w:rsidP="00C11E7D"/>
    <w:p w14:paraId="5969F0D9" w14:textId="242BB1F8" w:rsidR="00B038D6" w:rsidRPr="00B038D6" w:rsidRDefault="00B038D6" w:rsidP="00C11E7D">
      <w:pPr>
        <w:rPr>
          <w:b/>
          <w:bCs/>
          <w:u w:val="single"/>
        </w:rPr>
      </w:pPr>
      <w:r w:rsidRPr="00B038D6">
        <w:rPr>
          <w:b/>
          <w:bCs/>
          <w:u w:val="single"/>
        </w:rPr>
        <w:t>Phase 4</w:t>
      </w:r>
    </w:p>
    <w:p w14:paraId="1B030976" w14:textId="3B9E4D33" w:rsidR="00B038D6" w:rsidRDefault="00B038D6" w:rsidP="00C11E7D">
      <w:r>
        <w:t>Phase 4 will be carrying out the remainder of the works (excluding the road).</w:t>
      </w:r>
    </w:p>
    <w:p w14:paraId="6D8F4C2C" w14:textId="77777777" w:rsidR="00B038D6" w:rsidRDefault="00B038D6" w:rsidP="00C11E7D"/>
    <w:p w14:paraId="5E04EB52" w14:textId="57EE3193" w:rsidR="00B038D6" w:rsidRDefault="00B038D6" w:rsidP="00C11E7D">
      <w:pPr>
        <w:rPr>
          <w:b/>
          <w:bCs/>
          <w:u w:val="single"/>
        </w:rPr>
      </w:pPr>
      <w:r w:rsidRPr="00B038D6">
        <w:rPr>
          <w:b/>
          <w:bCs/>
          <w:u w:val="single"/>
        </w:rPr>
        <w:t>Phase 5</w:t>
      </w:r>
    </w:p>
    <w:p w14:paraId="23A16581" w14:textId="5246BC2C" w:rsidR="00B038D6" w:rsidRDefault="00D13EC8" w:rsidP="00C11E7D">
      <w:r>
        <w:t>We will first scrape back the surface layer (100mm) of the haul road installed in phase 3</w:t>
      </w:r>
      <w:r w:rsidR="001B590E">
        <w:t xml:space="preserve"> to form a clean surface. We will then construct the rest of the adoptable road to the relevant standards</w:t>
      </w:r>
      <w:r w:rsidR="00B941F9">
        <w:t>.</w:t>
      </w:r>
    </w:p>
    <w:p w14:paraId="4B768E4B" w14:textId="77777777" w:rsidR="001B590E" w:rsidRDefault="001B590E" w:rsidP="00C11E7D"/>
    <w:p w14:paraId="41EBF6B9" w14:textId="77777777" w:rsidR="001B590E" w:rsidRDefault="001B590E" w:rsidP="00C11E7D"/>
    <w:p w14:paraId="7C5E2F1C" w14:textId="71B4303F" w:rsidR="001B590E" w:rsidRDefault="001B590E" w:rsidP="00C11E7D">
      <w:pPr>
        <w:rPr>
          <w:b/>
          <w:bCs/>
          <w:u w:val="single"/>
        </w:rPr>
      </w:pPr>
      <w:r w:rsidRPr="001B590E">
        <w:rPr>
          <w:b/>
          <w:bCs/>
          <w:u w:val="single"/>
        </w:rPr>
        <w:t>4.0 Prevention Methods</w:t>
      </w:r>
    </w:p>
    <w:p w14:paraId="08D4C966" w14:textId="77777777" w:rsidR="00991801" w:rsidRPr="00991801" w:rsidRDefault="00991801" w:rsidP="00991801">
      <w:pPr>
        <w:rPr>
          <w:b/>
          <w:bCs/>
          <w:u w:val="single"/>
        </w:rPr>
      </w:pPr>
      <w:r w:rsidRPr="00991801">
        <w:rPr>
          <w:b/>
          <w:bCs/>
          <w:u w:val="single"/>
        </w:rPr>
        <w:t>Wheel and chassis cleaning</w:t>
      </w:r>
    </w:p>
    <w:p w14:paraId="663EF58A" w14:textId="18428D1B" w:rsidR="00991801" w:rsidRPr="00991801" w:rsidRDefault="00991801" w:rsidP="00991801">
      <w:r w:rsidRPr="00991801">
        <w:t xml:space="preserve">It is intended to strip the site to formation levels as a first operation, and this will require a wheel and chassis cleaning facility to minimise any mud or debris being transferred on to the public highway. The facilities will be located at the exit point from the site and is marked on the </w:t>
      </w:r>
      <w:r>
        <w:t>Phasing Plan Drawing</w:t>
      </w:r>
      <w:r w:rsidRPr="00991801">
        <w:t xml:space="preserve"> (Appendix A)</w:t>
      </w:r>
    </w:p>
    <w:p w14:paraId="185EA4C6" w14:textId="77777777" w:rsidR="00991801" w:rsidRDefault="00991801" w:rsidP="00991801">
      <w:r w:rsidRPr="00991801">
        <w:t xml:space="preserve">This designated area will have a hard standing area laid. This will provide a clean and level surface for the vehicles to enter and leave the site minimizing the amount of material washed off. The wheel wash will be conducted before a vehicle leaves the site and hosed down on the hard standing. An operative on site will be designated the role of ensuring the wheels and chassis are cleaned for each vehicle leaving the site. The wheel washing facilities shall be of a commercial nature to reflect the type of vehicles which will be entering and leaving the site. </w:t>
      </w:r>
    </w:p>
    <w:p w14:paraId="3E641278" w14:textId="77777777" w:rsidR="00AB7766" w:rsidRDefault="00AB7766" w:rsidP="00991801"/>
    <w:p w14:paraId="296FD26E" w14:textId="19E64C73" w:rsidR="00AB7766" w:rsidRPr="00AB7766" w:rsidRDefault="00AB7766" w:rsidP="00991801">
      <w:pPr>
        <w:rPr>
          <w:b/>
          <w:bCs/>
          <w:u w:val="single"/>
        </w:rPr>
      </w:pPr>
      <w:r w:rsidRPr="00AB7766">
        <w:rPr>
          <w:b/>
          <w:bCs/>
          <w:u w:val="single"/>
        </w:rPr>
        <w:t>Road Sweepers</w:t>
      </w:r>
    </w:p>
    <w:p w14:paraId="65965923" w14:textId="14B24F91" w:rsidR="001B590E" w:rsidRPr="00AB7766" w:rsidRDefault="00991801" w:rsidP="00991801">
      <w:pPr>
        <w:rPr>
          <w:i/>
          <w:iCs/>
        </w:rPr>
      </w:pPr>
      <w:r w:rsidRPr="00991801">
        <w:t>If there is any build-up of mud or debris on the highway, regular road sweeping will be carried out using local road sweeping contractors</w:t>
      </w:r>
      <w:r w:rsidR="00AB7766">
        <w:t xml:space="preserve"> </w:t>
      </w:r>
      <w:r w:rsidR="001639A6">
        <w:t>as and when required.</w:t>
      </w:r>
    </w:p>
    <w:p w14:paraId="1A27F1DE" w14:textId="77777777" w:rsidR="00B038D6" w:rsidRPr="00B038D6" w:rsidRDefault="00B038D6" w:rsidP="00991801">
      <w:pPr>
        <w:ind w:firstLine="720"/>
        <w:rPr>
          <w:b/>
          <w:bCs/>
        </w:rPr>
      </w:pPr>
    </w:p>
    <w:p w14:paraId="5E84320F" w14:textId="77777777" w:rsidR="0019791B" w:rsidRDefault="0019791B" w:rsidP="00C11E7D"/>
    <w:p w14:paraId="7BC0C85F" w14:textId="3281AEAE" w:rsidR="0019791B" w:rsidRDefault="0019791B" w:rsidP="00C11E7D"/>
    <w:p w14:paraId="0BD0ADB0" w14:textId="77777777" w:rsidR="00C96CB1" w:rsidRDefault="00C96CB1" w:rsidP="00C11E7D"/>
    <w:p w14:paraId="0CF02ED3" w14:textId="5C2B7FBF" w:rsidR="0019791B" w:rsidRDefault="00AB7766" w:rsidP="00C11E7D">
      <w:pPr>
        <w:rPr>
          <w:b/>
          <w:bCs/>
          <w:u w:val="single"/>
        </w:rPr>
      </w:pPr>
      <w:r w:rsidRPr="00AB7766">
        <w:rPr>
          <w:b/>
          <w:bCs/>
          <w:u w:val="single"/>
        </w:rPr>
        <w:lastRenderedPageBreak/>
        <w:t>Appendix A</w:t>
      </w:r>
    </w:p>
    <w:p w14:paraId="58253D08" w14:textId="4C30B93B" w:rsidR="00AB7766" w:rsidRPr="00AB7766" w:rsidRDefault="00AB7766" w:rsidP="00C11E7D">
      <w:pPr>
        <w:rPr>
          <w:b/>
          <w:bCs/>
          <w:u w:val="single"/>
        </w:rPr>
      </w:pPr>
      <w:r>
        <w:rPr>
          <w:b/>
          <w:bCs/>
          <w:u w:val="single"/>
        </w:rPr>
        <w:t xml:space="preserve">Phasing Plan Drawing </w:t>
      </w:r>
    </w:p>
    <w:p w14:paraId="5F4D30FC" w14:textId="77777777" w:rsidR="00744D57" w:rsidRDefault="00744D57" w:rsidP="00C11E7D"/>
    <w:p w14:paraId="46A3E723" w14:textId="77777777" w:rsidR="00CF7E28" w:rsidRDefault="00CF7E28" w:rsidP="00C11E7D"/>
    <w:p w14:paraId="3B6CC9F0" w14:textId="7B9D6686" w:rsidR="00CF7E28" w:rsidRDefault="00CF7E28" w:rsidP="00C11E7D"/>
    <w:p w14:paraId="3C2DA880" w14:textId="77777777" w:rsidR="00CF7E28" w:rsidRDefault="00CF7E28" w:rsidP="00C11E7D"/>
    <w:p w14:paraId="04C7C008" w14:textId="77777777" w:rsidR="00CF7E28" w:rsidRDefault="00CF7E28" w:rsidP="00C11E7D"/>
    <w:p w14:paraId="76D3C6F0" w14:textId="77777777" w:rsidR="00CF7E28" w:rsidRDefault="00CF7E28" w:rsidP="00C11E7D"/>
    <w:p w14:paraId="1DFE965B" w14:textId="77777777" w:rsidR="00CF7E28" w:rsidRDefault="00CF7E28" w:rsidP="00C11E7D"/>
    <w:p w14:paraId="64561B35" w14:textId="77777777" w:rsidR="00482B59" w:rsidRDefault="00482B59" w:rsidP="00C11E7D"/>
    <w:p w14:paraId="78242369" w14:textId="77777777" w:rsidR="00482B59" w:rsidRDefault="00482B59" w:rsidP="00C11E7D"/>
    <w:p w14:paraId="67A977A4" w14:textId="77777777" w:rsidR="00AD1897" w:rsidRDefault="00AD1897" w:rsidP="00C11E7D"/>
    <w:p w14:paraId="50C9D729" w14:textId="77777777" w:rsidR="00AD1897" w:rsidRDefault="00AD1897" w:rsidP="00C11E7D"/>
    <w:p w14:paraId="3C4EB7C6" w14:textId="77777777" w:rsidR="005D4FBC" w:rsidRPr="00681F2C" w:rsidRDefault="005D4FBC" w:rsidP="005D4FBC"/>
    <w:sectPr w:rsidR="005D4FBC" w:rsidRPr="00681F2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8CEAC" w14:textId="77777777" w:rsidR="00722C1C" w:rsidRDefault="00722C1C" w:rsidP="00E37DB2">
      <w:pPr>
        <w:spacing w:after="0" w:line="240" w:lineRule="auto"/>
      </w:pPr>
      <w:r>
        <w:separator/>
      </w:r>
    </w:p>
  </w:endnote>
  <w:endnote w:type="continuationSeparator" w:id="0">
    <w:p w14:paraId="4D515BE3" w14:textId="77777777" w:rsidR="00722C1C" w:rsidRDefault="00722C1C" w:rsidP="00E37DB2">
      <w:pPr>
        <w:spacing w:after="0" w:line="240" w:lineRule="auto"/>
      </w:pPr>
      <w:r>
        <w:continuationSeparator/>
      </w:r>
    </w:p>
  </w:endnote>
  <w:endnote w:type="continuationNotice" w:id="1">
    <w:p w14:paraId="1BDD4718" w14:textId="77777777" w:rsidR="00722C1C" w:rsidRDefault="00722C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8CD59E" w14:textId="77777777" w:rsidR="00722C1C" w:rsidRDefault="00722C1C" w:rsidP="00E37DB2">
      <w:pPr>
        <w:spacing w:after="0" w:line="240" w:lineRule="auto"/>
      </w:pPr>
      <w:r>
        <w:separator/>
      </w:r>
    </w:p>
  </w:footnote>
  <w:footnote w:type="continuationSeparator" w:id="0">
    <w:p w14:paraId="2CC51296" w14:textId="77777777" w:rsidR="00722C1C" w:rsidRDefault="00722C1C" w:rsidP="00E37DB2">
      <w:pPr>
        <w:spacing w:after="0" w:line="240" w:lineRule="auto"/>
      </w:pPr>
      <w:r>
        <w:continuationSeparator/>
      </w:r>
    </w:p>
  </w:footnote>
  <w:footnote w:type="continuationNotice" w:id="1">
    <w:p w14:paraId="46D6E6C9" w14:textId="77777777" w:rsidR="00722C1C" w:rsidRDefault="00722C1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B49FE"/>
    <w:multiLevelType w:val="multilevel"/>
    <w:tmpl w:val="8DBCFDA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22530C62"/>
    <w:multiLevelType w:val="hybridMultilevel"/>
    <w:tmpl w:val="8A50C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2AA33D1"/>
    <w:multiLevelType w:val="multilevel"/>
    <w:tmpl w:val="56E872C2"/>
    <w:lvl w:ilvl="0">
      <w:start w:val="1"/>
      <w:numFmt w:val="decimal"/>
      <w:lvlText w:val="%1.0"/>
      <w:lvlJc w:val="left"/>
      <w:pPr>
        <w:ind w:left="360" w:hanging="360"/>
      </w:pPr>
      <w:rPr>
        <w:rFonts w:hint="default"/>
        <w:u w:val="single"/>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16cid:durableId="1110390368">
    <w:abstractNumId w:val="2"/>
  </w:num>
  <w:num w:numId="2" w16cid:durableId="402918758">
    <w:abstractNumId w:val="1"/>
  </w:num>
  <w:num w:numId="3" w16cid:durableId="1585459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598"/>
    <w:rsid w:val="00001AED"/>
    <w:rsid w:val="00043578"/>
    <w:rsid w:val="00044068"/>
    <w:rsid w:val="00052585"/>
    <w:rsid w:val="00054384"/>
    <w:rsid w:val="00091296"/>
    <w:rsid w:val="000A0598"/>
    <w:rsid w:val="000B09FA"/>
    <w:rsid w:val="000D53AC"/>
    <w:rsid w:val="000E2C89"/>
    <w:rsid w:val="000F5814"/>
    <w:rsid w:val="00117DA9"/>
    <w:rsid w:val="00130BBD"/>
    <w:rsid w:val="001318EC"/>
    <w:rsid w:val="00133B36"/>
    <w:rsid w:val="001639A6"/>
    <w:rsid w:val="0017379E"/>
    <w:rsid w:val="00185F9C"/>
    <w:rsid w:val="0018780D"/>
    <w:rsid w:val="0019791B"/>
    <w:rsid w:val="001B590E"/>
    <w:rsid w:val="001D35BD"/>
    <w:rsid w:val="001E5C35"/>
    <w:rsid w:val="0020779D"/>
    <w:rsid w:val="0022311B"/>
    <w:rsid w:val="0024305A"/>
    <w:rsid w:val="002758DC"/>
    <w:rsid w:val="00296E24"/>
    <w:rsid w:val="002A373A"/>
    <w:rsid w:val="00301C13"/>
    <w:rsid w:val="00364096"/>
    <w:rsid w:val="003C0D1C"/>
    <w:rsid w:val="003F6AAC"/>
    <w:rsid w:val="00432050"/>
    <w:rsid w:val="00470733"/>
    <w:rsid w:val="00482B59"/>
    <w:rsid w:val="0048698A"/>
    <w:rsid w:val="00495CA4"/>
    <w:rsid w:val="00501320"/>
    <w:rsid w:val="00516849"/>
    <w:rsid w:val="00525788"/>
    <w:rsid w:val="005307D3"/>
    <w:rsid w:val="00551A73"/>
    <w:rsid w:val="005C3AA8"/>
    <w:rsid w:val="005D3001"/>
    <w:rsid w:val="005D4FBC"/>
    <w:rsid w:val="005E389E"/>
    <w:rsid w:val="005E73B2"/>
    <w:rsid w:val="00681F2C"/>
    <w:rsid w:val="006913A8"/>
    <w:rsid w:val="006B6CEF"/>
    <w:rsid w:val="006E3F6C"/>
    <w:rsid w:val="00722C1C"/>
    <w:rsid w:val="00744D57"/>
    <w:rsid w:val="0075073E"/>
    <w:rsid w:val="00802DC9"/>
    <w:rsid w:val="0084364C"/>
    <w:rsid w:val="00887216"/>
    <w:rsid w:val="008F38AC"/>
    <w:rsid w:val="009107FF"/>
    <w:rsid w:val="00940724"/>
    <w:rsid w:val="00961986"/>
    <w:rsid w:val="00963909"/>
    <w:rsid w:val="00964139"/>
    <w:rsid w:val="00966755"/>
    <w:rsid w:val="00991801"/>
    <w:rsid w:val="009A39F2"/>
    <w:rsid w:val="009A5DB2"/>
    <w:rsid w:val="009A6B01"/>
    <w:rsid w:val="009B1012"/>
    <w:rsid w:val="00A544FD"/>
    <w:rsid w:val="00A62AA3"/>
    <w:rsid w:val="00A95398"/>
    <w:rsid w:val="00A96CFB"/>
    <w:rsid w:val="00AB7766"/>
    <w:rsid w:val="00AC6EA5"/>
    <w:rsid w:val="00AD1897"/>
    <w:rsid w:val="00AE05A3"/>
    <w:rsid w:val="00AF7472"/>
    <w:rsid w:val="00B038D6"/>
    <w:rsid w:val="00B941F9"/>
    <w:rsid w:val="00B95B2E"/>
    <w:rsid w:val="00BB22E9"/>
    <w:rsid w:val="00BC0004"/>
    <w:rsid w:val="00C11E7D"/>
    <w:rsid w:val="00C226DD"/>
    <w:rsid w:val="00C446C4"/>
    <w:rsid w:val="00C91EBF"/>
    <w:rsid w:val="00C96CB1"/>
    <w:rsid w:val="00CC5DEE"/>
    <w:rsid w:val="00CF7E28"/>
    <w:rsid w:val="00D13EC8"/>
    <w:rsid w:val="00D201D9"/>
    <w:rsid w:val="00D30DC4"/>
    <w:rsid w:val="00D56450"/>
    <w:rsid w:val="00D62543"/>
    <w:rsid w:val="00D92852"/>
    <w:rsid w:val="00DB245E"/>
    <w:rsid w:val="00DD2758"/>
    <w:rsid w:val="00E3741C"/>
    <w:rsid w:val="00E37DB2"/>
    <w:rsid w:val="00E436C4"/>
    <w:rsid w:val="00E808F6"/>
    <w:rsid w:val="00EC555F"/>
    <w:rsid w:val="00F043BB"/>
    <w:rsid w:val="00F06E7C"/>
    <w:rsid w:val="00F66AF2"/>
    <w:rsid w:val="00FA29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AB80A"/>
  <w15:chartTrackingRefBased/>
  <w15:docId w15:val="{D85362A5-37ED-4436-883A-FE9570707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7D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7DB2"/>
  </w:style>
  <w:style w:type="paragraph" w:styleId="Footer">
    <w:name w:val="footer"/>
    <w:basedOn w:val="Normal"/>
    <w:link w:val="FooterChar"/>
    <w:uiPriority w:val="99"/>
    <w:unhideWhenUsed/>
    <w:rsid w:val="00E37D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7DB2"/>
  </w:style>
  <w:style w:type="paragraph" w:styleId="ListParagraph">
    <w:name w:val="List Paragraph"/>
    <w:basedOn w:val="Normal"/>
    <w:uiPriority w:val="34"/>
    <w:qFormat/>
    <w:rsid w:val="007507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eb9f3b-6417-46f7-9d68-8a2f02b8c30e" xsi:nil="true"/>
    <lcf76f155ced4ddcb4097134ff3c332f xmlns="c225f646-69f6-47a2-a107-ddadc62e3a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A045B276E20C444B3A6700B200E3B9A" ma:contentTypeVersion="16" ma:contentTypeDescription="Create a new document." ma:contentTypeScope="" ma:versionID="970bb8b34e20fe6d9601e21fc1effabb">
  <xsd:schema xmlns:xsd="http://www.w3.org/2001/XMLSchema" xmlns:xs="http://www.w3.org/2001/XMLSchema" xmlns:p="http://schemas.microsoft.com/office/2006/metadata/properties" xmlns:ns2="c225f646-69f6-47a2-a107-ddadc62e3aa1" xmlns:ns3="56eb9f3b-6417-46f7-9d68-8a2f02b8c30e" targetNamespace="http://schemas.microsoft.com/office/2006/metadata/properties" ma:root="true" ma:fieldsID="e94559ea9014b777b5ea49e8e7147af4" ns2:_="" ns3:_="">
    <xsd:import namespace="c225f646-69f6-47a2-a107-ddadc62e3aa1"/>
    <xsd:import namespace="56eb9f3b-6417-46f7-9d68-8a2f02b8c3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25f646-69f6-47a2-a107-ddadc62e3a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33cd9d6-dd55-4a80-b0f6-552a057e561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6eb9f3b-6417-46f7-9d68-8a2f02b8c30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84f9c49-3ab3-45bb-ac19-70febe77f397}" ma:internalName="TaxCatchAll" ma:showField="CatchAllData" ma:web="56eb9f3b-6417-46f7-9d68-8a2f02b8c3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F46F50-5CFA-485A-A681-F07640B58213}">
  <ds:schemaRefs>
    <ds:schemaRef ds:uri="http://schemas.microsoft.com/office/2006/metadata/properties"/>
    <ds:schemaRef ds:uri="http://schemas.microsoft.com/office/infopath/2007/PartnerControls"/>
    <ds:schemaRef ds:uri="56eb9f3b-6417-46f7-9d68-8a2f02b8c30e"/>
    <ds:schemaRef ds:uri="c225f646-69f6-47a2-a107-ddadc62e3aa1"/>
  </ds:schemaRefs>
</ds:datastoreItem>
</file>

<file path=customXml/itemProps2.xml><?xml version="1.0" encoding="utf-8"?>
<ds:datastoreItem xmlns:ds="http://schemas.openxmlformats.org/officeDocument/2006/customXml" ds:itemID="{C526AEAC-99C6-46B5-95E2-F10ABF4AB3A1}">
  <ds:schemaRefs>
    <ds:schemaRef ds:uri="http://schemas.microsoft.com/sharepoint/v3/contenttype/forms"/>
  </ds:schemaRefs>
</ds:datastoreItem>
</file>

<file path=customXml/itemProps3.xml><?xml version="1.0" encoding="utf-8"?>
<ds:datastoreItem xmlns:ds="http://schemas.openxmlformats.org/officeDocument/2006/customXml" ds:itemID="{DA899060-5D11-4184-9A4D-0E586B60DC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25f646-69f6-47a2-a107-ddadc62e3aa1"/>
    <ds:schemaRef ds:uri="56eb9f3b-6417-46f7-9d68-8a2f02b8c3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5</Pages>
  <Words>514</Words>
  <Characters>2935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Hosking</dc:creator>
  <cp:keywords/>
  <dc:description/>
  <cp:lastModifiedBy>William McFarlane-Hulme</cp:lastModifiedBy>
  <cp:revision>98</cp:revision>
  <dcterms:created xsi:type="dcterms:W3CDTF">2023-01-16T15:48:00Z</dcterms:created>
  <dcterms:modified xsi:type="dcterms:W3CDTF">2023-04-12T09:20:00Z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0x0101001A045B276E20C444B3A6700B200E3B9A</vt:lpwstr>
  </property>
</Properties>
</file>