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814E33" w14:textId="796B9331" w:rsidR="00B847D8" w:rsidRPr="007033BB" w:rsidRDefault="00B847D8" w:rsidP="00B847D8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7033BB">
        <w:rPr>
          <w:rFonts w:ascii="Arial" w:hAnsi="Arial" w:cs="Arial"/>
          <w:b/>
          <w:bCs/>
          <w:sz w:val="24"/>
          <w:szCs w:val="24"/>
          <w:u w:val="single"/>
        </w:rPr>
        <w:t>Supporting Statement for s73 Application to remove</w:t>
      </w:r>
      <w:r w:rsidR="000D0D63">
        <w:rPr>
          <w:rFonts w:ascii="Arial" w:hAnsi="Arial" w:cs="Arial"/>
          <w:b/>
          <w:bCs/>
          <w:sz w:val="24"/>
          <w:szCs w:val="24"/>
          <w:u w:val="single"/>
        </w:rPr>
        <w:t>/</w:t>
      </w:r>
      <w:r w:rsidR="00F45BA5">
        <w:rPr>
          <w:rFonts w:ascii="Arial" w:hAnsi="Arial" w:cs="Arial"/>
          <w:b/>
          <w:bCs/>
          <w:sz w:val="24"/>
          <w:szCs w:val="24"/>
          <w:u w:val="single"/>
        </w:rPr>
        <w:t>vary</w:t>
      </w:r>
      <w:r w:rsidRPr="007033BB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="000D0D63">
        <w:rPr>
          <w:rFonts w:ascii="Arial" w:hAnsi="Arial" w:cs="Arial"/>
          <w:b/>
          <w:bCs/>
          <w:sz w:val="24"/>
          <w:szCs w:val="24"/>
          <w:u w:val="single"/>
        </w:rPr>
        <w:t>Condition 1 and amend Condition</w:t>
      </w:r>
      <w:r w:rsidRPr="007033BB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="000D0D63">
        <w:rPr>
          <w:rFonts w:ascii="Arial" w:hAnsi="Arial" w:cs="Arial"/>
          <w:b/>
          <w:bCs/>
          <w:sz w:val="24"/>
          <w:szCs w:val="24"/>
          <w:u w:val="single"/>
        </w:rPr>
        <w:t>5</w:t>
      </w:r>
      <w:r w:rsidR="007033BB" w:rsidRPr="007033BB">
        <w:rPr>
          <w:rFonts w:ascii="Arial" w:hAnsi="Arial" w:cs="Arial"/>
          <w:b/>
          <w:bCs/>
          <w:sz w:val="24"/>
          <w:szCs w:val="24"/>
          <w:u w:val="single"/>
        </w:rPr>
        <w:t xml:space="preserve"> of planning permission H14-1077-21</w:t>
      </w:r>
    </w:p>
    <w:p w14:paraId="0925C4B7" w14:textId="3C1DF421" w:rsidR="007033BB" w:rsidRDefault="00B847D8" w:rsidP="00B847D8">
      <w:pPr>
        <w:jc w:val="center"/>
        <w:rPr>
          <w:rFonts w:ascii="Arial" w:hAnsi="Arial" w:cs="Arial"/>
          <w:sz w:val="24"/>
          <w:szCs w:val="24"/>
        </w:rPr>
      </w:pPr>
      <w:r w:rsidRPr="007033BB">
        <w:rPr>
          <w:rFonts w:ascii="Arial" w:hAnsi="Arial" w:cs="Arial"/>
          <w:b/>
          <w:bCs/>
          <w:sz w:val="24"/>
          <w:szCs w:val="24"/>
          <w:u w:val="single"/>
        </w:rPr>
        <w:t>Land to the rear of Northgate Farm, Northgate, West Pinchbeck, Spalding</w:t>
      </w:r>
      <w:r w:rsidRPr="007033BB">
        <w:rPr>
          <w:rFonts w:ascii="Arial" w:hAnsi="Arial" w:cs="Arial"/>
          <w:sz w:val="24"/>
          <w:szCs w:val="24"/>
        </w:rPr>
        <w:br/>
      </w:r>
    </w:p>
    <w:p w14:paraId="41E78B98" w14:textId="2188F39D" w:rsidR="00B847D8" w:rsidRPr="003D0B30" w:rsidRDefault="006203B0" w:rsidP="007033BB">
      <w:pPr>
        <w:rPr>
          <w:rFonts w:ascii="Arial" w:hAnsi="Arial" w:cs="Arial"/>
          <w:sz w:val="24"/>
          <w:szCs w:val="24"/>
        </w:rPr>
      </w:pPr>
      <w:r w:rsidRPr="007033BB">
        <w:rPr>
          <w:rFonts w:ascii="Arial" w:hAnsi="Arial" w:cs="Arial"/>
          <w:sz w:val="24"/>
          <w:szCs w:val="24"/>
        </w:rPr>
        <w:br/>
        <w:t>Following receipt of a planning permission</w:t>
      </w:r>
      <w:r w:rsidR="00331507" w:rsidRPr="007033BB">
        <w:rPr>
          <w:rFonts w:ascii="Arial" w:hAnsi="Arial" w:cs="Arial"/>
          <w:sz w:val="24"/>
          <w:szCs w:val="24"/>
        </w:rPr>
        <w:t xml:space="preserve"> under </w:t>
      </w:r>
      <w:r w:rsidR="00331507" w:rsidRPr="007033BB">
        <w:rPr>
          <w:rFonts w:ascii="Arial" w:eastAsia="Times New Roman" w:hAnsi="Arial" w:cs="Arial"/>
          <w:sz w:val="24"/>
          <w:szCs w:val="24"/>
          <w:lang w:eastAsia="en-GB"/>
        </w:rPr>
        <w:t>H14-1077-21</w:t>
      </w:r>
      <w:r w:rsidRPr="007033BB">
        <w:rPr>
          <w:rFonts w:ascii="Arial" w:hAnsi="Arial" w:cs="Arial"/>
          <w:sz w:val="24"/>
          <w:szCs w:val="24"/>
        </w:rPr>
        <w:t xml:space="preserve">, limiting operation to a temporary period, I now wish to apply to remove the restrictive </w:t>
      </w:r>
      <w:r w:rsidR="00F45BA5">
        <w:rPr>
          <w:rFonts w:ascii="Arial" w:hAnsi="Arial" w:cs="Arial"/>
          <w:sz w:val="24"/>
          <w:szCs w:val="24"/>
        </w:rPr>
        <w:t xml:space="preserve">element of </w:t>
      </w:r>
      <w:r w:rsidRPr="007033BB">
        <w:rPr>
          <w:rFonts w:ascii="Arial" w:hAnsi="Arial" w:cs="Arial"/>
          <w:sz w:val="24"/>
          <w:szCs w:val="24"/>
        </w:rPr>
        <w:t>condition</w:t>
      </w:r>
      <w:r w:rsidR="00F45BA5">
        <w:rPr>
          <w:rFonts w:ascii="Arial" w:hAnsi="Arial" w:cs="Arial"/>
          <w:sz w:val="24"/>
          <w:szCs w:val="24"/>
        </w:rPr>
        <w:t xml:space="preserve"> 1 in terms of its temporary nature</w:t>
      </w:r>
      <w:r w:rsidRPr="007033BB">
        <w:rPr>
          <w:rFonts w:ascii="Arial" w:hAnsi="Arial" w:cs="Arial"/>
          <w:sz w:val="24"/>
          <w:szCs w:val="24"/>
        </w:rPr>
        <w:t>, as well as amending</w:t>
      </w:r>
      <w:r w:rsidR="00F45BA5">
        <w:rPr>
          <w:rFonts w:ascii="Arial" w:hAnsi="Arial" w:cs="Arial"/>
          <w:sz w:val="24"/>
          <w:szCs w:val="24"/>
        </w:rPr>
        <w:t xml:space="preserve"> </w:t>
      </w:r>
      <w:r w:rsidR="00104600">
        <w:rPr>
          <w:rFonts w:ascii="Arial" w:hAnsi="Arial" w:cs="Arial"/>
          <w:sz w:val="24"/>
          <w:szCs w:val="24"/>
        </w:rPr>
        <w:t>condition</w:t>
      </w:r>
      <w:r w:rsidR="00F45BA5">
        <w:rPr>
          <w:rFonts w:ascii="Arial" w:hAnsi="Arial" w:cs="Arial"/>
          <w:sz w:val="24"/>
          <w:szCs w:val="24"/>
        </w:rPr>
        <w:t xml:space="preserve"> 5 </w:t>
      </w:r>
      <w:r w:rsidRPr="007033BB">
        <w:rPr>
          <w:rFonts w:ascii="Arial" w:hAnsi="Arial" w:cs="Arial"/>
          <w:sz w:val="24"/>
          <w:szCs w:val="24"/>
        </w:rPr>
        <w:t>in relation to the operation</w:t>
      </w:r>
      <w:r w:rsidR="00F45BA5">
        <w:rPr>
          <w:rFonts w:ascii="Arial" w:hAnsi="Arial" w:cs="Arial"/>
          <w:sz w:val="24"/>
          <w:szCs w:val="24"/>
        </w:rPr>
        <w:t>al hours</w:t>
      </w:r>
      <w:r w:rsidRPr="007033BB">
        <w:rPr>
          <w:rFonts w:ascii="Arial" w:hAnsi="Arial" w:cs="Arial"/>
          <w:sz w:val="24"/>
          <w:szCs w:val="24"/>
        </w:rPr>
        <w:t xml:space="preserve"> of the site.</w:t>
      </w:r>
      <w:r w:rsidR="007033BB">
        <w:rPr>
          <w:rFonts w:ascii="Arial" w:hAnsi="Arial" w:cs="Arial"/>
          <w:sz w:val="24"/>
          <w:szCs w:val="24"/>
        </w:rPr>
        <w:br/>
      </w:r>
      <w:r w:rsidR="007033BB">
        <w:rPr>
          <w:rFonts w:ascii="Arial" w:hAnsi="Arial" w:cs="Arial"/>
          <w:sz w:val="24"/>
          <w:szCs w:val="24"/>
        </w:rPr>
        <w:br/>
        <w:t>The details set out about the operational elements of the use, in support of the approved submission have been working effectively and the use has been successful with a significant uptake in the use of the site. The objectives set out to provide a safe and secure space to benefit both dogs and their humans have been very successful since the grant of the planning permission.</w:t>
      </w:r>
      <w:r w:rsidR="007033BB">
        <w:rPr>
          <w:rFonts w:ascii="Arial" w:hAnsi="Arial" w:cs="Arial"/>
          <w:sz w:val="24"/>
          <w:szCs w:val="24"/>
        </w:rPr>
        <w:br/>
      </w:r>
      <w:r w:rsidR="007033BB">
        <w:rPr>
          <w:rFonts w:ascii="Arial" w:hAnsi="Arial" w:cs="Arial"/>
          <w:sz w:val="24"/>
          <w:szCs w:val="24"/>
        </w:rPr>
        <w:br/>
        <w:t>Following consultation with Steve Branson of the Environmental Health Team at South Holland District Council on the 28</w:t>
      </w:r>
      <w:r w:rsidR="007033BB" w:rsidRPr="007033BB">
        <w:rPr>
          <w:rFonts w:ascii="Arial" w:hAnsi="Arial" w:cs="Arial"/>
          <w:sz w:val="24"/>
          <w:szCs w:val="24"/>
          <w:vertAlign w:val="superscript"/>
        </w:rPr>
        <w:t>th</w:t>
      </w:r>
      <w:r w:rsidR="007033BB">
        <w:rPr>
          <w:rFonts w:ascii="Arial" w:hAnsi="Arial" w:cs="Arial"/>
          <w:sz w:val="24"/>
          <w:szCs w:val="24"/>
        </w:rPr>
        <w:t xml:space="preserve"> April 2022 it has been confirmed that no complaints have been received about the site.</w:t>
      </w:r>
      <w:r w:rsidR="007033BB">
        <w:rPr>
          <w:rFonts w:ascii="Arial" w:hAnsi="Arial" w:cs="Arial"/>
          <w:sz w:val="24"/>
          <w:szCs w:val="24"/>
        </w:rPr>
        <w:br/>
      </w:r>
      <w:r w:rsidR="007033BB">
        <w:rPr>
          <w:rFonts w:ascii="Arial" w:hAnsi="Arial" w:cs="Arial"/>
          <w:sz w:val="24"/>
          <w:szCs w:val="24"/>
        </w:rPr>
        <w:br/>
        <w:t>T</w:t>
      </w:r>
      <w:r w:rsidR="002D2F15">
        <w:rPr>
          <w:rFonts w:ascii="Arial" w:hAnsi="Arial" w:cs="Arial"/>
          <w:sz w:val="24"/>
          <w:szCs w:val="24"/>
        </w:rPr>
        <w:t xml:space="preserve">he proposed amendments, </w:t>
      </w:r>
      <w:r w:rsidR="007033BB">
        <w:rPr>
          <w:rFonts w:ascii="Arial" w:hAnsi="Arial" w:cs="Arial"/>
          <w:sz w:val="24"/>
          <w:szCs w:val="24"/>
        </w:rPr>
        <w:t xml:space="preserve">for </w:t>
      </w:r>
      <w:r w:rsidR="001B0012">
        <w:rPr>
          <w:rFonts w:ascii="Arial" w:hAnsi="Arial" w:cs="Arial"/>
          <w:sz w:val="24"/>
          <w:szCs w:val="24"/>
        </w:rPr>
        <w:t>an increase</w:t>
      </w:r>
      <w:r w:rsidR="00BA68F4">
        <w:rPr>
          <w:rFonts w:ascii="Arial" w:hAnsi="Arial" w:cs="Arial"/>
          <w:sz w:val="24"/>
          <w:szCs w:val="24"/>
        </w:rPr>
        <w:t xml:space="preserve"> in</w:t>
      </w:r>
      <w:r w:rsidR="001B0012">
        <w:rPr>
          <w:rFonts w:ascii="Arial" w:hAnsi="Arial" w:cs="Arial"/>
          <w:sz w:val="24"/>
          <w:szCs w:val="24"/>
        </w:rPr>
        <w:t xml:space="preserve"> the operational hours from 7</w:t>
      </w:r>
      <w:r w:rsidR="002D2F15">
        <w:rPr>
          <w:rFonts w:ascii="Arial" w:hAnsi="Arial" w:cs="Arial"/>
          <w:sz w:val="24"/>
          <w:szCs w:val="24"/>
        </w:rPr>
        <w:t xml:space="preserve">pm in the evening until 8pm, </w:t>
      </w:r>
      <w:r w:rsidR="001B0012">
        <w:rPr>
          <w:rFonts w:ascii="Arial" w:hAnsi="Arial" w:cs="Arial"/>
          <w:sz w:val="24"/>
          <w:szCs w:val="24"/>
        </w:rPr>
        <w:t>provide an additional slot for those who are working fu</w:t>
      </w:r>
      <w:r w:rsidR="002F1930">
        <w:rPr>
          <w:rFonts w:ascii="Arial" w:hAnsi="Arial" w:cs="Arial"/>
          <w:sz w:val="24"/>
          <w:szCs w:val="24"/>
        </w:rPr>
        <w:t>ll time in the day and require</w:t>
      </w:r>
      <w:r w:rsidR="001B0012">
        <w:rPr>
          <w:rFonts w:ascii="Arial" w:hAnsi="Arial" w:cs="Arial"/>
          <w:sz w:val="24"/>
          <w:szCs w:val="24"/>
        </w:rPr>
        <w:t xml:space="preserve"> a later tim</w:t>
      </w:r>
      <w:r w:rsidR="00883AE3">
        <w:rPr>
          <w:rFonts w:ascii="Arial" w:hAnsi="Arial" w:cs="Arial"/>
          <w:sz w:val="24"/>
          <w:szCs w:val="24"/>
        </w:rPr>
        <w:t xml:space="preserve">e slot to make use of the site. </w:t>
      </w:r>
      <w:r w:rsidR="00252D66">
        <w:rPr>
          <w:rFonts w:ascii="Arial" w:hAnsi="Arial" w:cs="Arial"/>
          <w:sz w:val="24"/>
          <w:szCs w:val="24"/>
        </w:rPr>
        <w:t>Also, o</w:t>
      </w:r>
      <w:r w:rsidR="002F1930">
        <w:rPr>
          <w:rFonts w:ascii="Arial" w:hAnsi="Arial" w:cs="Arial"/>
          <w:sz w:val="24"/>
          <w:szCs w:val="24"/>
        </w:rPr>
        <w:t xml:space="preserve">n particularly warm days, it will be beneficial </w:t>
      </w:r>
      <w:r w:rsidR="00252D66">
        <w:rPr>
          <w:rFonts w:ascii="Arial" w:hAnsi="Arial" w:cs="Arial"/>
          <w:sz w:val="24"/>
          <w:szCs w:val="24"/>
        </w:rPr>
        <w:t>to have use of an</w:t>
      </w:r>
      <w:r w:rsidR="002F1930">
        <w:rPr>
          <w:rFonts w:ascii="Arial" w:hAnsi="Arial" w:cs="Arial"/>
          <w:sz w:val="24"/>
          <w:szCs w:val="24"/>
        </w:rPr>
        <w:t xml:space="preserve"> extra hour later in t</w:t>
      </w:r>
      <w:r w:rsidR="00DB6274">
        <w:rPr>
          <w:rFonts w:ascii="Arial" w:hAnsi="Arial" w:cs="Arial"/>
          <w:sz w:val="24"/>
          <w:szCs w:val="24"/>
        </w:rPr>
        <w:t>he day, when it will be cooler.</w:t>
      </w:r>
      <w:r w:rsidR="00105A6E">
        <w:rPr>
          <w:rFonts w:ascii="Arial" w:hAnsi="Arial" w:cs="Arial"/>
          <w:sz w:val="24"/>
          <w:szCs w:val="24"/>
        </w:rPr>
        <w:t xml:space="preserve"> T</w:t>
      </w:r>
      <w:r w:rsidR="00AC4330">
        <w:rPr>
          <w:rFonts w:ascii="Arial" w:hAnsi="Arial" w:cs="Arial"/>
          <w:sz w:val="24"/>
          <w:szCs w:val="24"/>
        </w:rPr>
        <w:t xml:space="preserve">his additional hour will be needed most over the summer months, therefore there will be no need </w:t>
      </w:r>
      <w:r w:rsidR="00105A6E">
        <w:rPr>
          <w:rFonts w:ascii="Arial" w:hAnsi="Arial" w:cs="Arial"/>
          <w:sz w:val="24"/>
          <w:szCs w:val="24"/>
        </w:rPr>
        <w:t xml:space="preserve">to increase the lighting hours and so Condition 6 can be retained. </w:t>
      </w:r>
      <w:bookmarkStart w:id="0" w:name="_GoBack"/>
      <w:bookmarkEnd w:id="0"/>
      <w:r w:rsidRPr="007033BB">
        <w:rPr>
          <w:rFonts w:ascii="Arial" w:hAnsi="Arial" w:cs="Arial"/>
          <w:sz w:val="24"/>
          <w:szCs w:val="24"/>
        </w:rPr>
        <w:br/>
      </w:r>
      <w:r w:rsidRPr="007033BB">
        <w:rPr>
          <w:rFonts w:ascii="Arial" w:hAnsi="Arial" w:cs="Arial"/>
          <w:sz w:val="24"/>
          <w:szCs w:val="24"/>
        </w:rPr>
        <w:br/>
        <w:t>This application therefore seeks to do the following</w:t>
      </w:r>
      <w:proofErr w:type="gramStart"/>
      <w:r w:rsidRPr="007033BB">
        <w:rPr>
          <w:rFonts w:ascii="Arial" w:hAnsi="Arial" w:cs="Arial"/>
          <w:sz w:val="24"/>
          <w:szCs w:val="24"/>
        </w:rPr>
        <w:t>:</w:t>
      </w:r>
      <w:proofErr w:type="gramEnd"/>
      <w:r w:rsidR="00331507" w:rsidRPr="007033BB">
        <w:rPr>
          <w:rFonts w:ascii="Arial" w:hAnsi="Arial" w:cs="Arial"/>
          <w:sz w:val="24"/>
          <w:szCs w:val="24"/>
        </w:rPr>
        <w:br/>
      </w:r>
      <w:r w:rsidR="00331507" w:rsidRPr="007033BB">
        <w:rPr>
          <w:rFonts w:ascii="Arial" w:hAnsi="Arial" w:cs="Arial"/>
          <w:sz w:val="24"/>
          <w:szCs w:val="24"/>
        </w:rPr>
        <w:br/>
      </w:r>
      <w:r w:rsidR="00331507" w:rsidRPr="007033BB">
        <w:rPr>
          <w:rFonts w:ascii="Arial" w:hAnsi="Arial" w:cs="Arial"/>
          <w:b/>
          <w:bCs/>
          <w:sz w:val="24"/>
          <w:szCs w:val="24"/>
        </w:rPr>
        <w:t xml:space="preserve">Condition </w:t>
      </w:r>
      <w:r w:rsidR="00B847D8" w:rsidRPr="007033BB">
        <w:rPr>
          <w:rFonts w:ascii="Arial" w:hAnsi="Arial" w:cs="Arial"/>
          <w:b/>
          <w:bCs/>
          <w:sz w:val="24"/>
          <w:szCs w:val="24"/>
        </w:rPr>
        <w:t>1</w:t>
      </w:r>
      <w:r w:rsidR="00B847D8" w:rsidRPr="007033BB">
        <w:rPr>
          <w:rFonts w:ascii="Arial" w:hAnsi="Arial" w:cs="Arial"/>
          <w:sz w:val="24"/>
          <w:szCs w:val="24"/>
        </w:rPr>
        <w:t xml:space="preserve"> – Remove</w:t>
      </w:r>
      <w:r w:rsidR="00BA68F4">
        <w:rPr>
          <w:rFonts w:ascii="Arial" w:hAnsi="Arial" w:cs="Arial"/>
          <w:sz w:val="24"/>
          <w:szCs w:val="24"/>
        </w:rPr>
        <w:t>/ vary to make the use permanent</w:t>
      </w:r>
      <w:r w:rsidR="00B847D8" w:rsidRPr="007033BB">
        <w:rPr>
          <w:rFonts w:ascii="Arial" w:hAnsi="Arial" w:cs="Arial"/>
          <w:sz w:val="24"/>
          <w:szCs w:val="24"/>
        </w:rPr>
        <w:t>.</w:t>
      </w:r>
      <w:r w:rsidR="00B847D8" w:rsidRPr="007033BB">
        <w:rPr>
          <w:rFonts w:ascii="Arial" w:hAnsi="Arial" w:cs="Arial"/>
          <w:sz w:val="24"/>
          <w:szCs w:val="24"/>
        </w:rPr>
        <w:br/>
      </w:r>
      <w:r w:rsidR="00B847D8" w:rsidRPr="007033BB">
        <w:rPr>
          <w:rFonts w:ascii="Arial" w:hAnsi="Arial" w:cs="Arial"/>
          <w:sz w:val="24"/>
          <w:szCs w:val="24"/>
        </w:rPr>
        <w:br/>
      </w:r>
      <w:r w:rsidR="00B847D8" w:rsidRPr="007033BB">
        <w:rPr>
          <w:rFonts w:ascii="Arial" w:hAnsi="Arial" w:cs="Arial"/>
          <w:b/>
          <w:bCs/>
          <w:sz w:val="24"/>
          <w:szCs w:val="24"/>
        </w:rPr>
        <w:t>Condition 2</w:t>
      </w:r>
      <w:r w:rsidR="00B847D8" w:rsidRPr="007033BB">
        <w:rPr>
          <w:rFonts w:ascii="Arial" w:hAnsi="Arial" w:cs="Arial"/>
          <w:sz w:val="24"/>
          <w:szCs w:val="24"/>
        </w:rPr>
        <w:t xml:space="preserve"> – Retain.</w:t>
      </w:r>
      <w:r w:rsidR="00B847D8" w:rsidRPr="007033BB">
        <w:rPr>
          <w:rFonts w:ascii="Arial" w:hAnsi="Arial" w:cs="Arial"/>
          <w:sz w:val="24"/>
          <w:szCs w:val="24"/>
        </w:rPr>
        <w:br/>
      </w:r>
      <w:r w:rsidR="00B847D8" w:rsidRPr="007033BB">
        <w:rPr>
          <w:rFonts w:ascii="Arial" w:hAnsi="Arial" w:cs="Arial"/>
          <w:sz w:val="24"/>
          <w:szCs w:val="24"/>
        </w:rPr>
        <w:br/>
      </w:r>
      <w:r w:rsidR="00B847D8" w:rsidRPr="007033BB">
        <w:rPr>
          <w:rFonts w:ascii="Arial" w:hAnsi="Arial" w:cs="Arial"/>
          <w:b/>
          <w:bCs/>
          <w:sz w:val="24"/>
          <w:szCs w:val="24"/>
        </w:rPr>
        <w:t>Condition 3</w:t>
      </w:r>
      <w:r w:rsidR="00B847D8" w:rsidRPr="007033BB">
        <w:rPr>
          <w:rFonts w:ascii="Arial" w:hAnsi="Arial" w:cs="Arial"/>
          <w:sz w:val="24"/>
          <w:szCs w:val="24"/>
        </w:rPr>
        <w:t xml:space="preserve"> – </w:t>
      </w:r>
      <w:r w:rsidR="00BA68F4">
        <w:rPr>
          <w:rFonts w:ascii="Arial" w:hAnsi="Arial" w:cs="Arial"/>
          <w:sz w:val="24"/>
          <w:szCs w:val="24"/>
        </w:rPr>
        <w:t>Retain.</w:t>
      </w:r>
      <w:r w:rsidR="00B847D8" w:rsidRPr="007033BB">
        <w:rPr>
          <w:rFonts w:ascii="Arial" w:hAnsi="Arial" w:cs="Arial"/>
          <w:sz w:val="24"/>
          <w:szCs w:val="24"/>
        </w:rPr>
        <w:br/>
      </w:r>
      <w:r w:rsidR="00B847D8" w:rsidRPr="007033BB">
        <w:rPr>
          <w:rFonts w:ascii="Arial" w:hAnsi="Arial" w:cs="Arial"/>
          <w:sz w:val="24"/>
          <w:szCs w:val="24"/>
        </w:rPr>
        <w:br/>
      </w:r>
      <w:r w:rsidR="00B847D8" w:rsidRPr="007033BB">
        <w:rPr>
          <w:rFonts w:ascii="Arial" w:hAnsi="Arial" w:cs="Arial"/>
          <w:b/>
          <w:bCs/>
          <w:sz w:val="24"/>
          <w:szCs w:val="24"/>
        </w:rPr>
        <w:t>Condition 4</w:t>
      </w:r>
      <w:r w:rsidR="00B847D8" w:rsidRPr="007033BB">
        <w:rPr>
          <w:rFonts w:ascii="Arial" w:hAnsi="Arial" w:cs="Arial"/>
          <w:sz w:val="24"/>
          <w:szCs w:val="24"/>
        </w:rPr>
        <w:t xml:space="preserve"> – Retain.</w:t>
      </w:r>
      <w:r w:rsidR="00B847D8" w:rsidRPr="007033BB">
        <w:rPr>
          <w:rFonts w:ascii="Arial" w:hAnsi="Arial" w:cs="Arial"/>
          <w:sz w:val="24"/>
          <w:szCs w:val="24"/>
        </w:rPr>
        <w:br/>
      </w:r>
      <w:r w:rsidR="00B847D8" w:rsidRPr="007033BB">
        <w:rPr>
          <w:rFonts w:ascii="Arial" w:hAnsi="Arial" w:cs="Arial"/>
          <w:sz w:val="24"/>
          <w:szCs w:val="24"/>
        </w:rPr>
        <w:br/>
      </w:r>
      <w:r w:rsidR="00B847D8" w:rsidRPr="007033BB">
        <w:rPr>
          <w:rFonts w:ascii="Arial" w:hAnsi="Arial" w:cs="Arial"/>
          <w:b/>
          <w:bCs/>
          <w:sz w:val="24"/>
          <w:szCs w:val="24"/>
        </w:rPr>
        <w:t>Condition 5</w:t>
      </w:r>
      <w:r w:rsidR="00B847D8" w:rsidRPr="007033BB">
        <w:rPr>
          <w:rFonts w:ascii="Arial" w:hAnsi="Arial" w:cs="Arial"/>
          <w:sz w:val="24"/>
          <w:szCs w:val="24"/>
        </w:rPr>
        <w:t xml:space="preserve"> – Amend.</w:t>
      </w:r>
      <w:r w:rsidR="00B847D8" w:rsidRPr="007033BB">
        <w:rPr>
          <w:rFonts w:ascii="Arial" w:hAnsi="Arial" w:cs="Arial"/>
          <w:sz w:val="24"/>
          <w:szCs w:val="24"/>
        </w:rPr>
        <w:br/>
      </w:r>
      <w:r w:rsidR="00B847D8" w:rsidRPr="007033BB">
        <w:rPr>
          <w:rFonts w:ascii="Arial" w:hAnsi="Arial" w:cs="Arial"/>
          <w:sz w:val="24"/>
          <w:szCs w:val="24"/>
        </w:rPr>
        <w:br/>
        <w:t xml:space="preserve">The site shall only operate Monday to Sunday between the hours of 07:00 to 20:00. </w:t>
      </w:r>
      <w:r w:rsidR="00B847D8" w:rsidRPr="007033BB">
        <w:rPr>
          <w:rFonts w:ascii="Arial" w:hAnsi="Arial" w:cs="Arial"/>
          <w:sz w:val="24"/>
          <w:szCs w:val="24"/>
        </w:rPr>
        <w:br/>
      </w:r>
      <w:r w:rsidR="00B847D8" w:rsidRPr="007033BB">
        <w:rPr>
          <w:rFonts w:ascii="Arial" w:hAnsi="Arial" w:cs="Arial"/>
          <w:sz w:val="24"/>
          <w:szCs w:val="24"/>
        </w:rPr>
        <w:br/>
        <w:t>Reason: In the interests of the amenity of local residents. This Condition is imposed in accordance with Policies 2, 3 and 30 of the South East Lincolnshire Local Plan, 2019.</w:t>
      </w:r>
      <w:r w:rsidR="00B847D8" w:rsidRPr="007033BB">
        <w:rPr>
          <w:rFonts w:ascii="Arial" w:hAnsi="Arial" w:cs="Arial"/>
          <w:sz w:val="24"/>
          <w:szCs w:val="24"/>
        </w:rPr>
        <w:br/>
      </w:r>
      <w:r w:rsidR="00B847D8" w:rsidRPr="007033BB">
        <w:rPr>
          <w:rFonts w:ascii="Arial" w:hAnsi="Arial" w:cs="Arial"/>
          <w:sz w:val="24"/>
          <w:szCs w:val="24"/>
        </w:rPr>
        <w:lastRenderedPageBreak/>
        <w:br/>
      </w:r>
      <w:r w:rsidR="00B847D8" w:rsidRPr="007033BB">
        <w:rPr>
          <w:rFonts w:ascii="Arial" w:hAnsi="Arial" w:cs="Arial"/>
          <w:b/>
          <w:bCs/>
          <w:sz w:val="24"/>
          <w:szCs w:val="24"/>
        </w:rPr>
        <w:t>Condition 6</w:t>
      </w:r>
      <w:r w:rsidR="003D0B30">
        <w:rPr>
          <w:rFonts w:ascii="Arial" w:hAnsi="Arial" w:cs="Arial"/>
          <w:sz w:val="24"/>
          <w:szCs w:val="24"/>
        </w:rPr>
        <w:t xml:space="preserve"> – Retain</w:t>
      </w:r>
      <w:r w:rsidR="00B847D8" w:rsidRPr="007033BB">
        <w:rPr>
          <w:rFonts w:ascii="Arial" w:hAnsi="Arial" w:cs="Arial"/>
          <w:sz w:val="24"/>
          <w:szCs w:val="24"/>
        </w:rPr>
        <w:br/>
      </w:r>
      <w:r w:rsidR="00B847D8" w:rsidRPr="007033BB">
        <w:rPr>
          <w:rFonts w:ascii="Arial" w:hAnsi="Arial" w:cs="Arial"/>
          <w:sz w:val="24"/>
          <w:szCs w:val="24"/>
        </w:rPr>
        <w:br/>
      </w:r>
      <w:r w:rsidR="00B847D8" w:rsidRPr="007033BB">
        <w:rPr>
          <w:rFonts w:ascii="Arial" w:hAnsi="Arial" w:cs="Arial"/>
          <w:b/>
          <w:bCs/>
          <w:sz w:val="24"/>
          <w:szCs w:val="24"/>
        </w:rPr>
        <w:t>Condition 7</w:t>
      </w:r>
      <w:r w:rsidR="00B847D8" w:rsidRPr="007033BB">
        <w:rPr>
          <w:rFonts w:ascii="Arial" w:hAnsi="Arial" w:cs="Arial"/>
          <w:sz w:val="24"/>
          <w:szCs w:val="24"/>
        </w:rPr>
        <w:t xml:space="preserve"> – Retain.</w:t>
      </w:r>
      <w:r w:rsidR="00B847D8" w:rsidRPr="007033BB">
        <w:rPr>
          <w:rFonts w:ascii="Arial" w:hAnsi="Arial" w:cs="Arial"/>
          <w:sz w:val="24"/>
          <w:szCs w:val="24"/>
        </w:rPr>
        <w:br/>
      </w:r>
      <w:r w:rsidR="00B847D8">
        <w:br/>
      </w:r>
    </w:p>
    <w:p w14:paraId="674DC2A9" w14:textId="2D31B3D3" w:rsidR="006203B0" w:rsidRDefault="006203B0"/>
    <w:p w14:paraId="66CC64BD" w14:textId="77777777" w:rsidR="006203B0" w:rsidRDefault="006203B0"/>
    <w:sectPr w:rsidR="006203B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3B0"/>
    <w:rsid w:val="000D0D63"/>
    <w:rsid w:val="00104600"/>
    <w:rsid w:val="00105A6E"/>
    <w:rsid w:val="001B0012"/>
    <w:rsid w:val="00252D66"/>
    <w:rsid w:val="002D2F15"/>
    <w:rsid w:val="002F1930"/>
    <w:rsid w:val="00331507"/>
    <w:rsid w:val="003D0B30"/>
    <w:rsid w:val="003E7A37"/>
    <w:rsid w:val="006203B0"/>
    <w:rsid w:val="007033BB"/>
    <w:rsid w:val="00883AE3"/>
    <w:rsid w:val="00AC4330"/>
    <w:rsid w:val="00B847D8"/>
    <w:rsid w:val="00BA68F4"/>
    <w:rsid w:val="00BE735C"/>
    <w:rsid w:val="00C40F54"/>
    <w:rsid w:val="00DB6274"/>
    <w:rsid w:val="00E73418"/>
    <w:rsid w:val="00F45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B4859E"/>
  <w15:chartTrackingRefBased/>
  <w15:docId w15:val="{6FCABE10-9040-45B0-9531-69A9F0C5D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206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Gemma Dring</dc:creator>
  <cp:keywords/>
  <dc:description/>
  <cp:lastModifiedBy>Microsoft account</cp:lastModifiedBy>
  <cp:revision>15</cp:revision>
  <dcterms:created xsi:type="dcterms:W3CDTF">2022-05-08T15:14:00Z</dcterms:created>
  <dcterms:modified xsi:type="dcterms:W3CDTF">2022-05-10T19:35:00Z</dcterms:modified>
</cp:coreProperties>
</file>