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57D5" w14:textId="77777777" w:rsidR="0012418F" w:rsidRPr="0012418F" w:rsidRDefault="0012418F" w:rsidP="0012418F">
      <w:pPr>
        <w:rPr>
          <w:rFonts w:ascii="Verdana" w:hAnsi="Verdana"/>
          <w:b/>
          <w:bCs/>
          <w:sz w:val="28"/>
          <w:szCs w:val="28"/>
        </w:rPr>
      </w:pPr>
      <w:r w:rsidRPr="0012418F">
        <w:rPr>
          <w:rFonts w:ascii="Verdana" w:hAnsi="Verdana"/>
          <w:b/>
          <w:bCs/>
          <w:sz w:val="28"/>
          <w:szCs w:val="28"/>
        </w:rPr>
        <w:t>National Scheme of Delegation from 31 October 2026</w:t>
      </w:r>
    </w:p>
    <w:p w14:paraId="69EC550F" w14:textId="77777777" w:rsidR="0012418F" w:rsidRPr="0012418F" w:rsidRDefault="0012418F" w:rsidP="0012418F">
      <w:pPr>
        <w:rPr>
          <w:rFonts w:ascii="Verdana" w:hAnsi="Verdana"/>
        </w:rPr>
      </w:pPr>
      <w:r w:rsidRPr="0012418F">
        <w:rPr>
          <w:rFonts w:ascii="Verdana" w:hAnsi="Verdana"/>
          <w:b/>
          <w:bCs/>
        </w:rPr>
        <w:t>Schedule 1 Application</w:t>
      </w:r>
    </w:p>
    <w:p w14:paraId="2A880CF2" w14:textId="77777777" w:rsidR="0012418F" w:rsidRPr="0012418F" w:rsidRDefault="0012418F" w:rsidP="0012418F">
      <w:pPr>
        <w:rPr>
          <w:rFonts w:ascii="Verdana" w:hAnsi="Verdana"/>
        </w:rPr>
      </w:pPr>
      <w:r w:rsidRPr="0012418F">
        <w:rPr>
          <w:rFonts w:ascii="Verdana" w:hAnsi="Verdana"/>
        </w:rPr>
        <w:t xml:space="preserve">This application has been assessed against the provisions of the National Scheme of Delegation, which came into force on 31 October 2026, and has been identified as a </w:t>
      </w:r>
      <w:r w:rsidRPr="0012418F">
        <w:rPr>
          <w:rFonts w:ascii="Verdana" w:hAnsi="Verdana"/>
          <w:b/>
          <w:bCs/>
        </w:rPr>
        <w:t>Schedule 1 application</w:t>
      </w:r>
      <w:r w:rsidRPr="0012418F">
        <w:rPr>
          <w:rFonts w:ascii="Verdana" w:hAnsi="Verdana"/>
        </w:rPr>
        <w:t>.</w:t>
      </w:r>
    </w:p>
    <w:p w14:paraId="40657A5A" w14:textId="3FC2D0CE" w:rsidR="0012418F" w:rsidRPr="0012418F" w:rsidRDefault="0012418F" w:rsidP="0012418F">
      <w:pPr>
        <w:rPr>
          <w:rFonts w:ascii="Verdana" w:hAnsi="Verdana"/>
        </w:rPr>
      </w:pPr>
      <w:r w:rsidRPr="0012418F">
        <w:rPr>
          <w:rFonts w:ascii="Verdana" w:hAnsi="Verdana"/>
        </w:rPr>
        <w:t>Schedule 1 applications comprise categories of development that are required to be determined by planning officers under delegated powers and are not eligible for determination by the Planning Committee</w:t>
      </w:r>
      <w:r>
        <w:rPr>
          <w:rFonts w:ascii="Verdana" w:hAnsi="Verdana"/>
        </w:rPr>
        <w:t>.</w:t>
      </w:r>
    </w:p>
    <w:p w14:paraId="1013B1C1" w14:textId="77777777" w:rsidR="0012418F" w:rsidRPr="0012418F" w:rsidRDefault="0012418F" w:rsidP="0012418F">
      <w:pPr>
        <w:rPr>
          <w:rFonts w:ascii="Verdana" w:hAnsi="Verdana"/>
        </w:rPr>
      </w:pPr>
      <w:r w:rsidRPr="0012418F">
        <w:rPr>
          <w:rFonts w:ascii="Verdana" w:hAnsi="Verdana"/>
        </w:rPr>
        <w:t>Accordingly, this application will be determined under delegated authority in accordance with the National Scheme of Delegation.</w:t>
      </w:r>
    </w:p>
    <w:p w14:paraId="7E83C3C3" w14:textId="77777777" w:rsidR="00554D8F" w:rsidRDefault="00554D8F"/>
    <w:sectPr w:rsidR="00554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8F"/>
    <w:rsid w:val="0012418F"/>
    <w:rsid w:val="001E4522"/>
    <w:rsid w:val="00554D8F"/>
    <w:rsid w:val="00664296"/>
    <w:rsid w:val="00A3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343DD"/>
  <w15:chartTrackingRefBased/>
  <w15:docId w15:val="{0FF53735-9F3D-4941-8F80-BA57A0BE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511</Characters>
  <Application>Microsoft Office Word</Application>
  <DocSecurity>0</DocSecurity>
  <Lines>9</Lines>
  <Paragraphs>5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Adkins, Siani</dc:creator>
  <cp:keywords/>
  <dc:description/>
  <cp:lastModifiedBy>Adkins, Siani</cp:lastModifiedBy>
  <cp:revision>1</cp:revision>
  <dcterms:created xsi:type="dcterms:W3CDTF">2026-10-26T12:07:00Z</dcterms:created>
  <dcterms:modified xsi:type="dcterms:W3CDTF">2026-10-26T12:10:00Z</dcterms:modified>
</cp:coreProperties>
</file>