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EA6" w:rsidRDefault="00431EA6" w:rsidP="00D8064C">
      <w:pPr>
        <w:autoSpaceDE w:val="0"/>
        <w:autoSpaceDN w:val="0"/>
        <w:adjustRightInd w:val="0"/>
        <w:spacing w:after="0" w:line="240" w:lineRule="auto"/>
        <w:rPr>
          <w:rFonts w:ascii="Arial" w:hAnsi="Arial" w:cs="Arial"/>
          <w:b/>
          <w:bCs/>
          <w:sz w:val="24"/>
          <w:szCs w:val="24"/>
        </w:rPr>
      </w:pPr>
    </w:p>
    <w:p w:rsidR="00EE388D" w:rsidRDefault="00EE388D" w:rsidP="00D8064C">
      <w:pPr>
        <w:autoSpaceDE w:val="0"/>
        <w:autoSpaceDN w:val="0"/>
        <w:adjustRightInd w:val="0"/>
        <w:spacing w:after="0" w:line="240" w:lineRule="auto"/>
        <w:rPr>
          <w:rFonts w:ascii="Arial" w:hAnsi="Arial" w:cs="Arial"/>
          <w:b/>
          <w:bCs/>
          <w:sz w:val="24"/>
          <w:szCs w:val="24"/>
        </w:rPr>
      </w:pPr>
    </w:p>
    <w:p w:rsidR="00EE388D" w:rsidRDefault="00EE388D" w:rsidP="00D8064C">
      <w:pPr>
        <w:autoSpaceDE w:val="0"/>
        <w:autoSpaceDN w:val="0"/>
        <w:adjustRightInd w:val="0"/>
        <w:spacing w:after="0" w:line="240" w:lineRule="auto"/>
        <w:rPr>
          <w:rFonts w:ascii="Arial" w:hAnsi="Arial" w:cs="Arial"/>
          <w:b/>
          <w:bCs/>
          <w:sz w:val="24"/>
          <w:szCs w:val="24"/>
        </w:rPr>
      </w:pPr>
    </w:p>
    <w:p w:rsidR="00431EA6" w:rsidRPr="00431EA6" w:rsidRDefault="00431EA6" w:rsidP="00D8064C">
      <w:pPr>
        <w:autoSpaceDE w:val="0"/>
        <w:autoSpaceDN w:val="0"/>
        <w:adjustRightInd w:val="0"/>
        <w:spacing w:after="0" w:line="240" w:lineRule="auto"/>
        <w:rPr>
          <w:rFonts w:ascii="Arial" w:hAnsi="Arial" w:cs="Arial"/>
          <w:b/>
          <w:bCs/>
          <w:sz w:val="24"/>
          <w:szCs w:val="24"/>
          <w:u w:val="single"/>
        </w:rPr>
      </w:pPr>
    </w:p>
    <w:p w:rsidR="00431EA6" w:rsidRPr="00431EA6" w:rsidRDefault="00431EA6" w:rsidP="00D8064C">
      <w:pPr>
        <w:autoSpaceDE w:val="0"/>
        <w:autoSpaceDN w:val="0"/>
        <w:adjustRightInd w:val="0"/>
        <w:spacing w:after="0" w:line="240" w:lineRule="auto"/>
        <w:rPr>
          <w:rFonts w:ascii="Arial" w:hAnsi="Arial" w:cs="Arial"/>
          <w:b/>
          <w:bCs/>
          <w:sz w:val="24"/>
          <w:szCs w:val="24"/>
          <w:u w:val="single"/>
        </w:rPr>
      </w:pPr>
      <w:r w:rsidRPr="00431EA6">
        <w:rPr>
          <w:rFonts w:ascii="Arial" w:hAnsi="Arial" w:cs="Arial"/>
          <w:b/>
          <w:bCs/>
          <w:sz w:val="24"/>
          <w:szCs w:val="24"/>
          <w:u w:val="single"/>
        </w:rPr>
        <w:t>RE: New Build Residential development at Parkside Crescent, Spalding for Welland Homes. Ref: - H16-1245-16</w:t>
      </w:r>
    </w:p>
    <w:p w:rsidR="00431EA6" w:rsidRDefault="00431EA6" w:rsidP="00D8064C">
      <w:pPr>
        <w:autoSpaceDE w:val="0"/>
        <w:autoSpaceDN w:val="0"/>
        <w:adjustRightInd w:val="0"/>
        <w:spacing w:after="0" w:line="240" w:lineRule="auto"/>
        <w:rPr>
          <w:rFonts w:ascii="Arial" w:hAnsi="Arial" w:cs="Arial"/>
          <w:b/>
          <w:bCs/>
          <w:sz w:val="24"/>
          <w:szCs w:val="24"/>
        </w:rPr>
      </w:pPr>
    </w:p>
    <w:p w:rsidR="00431EA6" w:rsidRDefault="00431EA6" w:rsidP="00D8064C">
      <w:pPr>
        <w:autoSpaceDE w:val="0"/>
        <w:autoSpaceDN w:val="0"/>
        <w:adjustRightInd w:val="0"/>
        <w:spacing w:after="0" w:line="240" w:lineRule="auto"/>
        <w:rPr>
          <w:rFonts w:ascii="Arial" w:hAnsi="Arial" w:cs="Arial"/>
          <w:b/>
          <w:bCs/>
          <w:sz w:val="24"/>
          <w:szCs w:val="24"/>
        </w:rPr>
      </w:pPr>
    </w:p>
    <w:p w:rsidR="00431EA6" w:rsidRDefault="00431EA6" w:rsidP="00431EA6">
      <w:pPr>
        <w:autoSpaceDE w:val="0"/>
        <w:autoSpaceDN w:val="0"/>
        <w:adjustRightInd w:val="0"/>
        <w:spacing w:after="0" w:line="240" w:lineRule="auto"/>
        <w:jc w:val="center"/>
        <w:rPr>
          <w:rFonts w:ascii="Arial" w:hAnsi="Arial" w:cs="Arial"/>
          <w:b/>
          <w:bCs/>
          <w:sz w:val="24"/>
          <w:szCs w:val="24"/>
          <w:u w:val="single"/>
        </w:rPr>
      </w:pPr>
      <w:r>
        <w:rPr>
          <w:rFonts w:ascii="Arial" w:hAnsi="Arial" w:cs="Arial"/>
          <w:b/>
          <w:bCs/>
          <w:sz w:val="24"/>
          <w:szCs w:val="24"/>
          <w:u w:val="single"/>
        </w:rPr>
        <w:t xml:space="preserve">CONSTRUCTION MANAGEMENT STATEMENT </w:t>
      </w:r>
    </w:p>
    <w:p w:rsidR="00431EA6" w:rsidRDefault="007003AD" w:rsidP="00431EA6">
      <w:pPr>
        <w:autoSpaceDE w:val="0"/>
        <w:autoSpaceDN w:val="0"/>
        <w:adjustRightInd w:val="0"/>
        <w:spacing w:after="0" w:line="240" w:lineRule="auto"/>
        <w:jc w:val="center"/>
        <w:rPr>
          <w:rFonts w:ascii="Arial" w:hAnsi="Arial" w:cs="Arial"/>
          <w:b/>
          <w:bCs/>
          <w:sz w:val="24"/>
          <w:szCs w:val="24"/>
          <w:u w:val="single"/>
        </w:rPr>
      </w:pPr>
      <w:r>
        <w:rPr>
          <w:rFonts w:ascii="Arial" w:hAnsi="Arial" w:cs="Arial"/>
          <w:b/>
          <w:bCs/>
          <w:sz w:val="24"/>
          <w:szCs w:val="24"/>
          <w:u w:val="single"/>
        </w:rPr>
        <w:t>REFERE</w:t>
      </w:r>
      <w:r w:rsidR="00431EA6">
        <w:rPr>
          <w:rFonts w:ascii="Arial" w:hAnsi="Arial" w:cs="Arial"/>
          <w:b/>
          <w:bCs/>
          <w:sz w:val="24"/>
          <w:szCs w:val="24"/>
          <w:u w:val="single"/>
        </w:rPr>
        <w:t>NCE CONDITION 4</w:t>
      </w:r>
    </w:p>
    <w:p w:rsidR="00431EA6" w:rsidRPr="00431EA6" w:rsidRDefault="00431EA6" w:rsidP="00431EA6">
      <w:pPr>
        <w:autoSpaceDE w:val="0"/>
        <w:autoSpaceDN w:val="0"/>
        <w:adjustRightInd w:val="0"/>
        <w:spacing w:after="0" w:line="240" w:lineRule="auto"/>
        <w:jc w:val="center"/>
        <w:rPr>
          <w:rFonts w:ascii="Arial" w:hAnsi="Arial" w:cs="Arial"/>
          <w:b/>
          <w:bCs/>
          <w:sz w:val="24"/>
          <w:szCs w:val="24"/>
          <w:u w:val="single"/>
        </w:rPr>
      </w:pPr>
    </w:p>
    <w:p w:rsidR="00431EA6" w:rsidRDefault="00431EA6" w:rsidP="00D8064C">
      <w:pPr>
        <w:autoSpaceDE w:val="0"/>
        <w:autoSpaceDN w:val="0"/>
        <w:adjustRightInd w:val="0"/>
        <w:spacing w:after="0" w:line="240" w:lineRule="auto"/>
        <w:rPr>
          <w:rFonts w:ascii="Arial" w:hAnsi="Arial" w:cs="Arial"/>
          <w:b/>
          <w:bCs/>
          <w:sz w:val="24"/>
          <w:szCs w:val="24"/>
        </w:rPr>
      </w:pPr>
    </w:p>
    <w:p w:rsidR="00431EA6" w:rsidRPr="00431EA6" w:rsidRDefault="00431EA6" w:rsidP="00431EA6">
      <w:pPr>
        <w:pStyle w:val="ListParagraph"/>
        <w:numPr>
          <w:ilvl w:val="0"/>
          <w:numId w:val="1"/>
        </w:numPr>
        <w:autoSpaceDE w:val="0"/>
        <w:autoSpaceDN w:val="0"/>
        <w:adjustRightInd w:val="0"/>
        <w:spacing w:after="0" w:line="240" w:lineRule="auto"/>
        <w:rPr>
          <w:rFonts w:ascii="Arial" w:hAnsi="Arial" w:cs="Arial"/>
          <w:b/>
          <w:bCs/>
          <w:sz w:val="24"/>
          <w:szCs w:val="24"/>
        </w:rPr>
      </w:pPr>
      <w:r>
        <w:rPr>
          <w:rFonts w:ascii="Arial" w:hAnsi="Arial" w:cs="Arial"/>
          <w:bCs/>
          <w:sz w:val="24"/>
          <w:szCs w:val="24"/>
        </w:rPr>
        <w:t>Deliveries will be made during site working hours which are 7.00am – 17.30pm Monday – Friday and 8.00am – 13.00pm Saturdays.</w:t>
      </w:r>
    </w:p>
    <w:p w:rsidR="00431EA6" w:rsidRPr="00431EA6" w:rsidRDefault="00431EA6" w:rsidP="00431EA6">
      <w:pPr>
        <w:pStyle w:val="ListParagraph"/>
        <w:autoSpaceDE w:val="0"/>
        <w:autoSpaceDN w:val="0"/>
        <w:adjustRightInd w:val="0"/>
        <w:spacing w:after="0" w:line="240" w:lineRule="auto"/>
        <w:rPr>
          <w:rFonts w:ascii="Arial" w:hAnsi="Arial" w:cs="Arial"/>
          <w:b/>
          <w:bCs/>
          <w:sz w:val="24"/>
          <w:szCs w:val="24"/>
        </w:rPr>
      </w:pPr>
    </w:p>
    <w:p w:rsidR="00431EA6" w:rsidRDefault="00431EA6" w:rsidP="00431EA6">
      <w:pPr>
        <w:pStyle w:val="ListParagraph"/>
        <w:numPr>
          <w:ilvl w:val="0"/>
          <w:numId w:val="1"/>
        </w:numPr>
        <w:autoSpaceDE w:val="0"/>
        <w:autoSpaceDN w:val="0"/>
        <w:adjustRightInd w:val="0"/>
        <w:spacing w:after="0" w:line="240" w:lineRule="auto"/>
        <w:rPr>
          <w:rFonts w:ascii="Arial" w:hAnsi="Arial" w:cs="Arial"/>
          <w:bCs/>
          <w:sz w:val="24"/>
          <w:szCs w:val="24"/>
        </w:rPr>
      </w:pPr>
      <w:r w:rsidRPr="00431EA6">
        <w:rPr>
          <w:rFonts w:ascii="Arial" w:hAnsi="Arial" w:cs="Arial"/>
          <w:bCs/>
          <w:sz w:val="24"/>
          <w:szCs w:val="24"/>
        </w:rPr>
        <w:t>The road hammerhead and</w:t>
      </w:r>
      <w:r>
        <w:rPr>
          <w:rFonts w:ascii="Arial" w:hAnsi="Arial" w:cs="Arial"/>
          <w:bCs/>
          <w:sz w:val="24"/>
          <w:szCs w:val="24"/>
        </w:rPr>
        <w:t xml:space="preserve"> carpark will be constructed to b</w:t>
      </w:r>
      <w:r w:rsidR="009F1E5A">
        <w:rPr>
          <w:rFonts w:ascii="Arial" w:hAnsi="Arial" w:cs="Arial"/>
          <w:bCs/>
          <w:sz w:val="24"/>
          <w:szCs w:val="24"/>
        </w:rPr>
        <w:t>in</w:t>
      </w:r>
      <w:r>
        <w:rPr>
          <w:rFonts w:ascii="Arial" w:hAnsi="Arial" w:cs="Arial"/>
          <w:bCs/>
          <w:sz w:val="24"/>
          <w:szCs w:val="24"/>
        </w:rPr>
        <w:t>d</w:t>
      </w:r>
      <w:r w:rsidR="00D606C0">
        <w:rPr>
          <w:rFonts w:ascii="Arial" w:hAnsi="Arial" w:cs="Arial"/>
          <w:bCs/>
          <w:sz w:val="24"/>
          <w:szCs w:val="24"/>
        </w:rPr>
        <w:t>er</w:t>
      </w:r>
      <w:r>
        <w:rPr>
          <w:rFonts w:ascii="Arial" w:hAnsi="Arial" w:cs="Arial"/>
          <w:bCs/>
          <w:sz w:val="24"/>
          <w:szCs w:val="24"/>
        </w:rPr>
        <w:t xml:space="preserve"> course prior to commencement of buildings above oversite.</w:t>
      </w:r>
    </w:p>
    <w:p w:rsidR="00431EA6" w:rsidRPr="00431EA6" w:rsidRDefault="00431EA6" w:rsidP="00431EA6">
      <w:pPr>
        <w:pStyle w:val="ListParagraph"/>
        <w:rPr>
          <w:rFonts w:ascii="Arial" w:hAnsi="Arial" w:cs="Arial"/>
          <w:bCs/>
          <w:sz w:val="24"/>
          <w:szCs w:val="24"/>
        </w:rPr>
      </w:pPr>
    </w:p>
    <w:p w:rsidR="00431EA6" w:rsidRDefault="00431EA6" w:rsidP="00431EA6">
      <w:pPr>
        <w:pStyle w:val="ListParagraph"/>
        <w:numPr>
          <w:ilvl w:val="0"/>
          <w:numId w:val="1"/>
        </w:numPr>
        <w:autoSpaceDE w:val="0"/>
        <w:autoSpaceDN w:val="0"/>
        <w:adjustRightInd w:val="0"/>
        <w:spacing w:after="0" w:line="240" w:lineRule="auto"/>
        <w:rPr>
          <w:rFonts w:ascii="Arial" w:hAnsi="Arial" w:cs="Arial"/>
          <w:bCs/>
          <w:sz w:val="24"/>
          <w:szCs w:val="24"/>
        </w:rPr>
      </w:pPr>
      <w:r>
        <w:rPr>
          <w:rFonts w:ascii="Arial" w:hAnsi="Arial" w:cs="Arial"/>
          <w:bCs/>
          <w:sz w:val="24"/>
          <w:szCs w:val="24"/>
        </w:rPr>
        <w:t>See attached layout indicating location of temporary fencing, location of storage of materials and site accommodation.</w:t>
      </w:r>
    </w:p>
    <w:p w:rsidR="00431EA6" w:rsidRPr="00431EA6" w:rsidRDefault="00431EA6" w:rsidP="00431EA6">
      <w:pPr>
        <w:pStyle w:val="ListParagraph"/>
        <w:rPr>
          <w:rFonts w:ascii="Arial" w:hAnsi="Arial" w:cs="Arial"/>
          <w:bCs/>
          <w:sz w:val="24"/>
          <w:szCs w:val="24"/>
        </w:rPr>
      </w:pPr>
    </w:p>
    <w:p w:rsidR="00431EA6" w:rsidRDefault="00AB635C" w:rsidP="00431EA6">
      <w:pPr>
        <w:pStyle w:val="ListParagraph"/>
        <w:numPr>
          <w:ilvl w:val="0"/>
          <w:numId w:val="1"/>
        </w:numPr>
        <w:autoSpaceDE w:val="0"/>
        <w:autoSpaceDN w:val="0"/>
        <w:adjustRightInd w:val="0"/>
        <w:spacing w:after="0" w:line="240" w:lineRule="auto"/>
        <w:rPr>
          <w:rFonts w:ascii="Arial" w:hAnsi="Arial" w:cs="Arial"/>
          <w:bCs/>
          <w:sz w:val="24"/>
          <w:szCs w:val="24"/>
        </w:rPr>
      </w:pPr>
      <w:r>
        <w:rPr>
          <w:rFonts w:ascii="Arial" w:hAnsi="Arial" w:cs="Arial"/>
          <w:bCs/>
          <w:sz w:val="24"/>
          <w:szCs w:val="24"/>
        </w:rPr>
        <w:t>During construction of the road and carpark</w:t>
      </w:r>
      <w:r w:rsidR="00431EA6">
        <w:rPr>
          <w:rFonts w:ascii="Arial" w:hAnsi="Arial" w:cs="Arial"/>
          <w:bCs/>
          <w:sz w:val="24"/>
          <w:szCs w:val="24"/>
        </w:rPr>
        <w:t>, site vehicles will be parked in Parkside Crescent</w:t>
      </w:r>
      <w:r w:rsidR="00D606C0">
        <w:rPr>
          <w:rFonts w:ascii="Arial" w:hAnsi="Arial" w:cs="Arial"/>
          <w:bCs/>
          <w:sz w:val="24"/>
          <w:szCs w:val="24"/>
        </w:rPr>
        <w:t xml:space="preserve"> but care and consideration will be given to residents to ensure access to driveways are not blocked.  Once the road and carpark are to b</w:t>
      </w:r>
      <w:r w:rsidR="009F1E5A">
        <w:rPr>
          <w:rFonts w:ascii="Arial" w:hAnsi="Arial" w:cs="Arial"/>
          <w:bCs/>
          <w:sz w:val="24"/>
          <w:szCs w:val="24"/>
        </w:rPr>
        <w:t>in</w:t>
      </w:r>
      <w:r w:rsidR="00D606C0">
        <w:rPr>
          <w:rFonts w:ascii="Arial" w:hAnsi="Arial" w:cs="Arial"/>
          <w:bCs/>
          <w:sz w:val="24"/>
          <w:szCs w:val="24"/>
        </w:rPr>
        <w:t>der course, then parking will be within the site whenever possible.</w:t>
      </w:r>
    </w:p>
    <w:p w:rsidR="00D606C0" w:rsidRPr="00D606C0" w:rsidRDefault="00D606C0" w:rsidP="00D606C0">
      <w:pPr>
        <w:pStyle w:val="ListParagraph"/>
        <w:rPr>
          <w:rFonts w:ascii="Arial" w:hAnsi="Arial" w:cs="Arial"/>
          <w:bCs/>
          <w:sz w:val="24"/>
          <w:szCs w:val="24"/>
        </w:rPr>
      </w:pPr>
    </w:p>
    <w:p w:rsidR="00D606C0" w:rsidRDefault="00D606C0" w:rsidP="00D606C0">
      <w:pPr>
        <w:pStyle w:val="ListParagraph"/>
        <w:numPr>
          <w:ilvl w:val="0"/>
          <w:numId w:val="1"/>
        </w:numPr>
        <w:autoSpaceDE w:val="0"/>
        <w:autoSpaceDN w:val="0"/>
        <w:adjustRightInd w:val="0"/>
        <w:spacing w:after="0" w:line="240" w:lineRule="auto"/>
        <w:rPr>
          <w:rFonts w:ascii="Arial" w:hAnsi="Arial" w:cs="Arial"/>
          <w:bCs/>
          <w:sz w:val="24"/>
          <w:szCs w:val="24"/>
        </w:rPr>
      </w:pPr>
      <w:r>
        <w:rPr>
          <w:rFonts w:ascii="Arial" w:hAnsi="Arial" w:cs="Arial"/>
          <w:bCs/>
          <w:sz w:val="24"/>
          <w:szCs w:val="24"/>
        </w:rPr>
        <w:t>During construction of the road, a banksman will be available to control traffic movement</w:t>
      </w:r>
      <w:r w:rsidR="00D24B4D">
        <w:rPr>
          <w:rFonts w:ascii="Arial" w:hAnsi="Arial" w:cs="Arial"/>
          <w:bCs/>
          <w:sz w:val="24"/>
          <w:szCs w:val="24"/>
        </w:rPr>
        <w:t>s</w:t>
      </w:r>
      <w:r>
        <w:rPr>
          <w:rFonts w:ascii="Arial" w:hAnsi="Arial" w:cs="Arial"/>
          <w:bCs/>
          <w:sz w:val="24"/>
          <w:szCs w:val="24"/>
        </w:rPr>
        <w:t xml:space="preserve"> on/off site.</w:t>
      </w:r>
    </w:p>
    <w:p w:rsidR="00D606C0" w:rsidRPr="00D606C0" w:rsidRDefault="00D606C0" w:rsidP="00D606C0">
      <w:pPr>
        <w:pStyle w:val="ListParagraph"/>
        <w:rPr>
          <w:rFonts w:ascii="Arial" w:hAnsi="Arial" w:cs="Arial"/>
          <w:bCs/>
          <w:sz w:val="24"/>
          <w:szCs w:val="24"/>
        </w:rPr>
      </w:pPr>
    </w:p>
    <w:p w:rsidR="00D606C0" w:rsidRPr="00D606C0" w:rsidRDefault="00D606C0" w:rsidP="00D606C0">
      <w:pPr>
        <w:pStyle w:val="ListParagraph"/>
        <w:numPr>
          <w:ilvl w:val="0"/>
          <w:numId w:val="1"/>
        </w:numPr>
        <w:autoSpaceDE w:val="0"/>
        <w:autoSpaceDN w:val="0"/>
        <w:adjustRightInd w:val="0"/>
        <w:spacing w:after="0" w:line="240" w:lineRule="auto"/>
        <w:rPr>
          <w:rFonts w:ascii="Arial" w:hAnsi="Arial" w:cs="Arial"/>
          <w:bCs/>
          <w:sz w:val="24"/>
          <w:szCs w:val="24"/>
        </w:rPr>
      </w:pPr>
      <w:r>
        <w:rPr>
          <w:rFonts w:ascii="Arial" w:hAnsi="Arial" w:cs="Arial"/>
          <w:bCs/>
          <w:sz w:val="24"/>
          <w:szCs w:val="24"/>
        </w:rPr>
        <w:t>The Site will be registere</w:t>
      </w:r>
      <w:r w:rsidR="00B21188">
        <w:rPr>
          <w:rFonts w:ascii="Arial" w:hAnsi="Arial" w:cs="Arial"/>
          <w:bCs/>
          <w:sz w:val="24"/>
          <w:szCs w:val="24"/>
        </w:rPr>
        <w:t xml:space="preserve">d with Considerate Constructors </w:t>
      </w:r>
      <w:r>
        <w:rPr>
          <w:rFonts w:ascii="Arial" w:hAnsi="Arial" w:cs="Arial"/>
          <w:bCs/>
          <w:sz w:val="24"/>
          <w:szCs w:val="24"/>
        </w:rPr>
        <w:t>and we will letter drop to all properties that might be affected by our activities and ensure continued liaison with the residents where deemed appropriate.</w:t>
      </w:r>
    </w:p>
    <w:p w:rsidR="00431EA6" w:rsidRDefault="00431EA6" w:rsidP="00D8064C">
      <w:pPr>
        <w:autoSpaceDE w:val="0"/>
        <w:autoSpaceDN w:val="0"/>
        <w:adjustRightInd w:val="0"/>
        <w:spacing w:after="0" w:line="240" w:lineRule="auto"/>
        <w:rPr>
          <w:rFonts w:ascii="Arial" w:hAnsi="Arial" w:cs="Arial"/>
          <w:b/>
          <w:bCs/>
          <w:sz w:val="24"/>
          <w:szCs w:val="24"/>
        </w:rPr>
      </w:pPr>
    </w:p>
    <w:p w:rsidR="00431EA6" w:rsidRDefault="00431EA6" w:rsidP="00D8064C">
      <w:pPr>
        <w:autoSpaceDE w:val="0"/>
        <w:autoSpaceDN w:val="0"/>
        <w:adjustRightInd w:val="0"/>
        <w:spacing w:after="0" w:line="240" w:lineRule="auto"/>
        <w:rPr>
          <w:rFonts w:ascii="Arial" w:hAnsi="Arial" w:cs="Arial"/>
          <w:b/>
          <w:bCs/>
          <w:sz w:val="24"/>
          <w:szCs w:val="24"/>
        </w:rPr>
      </w:pPr>
    </w:p>
    <w:p w:rsidR="00D8064C" w:rsidRPr="00431EA6" w:rsidRDefault="00D8064C" w:rsidP="00D8064C">
      <w:pPr>
        <w:autoSpaceDE w:val="0"/>
        <w:autoSpaceDN w:val="0"/>
        <w:adjustRightInd w:val="0"/>
        <w:spacing w:after="0" w:line="240" w:lineRule="auto"/>
        <w:rPr>
          <w:rFonts w:ascii="Arial" w:hAnsi="Arial" w:cs="Arial"/>
          <w:b/>
          <w:bCs/>
          <w:sz w:val="24"/>
          <w:szCs w:val="24"/>
        </w:rPr>
      </w:pPr>
      <w:r w:rsidRPr="00431EA6">
        <w:rPr>
          <w:rFonts w:ascii="Arial" w:hAnsi="Arial" w:cs="Arial"/>
          <w:b/>
          <w:bCs/>
          <w:sz w:val="24"/>
          <w:szCs w:val="24"/>
        </w:rPr>
        <w:t>CONTAMINATION FROM NOISE AND DUST</w:t>
      </w:r>
    </w:p>
    <w:p w:rsidR="00D8064C" w:rsidRPr="00431EA6" w:rsidRDefault="00D8064C" w:rsidP="00D8064C">
      <w:pPr>
        <w:autoSpaceDE w:val="0"/>
        <w:autoSpaceDN w:val="0"/>
        <w:adjustRightInd w:val="0"/>
        <w:spacing w:after="0" w:line="240" w:lineRule="auto"/>
        <w:rPr>
          <w:rFonts w:ascii="Arial" w:hAnsi="Arial" w:cs="Arial"/>
          <w:b/>
          <w:bCs/>
          <w:sz w:val="24"/>
          <w:szCs w:val="24"/>
        </w:rPr>
      </w:pPr>
    </w:p>
    <w:p w:rsidR="00D8064C" w:rsidRPr="00431EA6" w:rsidRDefault="00D8064C" w:rsidP="00D8064C">
      <w:pPr>
        <w:autoSpaceDE w:val="0"/>
        <w:autoSpaceDN w:val="0"/>
        <w:adjustRightInd w:val="0"/>
        <w:spacing w:after="0" w:line="240" w:lineRule="auto"/>
        <w:rPr>
          <w:rFonts w:ascii="Arial" w:hAnsi="Arial" w:cs="Arial"/>
          <w:sz w:val="24"/>
          <w:szCs w:val="24"/>
        </w:rPr>
      </w:pPr>
      <w:r w:rsidRPr="00431EA6">
        <w:rPr>
          <w:rFonts w:ascii="Arial" w:hAnsi="Arial" w:cs="Arial"/>
          <w:sz w:val="24"/>
          <w:szCs w:val="24"/>
        </w:rPr>
        <w:t xml:space="preserve">Most of the site is situated close to occupied residential properties. Where </w:t>
      </w:r>
      <w:r w:rsidR="002618F9">
        <w:rPr>
          <w:rFonts w:ascii="Arial" w:hAnsi="Arial" w:cs="Arial"/>
          <w:sz w:val="24"/>
          <w:szCs w:val="24"/>
        </w:rPr>
        <w:t>this is the case we will use Heras</w:t>
      </w:r>
      <w:r w:rsidRPr="00431EA6">
        <w:rPr>
          <w:rFonts w:ascii="Arial" w:hAnsi="Arial" w:cs="Arial"/>
          <w:sz w:val="24"/>
          <w:szCs w:val="24"/>
        </w:rPr>
        <w:t xml:space="preserve"> fencing with brick netting or solid hoarding to segregate the works in these areas. Any additional protection will be determined by the scope of works in the ar</w:t>
      </w:r>
      <w:bookmarkStart w:id="0" w:name="_GoBack"/>
      <w:bookmarkEnd w:id="0"/>
      <w:r w:rsidRPr="00431EA6">
        <w:rPr>
          <w:rFonts w:ascii="Arial" w:hAnsi="Arial" w:cs="Arial"/>
          <w:sz w:val="24"/>
          <w:szCs w:val="24"/>
        </w:rPr>
        <w:t>ea and following consultation with the occupants.</w:t>
      </w:r>
    </w:p>
    <w:p w:rsidR="00D8064C" w:rsidRPr="00431EA6" w:rsidRDefault="00D8064C" w:rsidP="00D8064C">
      <w:pPr>
        <w:autoSpaceDE w:val="0"/>
        <w:autoSpaceDN w:val="0"/>
        <w:adjustRightInd w:val="0"/>
        <w:spacing w:after="0" w:line="240" w:lineRule="auto"/>
        <w:rPr>
          <w:rFonts w:ascii="Arial" w:hAnsi="Arial" w:cs="Arial"/>
          <w:sz w:val="24"/>
          <w:szCs w:val="24"/>
        </w:rPr>
      </w:pPr>
    </w:p>
    <w:p w:rsidR="00EE388D" w:rsidRDefault="00D8064C" w:rsidP="00D8064C">
      <w:pPr>
        <w:autoSpaceDE w:val="0"/>
        <w:autoSpaceDN w:val="0"/>
        <w:adjustRightInd w:val="0"/>
        <w:spacing w:after="0" w:line="240" w:lineRule="auto"/>
        <w:rPr>
          <w:rFonts w:ascii="Arial" w:hAnsi="Arial" w:cs="Arial"/>
          <w:sz w:val="24"/>
          <w:szCs w:val="24"/>
        </w:rPr>
      </w:pPr>
      <w:r w:rsidRPr="00431EA6">
        <w:rPr>
          <w:rFonts w:ascii="Arial" w:hAnsi="Arial" w:cs="Arial"/>
          <w:sz w:val="24"/>
          <w:szCs w:val="24"/>
        </w:rPr>
        <w:t xml:space="preserve">The site boundaries consist of grass and scrub land to the north, fences and hedges to the eastern boundary with multiple rail tracks beyond. The south boundary is defined by a public footpath with residential properties beyond. The western boundary is undefined with communal grassland running out to </w:t>
      </w:r>
    </w:p>
    <w:p w:rsidR="00EE388D" w:rsidRDefault="00EE388D" w:rsidP="00D8064C">
      <w:pPr>
        <w:autoSpaceDE w:val="0"/>
        <w:autoSpaceDN w:val="0"/>
        <w:adjustRightInd w:val="0"/>
        <w:spacing w:after="0" w:line="240" w:lineRule="auto"/>
        <w:rPr>
          <w:rFonts w:ascii="Arial" w:hAnsi="Arial" w:cs="Arial"/>
          <w:sz w:val="24"/>
          <w:szCs w:val="24"/>
        </w:rPr>
      </w:pPr>
    </w:p>
    <w:p w:rsidR="00EE388D" w:rsidRDefault="00EE388D" w:rsidP="00D8064C">
      <w:pPr>
        <w:autoSpaceDE w:val="0"/>
        <w:autoSpaceDN w:val="0"/>
        <w:adjustRightInd w:val="0"/>
        <w:spacing w:after="0" w:line="240" w:lineRule="auto"/>
        <w:rPr>
          <w:rFonts w:ascii="Arial" w:hAnsi="Arial" w:cs="Arial"/>
          <w:sz w:val="24"/>
          <w:szCs w:val="24"/>
        </w:rPr>
      </w:pPr>
    </w:p>
    <w:p w:rsidR="00EE388D" w:rsidRDefault="00EE388D" w:rsidP="00D8064C">
      <w:pPr>
        <w:autoSpaceDE w:val="0"/>
        <w:autoSpaceDN w:val="0"/>
        <w:adjustRightInd w:val="0"/>
        <w:spacing w:after="0" w:line="240" w:lineRule="auto"/>
        <w:rPr>
          <w:rFonts w:ascii="Arial" w:hAnsi="Arial" w:cs="Arial"/>
          <w:sz w:val="24"/>
          <w:szCs w:val="24"/>
        </w:rPr>
      </w:pPr>
    </w:p>
    <w:p w:rsidR="00EE388D" w:rsidRDefault="00EE388D" w:rsidP="00D8064C">
      <w:pPr>
        <w:autoSpaceDE w:val="0"/>
        <w:autoSpaceDN w:val="0"/>
        <w:adjustRightInd w:val="0"/>
        <w:spacing w:after="0" w:line="240" w:lineRule="auto"/>
        <w:rPr>
          <w:rFonts w:ascii="Arial" w:hAnsi="Arial" w:cs="Arial"/>
          <w:sz w:val="24"/>
          <w:szCs w:val="24"/>
        </w:rPr>
      </w:pPr>
    </w:p>
    <w:p w:rsidR="00D606C0" w:rsidRDefault="00D8064C" w:rsidP="00D8064C">
      <w:pPr>
        <w:autoSpaceDE w:val="0"/>
        <w:autoSpaceDN w:val="0"/>
        <w:adjustRightInd w:val="0"/>
        <w:spacing w:after="0" w:line="240" w:lineRule="auto"/>
        <w:rPr>
          <w:rFonts w:ascii="Arial" w:hAnsi="Arial" w:cs="Arial"/>
          <w:sz w:val="24"/>
          <w:szCs w:val="24"/>
        </w:rPr>
      </w:pPr>
      <w:r w:rsidRPr="00431EA6">
        <w:rPr>
          <w:rFonts w:ascii="Arial" w:hAnsi="Arial" w:cs="Arial"/>
          <w:sz w:val="24"/>
          <w:szCs w:val="24"/>
        </w:rPr>
        <w:t>Park Road. The site is both green field and brown field consisting of hard standings and scrubland.</w:t>
      </w:r>
    </w:p>
    <w:p w:rsidR="00EE388D" w:rsidRDefault="00EE388D" w:rsidP="00D8064C">
      <w:pPr>
        <w:autoSpaceDE w:val="0"/>
        <w:autoSpaceDN w:val="0"/>
        <w:adjustRightInd w:val="0"/>
        <w:spacing w:after="0" w:line="240" w:lineRule="auto"/>
        <w:rPr>
          <w:rFonts w:ascii="Arial" w:hAnsi="Arial" w:cs="Arial"/>
          <w:sz w:val="24"/>
          <w:szCs w:val="24"/>
        </w:rPr>
      </w:pPr>
    </w:p>
    <w:p w:rsidR="00D8064C" w:rsidRPr="00431EA6" w:rsidRDefault="00D8064C" w:rsidP="00D8064C">
      <w:pPr>
        <w:autoSpaceDE w:val="0"/>
        <w:autoSpaceDN w:val="0"/>
        <w:adjustRightInd w:val="0"/>
        <w:spacing w:after="0" w:line="240" w:lineRule="auto"/>
        <w:rPr>
          <w:rFonts w:ascii="Arial" w:hAnsi="Arial" w:cs="Arial"/>
          <w:sz w:val="24"/>
          <w:szCs w:val="24"/>
        </w:rPr>
      </w:pPr>
      <w:r w:rsidRPr="00431EA6">
        <w:rPr>
          <w:rFonts w:ascii="Arial" w:hAnsi="Arial" w:cs="Arial"/>
          <w:sz w:val="24"/>
          <w:szCs w:val="24"/>
        </w:rPr>
        <w:t>Solid hoarding along the southern boundary with the public footpath will be used to supplement and prevent damage to the existing palisade fencing. Around the site boundary there are existing trees and shrubs which, where practicable, we will leave in position as they will act as an additional visual, dust and acoustic barrier to the works. 'Construction and demolition works' associated with the development will only be carried out between the hours of: 7:00 am to 17:30 pm Mondays to Fridays; 8:00 am to 13:00 pm on Saturdays. No construction work or demolition will be carried out on Sundays or Public Holidays. The term 'construction and demolition works' includes mobile and fixed plant/machinery, (e.g. generators) radios and the delivery of construction materials.</w:t>
      </w:r>
      <w:r w:rsidR="007427FC">
        <w:rPr>
          <w:rFonts w:ascii="Arial" w:hAnsi="Arial" w:cs="Arial"/>
          <w:sz w:val="24"/>
          <w:szCs w:val="24"/>
        </w:rPr>
        <w:t xml:space="preserve"> </w:t>
      </w:r>
      <w:r w:rsidRPr="00431EA6">
        <w:rPr>
          <w:rFonts w:ascii="Arial" w:hAnsi="Arial" w:cs="Arial"/>
          <w:sz w:val="24"/>
          <w:szCs w:val="24"/>
        </w:rPr>
        <w:t>As with all construction works noise, dust and vibration will be generated, and to obtain a satisfactory conclusion to the project D Brown Building Contractors Ltd will actively seek the cooperation of all parties that may be affected by the works. D Brown Building Contractors Ltd will take all reasonable efforts to minimise the effects of dust noise and vibration and will instigate a documented complaints procedure to respond quickly to any issues raised. All complaints and subsequent actions taken by us to address any problems will be recorded.</w:t>
      </w:r>
    </w:p>
    <w:p w:rsidR="00D8064C" w:rsidRPr="00431EA6" w:rsidRDefault="00D8064C" w:rsidP="00D8064C">
      <w:pPr>
        <w:autoSpaceDE w:val="0"/>
        <w:autoSpaceDN w:val="0"/>
        <w:adjustRightInd w:val="0"/>
        <w:spacing w:after="0" w:line="240" w:lineRule="auto"/>
        <w:rPr>
          <w:rFonts w:ascii="Arial" w:hAnsi="Arial" w:cs="Arial"/>
          <w:sz w:val="24"/>
          <w:szCs w:val="24"/>
        </w:rPr>
      </w:pPr>
    </w:p>
    <w:p w:rsidR="00DF2EA6" w:rsidRPr="00431EA6" w:rsidRDefault="00D8064C" w:rsidP="00D8064C">
      <w:pPr>
        <w:autoSpaceDE w:val="0"/>
        <w:autoSpaceDN w:val="0"/>
        <w:adjustRightInd w:val="0"/>
        <w:spacing w:after="0" w:line="240" w:lineRule="auto"/>
        <w:rPr>
          <w:rFonts w:ascii="Arial" w:hAnsi="Arial" w:cs="Arial"/>
          <w:sz w:val="24"/>
          <w:szCs w:val="24"/>
        </w:rPr>
      </w:pPr>
      <w:r w:rsidRPr="00431EA6">
        <w:rPr>
          <w:rFonts w:ascii="Arial" w:hAnsi="Arial" w:cs="Arial"/>
          <w:sz w:val="24"/>
          <w:szCs w:val="24"/>
        </w:rPr>
        <w:t>To keep dust levels down during site stripping, excavation and construction works weather conditions will be taken into consideration and where necessary areas of works will be damped down or suspended during windy weather. If any tasks are deemed as to provide an excessive noise output then these will only be carried out following consultation and agreement with affected neighbouring properties. Where any problems arise due noise levels tests will be carried out to ascertain the cause of the noise and appropriate actions where practicable.</w:t>
      </w:r>
    </w:p>
    <w:sectPr w:rsidR="00DF2EA6" w:rsidRPr="00431EA6" w:rsidSect="00431EA6">
      <w:pgSz w:w="11906" w:h="16838"/>
      <w:pgMar w:top="1440" w:right="2268"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9A59AF"/>
    <w:multiLevelType w:val="hybridMultilevel"/>
    <w:tmpl w:val="CFF2F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64C"/>
    <w:rsid w:val="002618F9"/>
    <w:rsid w:val="00431EA6"/>
    <w:rsid w:val="007003AD"/>
    <w:rsid w:val="007427FC"/>
    <w:rsid w:val="009F1E5A"/>
    <w:rsid w:val="00AB635C"/>
    <w:rsid w:val="00B21188"/>
    <w:rsid w:val="00D24B4D"/>
    <w:rsid w:val="00D606C0"/>
    <w:rsid w:val="00D8064C"/>
    <w:rsid w:val="00DF2EA6"/>
    <w:rsid w:val="00EE38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F31F76-C57D-4C5C-B8A4-3F542ED5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EA6"/>
    <w:pPr>
      <w:ind w:left="720"/>
      <w:contextualSpacing/>
    </w:pPr>
  </w:style>
  <w:style w:type="paragraph" w:styleId="BalloonText">
    <w:name w:val="Balloon Text"/>
    <w:basedOn w:val="Normal"/>
    <w:link w:val="BalloonTextChar"/>
    <w:uiPriority w:val="99"/>
    <w:semiHidden/>
    <w:unhideWhenUsed/>
    <w:rsid w:val="00EE38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Millar</dc:creator>
  <cp:keywords/>
  <dc:description/>
  <cp:lastModifiedBy>Sophie Millar</cp:lastModifiedBy>
  <cp:revision>7</cp:revision>
  <cp:lastPrinted>2018-05-04T10:55:00Z</cp:lastPrinted>
  <dcterms:created xsi:type="dcterms:W3CDTF">2018-05-04T10:59:00Z</dcterms:created>
  <dcterms:modified xsi:type="dcterms:W3CDTF">2018-05-04T14:59:00Z</dcterms:modified>
</cp:coreProperties>
</file>