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F2537" w14:textId="2EE677EA" w:rsidR="00D30DEB" w:rsidRDefault="000713C0">
      <w:pPr>
        <w:rPr>
          <w:rFonts w:ascii="Verdana" w:hAnsi="Verdana"/>
        </w:rPr>
      </w:pPr>
      <w:r>
        <w:rPr>
          <w:noProof/>
          <w:lang w:eastAsia="en-GB"/>
        </w:rPr>
        <mc:AlternateContent>
          <mc:Choice Requires="wps">
            <w:drawing>
              <wp:anchor distT="0" distB="0" distL="114300" distR="114300" simplePos="0" relativeHeight="251658241" behindDoc="0" locked="0" layoutInCell="1" allowOverlap="1" wp14:anchorId="67B50953" wp14:editId="5A13EC23">
                <wp:simplePos x="0" y="0"/>
                <wp:positionH relativeFrom="column">
                  <wp:posOffset>80010</wp:posOffset>
                </wp:positionH>
                <wp:positionV relativeFrom="paragraph">
                  <wp:posOffset>2431415</wp:posOffset>
                </wp:positionV>
                <wp:extent cx="6267450" cy="1714500"/>
                <wp:effectExtent l="0" t="0" r="0" b="0"/>
                <wp:wrapNone/>
                <wp:docPr id="6" name="Text Box 1"/>
                <wp:cNvGraphicFramePr/>
                <a:graphic xmlns:a="http://schemas.openxmlformats.org/drawingml/2006/main">
                  <a:graphicData uri="http://schemas.microsoft.com/office/word/2010/wordprocessingShape">
                    <wps:wsp>
                      <wps:cNvSpPr txBox="1"/>
                      <wps:spPr>
                        <a:xfrm>
                          <a:off x="0" y="0"/>
                          <a:ext cx="6267450" cy="1714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D4D822C" w14:textId="77777777" w:rsidR="00FE5E0E" w:rsidRPr="000247A5" w:rsidRDefault="00FE5E0E" w:rsidP="0096558D">
                            <w:pPr>
                              <w:jc w:val="center"/>
                              <w:rPr>
                                <w:rFonts w:ascii="Verdana" w:hAnsi="Verdana"/>
                                <w:b/>
                                <w:sz w:val="96"/>
                                <w:szCs w:val="96"/>
                              </w:rPr>
                            </w:pPr>
                            <w:r w:rsidRPr="000247A5">
                              <w:rPr>
                                <w:rFonts w:ascii="Verdana" w:hAnsi="Verdana"/>
                                <w:b/>
                                <w:sz w:val="96"/>
                                <w:szCs w:val="96"/>
                              </w:rPr>
                              <w:t>Construction Phase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B50953" id="_x0000_t202" coordsize="21600,21600" o:spt="202" path="m,l,21600r21600,l21600,xe">
                <v:stroke joinstyle="miter"/>
                <v:path gradientshapeok="t" o:connecttype="rect"/>
              </v:shapetype>
              <v:shape id="Text Box 1" o:spid="_x0000_s1026" type="#_x0000_t202" style="position:absolute;margin-left:6.3pt;margin-top:191.45pt;width:493.5pt;height:13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" filled="f" stroked="f">
                <v:textbox>
                  <w:txbxContent>
                    <w:p w14:paraId="5D4D822C" w14:textId="77777777" w:rsidR="00FE5E0E" w:rsidRPr="000247A5" w:rsidRDefault="00FE5E0E" w:rsidP="0096558D">
                      <w:pPr>
                        <w:jc w:val="center"/>
                        <w:rPr>
                          <w:rFonts w:ascii="Verdana" w:hAnsi="Verdana"/>
                          <w:b/>
                          <w:sz w:val="96"/>
                          <w:szCs w:val="96"/>
                        </w:rPr>
                      </w:pPr>
                      <w:r w:rsidRPr="000247A5">
                        <w:rPr>
                          <w:rFonts w:ascii="Verdana" w:hAnsi="Verdana"/>
                          <w:b/>
                          <w:sz w:val="96"/>
                          <w:szCs w:val="96"/>
                        </w:rPr>
                        <w:t>Construction Phase Plan</w:t>
                      </w:r>
                    </w:p>
                  </w:txbxContent>
                </v:textbox>
              </v:shape>
            </w:pict>
          </mc:Fallback>
        </mc:AlternateContent>
      </w:r>
      <w:r>
        <w:rPr>
          <w:noProof/>
          <w:lang w:eastAsia="en-GB"/>
        </w:rPr>
        <mc:AlternateContent>
          <mc:Choice Requires="wpg">
            <w:drawing>
              <wp:anchor distT="0" distB="0" distL="114300" distR="114300" simplePos="0" relativeHeight="251658274" behindDoc="0" locked="0" layoutInCell="1" allowOverlap="1" wp14:anchorId="6B20D4A5" wp14:editId="33E2E633">
                <wp:simplePos x="0" y="0"/>
                <wp:positionH relativeFrom="column">
                  <wp:posOffset>-161290</wp:posOffset>
                </wp:positionH>
                <wp:positionV relativeFrom="paragraph">
                  <wp:posOffset>4114165</wp:posOffset>
                </wp:positionV>
                <wp:extent cx="6453505" cy="1358408"/>
                <wp:effectExtent l="0" t="0" r="0" b="0"/>
                <wp:wrapNone/>
                <wp:docPr id="8" name="Group 2"/>
                <wp:cNvGraphicFramePr/>
                <a:graphic xmlns:a="http://schemas.openxmlformats.org/drawingml/2006/main">
                  <a:graphicData uri="http://schemas.microsoft.com/office/word/2010/wordprocessingGroup">
                    <wpg:wgp>
                      <wpg:cNvGrpSpPr/>
                      <wpg:grpSpPr>
                        <a:xfrm>
                          <a:off x="0" y="0"/>
                          <a:ext cx="6453505" cy="1358408"/>
                          <a:chOff x="-496784" y="-71315"/>
                          <a:chExt cx="6234061" cy="1358595"/>
                        </a:xfrm>
                      </wpg:grpSpPr>
                      <wps:wsp>
                        <wps:cNvPr id="4" name="Rectangle 4"/>
                        <wps:cNvSpPr/>
                        <wps:spPr>
                          <a:xfrm>
                            <a:off x="-312762" y="29980"/>
                            <a:ext cx="5869011" cy="1257300"/>
                          </a:xfrm>
                          <a:prstGeom prst="rect">
                            <a:avLst/>
                          </a:prstGeom>
                          <a:solidFill>
                            <a:schemeClr val="bg1">
                              <a:lumMod val="9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496784" y="22994"/>
                            <a:ext cx="2123815" cy="1257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4E9ADB05" w14:textId="77777777" w:rsidR="00FE5E0E" w:rsidRPr="000137A2" w:rsidRDefault="00FE5E0E" w:rsidP="0096558D">
                              <w:pPr>
                                <w:jc w:val="right"/>
                                <w:rPr>
                                  <w:rFonts w:ascii="Verdana" w:hAnsi="Verdana"/>
                                  <w:b/>
                                  <w:sz w:val="28"/>
                                </w:rPr>
                              </w:pPr>
                              <w:r w:rsidRPr="000137A2">
                                <w:rPr>
                                  <w:rFonts w:ascii="Verdana" w:hAnsi="Verdana"/>
                                  <w:b/>
                                  <w:sz w:val="28"/>
                                </w:rPr>
                                <w:t>Project Name</w:t>
                              </w:r>
                            </w:p>
                            <w:p w14:paraId="25D12D61" w14:textId="77777777" w:rsidR="00FE5E0E" w:rsidRDefault="00FE5E0E" w:rsidP="0096558D">
                              <w:pPr>
                                <w:jc w:val="right"/>
                                <w:rPr>
                                  <w:rFonts w:ascii="Verdana" w:hAnsi="Verdana"/>
                                  <w:b/>
                                  <w:sz w:val="28"/>
                                </w:rPr>
                              </w:pPr>
                              <w:r w:rsidRPr="000137A2">
                                <w:rPr>
                                  <w:rFonts w:ascii="Verdana" w:hAnsi="Verdana"/>
                                  <w:b/>
                                  <w:sz w:val="28"/>
                                </w:rPr>
                                <w:t>Project Number</w:t>
                              </w:r>
                            </w:p>
                            <w:p w14:paraId="64C6AA05" w14:textId="77777777" w:rsidR="00FE5E0E" w:rsidRDefault="00FE5E0E" w:rsidP="0096558D">
                              <w:pPr>
                                <w:jc w:val="right"/>
                                <w:rPr>
                                  <w:rFonts w:ascii="Verdana" w:hAnsi="Verdana"/>
                                  <w:b/>
                                  <w:sz w:val="28"/>
                                </w:rPr>
                              </w:pPr>
                              <w:r>
                                <w:rPr>
                                  <w:rFonts w:ascii="Verdana" w:hAnsi="Verdana"/>
                                  <w:b/>
                                  <w:sz w:val="28"/>
                                </w:rPr>
                                <w:t>Completed by</w:t>
                              </w:r>
                            </w:p>
                            <w:p w14:paraId="34755C1B" w14:textId="77777777" w:rsidR="00FE5E0E" w:rsidRPr="000137A2" w:rsidRDefault="00FE5E0E" w:rsidP="0096558D">
                              <w:pPr>
                                <w:jc w:val="right"/>
                                <w:rPr>
                                  <w:rFonts w:ascii="Verdana" w:hAnsi="Verdana"/>
                                  <w:b/>
                                  <w:sz w:val="28"/>
                                </w:rPr>
                              </w:pPr>
                              <w:r>
                                <w:rPr>
                                  <w:rFonts w:ascii="Verdana" w:hAnsi="Verdana"/>
                                  <w:b/>
                                  <w:sz w:val="28"/>
                                </w:rPr>
                                <w:t>Reviewed 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5"/>
                        <wps:cNvSpPr txBox="1"/>
                        <wps:spPr>
                          <a:xfrm>
                            <a:off x="1690037" y="-71315"/>
                            <a:ext cx="4047240" cy="1257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6AA3071F" w14:textId="1E9215F1" w:rsidR="00FE5E0E" w:rsidRPr="003455B7" w:rsidRDefault="00824DEF" w:rsidP="003455B7">
                              <w:pPr>
                                <w:rPr>
                                  <w:rFonts w:ascii="Verdana" w:hAnsi="Verdana"/>
                                  <w:sz w:val="28"/>
                                  <w:szCs w:val="28"/>
                                </w:rPr>
                              </w:pPr>
                              <w:r w:rsidRPr="003455B7">
                                <w:rPr>
                                  <w:rFonts w:ascii="Verdana" w:hAnsi="Verdana"/>
                                  <w:sz w:val="28"/>
                                  <w:szCs w:val="28"/>
                                </w:rPr>
                                <w:t>South Holland Health and Wellbeing Hub</w:t>
                              </w:r>
                            </w:p>
                            <w:p w14:paraId="5CC9C711" w14:textId="4DD83555" w:rsidR="00FE5E0E" w:rsidRPr="000137A2" w:rsidRDefault="003455B7" w:rsidP="003455B7">
                              <w:pPr>
                                <w:rPr>
                                  <w:rFonts w:ascii="Verdana" w:hAnsi="Verdana"/>
                                  <w:sz w:val="28"/>
                                </w:rPr>
                              </w:pPr>
                              <w:r>
                                <w:rPr>
                                  <w:rFonts w:ascii="Verdana" w:hAnsi="Verdana"/>
                                  <w:sz w:val="28"/>
                                </w:rPr>
                                <w:t>M00514</w:t>
                              </w:r>
                            </w:p>
                            <w:p w14:paraId="43E6C0FA" w14:textId="2147B39E" w:rsidR="00FE5E0E" w:rsidRPr="000137A2" w:rsidRDefault="003455B7" w:rsidP="003455B7">
                              <w:pPr>
                                <w:rPr>
                                  <w:rFonts w:ascii="Verdana" w:hAnsi="Verdana"/>
                                  <w:sz w:val="28"/>
                                </w:rPr>
                              </w:pPr>
                              <w:r>
                                <w:rPr>
                                  <w:rFonts w:ascii="Verdana" w:hAnsi="Verdana"/>
                                  <w:sz w:val="28"/>
                                </w:rPr>
                                <w:t>Adrian Coleman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20D4A5" id="Group 2" o:spid="_x0000_s1027" style="position:absolute;margin-left:-12.7pt;margin-top:323.95pt;width:508.15pt;height:106.95pt;z-index:251658274;mso-width-relative:margin;mso-height-relative:margin" coordorigin="-4967,-713" coordsize="62340,13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">
                <v:rect id="Rectangle 4" o:spid="_x0000_s1028" style="position:absolute;left:-3127;top:299;width:58689;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" fillcolor="#f2f2f2 [3052]" stroked="f"/>
                <v:shape id="Text Box 2" o:spid="_x0000_s1029" type="#_x0000_t202" style="position:absolute;left:-4967;top:229;width:21237;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" filled="f" stroked="f">
                  <v:textbox>
                    <w:txbxContent>
                      <w:p w14:paraId="4E9ADB05" w14:textId="77777777" w:rsidR="00FE5E0E" w:rsidRPr="000137A2" w:rsidRDefault="00FE5E0E" w:rsidP="0096558D">
                        <w:pPr>
                          <w:jc w:val="right"/>
                          <w:rPr>
                            <w:rFonts w:ascii="Verdana" w:hAnsi="Verdana"/>
                            <w:b/>
                            <w:sz w:val="28"/>
                          </w:rPr>
                        </w:pPr>
                        <w:r w:rsidRPr="000137A2">
                          <w:rPr>
                            <w:rFonts w:ascii="Verdana" w:hAnsi="Verdana"/>
                            <w:b/>
                            <w:sz w:val="28"/>
                          </w:rPr>
                          <w:t>Project Name</w:t>
                        </w:r>
                      </w:p>
                      <w:p w14:paraId="25D12D61" w14:textId="77777777" w:rsidR="00FE5E0E" w:rsidRDefault="00FE5E0E" w:rsidP="0096558D">
                        <w:pPr>
                          <w:jc w:val="right"/>
                          <w:rPr>
                            <w:rFonts w:ascii="Verdana" w:hAnsi="Verdana"/>
                            <w:b/>
                            <w:sz w:val="28"/>
                          </w:rPr>
                        </w:pPr>
                        <w:r w:rsidRPr="000137A2">
                          <w:rPr>
                            <w:rFonts w:ascii="Verdana" w:hAnsi="Verdana"/>
                            <w:b/>
                            <w:sz w:val="28"/>
                          </w:rPr>
                          <w:t>Project Number</w:t>
                        </w:r>
                      </w:p>
                      <w:p w14:paraId="64C6AA05" w14:textId="77777777" w:rsidR="00FE5E0E" w:rsidRDefault="00FE5E0E" w:rsidP="0096558D">
                        <w:pPr>
                          <w:jc w:val="right"/>
                          <w:rPr>
                            <w:rFonts w:ascii="Verdana" w:hAnsi="Verdana"/>
                            <w:b/>
                            <w:sz w:val="28"/>
                          </w:rPr>
                        </w:pPr>
                        <w:r>
                          <w:rPr>
                            <w:rFonts w:ascii="Verdana" w:hAnsi="Verdana"/>
                            <w:b/>
                            <w:sz w:val="28"/>
                          </w:rPr>
                          <w:t>Completed by</w:t>
                        </w:r>
                      </w:p>
                      <w:p w14:paraId="34755C1B" w14:textId="77777777" w:rsidR="00FE5E0E" w:rsidRPr="000137A2" w:rsidRDefault="00FE5E0E" w:rsidP="0096558D">
                        <w:pPr>
                          <w:jc w:val="right"/>
                          <w:rPr>
                            <w:rFonts w:ascii="Verdana" w:hAnsi="Verdana"/>
                            <w:b/>
                            <w:sz w:val="28"/>
                          </w:rPr>
                        </w:pPr>
                        <w:r>
                          <w:rPr>
                            <w:rFonts w:ascii="Verdana" w:hAnsi="Verdana"/>
                            <w:b/>
                            <w:sz w:val="28"/>
                          </w:rPr>
                          <w:t>Reviewed by</w:t>
                        </w:r>
                      </w:p>
                    </w:txbxContent>
                  </v:textbox>
                </v:shape>
                <v:shape id="Text Box 5" o:spid="_x0000_s1030" type="#_x0000_t202" style="position:absolute;left:16900;top:-713;width:40472;height:1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0pwQAAANoAAAAPAAAAZHJzL2Rvd25yZXYueG1sRI/RisIw&#10;FETfhf2HcBd8EU0V1K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NpH/SnBAAAA2gAAAA8AAAAA&#10;AAAAAAAAAAAABwIAAGRycy9kb3ducmV2LnhtbFBLBQYAAAAAAwADALcAAAD1AgAAAAA=&#10;" filled="f" stroked="f">
                  <v:textbox>
                    <w:txbxContent>
                      <w:p w14:paraId="6AA3071F" w14:textId="1E9215F1" w:rsidR="00FE5E0E" w:rsidRPr="003455B7" w:rsidRDefault="00824DEF" w:rsidP="003455B7">
                        <w:pPr>
                          <w:rPr>
                            <w:rFonts w:ascii="Verdana" w:hAnsi="Verdana"/>
                            <w:sz w:val="28"/>
                            <w:szCs w:val="28"/>
                          </w:rPr>
                        </w:pPr>
                        <w:r w:rsidRPr="003455B7">
                          <w:rPr>
                            <w:rFonts w:ascii="Verdana" w:hAnsi="Verdana"/>
                            <w:sz w:val="28"/>
                            <w:szCs w:val="28"/>
                          </w:rPr>
                          <w:t>South Holland Health and Wellbeing Hub</w:t>
                        </w:r>
                      </w:p>
                      <w:p w14:paraId="5CC9C711" w14:textId="4DD83555" w:rsidR="00FE5E0E" w:rsidRPr="000137A2" w:rsidRDefault="003455B7" w:rsidP="003455B7">
                        <w:pPr>
                          <w:rPr>
                            <w:rFonts w:ascii="Verdana" w:hAnsi="Verdana"/>
                            <w:sz w:val="28"/>
                          </w:rPr>
                        </w:pPr>
                        <w:r>
                          <w:rPr>
                            <w:rFonts w:ascii="Verdana" w:hAnsi="Verdana"/>
                            <w:sz w:val="28"/>
                          </w:rPr>
                          <w:t>M00514</w:t>
                        </w:r>
                      </w:p>
                      <w:p w14:paraId="43E6C0FA" w14:textId="2147B39E" w:rsidR="00FE5E0E" w:rsidRPr="000137A2" w:rsidRDefault="003455B7" w:rsidP="003455B7">
                        <w:pPr>
                          <w:rPr>
                            <w:rFonts w:ascii="Verdana" w:hAnsi="Verdana"/>
                            <w:sz w:val="28"/>
                          </w:rPr>
                        </w:pPr>
                        <w:r>
                          <w:rPr>
                            <w:rFonts w:ascii="Verdana" w:hAnsi="Verdana"/>
                            <w:sz w:val="28"/>
                          </w:rPr>
                          <w:t>Adrian Coleman</w:t>
                        </w:r>
                      </w:p>
                    </w:txbxContent>
                  </v:textbox>
                </v:shape>
              </v:group>
            </w:pict>
          </mc:Fallback>
        </mc:AlternateContent>
      </w:r>
      <w:r w:rsidR="008662FE">
        <w:rPr>
          <w:noProof/>
          <w:lang w:eastAsia="en-GB"/>
        </w:rPr>
        <w:drawing>
          <wp:anchor distT="0" distB="0" distL="114300" distR="114300" simplePos="0" relativeHeight="251658240" behindDoc="1" locked="0" layoutInCell="1" allowOverlap="1" wp14:anchorId="53A1E35B" wp14:editId="6B341A09">
            <wp:simplePos x="0" y="0"/>
            <wp:positionH relativeFrom="margin">
              <wp:posOffset>-6985</wp:posOffset>
            </wp:positionH>
            <wp:positionV relativeFrom="margin">
              <wp:posOffset>76200</wp:posOffset>
            </wp:positionV>
            <wp:extent cx="6129655" cy="7837170"/>
            <wp:effectExtent l="0" t="0" r="444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rcRect l="2338" r="2338"/>
                    <a:stretch>
                      <a:fillRect/>
                    </a:stretch>
                  </pic:blipFill>
                  <pic:spPr bwMode="auto">
                    <a:xfrm>
                      <a:off x="0" y="0"/>
                      <a:ext cx="6129655" cy="7837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DCF43E" w14:textId="77777777" w:rsidR="00C9636B" w:rsidRDefault="00C9636B" w:rsidP="006F10C8">
      <w:pPr>
        <w:pStyle w:val="BasicParagraph"/>
        <w:ind w:left="360"/>
        <w:rPr>
          <w:rFonts w:ascii="Verdana" w:hAnsi="Verdana" w:cs="Bliss2-Bold"/>
          <w:b/>
          <w:bCs/>
          <w:sz w:val="22"/>
        </w:rPr>
      </w:pPr>
    </w:p>
    <w:p w14:paraId="658BA3CB" w14:textId="1AD699F4" w:rsidR="006F10C8" w:rsidRDefault="006F10C8" w:rsidP="006F10C8">
      <w:pPr>
        <w:pStyle w:val="BasicParagraph"/>
        <w:ind w:left="360"/>
        <w:rPr>
          <w:rFonts w:ascii="Verdana" w:hAnsi="Verdana" w:cs="Bliss2-Bold"/>
          <w:b/>
          <w:bCs/>
          <w:sz w:val="22"/>
        </w:rPr>
      </w:pPr>
      <w:r w:rsidRPr="00FB6B41">
        <w:rPr>
          <w:rFonts w:ascii="Verdana" w:hAnsi="Verdana" w:cs="Bliss2-Bold"/>
          <w:b/>
          <w:bCs/>
          <w:sz w:val="22"/>
        </w:rPr>
        <w:t>Contents:</w:t>
      </w:r>
    </w:p>
    <w:p w14:paraId="39179BFB" w14:textId="77777777" w:rsidR="00B8752A" w:rsidRPr="00FB6B41" w:rsidRDefault="00B8752A" w:rsidP="006F10C8">
      <w:pPr>
        <w:pStyle w:val="BasicParagraph"/>
        <w:ind w:left="360"/>
        <w:rPr>
          <w:rFonts w:ascii="Verdana" w:hAnsi="Verdana" w:cs="Bliss2-Bold"/>
          <w:b/>
          <w:bCs/>
          <w:sz w:val="22"/>
        </w:rPr>
      </w:pPr>
    </w:p>
    <w:p w14:paraId="59C7C1FA" w14:textId="280EC0EE" w:rsidR="006F10C8" w:rsidRPr="00FB6B41" w:rsidRDefault="006F10C8" w:rsidP="006F10C8">
      <w:pPr>
        <w:pStyle w:val="BasicParagraph"/>
        <w:numPr>
          <w:ilvl w:val="0"/>
          <w:numId w:val="2"/>
        </w:numPr>
        <w:rPr>
          <w:rFonts w:ascii="Verdana" w:hAnsi="Verdana" w:cs="Bliss2-Bold"/>
          <w:bCs/>
          <w:sz w:val="22"/>
        </w:rPr>
      </w:pPr>
      <w:hyperlink w:anchor="DescriptionOfProject" w:history="1">
        <w:r w:rsidRPr="00E534BC">
          <w:rPr>
            <w:rStyle w:val="Hyperlink"/>
            <w:rFonts w:ascii="Verdana" w:hAnsi="Verdana" w:cs="Bliss2-Bold"/>
            <w:bCs/>
            <w:sz w:val="22"/>
          </w:rPr>
          <w:t>Description of the Project</w:t>
        </w:r>
      </w:hyperlink>
    </w:p>
    <w:p w14:paraId="5F696CD5" w14:textId="69B38C00" w:rsidR="006F10C8" w:rsidRPr="00FB6B41" w:rsidRDefault="006F10C8" w:rsidP="006F10C8">
      <w:pPr>
        <w:pStyle w:val="BasicParagraph"/>
        <w:numPr>
          <w:ilvl w:val="0"/>
          <w:numId w:val="2"/>
        </w:numPr>
        <w:rPr>
          <w:rFonts w:ascii="Verdana" w:hAnsi="Verdana" w:cs="Bliss2-Bold"/>
          <w:bCs/>
          <w:sz w:val="22"/>
        </w:rPr>
      </w:pPr>
      <w:hyperlink w:anchor="ManagementOfWork" w:history="1">
        <w:r w:rsidRPr="00E534BC">
          <w:rPr>
            <w:rStyle w:val="Hyperlink"/>
            <w:rFonts w:ascii="Verdana" w:hAnsi="Verdana" w:cs="Bliss2-Bold"/>
            <w:bCs/>
            <w:sz w:val="22"/>
          </w:rPr>
          <w:t>Management of the Work</w:t>
        </w:r>
      </w:hyperlink>
    </w:p>
    <w:p w14:paraId="6A811F7D" w14:textId="5B79C626" w:rsidR="006F10C8" w:rsidRPr="00FB6B41" w:rsidRDefault="006F10C8" w:rsidP="006F10C8">
      <w:pPr>
        <w:pStyle w:val="BasicParagraph"/>
        <w:numPr>
          <w:ilvl w:val="0"/>
          <w:numId w:val="2"/>
        </w:numPr>
        <w:rPr>
          <w:rFonts w:ascii="Verdana" w:hAnsi="Verdana" w:cs="Bliss2-Bold"/>
          <w:bCs/>
          <w:sz w:val="22"/>
        </w:rPr>
      </w:pPr>
      <w:hyperlink w:anchor="TheHealthAndSafetyFile" w:history="1">
        <w:r w:rsidRPr="00E534BC">
          <w:rPr>
            <w:rStyle w:val="Hyperlink"/>
            <w:rFonts w:ascii="Verdana" w:hAnsi="Verdana" w:cs="Bliss2-Bold"/>
            <w:bCs/>
            <w:sz w:val="22"/>
          </w:rPr>
          <w:t>The Health and Safety File</w:t>
        </w:r>
      </w:hyperlink>
    </w:p>
    <w:p w14:paraId="03980BFD" w14:textId="77777777" w:rsidR="00E534BC" w:rsidRDefault="00E534BC" w:rsidP="00F16F4C">
      <w:pPr>
        <w:pStyle w:val="BasicParagraph"/>
        <w:ind w:firstLine="360"/>
        <w:rPr>
          <w:rFonts w:ascii="Verdana" w:hAnsi="Verdana" w:cs="Bliss2-Bold"/>
          <w:bCs/>
          <w:sz w:val="22"/>
        </w:rPr>
      </w:pPr>
    </w:p>
    <w:p w14:paraId="76A1DEC4" w14:textId="6E872A00" w:rsidR="006F10C8" w:rsidRPr="00FB6B41" w:rsidRDefault="006F10C8" w:rsidP="00F16F4C">
      <w:pPr>
        <w:pStyle w:val="BasicParagraph"/>
        <w:ind w:firstLine="360"/>
        <w:rPr>
          <w:rFonts w:ascii="Verdana" w:hAnsi="Verdana" w:cs="Bliss2-Bold"/>
          <w:bCs/>
        </w:rPr>
      </w:pPr>
      <w:r w:rsidRPr="00FB6B41">
        <w:rPr>
          <w:rFonts w:ascii="Verdana" w:hAnsi="Verdana" w:cs="Bliss2-Bold"/>
          <w:bCs/>
          <w:sz w:val="22"/>
        </w:rPr>
        <w:t>Appendices:</w:t>
      </w:r>
    </w:p>
    <w:tbl>
      <w:tblPr>
        <w:tblStyle w:val="TableGrid"/>
        <w:tblW w:w="0" w:type="auto"/>
        <w:tblInd w:w="709" w:type="dxa"/>
        <w:tblLook w:val="04A0" w:firstRow="1" w:lastRow="0" w:firstColumn="1" w:lastColumn="0" w:noHBand="0" w:noVBand="1"/>
      </w:tblPr>
      <w:tblGrid>
        <w:gridCol w:w="840"/>
        <w:gridCol w:w="7629"/>
        <w:gridCol w:w="456"/>
      </w:tblGrid>
      <w:tr w:rsidR="00A33D3B" w:rsidRPr="00FB6B41" w14:paraId="73FA965C" w14:textId="77777777" w:rsidTr="003952C0">
        <w:tc>
          <w:tcPr>
            <w:tcW w:w="709" w:type="dxa"/>
            <w:tcBorders>
              <w:top w:val="nil"/>
              <w:left w:val="nil"/>
              <w:bottom w:val="nil"/>
              <w:right w:val="nil"/>
            </w:tcBorders>
          </w:tcPr>
          <w:p w14:paraId="5D27A00E" w14:textId="432BD435" w:rsidR="00A33D3B" w:rsidRPr="00FB6B41" w:rsidRDefault="00A33D3B" w:rsidP="006F10C8">
            <w:pPr>
              <w:pStyle w:val="BasicParagraph"/>
              <w:ind w:firstLine="113"/>
              <w:rPr>
                <w:rFonts w:ascii="Verdana" w:hAnsi="Verdana" w:cs="Bliss2-Light"/>
                <w:sz w:val="22"/>
              </w:rPr>
            </w:pPr>
            <w:r w:rsidRPr="00FB6B41">
              <w:rPr>
                <w:rFonts w:ascii="Verdana" w:hAnsi="Verdana" w:cs="Bliss2-Light"/>
                <w:sz w:val="22"/>
              </w:rPr>
              <w:t>A1.</w:t>
            </w:r>
          </w:p>
        </w:tc>
        <w:tc>
          <w:tcPr>
            <w:tcW w:w="7760" w:type="dxa"/>
            <w:tcBorders>
              <w:top w:val="nil"/>
              <w:left w:val="nil"/>
              <w:bottom w:val="nil"/>
              <w:right w:val="single" w:sz="4" w:space="0" w:color="auto"/>
            </w:tcBorders>
            <w:tcMar>
              <w:left w:w="0" w:type="dxa"/>
            </w:tcMar>
          </w:tcPr>
          <w:p w14:paraId="3AEBF5AC" w14:textId="490AECD0" w:rsidR="00A33D3B" w:rsidRPr="00FB6B41" w:rsidRDefault="00A33D3B" w:rsidP="006F10C8">
            <w:pPr>
              <w:pStyle w:val="BasicParagraph"/>
              <w:ind w:firstLine="113"/>
              <w:rPr>
                <w:rFonts w:ascii="Verdana" w:hAnsi="Verdana" w:cs="Bliss2-Light"/>
                <w:sz w:val="22"/>
              </w:rPr>
            </w:pPr>
            <w:hyperlink w:anchor="SettingAllSafeGoalsAndObjectives" w:history="1">
              <w:r w:rsidRPr="00724842">
                <w:rPr>
                  <w:rStyle w:val="Hyperlink"/>
                  <w:rFonts w:ascii="Verdana" w:hAnsi="Verdana" w:cs="Bliss2-Light"/>
                  <w:sz w:val="22"/>
                </w:rPr>
                <w:t>Setting All Safe Goals and Objectives</w:t>
              </w:r>
            </w:hyperlink>
          </w:p>
        </w:tc>
        <w:tc>
          <w:tcPr>
            <w:tcW w:w="456" w:type="dxa"/>
            <w:tcBorders>
              <w:left w:val="single" w:sz="4" w:space="0" w:color="auto"/>
            </w:tcBorders>
          </w:tcPr>
          <w:p w14:paraId="093C93B1"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75462B3F" w14:textId="77777777" w:rsidTr="003952C0">
        <w:tc>
          <w:tcPr>
            <w:tcW w:w="709" w:type="dxa"/>
            <w:tcBorders>
              <w:top w:val="nil"/>
              <w:left w:val="nil"/>
              <w:bottom w:val="nil"/>
              <w:right w:val="nil"/>
            </w:tcBorders>
          </w:tcPr>
          <w:p w14:paraId="36C756B6" w14:textId="64327866" w:rsidR="00A33D3B" w:rsidRPr="00FB6B41" w:rsidRDefault="00A33D3B" w:rsidP="006F10C8">
            <w:pPr>
              <w:pStyle w:val="BasicParagraph"/>
              <w:ind w:firstLine="113"/>
              <w:rPr>
                <w:rFonts w:ascii="Verdana" w:hAnsi="Verdana" w:cs="Bliss2-Light"/>
                <w:sz w:val="22"/>
              </w:rPr>
            </w:pPr>
            <w:r w:rsidRPr="00FB6B41">
              <w:rPr>
                <w:rFonts w:ascii="Verdana" w:hAnsi="Verdana" w:cs="Bliss2-Light"/>
                <w:sz w:val="22"/>
              </w:rPr>
              <w:t>A2.</w:t>
            </w:r>
          </w:p>
        </w:tc>
        <w:tc>
          <w:tcPr>
            <w:tcW w:w="7760" w:type="dxa"/>
            <w:tcBorders>
              <w:top w:val="nil"/>
              <w:left w:val="nil"/>
              <w:bottom w:val="nil"/>
              <w:right w:val="single" w:sz="4" w:space="0" w:color="auto"/>
            </w:tcBorders>
            <w:tcMar>
              <w:left w:w="0" w:type="dxa"/>
            </w:tcMar>
          </w:tcPr>
          <w:p w14:paraId="6F6735F0" w14:textId="16E82DD1" w:rsidR="00A33D3B" w:rsidRPr="00FB6B41" w:rsidRDefault="00A33D3B" w:rsidP="006F10C8">
            <w:pPr>
              <w:pStyle w:val="BasicParagraph"/>
              <w:ind w:firstLine="113"/>
              <w:rPr>
                <w:rFonts w:ascii="Verdana" w:hAnsi="Verdana" w:cs="Bliss2-Light"/>
                <w:sz w:val="22"/>
              </w:rPr>
            </w:pPr>
            <w:hyperlink w:anchor="ExcavationGroundWorksAndServiceAvoidance" w:history="1">
              <w:r w:rsidRPr="00724842">
                <w:rPr>
                  <w:rStyle w:val="Hyperlink"/>
                  <w:rFonts w:ascii="Verdana" w:hAnsi="Verdana" w:cs="Bliss2-Light"/>
                  <w:sz w:val="22"/>
                </w:rPr>
                <w:t>Excavation and Ground Works Plan</w:t>
              </w:r>
            </w:hyperlink>
          </w:p>
        </w:tc>
        <w:tc>
          <w:tcPr>
            <w:tcW w:w="456" w:type="dxa"/>
            <w:tcBorders>
              <w:left w:val="single" w:sz="4" w:space="0" w:color="auto"/>
            </w:tcBorders>
          </w:tcPr>
          <w:p w14:paraId="658D3564"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72FFFD85" w14:textId="77777777" w:rsidTr="003952C0">
        <w:tc>
          <w:tcPr>
            <w:tcW w:w="709" w:type="dxa"/>
            <w:tcBorders>
              <w:top w:val="nil"/>
              <w:left w:val="nil"/>
              <w:bottom w:val="nil"/>
              <w:right w:val="nil"/>
            </w:tcBorders>
          </w:tcPr>
          <w:p w14:paraId="1C712FAC" w14:textId="3DCB5A06"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A3.</w:t>
            </w:r>
          </w:p>
        </w:tc>
        <w:tc>
          <w:tcPr>
            <w:tcW w:w="7760" w:type="dxa"/>
            <w:tcBorders>
              <w:top w:val="nil"/>
              <w:left w:val="nil"/>
              <w:bottom w:val="nil"/>
              <w:right w:val="single" w:sz="4" w:space="0" w:color="auto"/>
            </w:tcBorders>
            <w:tcMar>
              <w:left w:w="0" w:type="dxa"/>
            </w:tcMar>
          </w:tcPr>
          <w:p w14:paraId="1FF5FBA3" w14:textId="550BB92A" w:rsidR="00A33D3B" w:rsidRPr="00FB6B41" w:rsidRDefault="00A33D3B" w:rsidP="006F10C8">
            <w:pPr>
              <w:pStyle w:val="BasicParagraph"/>
              <w:ind w:firstLine="113"/>
              <w:rPr>
                <w:rFonts w:ascii="Verdana" w:hAnsi="Verdana" w:cs="Bliss2-Light"/>
                <w:sz w:val="22"/>
              </w:rPr>
            </w:pPr>
            <w:hyperlink w:anchor="LiftingOperationsAndRelatedActivities" w:history="1">
              <w:r w:rsidRPr="00724842">
                <w:rPr>
                  <w:rStyle w:val="Hyperlink"/>
                  <w:rFonts w:ascii="Verdana" w:hAnsi="Verdana" w:cs="Bliss2-Light"/>
                  <w:sz w:val="22"/>
                </w:rPr>
                <w:t>Lifting Operations and Related Activities Plan</w:t>
              </w:r>
            </w:hyperlink>
          </w:p>
        </w:tc>
        <w:tc>
          <w:tcPr>
            <w:tcW w:w="456" w:type="dxa"/>
            <w:tcBorders>
              <w:left w:val="single" w:sz="4" w:space="0" w:color="auto"/>
            </w:tcBorders>
          </w:tcPr>
          <w:p w14:paraId="3AC3577C"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46D2F373" w14:textId="77777777" w:rsidTr="003952C0">
        <w:tc>
          <w:tcPr>
            <w:tcW w:w="709" w:type="dxa"/>
            <w:tcBorders>
              <w:top w:val="nil"/>
              <w:left w:val="nil"/>
              <w:bottom w:val="nil"/>
              <w:right w:val="nil"/>
            </w:tcBorders>
          </w:tcPr>
          <w:p w14:paraId="51B6BE52" w14:textId="3CB21335"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A4.</w:t>
            </w:r>
          </w:p>
        </w:tc>
        <w:tc>
          <w:tcPr>
            <w:tcW w:w="7760" w:type="dxa"/>
            <w:tcBorders>
              <w:top w:val="nil"/>
              <w:left w:val="nil"/>
              <w:bottom w:val="nil"/>
              <w:right w:val="single" w:sz="4" w:space="0" w:color="auto"/>
            </w:tcBorders>
            <w:tcMar>
              <w:left w:w="0" w:type="dxa"/>
            </w:tcMar>
          </w:tcPr>
          <w:p w14:paraId="61ADD079" w14:textId="6AFE6693" w:rsidR="00A33D3B" w:rsidRPr="00FB6B41" w:rsidRDefault="00A33D3B" w:rsidP="006F10C8">
            <w:pPr>
              <w:pStyle w:val="BasicParagraph"/>
              <w:ind w:firstLine="113"/>
              <w:rPr>
                <w:rFonts w:ascii="Verdana" w:hAnsi="Verdana" w:cs="Bliss2-Light"/>
                <w:sz w:val="22"/>
              </w:rPr>
            </w:pPr>
            <w:hyperlink w:anchor="LogisticsPlan" w:history="1">
              <w:r w:rsidRPr="00724842">
                <w:rPr>
                  <w:rStyle w:val="Hyperlink"/>
                  <w:rFonts w:ascii="Verdana" w:hAnsi="Verdana" w:cs="Bliss2-Light"/>
                  <w:sz w:val="22"/>
                </w:rPr>
                <w:t>Logistics Plan</w:t>
              </w:r>
            </w:hyperlink>
          </w:p>
        </w:tc>
        <w:tc>
          <w:tcPr>
            <w:tcW w:w="456" w:type="dxa"/>
            <w:tcBorders>
              <w:left w:val="single" w:sz="4" w:space="0" w:color="auto"/>
            </w:tcBorders>
          </w:tcPr>
          <w:p w14:paraId="6423A738"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280C6D4D" w14:textId="77777777" w:rsidTr="003952C0">
        <w:tc>
          <w:tcPr>
            <w:tcW w:w="709" w:type="dxa"/>
            <w:tcBorders>
              <w:top w:val="nil"/>
              <w:left w:val="nil"/>
              <w:bottom w:val="nil"/>
              <w:right w:val="nil"/>
            </w:tcBorders>
          </w:tcPr>
          <w:p w14:paraId="034E8C86" w14:textId="59DCDCD0"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A5.</w:t>
            </w:r>
          </w:p>
        </w:tc>
        <w:tc>
          <w:tcPr>
            <w:tcW w:w="7760" w:type="dxa"/>
            <w:tcBorders>
              <w:top w:val="nil"/>
              <w:left w:val="nil"/>
              <w:bottom w:val="nil"/>
              <w:right w:val="single" w:sz="4" w:space="0" w:color="auto"/>
            </w:tcBorders>
            <w:tcMar>
              <w:left w:w="0" w:type="dxa"/>
            </w:tcMar>
          </w:tcPr>
          <w:p w14:paraId="25D25008" w14:textId="357EBB1B" w:rsidR="00A33D3B" w:rsidRPr="00FB6B41" w:rsidRDefault="00A33D3B" w:rsidP="006F10C8">
            <w:pPr>
              <w:pStyle w:val="BasicParagraph"/>
              <w:ind w:firstLine="113"/>
              <w:rPr>
                <w:rFonts w:ascii="Verdana" w:hAnsi="Verdana" w:cs="Bliss2-Light"/>
                <w:sz w:val="22"/>
              </w:rPr>
            </w:pPr>
            <w:hyperlink w:anchor="WorkAtHeightPlan" w:history="1">
              <w:r w:rsidRPr="00724842">
                <w:rPr>
                  <w:rStyle w:val="Hyperlink"/>
                  <w:rFonts w:ascii="Verdana" w:hAnsi="Verdana" w:cs="Bliss2-Light"/>
                  <w:sz w:val="22"/>
                </w:rPr>
                <w:t>Work at Height Plan</w:t>
              </w:r>
            </w:hyperlink>
          </w:p>
        </w:tc>
        <w:tc>
          <w:tcPr>
            <w:tcW w:w="456" w:type="dxa"/>
            <w:tcBorders>
              <w:left w:val="single" w:sz="4" w:space="0" w:color="auto"/>
            </w:tcBorders>
          </w:tcPr>
          <w:p w14:paraId="105500CD"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6B67D312" w14:textId="77777777" w:rsidTr="003952C0">
        <w:tc>
          <w:tcPr>
            <w:tcW w:w="709" w:type="dxa"/>
            <w:tcBorders>
              <w:top w:val="nil"/>
              <w:left w:val="nil"/>
              <w:bottom w:val="nil"/>
              <w:right w:val="nil"/>
            </w:tcBorders>
          </w:tcPr>
          <w:p w14:paraId="2D56C140" w14:textId="35E1377E"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A6.</w:t>
            </w:r>
          </w:p>
        </w:tc>
        <w:tc>
          <w:tcPr>
            <w:tcW w:w="7760" w:type="dxa"/>
            <w:tcBorders>
              <w:top w:val="nil"/>
              <w:left w:val="nil"/>
              <w:bottom w:val="nil"/>
              <w:right w:val="single" w:sz="4" w:space="0" w:color="auto"/>
            </w:tcBorders>
            <w:tcMar>
              <w:left w:w="0" w:type="dxa"/>
            </w:tcMar>
          </w:tcPr>
          <w:p w14:paraId="7FC9D89E" w14:textId="1CA660ED" w:rsidR="00A33D3B" w:rsidRPr="00FB6B41" w:rsidRDefault="00A33D3B" w:rsidP="006F10C8">
            <w:pPr>
              <w:pStyle w:val="BasicParagraph"/>
              <w:ind w:firstLine="113"/>
              <w:rPr>
                <w:rFonts w:ascii="Verdana" w:hAnsi="Verdana" w:cs="Bliss2-Light"/>
                <w:sz w:val="22"/>
              </w:rPr>
            </w:pPr>
            <w:hyperlink w:anchor="DustMitigationPlan" w:history="1">
              <w:r w:rsidRPr="00724842">
                <w:rPr>
                  <w:rStyle w:val="Hyperlink"/>
                  <w:rFonts w:ascii="Verdana" w:hAnsi="Verdana" w:cs="Bliss2-Light"/>
                  <w:sz w:val="22"/>
                </w:rPr>
                <w:t>Dust Mitigation Plan</w:t>
              </w:r>
            </w:hyperlink>
          </w:p>
        </w:tc>
        <w:tc>
          <w:tcPr>
            <w:tcW w:w="456" w:type="dxa"/>
            <w:tcBorders>
              <w:left w:val="single" w:sz="4" w:space="0" w:color="auto"/>
            </w:tcBorders>
          </w:tcPr>
          <w:p w14:paraId="7D8827B2"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7F091FB8" w14:textId="77777777" w:rsidTr="003952C0">
        <w:tc>
          <w:tcPr>
            <w:tcW w:w="709" w:type="dxa"/>
            <w:tcBorders>
              <w:top w:val="nil"/>
              <w:left w:val="nil"/>
              <w:bottom w:val="nil"/>
              <w:right w:val="nil"/>
            </w:tcBorders>
          </w:tcPr>
          <w:p w14:paraId="40C4EA61" w14:textId="3F829F4A"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A7.</w:t>
            </w:r>
          </w:p>
        </w:tc>
        <w:tc>
          <w:tcPr>
            <w:tcW w:w="7760" w:type="dxa"/>
            <w:tcBorders>
              <w:top w:val="nil"/>
              <w:left w:val="nil"/>
              <w:bottom w:val="nil"/>
              <w:right w:val="single" w:sz="4" w:space="0" w:color="auto"/>
            </w:tcBorders>
            <w:tcMar>
              <w:left w:w="0" w:type="dxa"/>
            </w:tcMar>
          </w:tcPr>
          <w:p w14:paraId="091939AD" w14:textId="597A2FA4" w:rsidR="00A33D3B" w:rsidRPr="00FB6B41" w:rsidRDefault="00A33D3B" w:rsidP="006F10C8">
            <w:pPr>
              <w:pStyle w:val="BasicParagraph"/>
              <w:ind w:firstLine="113"/>
              <w:rPr>
                <w:rFonts w:ascii="Verdana" w:hAnsi="Verdana" w:cs="Bliss2-Light"/>
                <w:sz w:val="22"/>
              </w:rPr>
            </w:pPr>
            <w:hyperlink w:anchor="AsbestosPlan" w:history="1">
              <w:r w:rsidRPr="00724842">
                <w:rPr>
                  <w:rStyle w:val="Hyperlink"/>
                  <w:rFonts w:ascii="Verdana" w:hAnsi="Verdana" w:cs="Bliss2-Light"/>
                  <w:sz w:val="22"/>
                </w:rPr>
                <w:t>Asbestos Plan</w:t>
              </w:r>
            </w:hyperlink>
          </w:p>
        </w:tc>
        <w:tc>
          <w:tcPr>
            <w:tcW w:w="456" w:type="dxa"/>
            <w:tcBorders>
              <w:left w:val="single" w:sz="4" w:space="0" w:color="auto"/>
            </w:tcBorders>
          </w:tcPr>
          <w:p w14:paraId="27C65720"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208B6D30" w14:textId="77777777" w:rsidTr="003952C0">
        <w:tc>
          <w:tcPr>
            <w:tcW w:w="709" w:type="dxa"/>
            <w:tcBorders>
              <w:top w:val="nil"/>
              <w:left w:val="nil"/>
              <w:bottom w:val="nil"/>
              <w:right w:val="nil"/>
            </w:tcBorders>
          </w:tcPr>
          <w:p w14:paraId="5852BE5B" w14:textId="5D231462" w:rsidR="00A33D3B" w:rsidRDefault="00D262E3" w:rsidP="006F10C8">
            <w:pPr>
              <w:pStyle w:val="BasicParagraph"/>
              <w:ind w:firstLine="113"/>
              <w:rPr>
                <w:rFonts w:ascii="Verdana" w:hAnsi="Verdana" w:cs="Bliss2-Light"/>
                <w:sz w:val="22"/>
              </w:rPr>
            </w:pPr>
            <w:r>
              <w:rPr>
                <w:rFonts w:ascii="Verdana" w:hAnsi="Verdana" w:cs="Bliss2-Light"/>
                <w:sz w:val="22"/>
              </w:rPr>
              <w:t>A8.</w:t>
            </w:r>
          </w:p>
        </w:tc>
        <w:tc>
          <w:tcPr>
            <w:tcW w:w="7760" w:type="dxa"/>
            <w:tcBorders>
              <w:top w:val="nil"/>
              <w:left w:val="nil"/>
              <w:bottom w:val="nil"/>
              <w:right w:val="single" w:sz="4" w:space="0" w:color="auto"/>
            </w:tcBorders>
            <w:tcMar>
              <w:left w:w="0" w:type="dxa"/>
            </w:tcMar>
          </w:tcPr>
          <w:p w14:paraId="1C12BF6C" w14:textId="1ED499F5" w:rsidR="00A33D3B" w:rsidRPr="00FB6B41" w:rsidRDefault="00A33D3B" w:rsidP="006F10C8">
            <w:pPr>
              <w:pStyle w:val="BasicParagraph"/>
              <w:ind w:firstLine="113"/>
              <w:rPr>
                <w:rFonts w:ascii="Verdana" w:hAnsi="Verdana" w:cs="Bliss2-Light"/>
                <w:sz w:val="22"/>
              </w:rPr>
            </w:pPr>
            <w:hyperlink w:anchor="DemolitionPlan" w:history="1">
              <w:r w:rsidRPr="00724842">
                <w:rPr>
                  <w:rStyle w:val="Hyperlink"/>
                  <w:rFonts w:ascii="Verdana" w:hAnsi="Verdana" w:cs="Bliss2-Light"/>
                  <w:sz w:val="22"/>
                </w:rPr>
                <w:t>Demolition Plan</w:t>
              </w:r>
            </w:hyperlink>
          </w:p>
        </w:tc>
        <w:tc>
          <w:tcPr>
            <w:tcW w:w="456" w:type="dxa"/>
            <w:tcBorders>
              <w:left w:val="single" w:sz="4" w:space="0" w:color="auto"/>
            </w:tcBorders>
          </w:tcPr>
          <w:p w14:paraId="1646432A"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5622D7BD" w14:textId="77777777" w:rsidTr="003952C0">
        <w:tc>
          <w:tcPr>
            <w:tcW w:w="709" w:type="dxa"/>
            <w:tcBorders>
              <w:top w:val="nil"/>
              <w:left w:val="nil"/>
              <w:bottom w:val="nil"/>
              <w:right w:val="nil"/>
            </w:tcBorders>
          </w:tcPr>
          <w:p w14:paraId="508D301A" w14:textId="043183EB"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A9.</w:t>
            </w:r>
          </w:p>
        </w:tc>
        <w:tc>
          <w:tcPr>
            <w:tcW w:w="7760" w:type="dxa"/>
            <w:tcBorders>
              <w:top w:val="nil"/>
              <w:left w:val="nil"/>
              <w:bottom w:val="nil"/>
              <w:right w:val="single" w:sz="4" w:space="0" w:color="auto"/>
            </w:tcBorders>
            <w:tcMar>
              <w:left w:w="0" w:type="dxa"/>
            </w:tcMar>
          </w:tcPr>
          <w:p w14:paraId="1FE8967E" w14:textId="7FABFDB8" w:rsidR="00A33D3B" w:rsidRPr="00FB6B41" w:rsidRDefault="00A33D3B" w:rsidP="006F10C8">
            <w:pPr>
              <w:pStyle w:val="BasicParagraph"/>
              <w:ind w:firstLine="113"/>
              <w:rPr>
                <w:rFonts w:ascii="Verdana" w:hAnsi="Verdana" w:cs="Bliss2-Light"/>
                <w:sz w:val="22"/>
              </w:rPr>
            </w:pPr>
            <w:hyperlink w:anchor="OutsideOfNormalActivities" w:history="1">
              <w:r w:rsidRPr="00724842">
                <w:rPr>
                  <w:rStyle w:val="Hyperlink"/>
                  <w:rFonts w:ascii="Verdana" w:hAnsi="Verdana" w:cs="Bliss2-Light"/>
                  <w:sz w:val="22"/>
                </w:rPr>
                <w:t>Outside of Normal Activities Plan</w:t>
              </w:r>
            </w:hyperlink>
          </w:p>
        </w:tc>
        <w:tc>
          <w:tcPr>
            <w:tcW w:w="456" w:type="dxa"/>
            <w:tcBorders>
              <w:left w:val="single" w:sz="4" w:space="0" w:color="auto"/>
            </w:tcBorders>
          </w:tcPr>
          <w:p w14:paraId="38E22143"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662217F3" w14:textId="77777777" w:rsidTr="003952C0">
        <w:tc>
          <w:tcPr>
            <w:tcW w:w="709" w:type="dxa"/>
            <w:tcBorders>
              <w:top w:val="nil"/>
              <w:left w:val="nil"/>
              <w:bottom w:val="nil"/>
              <w:right w:val="nil"/>
            </w:tcBorders>
          </w:tcPr>
          <w:p w14:paraId="70DCFDC6" w14:textId="4EDF680F"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A10.</w:t>
            </w:r>
          </w:p>
        </w:tc>
        <w:tc>
          <w:tcPr>
            <w:tcW w:w="7760" w:type="dxa"/>
            <w:tcBorders>
              <w:top w:val="nil"/>
              <w:left w:val="nil"/>
              <w:bottom w:val="nil"/>
              <w:right w:val="single" w:sz="4" w:space="0" w:color="auto"/>
            </w:tcBorders>
            <w:tcMar>
              <w:left w:w="0" w:type="dxa"/>
            </w:tcMar>
          </w:tcPr>
          <w:p w14:paraId="11BB43AE" w14:textId="77A9F9C1" w:rsidR="00A33D3B" w:rsidRPr="00FB6B41" w:rsidRDefault="00A33D3B" w:rsidP="006F10C8">
            <w:pPr>
              <w:pStyle w:val="BasicParagraph"/>
              <w:ind w:firstLine="113"/>
              <w:rPr>
                <w:rFonts w:ascii="Verdana" w:hAnsi="Verdana" w:cs="Bliss2-Light"/>
                <w:sz w:val="22"/>
              </w:rPr>
            </w:pPr>
            <w:hyperlink w:anchor="CoSHHPlan" w:history="1">
              <w:r w:rsidRPr="00724842">
                <w:rPr>
                  <w:rStyle w:val="Hyperlink"/>
                  <w:rFonts w:ascii="Verdana" w:hAnsi="Verdana" w:cs="Bliss2-Light"/>
                  <w:sz w:val="22"/>
                </w:rPr>
                <w:t>COSHH Plan</w:t>
              </w:r>
            </w:hyperlink>
          </w:p>
        </w:tc>
        <w:tc>
          <w:tcPr>
            <w:tcW w:w="456" w:type="dxa"/>
            <w:tcBorders>
              <w:left w:val="single" w:sz="4" w:space="0" w:color="auto"/>
            </w:tcBorders>
          </w:tcPr>
          <w:p w14:paraId="582031C4"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7CDFD246" w14:textId="77777777" w:rsidTr="003952C0">
        <w:tc>
          <w:tcPr>
            <w:tcW w:w="709" w:type="dxa"/>
            <w:tcBorders>
              <w:top w:val="nil"/>
              <w:left w:val="nil"/>
              <w:bottom w:val="nil"/>
              <w:right w:val="nil"/>
            </w:tcBorders>
          </w:tcPr>
          <w:p w14:paraId="16E63435" w14:textId="228B572E" w:rsidR="00A33D3B" w:rsidRPr="00FB6B41" w:rsidRDefault="00D262E3" w:rsidP="006F10C8">
            <w:pPr>
              <w:pStyle w:val="BasicParagraph"/>
              <w:ind w:firstLine="113"/>
              <w:rPr>
                <w:rFonts w:ascii="Verdana" w:hAnsi="Verdana" w:cs="Bliss2-Light"/>
                <w:sz w:val="22"/>
              </w:rPr>
            </w:pPr>
            <w:r w:rsidRPr="00FB6B41">
              <w:rPr>
                <w:rFonts w:ascii="Verdana" w:hAnsi="Verdana" w:cs="Bliss2-Light"/>
                <w:sz w:val="22"/>
              </w:rPr>
              <w:t>A11.</w:t>
            </w:r>
          </w:p>
        </w:tc>
        <w:tc>
          <w:tcPr>
            <w:tcW w:w="7760" w:type="dxa"/>
            <w:tcBorders>
              <w:top w:val="nil"/>
              <w:left w:val="nil"/>
              <w:bottom w:val="nil"/>
              <w:right w:val="single" w:sz="4" w:space="0" w:color="auto"/>
            </w:tcBorders>
            <w:tcMar>
              <w:left w:w="0" w:type="dxa"/>
            </w:tcMar>
          </w:tcPr>
          <w:p w14:paraId="44FDA6C2" w14:textId="510F52D9" w:rsidR="00A33D3B" w:rsidRPr="00FB6B41" w:rsidRDefault="00A33D3B" w:rsidP="006F10C8">
            <w:pPr>
              <w:pStyle w:val="BasicParagraph"/>
              <w:ind w:firstLine="113"/>
              <w:rPr>
                <w:rFonts w:ascii="Verdana" w:hAnsi="Verdana" w:cs="Bliss2-Light"/>
                <w:sz w:val="22"/>
              </w:rPr>
            </w:pPr>
            <w:hyperlink w:anchor="OccupationalHealthPlan" w:history="1">
              <w:r w:rsidRPr="00724842">
                <w:rPr>
                  <w:rStyle w:val="Hyperlink"/>
                  <w:rFonts w:ascii="Verdana" w:hAnsi="Verdana" w:cs="Bliss2-Light"/>
                  <w:sz w:val="22"/>
                </w:rPr>
                <w:t>Occupation Health Plan</w:t>
              </w:r>
            </w:hyperlink>
          </w:p>
        </w:tc>
        <w:tc>
          <w:tcPr>
            <w:tcW w:w="456" w:type="dxa"/>
            <w:tcBorders>
              <w:left w:val="single" w:sz="4" w:space="0" w:color="auto"/>
            </w:tcBorders>
          </w:tcPr>
          <w:p w14:paraId="51F34661"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1A2AB3FB" w14:textId="77777777" w:rsidTr="003952C0">
        <w:tc>
          <w:tcPr>
            <w:tcW w:w="709" w:type="dxa"/>
            <w:tcBorders>
              <w:top w:val="nil"/>
              <w:left w:val="nil"/>
              <w:bottom w:val="nil"/>
              <w:right w:val="nil"/>
            </w:tcBorders>
          </w:tcPr>
          <w:p w14:paraId="4DC82D80" w14:textId="3AC14F8E" w:rsidR="00A33D3B" w:rsidRDefault="00D262E3" w:rsidP="006F10C8">
            <w:pPr>
              <w:pStyle w:val="BasicParagraph"/>
              <w:ind w:firstLine="113"/>
              <w:rPr>
                <w:rFonts w:ascii="Verdana" w:hAnsi="Verdana" w:cs="Bliss2-Light"/>
                <w:sz w:val="22"/>
              </w:rPr>
            </w:pPr>
            <w:r>
              <w:rPr>
                <w:rFonts w:ascii="Verdana" w:hAnsi="Verdana" w:cs="Bliss2-Light"/>
                <w:sz w:val="22"/>
              </w:rPr>
              <w:t>A12.</w:t>
            </w:r>
          </w:p>
        </w:tc>
        <w:tc>
          <w:tcPr>
            <w:tcW w:w="7760" w:type="dxa"/>
            <w:tcBorders>
              <w:top w:val="nil"/>
              <w:left w:val="nil"/>
              <w:bottom w:val="nil"/>
              <w:right w:val="single" w:sz="4" w:space="0" w:color="auto"/>
            </w:tcBorders>
            <w:tcMar>
              <w:left w:w="0" w:type="dxa"/>
            </w:tcMar>
          </w:tcPr>
          <w:p w14:paraId="3192BBDF" w14:textId="7633C2B3" w:rsidR="00A33D3B" w:rsidRPr="00FB6B41" w:rsidRDefault="00A33D3B" w:rsidP="006F10C8">
            <w:pPr>
              <w:pStyle w:val="BasicParagraph"/>
              <w:ind w:firstLine="113"/>
              <w:rPr>
                <w:rFonts w:ascii="Verdana" w:hAnsi="Verdana" w:cs="Bliss2-Light"/>
                <w:sz w:val="22"/>
              </w:rPr>
            </w:pPr>
            <w:hyperlink w:anchor="ManagementOfDirectEmployees" w:history="1">
              <w:r w:rsidRPr="00724842">
                <w:rPr>
                  <w:rStyle w:val="Hyperlink"/>
                  <w:rFonts w:ascii="Verdana" w:hAnsi="Verdana" w:cs="Bliss2-Light"/>
                  <w:sz w:val="22"/>
                </w:rPr>
                <w:t>Management of Direct Employees</w:t>
              </w:r>
            </w:hyperlink>
          </w:p>
        </w:tc>
        <w:tc>
          <w:tcPr>
            <w:tcW w:w="456" w:type="dxa"/>
            <w:tcBorders>
              <w:left w:val="single" w:sz="4" w:space="0" w:color="auto"/>
            </w:tcBorders>
          </w:tcPr>
          <w:p w14:paraId="653E17FA"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r w:rsidR="00A33D3B" w:rsidRPr="00FB6B41" w14:paraId="05806469" w14:textId="77777777" w:rsidTr="003952C0">
        <w:tc>
          <w:tcPr>
            <w:tcW w:w="709" w:type="dxa"/>
            <w:tcBorders>
              <w:top w:val="nil"/>
              <w:left w:val="nil"/>
              <w:bottom w:val="nil"/>
              <w:right w:val="nil"/>
            </w:tcBorders>
          </w:tcPr>
          <w:p w14:paraId="7C6A7923" w14:textId="3AF73885" w:rsidR="00A33D3B" w:rsidRDefault="00D262E3" w:rsidP="006F10C8">
            <w:pPr>
              <w:pStyle w:val="BasicParagraph"/>
              <w:ind w:firstLine="113"/>
              <w:rPr>
                <w:rFonts w:ascii="Verdana" w:hAnsi="Verdana" w:cs="Bliss2-Light"/>
                <w:sz w:val="22"/>
              </w:rPr>
            </w:pPr>
            <w:r>
              <w:rPr>
                <w:rFonts w:ascii="Verdana" w:hAnsi="Verdana" w:cs="Bliss2-Light"/>
                <w:sz w:val="22"/>
              </w:rPr>
              <w:t>A13.</w:t>
            </w:r>
          </w:p>
        </w:tc>
        <w:tc>
          <w:tcPr>
            <w:tcW w:w="7760" w:type="dxa"/>
            <w:tcBorders>
              <w:top w:val="nil"/>
              <w:left w:val="nil"/>
              <w:bottom w:val="nil"/>
              <w:right w:val="single" w:sz="4" w:space="0" w:color="auto"/>
            </w:tcBorders>
            <w:tcMar>
              <w:left w:w="0" w:type="dxa"/>
            </w:tcMar>
          </w:tcPr>
          <w:p w14:paraId="734755B5" w14:textId="408149C1" w:rsidR="00A33D3B" w:rsidRPr="00FB6B41" w:rsidRDefault="00A33D3B" w:rsidP="006F10C8">
            <w:pPr>
              <w:pStyle w:val="BasicParagraph"/>
              <w:ind w:firstLine="113"/>
              <w:rPr>
                <w:rFonts w:ascii="Verdana" w:hAnsi="Verdana" w:cs="Bliss2-Bold"/>
                <w:b/>
                <w:bCs/>
                <w:sz w:val="22"/>
              </w:rPr>
            </w:pPr>
            <w:hyperlink w:anchor="ManagementOfControlledAreas" w:history="1">
              <w:r w:rsidRPr="00724842">
                <w:rPr>
                  <w:rStyle w:val="Hyperlink"/>
                  <w:rFonts w:ascii="Verdana" w:hAnsi="Verdana" w:cs="Bliss2-Light"/>
                  <w:sz w:val="22"/>
                </w:rPr>
                <w:t>Management of Controlled Areas</w:t>
              </w:r>
            </w:hyperlink>
          </w:p>
        </w:tc>
        <w:tc>
          <w:tcPr>
            <w:tcW w:w="456" w:type="dxa"/>
            <w:tcBorders>
              <w:left w:val="single" w:sz="4" w:space="0" w:color="auto"/>
            </w:tcBorders>
          </w:tcPr>
          <w:p w14:paraId="12B0036F" w14:textId="77777777" w:rsidR="00A33D3B" w:rsidRPr="00FB6B41" w:rsidRDefault="00A33D3B" w:rsidP="006F10C8">
            <w:pPr>
              <w:pStyle w:val="BasicParagraph"/>
              <w:rPr>
                <w:rFonts w:ascii="Verdana" w:hAnsi="Verdana" w:cs="Bliss2-Light"/>
              </w:rPr>
            </w:pPr>
            <w:r w:rsidRPr="00FB6B41">
              <w:rPr>
                <w:rFonts w:ascii="MS Gothic" w:eastAsia="MS Gothic" w:hAnsi="MS Gothic" w:cs="MS Gothic" w:hint="eastAsia"/>
              </w:rPr>
              <w:t>✓</w:t>
            </w:r>
          </w:p>
        </w:tc>
      </w:tr>
    </w:tbl>
    <w:p w14:paraId="2998D4A1" w14:textId="77777777" w:rsidR="00FA1EEE" w:rsidRDefault="00994D96">
      <w:pPr>
        <w:rPr>
          <w:rFonts w:ascii="Verdana" w:hAnsi="Verdana"/>
        </w:rPr>
        <w:sectPr w:rsidR="00FA1EEE" w:rsidSect="00FE5E0E">
          <w:headerReference w:type="default" r:id="rId12"/>
          <w:footerReference w:type="default" r:id="rId13"/>
          <w:pgSz w:w="11907" w:h="16840" w:code="9"/>
          <w:pgMar w:top="1134" w:right="1134" w:bottom="1134" w:left="1134" w:header="709" w:footer="311" w:gutter="0"/>
          <w:cols w:space="708"/>
          <w:docGrid w:linePitch="360"/>
        </w:sectPr>
      </w:pPr>
      <w:r>
        <w:rPr>
          <w:rFonts w:ascii="Verdana" w:hAnsi="Verdana"/>
        </w:rPr>
        <w:br w:type="page"/>
      </w:r>
    </w:p>
    <w:p w14:paraId="6721FF13" w14:textId="77777777" w:rsidR="001B4D99" w:rsidRPr="0027313F" w:rsidRDefault="001B4D99">
      <w:pPr>
        <w:rPr>
          <w:rFonts w:ascii="Verdana" w:hAnsi="Verdana"/>
          <w:sz w:val="22"/>
          <w:szCs w:val="22"/>
        </w:rPr>
      </w:pPr>
      <w:r w:rsidRPr="0027313F">
        <w:rPr>
          <w:rFonts w:ascii="Verdana" w:hAnsi="Verdana"/>
          <w:sz w:val="22"/>
          <w:szCs w:val="22"/>
        </w:rPr>
        <w:t>This is to state that I have read and understood the Construction Phase Plan especially the appendices that apply to my relevant works</w:t>
      </w:r>
      <w:r w:rsidR="009C0F1C">
        <w:rPr>
          <w:rFonts w:ascii="Verdana" w:hAnsi="Verdana"/>
          <w:sz w:val="22"/>
          <w:szCs w:val="22"/>
        </w:rPr>
        <w:t xml:space="preserve"> and </w:t>
      </w:r>
      <w:r w:rsidR="009C0F1C" w:rsidRPr="009C0F1C">
        <w:rPr>
          <w:rFonts w:ascii="Verdana" w:hAnsi="Verdana"/>
          <w:sz w:val="22"/>
          <w:szCs w:val="22"/>
        </w:rPr>
        <w:t>know where it is located</w:t>
      </w:r>
      <w:r w:rsidRPr="0027313F">
        <w:rPr>
          <w:rFonts w:ascii="Verdana" w:hAnsi="Verdana"/>
          <w:sz w:val="22"/>
          <w:szCs w:val="22"/>
        </w:rPr>
        <w:t>.</w:t>
      </w:r>
    </w:p>
    <w:p w14:paraId="1E436CE6" w14:textId="77777777" w:rsidR="001B4D99" w:rsidRPr="0027313F" w:rsidRDefault="001B4D99">
      <w:pPr>
        <w:rPr>
          <w:rFonts w:ascii="Verdana" w:hAnsi="Verdana"/>
          <w:sz w:val="22"/>
          <w:szCs w:val="22"/>
        </w:rPr>
      </w:pPr>
    </w:p>
    <w:p w14:paraId="1BB563BC" w14:textId="77777777" w:rsidR="001B4D99" w:rsidRPr="0027313F" w:rsidRDefault="001B4D99">
      <w:pPr>
        <w:rPr>
          <w:rFonts w:ascii="Verdana" w:hAnsi="Verdana"/>
          <w:sz w:val="22"/>
          <w:szCs w:val="22"/>
        </w:rPr>
      </w:pPr>
      <w:r w:rsidRPr="0027313F">
        <w:rPr>
          <w:rFonts w:ascii="Verdana" w:hAnsi="Verdana"/>
          <w:sz w:val="22"/>
          <w:szCs w:val="22"/>
        </w:rPr>
        <w:t>All Operations, Construction and Building Managers that work on the project for Willmott Dixon are to sign.</w:t>
      </w:r>
    </w:p>
    <w:p w14:paraId="18BFF545" w14:textId="77777777" w:rsidR="001B4D99" w:rsidRPr="0027313F" w:rsidRDefault="001B4D99">
      <w:pPr>
        <w:rPr>
          <w:rFonts w:ascii="Verdana" w:hAnsi="Verdana"/>
          <w:sz w:val="22"/>
          <w:szCs w:val="22"/>
        </w:rPr>
      </w:pPr>
    </w:p>
    <w:p w14:paraId="173126F8" w14:textId="77777777" w:rsidR="001B4D99" w:rsidRPr="0027313F" w:rsidRDefault="001B4D99">
      <w:pPr>
        <w:rPr>
          <w:rFonts w:ascii="Verdana" w:hAnsi="Verdana"/>
          <w:sz w:val="22"/>
          <w:szCs w:val="22"/>
        </w:rPr>
      </w:pPr>
      <w:r w:rsidRPr="0027313F">
        <w:rPr>
          <w:rFonts w:ascii="Verdana" w:hAnsi="Verdana"/>
          <w:sz w:val="22"/>
          <w:szCs w:val="22"/>
        </w:rPr>
        <w:t xml:space="preserve">All package supervisors from within the </w:t>
      </w:r>
      <w:r w:rsidR="004C285D">
        <w:rPr>
          <w:rFonts w:ascii="Verdana" w:hAnsi="Verdana"/>
          <w:sz w:val="22"/>
          <w:szCs w:val="22"/>
        </w:rPr>
        <w:t xml:space="preserve">sub-contractors </w:t>
      </w:r>
      <w:r w:rsidRPr="0027313F">
        <w:rPr>
          <w:rFonts w:ascii="Verdana" w:hAnsi="Verdana"/>
          <w:sz w:val="22"/>
          <w:szCs w:val="22"/>
        </w:rPr>
        <w:t>are to sign to show that the relevant appendices</w:t>
      </w:r>
      <w:r w:rsidR="00A9676B">
        <w:rPr>
          <w:rFonts w:ascii="Verdana" w:hAnsi="Verdana"/>
          <w:sz w:val="22"/>
          <w:szCs w:val="22"/>
        </w:rPr>
        <w:t xml:space="preserve"> relating to works</w:t>
      </w:r>
      <w:r w:rsidRPr="0027313F">
        <w:rPr>
          <w:rFonts w:ascii="Verdana" w:hAnsi="Verdana"/>
          <w:sz w:val="22"/>
          <w:szCs w:val="22"/>
        </w:rPr>
        <w:t xml:space="preserve"> have been </w:t>
      </w:r>
      <w:r w:rsidR="009C0F1C">
        <w:rPr>
          <w:rFonts w:ascii="Verdana" w:hAnsi="Verdana"/>
          <w:sz w:val="22"/>
          <w:szCs w:val="22"/>
        </w:rPr>
        <w:t>read and understood</w:t>
      </w:r>
      <w:r w:rsidRPr="0027313F">
        <w:rPr>
          <w:rFonts w:ascii="Verdana" w:hAnsi="Verdana"/>
          <w:sz w:val="22"/>
          <w:szCs w:val="22"/>
        </w:rPr>
        <w:t>.</w:t>
      </w:r>
    </w:p>
    <w:p w14:paraId="53B0B5D5" w14:textId="77777777" w:rsidR="00FA1EEE" w:rsidRDefault="00FA1EEE">
      <w:pPr>
        <w:rPr>
          <w:rFonts w:ascii="Verdana" w:hAnsi="Verdana"/>
        </w:rPr>
      </w:pPr>
    </w:p>
    <w:tbl>
      <w:tblPr>
        <w:tblStyle w:val="TableGrid"/>
        <w:tblW w:w="0" w:type="auto"/>
        <w:tblLook w:val="04A0" w:firstRow="1" w:lastRow="0" w:firstColumn="1" w:lastColumn="0" w:noHBand="0" w:noVBand="1"/>
      </w:tblPr>
      <w:tblGrid>
        <w:gridCol w:w="3583"/>
        <w:gridCol w:w="2934"/>
        <w:gridCol w:w="3216"/>
        <w:gridCol w:w="2092"/>
        <w:gridCol w:w="2737"/>
      </w:tblGrid>
      <w:tr w:rsidR="00FA1EEE" w14:paraId="3C6F3EBD" w14:textId="77777777" w:rsidTr="00FE5E0E">
        <w:trPr>
          <w:trHeight w:val="437"/>
          <w:tblHeader/>
        </w:trPr>
        <w:tc>
          <w:tcPr>
            <w:tcW w:w="3652" w:type="dxa"/>
            <w:vAlign w:val="center"/>
          </w:tcPr>
          <w:p w14:paraId="3D3C9FFE" w14:textId="77777777" w:rsidR="00FA1EEE" w:rsidRPr="0027313F" w:rsidRDefault="00FA1EEE" w:rsidP="009E55E7">
            <w:pPr>
              <w:rPr>
                <w:rFonts w:ascii="Verdana" w:hAnsi="Verdana"/>
                <w:b/>
                <w:sz w:val="20"/>
                <w:szCs w:val="20"/>
              </w:rPr>
            </w:pPr>
            <w:r w:rsidRPr="0027313F">
              <w:rPr>
                <w:rFonts w:ascii="Verdana" w:hAnsi="Verdana"/>
                <w:b/>
                <w:sz w:val="20"/>
                <w:szCs w:val="20"/>
              </w:rPr>
              <w:t>Name</w:t>
            </w:r>
          </w:p>
        </w:tc>
        <w:tc>
          <w:tcPr>
            <w:tcW w:w="2977" w:type="dxa"/>
            <w:vAlign w:val="center"/>
          </w:tcPr>
          <w:p w14:paraId="59D2B787" w14:textId="77777777" w:rsidR="00FA1EEE" w:rsidRPr="0027313F" w:rsidRDefault="00FA1EEE" w:rsidP="009E55E7">
            <w:pPr>
              <w:rPr>
                <w:rFonts w:ascii="Verdana" w:hAnsi="Verdana"/>
                <w:b/>
                <w:sz w:val="20"/>
                <w:szCs w:val="20"/>
              </w:rPr>
            </w:pPr>
            <w:r w:rsidRPr="0027313F">
              <w:rPr>
                <w:rFonts w:ascii="Verdana" w:hAnsi="Verdana"/>
                <w:b/>
                <w:sz w:val="20"/>
                <w:szCs w:val="20"/>
              </w:rPr>
              <w:t>Company</w:t>
            </w:r>
          </w:p>
        </w:tc>
        <w:tc>
          <w:tcPr>
            <w:tcW w:w="3260" w:type="dxa"/>
            <w:vAlign w:val="center"/>
          </w:tcPr>
          <w:p w14:paraId="03D7913C" w14:textId="77777777" w:rsidR="00FA1EEE" w:rsidRPr="0027313F" w:rsidRDefault="00FA1EEE" w:rsidP="009E55E7">
            <w:pPr>
              <w:rPr>
                <w:rFonts w:ascii="Verdana" w:hAnsi="Verdana"/>
                <w:b/>
                <w:sz w:val="20"/>
                <w:szCs w:val="20"/>
              </w:rPr>
            </w:pPr>
            <w:r w:rsidRPr="0027313F">
              <w:rPr>
                <w:rFonts w:ascii="Verdana" w:hAnsi="Verdana"/>
                <w:b/>
                <w:sz w:val="20"/>
                <w:szCs w:val="20"/>
              </w:rPr>
              <w:t>Appendices signed up to</w:t>
            </w:r>
          </w:p>
        </w:tc>
        <w:tc>
          <w:tcPr>
            <w:tcW w:w="2126" w:type="dxa"/>
            <w:vAlign w:val="center"/>
          </w:tcPr>
          <w:p w14:paraId="7FEB6071" w14:textId="77777777" w:rsidR="00FA1EEE" w:rsidRPr="0027313F" w:rsidRDefault="00FA1EEE" w:rsidP="009E55E7">
            <w:pPr>
              <w:rPr>
                <w:rFonts w:ascii="Verdana" w:hAnsi="Verdana"/>
                <w:b/>
                <w:sz w:val="20"/>
                <w:szCs w:val="20"/>
              </w:rPr>
            </w:pPr>
            <w:r w:rsidRPr="0027313F">
              <w:rPr>
                <w:rFonts w:ascii="Verdana" w:hAnsi="Verdana"/>
                <w:b/>
                <w:sz w:val="20"/>
                <w:szCs w:val="20"/>
              </w:rPr>
              <w:t>Date</w:t>
            </w:r>
          </w:p>
        </w:tc>
        <w:tc>
          <w:tcPr>
            <w:tcW w:w="2773" w:type="dxa"/>
            <w:vAlign w:val="center"/>
          </w:tcPr>
          <w:p w14:paraId="03DFD15B" w14:textId="77777777" w:rsidR="00FA1EEE" w:rsidRPr="0027313F" w:rsidRDefault="00FA1EEE" w:rsidP="009E55E7">
            <w:pPr>
              <w:rPr>
                <w:rFonts w:ascii="Verdana" w:hAnsi="Verdana"/>
                <w:b/>
                <w:sz w:val="20"/>
                <w:szCs w:val="20"/>
              </w:rPr>
            </w:pPr>
            <w:r w:rsidRPr="0027313F">
              <w:rPr>
                <w:rFonts w:ascii="Verdana" w:hAnsi="Verdana"/>
                <w:b/>
                <w:sz w:val="20"/>
                <w:szCs w:val="20"/>
              </w:rPr>
              <w:t>Signature</w:t>
            </w:r>
          </w:p>
        </w:tc>
      </w:tr>
      <w:tr w:rsidR="008A7FED" w14:paraId="167CC392" w14:textId="77777777" w:rsidTr="00FE5E0E">
        <w:trPr>
          <w:trHeight w:val="454"/>
        </w:trPr>
        <w:tc>
          <w:tcPr>
            <w:tcW w:w="3652" w:type="dxa"/>
          </w:tcPr>
          <w:p w14:paraId="6CA93F6F" w14:textId="77777777" w:rsidR="000247A5" w:rsidRPr="0027313F" w:rsidRDefault="000247A5" w:rsidP="000247A5">
            <w:pPr>
              <w:rPr>
                <w:rFonts w:ascii="Verdana" w:hAnsi="Verdana"/>
                <w:sz w:val="20"/>
                <w:szCs w:val="20"/>
              </w:rPr>
            </w:pPr>
          </w:p>
        </w:tc>
        <w:tc>
          <w:tcPr>
            <w:tcW w:w="2977" w:type="dxa"/>
          </w:tcPr>
          <w:p w14:paraId="33F3884D" w14:textId="77777777" w:rsidR="008A7FED" w:rsidRPr="0027313F" w:rsidRDefault="000247A5" w:rsidP="000247A5">
            <w:pPr>
              <w:rPr>
                <w:rFonts w:ascii="Verdana" w:hAnsi="Verdana"/>
                <w:sz w:val="20"/>
                <w:szCs w:val="20"/>
              </w:rPr>
            </w:pPr>
            <w:r>
              <w:rPr>
                <w:rFonts w:ascii="Verdana" w:hAnsi="Verdana"/>
                <w:sz w:val="20"/>
                <w:szCs w:val="20"/>
              </w:rPr>
              <w:t>Willmott Dixon</w:t>
            </w:r>
          </w:p>
        </w:tc>
        <w:tc>
          <w:tcPr>
            <w:tcW w:w="3260" w:type="dxa"/>
          </w:tcPr>
          <w:p w14:paraId="20C0B8EF" w14:textId="77777777" w:rsidR="008A7FED" w:rsidRPr="0027313F" w:rsidRDefault="00342B01">
            <w:pPr>
              <w:rPr>
                <w:rFonts w:ascii="Verdana" w:hAnsi="Verdana"/>
                <w:sz w:val="20"/>
                <w:szCs w:val="20"/>
              </w:rPr>
            </w:pPr>
            <w:r w:rsidRPr="0027313F">
              <w:rPr>
                <w:rFonts w:ascii="Verdana" w:hAnsi="Verdana"/>
                <w:sz w:val="20"/>
                <w:szCs w:val="20"/>
              </w:rPr>
              <w:t>All</w:t>
            </w:r>
          </w:p>
        </w:tc>
        <w:tc>
          <w:tcPr>
            <w:tcW w:w="2126" w:type="dxa"/>
          </w:tcPr>
          <w:p w14:paraId="1C835CD4" w14:textId="77777777" w:rsidR="008A7FED" w:rsidRPr="0027313F" w:rsidRDefault="008A7FED">
            <w:pPr>
              <w:rPr>
                <w:rFonts w:ascii="Verdana" w:hAnsi="Verdana"/>
                <w:sz w:val="20"/>
                <w:szCs w:val="20"/>
              </w:rPr>
            </w:pPr>
          </w:p>
        </w:tc>
        <w:tc>
          <w:tcPr>
            <w:tcW w:w="2773" w:type="dxa"/>
          </w:tcPr>
          <w:p w14:paraId="768CE6BC" w14:textId="77777777" w:rsidR="008A7FED" w:rsidRPr="0027313F" w:rsidRDefault="008A7FED">
            <w:pPr>
              <w:rPr>
                <w:rFonts w:ascii="Verdana" w:hAnsi="Verdana"/>
                <w:sz w:val="20"/>
                <w:szCs w:val="20"/>
              </w:rPr>
            </w:pPr>
          </w:p>
        </w:tc>
      </w:tr>
      <w:tr w:rsidR="008A7FED" w14:paraId="6A21B599" w14:textId="77777777" w:rsidTr="00FE5E0E">
        <w:trPr>
          <w:trHeight w:val="454"/>
        </w:trPr>
        <w:tc>
          <w:tcPr>
            <w:tcW w:w="3652" w:type="dxa"/>
          </w:tcPr>
          <w:p w14:paraId="583B8825" w14:textId="77777777" w:rsidR="0027313F" w:rsidRPr="0027313F" w:rsidRDefault="0027313F" w:rsidP="009E55E7">
            <w:pPr>
              <w:rPr>
                <w:rFonts w:ascii="Verdana" w:hAnsi="Verdana"/>
                <w:sz w:val="20"/>
                <w:szCs w:val="20"/>
              </w:rPr>
            </w:pPr>
          </w:p>
        </w:tc>
        <w:tc>
          <w:tcPr>
            <w:tcW w:w="2977" w:type="dxa"/>
          </w:tcPr>
          <w:p w14:paraId="7EE2C8A2" w14:textId="77777777" w:rsidR="008A7FED" w:rsidRPr="0027313F" w:rsidRDefault="000247A5" w:rsidP="000247A5">
            <w:pPr>
              <w:rPr>
                <w:rFonts w:ascii="Verdana" w:hAnsi="Verdana"/>
                <w:sz w:val="20"/>
                <w:szCs w:val="20"/>
              </w:rPr>
            </w:pPr>
            <w:r>
              <w:rPr>
                <w:rFonts w:ascii="Verdana" w:hAnsi="Verdana"/>
                <w:sz w:val="20"/>
                <w:szCs w:val="20"/>
              </w:rPr>
              <w:t xml:space="preserve">Willmott Dixon </w:t>
            </w:r>
          </w:p>
        </w:tc>
        <w:tc>
          <w:tcPr>
            <w:tcW w:w="3260" w:type="dxa"/>
          </w:tcPr>
          <w:p w14:paraId="5D37DCD8" w14:textId="77777777" w:rsidR="008A7FED" w:rsidRPr="0027313F" w:rsidRDefault="00342B01">
            <w:pPr>
              <w:rPr>
                <w:rFonts w:ascii="Verdana" w:hAnsi="Verdana"/>
                <w:sz w:val="20"/>
                <w:szCs w:val="20"/>
              </w:rPr>
            </w:pPr>
            <w:r w:rsidRPr="0027313F">
              <w:rPr>
                <w:rFonts w:ascii="Verdana" w:hAnsi="Verdana"/>
                <w:sz w:val="20"/>
                <w:szCs w:val="20"/>
              </w:rPr>
              <w:t>All</w:t>
            </w:r>
          </w:p>
        </w:tc>
        <w:tc>
          <w:tcPr>
            <w:tcW w:w="2126" w:type="dxa"/>
          </w:tcPr>
          <w:p w14:paraId="43203D2F" w14:textId="77777777" w:rsidR="008A7FED" w:rsidRPr="0027313F" w:rsidRDefault="008A7FED">
            <w:pPr>
              <w:rPr>
                <w:rFonts w:ascii="Verdana" w:hAnsi="Verdana"/>
                <w:sz w:val="20"/>
                <w:szCs w:val="20"/>
              </w:rPr>
            </w:pPr>
          </w:p>
        </w:tc>
        <w:tc>
          <w:tcPr>
            <w:tcW w:w="2773" w:type="dxa"/>
          </w:tcPr>
          <w:p w14:paraId="46D8116F" w14:textId="77777777" w:rsidR="008A7FED" w:rsidRPr="0027313F" w:rsidRDefault="008A7FED">
            <w:pPr>
              <w:rPr>
                <w:rFonts w:ascii="Verdana" w:hAnsi="Verdana"/>
                <w:sz w:val="20"/>
                <w:szCs w:val="20"/>
              </w:rPr>
            </w:pPr>
          </w:p>
        </w:tc>
      </w:tr>
      <w:tr w:rsidR="008A7FED" w14:paraId="6D112529" w14:textId="77777777" w:rsidTr="00FE5E0E">
        <w:trPr>
          <w:trHeight w:val="454"/>
        </w:trPr>
        <w:tc>
          <w:tcPr>
            <w:tcW w:w="3652" w:type="dxa"/>
          </w:tcPr>
          <w:p w14:paraId="0E250AB4" w14:textId="77777777" w:rsidR="0027313F" w:rsidRPr="0027313F" w:rsidRDefault="0027313F" w:rsidP="009E55E7">
            <w:pPr>
              <w:rPr>
                <w:rFonts w:ascii="Verdana" w:hAnsi="Verdana"/>
                <w:sz w:val="20"/>
                <w:szCs w:val="20"/>
              </w:rPr>
            </w:pPr>
          </w:p>
        </w:tc>
        <w:tc>
          <w:tcPr>
            <w:tcW w:w="2977" w:type="dxa"/>
          </w:tcPr>
          <w:p w14:paraId="3E185B15" w14:textId="77777777" w:rsidR="008A7FED" w:rsidRPr="0027313F" w:rsidRDefault="008A7FED" w:rsidP="000247A5">
            <w:pPr>
              <w:rPr>
                <w:rFonts w:ascii="Verdana" w:hAnsi="Verdana"/>
                <w:sz w:val="20"/>
                <w:szCs w:val="20"/>
              </w:rPr>
            </w:pPr>
            <w:r w:rsidRPr="0027313F">
              <w:rPr>
                <w:rFonts w:ascii="Verdana" w:hAnsi="Verdana"/>
                <w:sz w:val="20"/>
                <w:szCs w:val="20"/>
              </w:rPr>
              <w:t xml:space="preserve">Willmott Dixon </w:t>
            </w:r>
          </w:p>
        </w:tc>
        <w:tc>
          <w:tcPr>
            <w:tcW w:w="3260" w:type="dxa"/>
          </w:tcPr>
          <w:p w14:paraId="476AF73D" w14:textId="77777777" w:rsidR="008A7FED" w:rsidRPr="0027313F" w:rsidRDefault="001B128E">
            <w:pPr>
              <w:rPr>
                <w:rFonts w:ascii="Verdana" w:hAnsi="Verdana"/>
                <w:sz w:val="20"/>
                <w:szCs w:val="20"/>
              </w:rPr>
            </w:pPr>
            <w:r w:rsidRPr="0027313F">
              <w:rPr>
                <w:rFonts w:ascii="Verdana" w:hAnsi="Verdana"/>
                <w:sz w:val="20"/>
                <w:szCs w:val="20"/>
              </w:rPr>
              <w:t>All</w:t>
            </w:r>
          </w:p>
        </w:tc>
        <w:tc>
          <w:tcPr>
            <w:tcW w:w="2126" w:type="dxa"/>
          </w:tcPr>
          <w:p w14:paraId="6D9BCB5B" w14:textId="77777777" w:rsidR="008A7FED" w:rsidRPr="0027313F" w:rsidRDefault="008A7FED">
            <w:pPr>
              <w:rPr>
                <w:rFonts w:ascii="Verdana" w:hAnsi="Verdana"/>
                <w:sz w:val="20"/>
                <w:szCs w:val="20"/>
              </w:rPr>
            </w:pPr>
          </w:p>
        </w:tc>
        <w:tc>
          <w:tcPr>
            <w:tcW w:w="2773" w:type="dxa"/>
          </w:tcPr>
          <w:p w14:paraId="0CD546FE" w14:textId="77777777" w:rsidR="008A7FED" w:rsidRPr="0027313F" w:rsidRDefault="008A7FED">
            <w:pPr>
              <w:rPr>
                <w:rFonts w:ascii="Verdana" w:hAnsi="Verdana"/>
                <w:sz w:val="20"/>
                <w:szCs w:val="20"/>
              </w:rPr>
            </w:pPr>
          </w:p>
        </w:tc>
      </w:tr>
      <w:tr w:rsidR="008A7FED" w14:paraId="09368CE4" w14:textId="77777777" w:rsidTr="00FE5E0E">
        <w:trPr>
          <w:trHeight w:val="454"/>
        </w:trPr>
        <w:tc>
          <w:tcPr>
            <w:tcW w:w="3652" w:type="dxa"/>
          </w:tcPr>
          <w:p w14:paraId="2A19DF25" w14:textId="77777777" w:rsidR="0027313F" w:rsidRPr="0027313F" w:rsidRDefault="0027313F" w:rsidP="009E55E7">
            <w:pPr>
              <w:rPr>
                <w:rFonts w:ascii="Verdana" w:hAnsi="Verdana"/>
                <w:sz w:val="20"/>
                <w:szCs w:val="20"/>
              </w:rPr>
            </w:pPr>
          </w:p>
        </w:tc>
        <w:tc>
          <w:tcPr>
            <w:tcW w:w="2977" w:type="dxa"/>
          </w:tcPr>
          <w:p w14:paraId="3D925207" w14:textId="77777777" w:rsidR="008A7FED" w:rsidRPr="0027313F" w:rsidRDefault="008A7FED" w:rsidP="000247A5">
            <w:pPr>
              <w:rPr>
                <w:rFonts w:ascii="Verdana" w:hAnsi="Verdana"/>
                <w:sz w:val="20"/>
                <w:szCs w:val="20"/>
              </w:rPr>
            </w:pPr>
            <w:r w:rsidRPr="0027313F">
              <w:rPr>
                <w:rFonts w:ascii="Verdana" w:hAnsi="Verdana"/>
                <w:sz w:val="20"/>
                <w:szCs w:val="20"/>
              </w:rPr>
              <w:t xml:space="preserve">Willmott Dixon </w:t>
            </w:r>
          </w:p>
        </w:tc>
        <w:tc>
          <w:tcPr>
            <w:tcW w:w="3260" w:type="dxa"/>
          </w:tcPr>
          <w:p w14:paraId="3161AA3D" w14:textId="77777777" w:rsidR="008A7FED" w:rsidRPr="0027313F" w:rsidRDefault="001B128E">
            <w:pPr>
              <w:rPr>
                <w:rFonts w:ascii="Verdana" w:hAnsi="Verdana"/>
                <w:sz w:val="20"/>
                <w:szCs w:val="20"/>
              </w:rPr>
            </w:pPr>
            <w:r w:rsidRPr="0027313F">
              <w:rPr>
                <w:rFonts w:ascii="Verdana" w:hAnsi="Verdana"/>
                <w:sz w:val="20"/>
                <w:szCs w:val="20"/>
              </w:rPr>
              <w:t>All</w:t>
            </w:r>
          </w:p>
        </w:tc>
        <w:tc>
          <w:tcPr>
            <w:tcW w:w="2126" w:type="dxa"/>
          </w:tcPr>
          <w:p w14:paraId="0ACCBBE2" w14:textId="77777777" w:rsidR="008A7FED" w:rsidRPr="0027313F" w:rsidRDefault="008A7FED">
            <w:pPr>
              <w:rPr>
                <w:rFonts w:ascii="Verdana" w:hAnsi="Verdana"/>
                <w:sz w:val="20"/>
                <w:szCs w:val="20"/>
              </w:rPr>
            </w:pPr>
          </w:p>
        </w:tc>
        <w:tc>
          <w:tcPr>
            <w:tcW w:w="2773" w:type="dxa"/>
          </w:tcPr>
          <w:p w14:paraId="6B5078C8" w14:textId="77777777" w:rsidR="008A7FED" w:rsidRPr="0027313F" w:rsidRDefault="008A7FED">
            <w:pPr>
              <w:rPr>
                <w:rFonts w:ascii="Verdana" w:hAnsi="Verdana"/>
                <w:sz w:val="20"/>
                <w:szCs w:val="20"/>
              </w:rPr>
            </w:pPr>
          </w:p>
        </w:tc>
      </w:tr>
      <w:tr w:rsidR="00A16D2B" w14:paraId="080B86B6" w14:textId="77777777" w:rsidTr="00FE5E0E">
        <w:trPr>
          <w:trHeight w:val="454"/>
        </w:trPr>
        <w:tc>
          <w:tcPr>
            <w:tcW w:w="3652" w:type="dxa"/>
          </w:tcPr>
          <w:p w14:paraId="0CC7C09A" w14:textId="77777777" w:rsidR="00A16D2B" w:rsidRPr="0027313F" w:rsidRDefault="00A16D2B" w:rsidP="009E55E7">
            <w:pPr>
              <w:rPr>
                <w:rFonts w:ascii="Verdana" w:hAnsi="Verdana"/>
                <w:sz w:val="20"/>
                <w:szCs w:val="20"/>
              </w:rPr>
            </w:pPr>
          </w:p>
        </w:tc>
        <w:tc>
          <w:tcPr>
            <w:tcW w:w="2977" w:type="dxa"/>
          </w:tcPr>
          <w:p w14:paraId="087E28EF" w14:textId="77777777" w:rsidR="00671991" w:rsidRPr="0027313F" w:rsidRDefault="00671991" w:rsidP="006F10C8">
            <w:pPr>
              <w:rPr>
                <w:rFonts w:ascii="Verdana" w:hAnsi="Verdana"/>
                <w:sz w:val="20"/>
                <w:szCs w:val="20"/>
              </w:rPr>
            </w:pPr>
          </w:p>
        </w:tc>
        <w:tc>
          <w:tcPr>
            <w:tcW w:w="3260" w:type="dxa"/>
          </w:tcPr>
          <w:p w14:paraId="6AF52027" w14:textId="77777777" w:rsidR="00A16D2B" w:rsidRPr="0027313F" w:rsidRDefault="00A16D2B">
            <w:pPr>
              <w:rPr>
                <w:rFonts w:ascii="Verdana" w:hAnsi="Verdana"/>
                <w:sz w:val="20"/>
                <w:szCs w:val="20"/>
              </w:rPr>
            </w:pPr>
          </w:p>
        </w:tc>
        <w:tc>
          <w:tcPr>
            <w:tcW w:w="2126" w:type="dxa"/>
          </w:tcPr>
          <w:p w14:paraId="58DF755F" w14:textId="77777777" w:rsidR="00A16D2B" w:rsidRPr="0027313F" w:rsidRDefault="00A16D2B">
            <w:pPr>
              <w:rPr>
                <w:rFonts w:ascii="Verdana" w:hAnsi="Verdana"/>
                <w:sz w:val="20"/>
                <w:szCs w:val="20"/>
              </w:rPr>
            </w:pPr>
          </w:p>
        </w:tc>
        <w:tc>
          <w:tcPr>
            <w:tcW w:w="2773" w:type="dxa"/>
          </w:tcPr>
          <w:p w14:paraId="0FA6AB6F" w14:textId="77777777" w:rsidR="00A16D2B" w:rsidRPr="0027313F" w:rsidRDefault="00A16D2B">
            <w:pPr>
              <w:rPr>
                <w:rFonts w:ascii="Verdana" w:hAnsi="Verdana"/>
                <w:sz w:val="20"/>
                <w:szCs w:val="20"/>
              </w:rPr>
            </w:pPr>
          </w:p>
        </w:tc>
      </w:tr>
      <w:tr w:rsidR="00A16D2B" w14:paraId="5B0E75D8" w14:textId="77777777" w:rsidTr="00FE5E0E">
        <w:trPr>
          <w:trHeight w:val="454"/>
        </w:trPr>
        <w:tc>
          <w:tcPr>
            <w:tcW w:w="3652" w:type="dxa"/>
          </w:tcPr>
          <w:p w14:paraId="35BE76B3" w14:textId="77777777" w:rsidR="0027313F" w:rsidRPr="0027313F" w:rsidRDefault="0027313F" w:rsidP="009E55E7">
            <w:pPr>
              <w:rPr>
                <w:rFonts w:ascii="Verdana" w:hAnsi="Verdana"/>
                <w:sz w:val="20"/>
                <w:szCs w:val="20"/>
              </w:rPr>
            </w:pPr>
          </w:p>
        </w:tc>
        <w:tc>
          <w:tcPr>
            <w:tcW w:w="2977" w:type="dxa"/>
          </w:tcPr>
          <w:p w14:paraId="66DC8C10" w14:textId="77777777" w:rsidR="00A16D2B" w:rsidRPr="0027313F" w:rsidRDefault="00A16D2B" w:rsidP="000247A5">
            <w:pPr>
              <w:rPr>
                <w:rFonts w:ascii="Verdana" w:hAnsi="Verdana"/>
                <w:sz w:val="20"/>
                <w:szCs w:val="20"/>
              </w:rPr>
            </w:pPr>
          </w:p>
        </w:tc>
        <w:tc>
          <w:tcPr>
            <w:tcW w:w="3260" w:type="dxa"/>
          </w:tcPr>
          <w:p w14:paraId="35F63641" w14:textId="77777777" w:rsidR="00A16D2B" w:rsidRPr="0027313F" w:rsidRDefault="00A16D2B">
            <w:pPr>
              <w:rPr>
                <w:rFonts w:ascii="Verdana" w:hAnsi="Verdana"/>
                <w:sz w:val="20"/>
                <w:szCs w:val="20"/>
              </w:rPr>
            </w:pPr>
          </w:p>
        </w:tc>
        <w:tc>
          <w:tcPr>
            <w:tcW w:w="2126" w:type="dxa"/>
          </w:tcPr>
          <w:p w14:paraId="418C196E" w14:textId="77777777" w:rsidR="00A16D2B" w:rsidRPr="0027313F" w:rsidRDefault="00A16D2B">
            <w:pPr>
              <w:rPr>
                <w:rFonts w:ascii="Verdana" w:hAnsi="Verdana"/>
                <w:sz w:val="20"/>
                <w:szCs w:val="20"/>
              </w:rPr>
            </w:pPr>
          </w:p>
        </w:tc>
        <w:tc>
          <w:tcPr>
            <w:tcW w:w="2773" w:type="dxa"/>
          </w:tcPr>
          <w:p w14:paraId="36B8652E" w14:textId="77777777" w:rsidR="00A16D2B" w:rsidRPr="0027313F" w:rsidRDefault="00A16D2B">
            <w:pPr>
              <w:rPr>
                <w:rFonts w:ascii="Verdana" w:hAnsi="Verdana"/>
                <w:sz w:val="20"/>
                <w:szCs w:val="20"/>
              </w:rPr>
            </w:pPr>
          </w:p>
        </w:tc>
      </w:tr>
      <w:tr w:rsidR="00A16D2B" w14:paraId="43309483" w14:textId="77777777" w:rsidTr="00FE5E0E">
        <w:trPr>
          <w:trHeight w:val="454"/>
        </w:trPr>
        <w:tc>
          <w:tcPr>
            <w:tcW w:w="3652" w:type="dxa"/>
          </w:tcPr>
          <w:p w14:paraId="54CBBB08" w14:textId="77777777" w:rsidR="00A16D2B" w:rsidRPr="0027313F" w:rsidRDefault="00A16D2B" w:rsidP="009E55E7">
            <w:pPr>
              <w:rPr>
                <w:rFonts w:ascii="Verdana" w:hAnsi="Verdana"/>
                <w:sz w:val="20"/>
                <w:szCs w:val="20"/>
              </w:rPr>
            </w:pPr>
          </w:p>
        </w:tc>
        <w:tc>
          <w:tcPr>
            <w:tcW w:w="2977" w:type="dxa"/>
          </w:tcPr>
          <w:p w14:paraId="06DCE264" w14:textId="77777777" w:rsidR="00671991" w:rsidRPr="0027313F" w:rsidRDefault="00671991" w:rsidP="006F10C8">
            <w:pPr>
              <w:rPr>
                <w:rFonts w:ascii="Verdana" w:hAnsi="Verdana"/>
                <w:sz w:val="20"/>
                <w:szCs w:val="20"/>
              </w:rPr>
            </w:pPr>
          </w:p>
        </w:tc>
        <w:tc>
          <w:tcPr>
            <w:tcW w:w="3260" w:type="dxa"/>
          </w:tcPr>
          <w:p w14:paraId="62E5C6CE" w14:textId="77777777" w:rsidR="00A16D2B" w:rsidRPr="0027313F" w:rsidRDefault="00A16D2B">
            <w:pPr>
              <w:rPr>
                <w:rFonts w:ascii="Verdana" w:hAnsi="Verdana"/>
                <w:sz w:val="20"/>
                <w:szCs w:val="20"/>
              </w:rPr>
            </w:pPr>
          </w:p>
        </w:tc>
        <w:tc>
          <w:tcPr>
            <w:tcW w:w="2126" w:type="dxa"/>
          </w:tcPr>
          <w:p w14:paraId="2408BAAF" w14:textId="77777777" w:rsidR="00A16D2B" w:rsidRPr="0027313F" w:rsidRDefault="00A16D2B">
            <w:pPr>
              <w:rPr>
                <w:rFonts w:ascii="Verdana" w:hAnsi="Verdana"/>
                <w:sz w:val="20"/>
                <w:szCs w:val="20"/>
              </w:rPr>
            </w:pPr>
          </w:p>
        </w:tc>
        <w:tc>
          <w:tcPr>
            <w:tcW w:w="2773" w:type="dxa"/>
          </w:tcPr>
          <w:p w14:paraId="7DEE89FC" w14:textId="77777777" w:rsidR="00A16D2B" w:rsidRPr="0027313F" w:rsidRDefault="00A16D2B">
            <w:pPr>
              <w:rPr>
                <w:rFonts w:ascii="Verdana" w:hAnsi="Verdana"/>
                <w:sz w:val="20"/>
                <w:szCs w:val="20"/>
              </w:rPr>
            </w:pPr>
          </w:p>
        </w:tc>
      </w:tr>
      <w:tr w:rsidR="00A16D2B" w14:paraId="7FBBB214" w14:textId="77777777" w:rsidTr="00FE5E0E">
        <w:trPr>
          <w:trHeight w:val="454"/>
        </w:trPr>
        <w:tc>
          <w:tcPr>
            <w:tcW w:w="3652" w:type="dxa"/>
          </w:tcPr>
          <w:p w14:paraId="39BE4B1E" w14:textId="77777777" w:rsidR="00A16D2B" w:rsidRPr="0027313F" w:rsidRDefault="00A16D2B" w:rsidP="009E55E7">
            <w:pPr>
              <w:rPr>
                <w:rFonts w:ascii="Verdana" w:hAnsi="Verdana"/>
                <w:sz w:val="20"/>
                <w:szCs w:val="20"/>
              </w:rPr>
            </w:pPr>
          </w:p>
        </w:tc>
        <w:tc>
          <w:tcPr>
            <w:tcW w:w="2977" w:type="dxa"/>
          </w:tcPr>
          <w:p w14:paraId="4D03172F" w14:textId="77777777" w:rsidR="0059193D" w:rsidRPr="0027313F" w:rsidRDefault="0059193D" w:rsidP="009E55E7">
            <w:pPr>
              <w:rPr>
                <w:rFonts w:ascii="Verdana" w:hAnsi="Verdana"/>
                <w:sz w:val="20"/>
                <w:szCs w:val="20"/>
              </w:rPr>
            </w:pPr>
          </w:p>
        </w:tc>
        <w:tc>
          <w:tcPr>
            <w:tcW w:w="3260" w:type="dxa"/>
          </w:tcPr>
          <w:p w14:paraId="0A9D4862" w14:textId="77777777" w:rsidR="00A16D2B" w:rsidRPr="0027313F" w:rsidRDefault="00A16D2B">
            <w:pPr>
              <w:rPr>
                <w:rFonts w:ascii="Verdana" w:hAnsi="Verdana"/>
                <w:sz w:val="20"/>
                <w:szCs w:val="20"/>
              </w:rPr>
            </w:pPr>
          </w:p>
        </w:tc>
        <w:tc>
          <w:tcPr>
            <w:tcW w:w="2126" w:type="dxa"/>
          </w:tcPr>
          <w:p w14:paraId="4EEE9711" w14:textId="77777777" w:rsidR="00A16D2B" w:rsidRPr="0027313F" w:rsidRDefault="00A16D2B">
            <w:pPr>
              <w:rPr>
                <w:rFonts w:ascii="Verdana" w:hAnsi="Verdana"/>
                <w:sz w:val="20"/>
                <w:szCs w:val="20"/>
              </w:rPr>
            </w:pPr>
          </w:p>
        </w:tc>
        <w:tc>
          <w:tcPr>
            <w:tcW w:w="2773" w:type="dxa"/>
          </w:tcPr>
          <w:p w14:paraId="32263B3F" w14:textId="77777777" w:rsidR="00A16D2B" w:rsidRPr="0027313F" w:rsidRDefault="00A16D2B">
            <w:pPr>
              <w:rPr>
                <w:rFonts w:ascii="Verdana" w:hAnsi="Verdana"/>
                <w:sz w:val="20"/>
                <w:szCs w:val="20"/>
              </w:rPr>
            </w:pPr>
          </w:p>
        </w:tc>
      </w:tr>
      <w:tr w:rsidR="00A16D2B" w14:paraId="7646F3CD" w14:textId="77777777" w:rsidTr="00FE5E0E">
        <w:trPr>
          <w:trHeight w:val="454"/>
        </w:trPr>
        <w:tc>
          <w:tcPr>
            <w:tcW w:w="3652" w:type="dxa"/>
          </w:tcPr>
          <w:p w14:paraId="5EABB36F" w14:textId="77777777" w:rsidR="00A16D2B" w:rsidRPr="0027313F" w:rsidRDefault="00A16D2B" w:rsidP="009E55E7">
            <w:pPr>
              <w:rPr>
                <w:rFonts w:ascii="Verdana" w:hAnsi="Verdana"/>
                <w:sz w:val="20"/>
                <w:szCs w:val="20"/>
              </w:rPr>
            </w:pPr>
          </w:p>
        </w:tc>
        <w:tc>
          <w:tcPr>
            <w:tcW w:w="2977" w:type="dxa"/>
          </w:tcPr>
          <w:p w14:paraId="79D7378C" w14:textId="77777777" w:rsidR="0059193D" w:rsidRPr="0027313F" w:rsidRDefault="0059193D" w:rsidP="009E55E7">
            <w:pPr>
              <w:rPr>
                <w:rFonts w:ascii="Verdana" w:hAnsi="Verdana"/>
                <w:sz w:val="20"/>
                <w:szCs w:val="20"/>
              </w:rPr>
            </w:pPr>
          </w:p>
        </w:tc>
        <w:tc>
          <w:tcPr>
            <w:tcW w:w="3260" w:type="dxa"/>
          </w:tcPr>
          <w:p w14:paraId="507AF610" w14:textId="77777777" w:rsidR="00A16D2B" w:rsidRPr="0027313F" w:rsidRDefault="00A16D2B">
            <w:pPr>
              <w:rPr>
                <w:rFonts w:ascii="Verdana" w:hAnsi="Verdana"/>
                <w:sz w:val="20"/>
                <w:szCs w:val="20"/>
              </w:rPr>
            </w:pPr>
          </w:p>
        </w:tc>
        <w:tc>
          <w:tcPr>
            <w:tcW w:w="2126" w:type="dxa"/>
          </w:tcPr>
          <w:p w14:paraId="183E9590" w14:textId="77777777" w:rsidR="00A16D2B" w:rsidRPr="0027313F" w:rsidRDefault="00A16D2B">
            <w:pPr>
              <w:rPr>
                <w:rFonts w:ascii="Verdana" w:hAnsi="Verdana"/>
                <w:sz w:val="20"/>
                <w:szCs w:val="20"/>
              </w:rPr>
            </w:pPr>
          </w:p>
        </w:tc>
        <w:tc>
          <w:tcPr>
            <w:tcW w:w="2773" w:type="dxa"/>
          </w:tcPr>
          <w:p w14:paraId="33FC6F4F" w14:textId="77777777" w:rsidR="00A16D2B" w:rsidRPr="0027313F" w:rsidRDefault="00A16D2B">
            <w:pPr>
              <w:rPr>
                <w:rFonts w:ascii="Verdana" w:hAnsi="Verdana"/>
                <w:sz w:val="20"/>
                <w:szCs w:val="20"/>
              </w:rPr>
            </w:pPr>
          </w:p>
        </w:tc>
      </w:tr>
      <w:tr w:rsidR="00A16D2B" w14:paraId="2C175D05" w14:textId="77777777" w:rsidTr="00FE5E0E">
        <w:trPr>
          <w:trHeight w:val="454"/>
        </w:trPr>
        <w:tc>
          <w:tcPr>
            <w:tcW w:w="3652" w:type="dxa"/>
          </w:tcPr>
          <w:p w14:paraId="1B03F1F7" w14:textId="77777777" w:rsidR="00A16D2B" w:rsidRPr="0027313F" w:rsidRDefault="00A16D2B" w:rsidP="009E55E7">
            <w:pPr>
              <w:rPr>
                <w:rFonts w:ascii="Verdana" w:hAnsi="Verdana"/>
                <w:sz w:val="20"/>
                <w:szCs w:val="20"/>
              </w:rPr>
            </w:pPr>
          </w:p>
        </w:tc>
        <w:tc>
          <w:tcPr>
            <w:tcW w:w="2977" w:type="dxa"/>
          </w:tcPr>
          <w:p w14:paraId="4E7852B7" w14:textId="77777777" w:rsidR="0059193D" w:rsidRPr="0027313F" w:rsidRDefault="0059193D" w:rsidP="006F10C8">
            <w:pPr>
              <w:rPr>
                <w:rFonts w:ascii="Verdana" w:hAnsi="Verdana"/>
                <w:sz w:val="20"/>
                <w:szCs w:val="20"/>
              </w:rPr>
            </w:pPr>
          </w:p>
        </w:tc>
        <w:tc>
          <w:tcPr>
            <w:tcW w:w="3260" w:type="dxa"/>
          </w:tcPr>
          <w:p w14:paraId="790A0CDF" w14:textId="77777777" w:rsidR="00A16D2B" w:rsidRPr="0027313F" w:rsidRDefault="00A16D2B">
            <w:pPr>
              <w:rPr>
                <w:rFonts w:ascii="Verdana" w:hAnsi="Verdana"/>
                <w:sz w:val="20"/>
                <w:szCs w:val="20"/>
              </w:rPr>
            </w:pPr>
          </w:p>
        </w:tc>
        <w:tc>
          <w:tcPr>
            <w:tcW w:w="2126" w:type="dxa"/>
          </w:tcPr>
          <w:p w14:paraId="119CBCE1" w14:textId="77777777" w:rsidR="00A16D2B" w:rsidRPr="0027313F" w:rsidRDefault="00A16D2B">
            <w:pPr>
              <w:rPr>
                <w:rFonts w:ascii="Verdana" w:hAnsi="Verdana"/>
                <w:sz w:val="20"/>
                <w:szCs w:val="20"/>
              </w:rPr>
            </w:pPr>
          </w:p>
        </w:tc>
        <w:tc>
          <w:tcPr>
            <w:tcW w:w="2773" w:type="dxa"/>
          </w:tcPr>
          <w:p w14:paraId="4506AC93" w14:textId="77777777" w:rsidR="00A16D2B" w:rsidRPr="0027313F" w:rsidRDefault="00A16D2B">
            <w:pPr>
              <w:rPr>
                <w:rFonts w:ascii="Verdana" w:hAnsi="Verdana"/>
                <w:sz w:val="20"/>
                <w:szCs w:val="20"/>
              </w:rPr>
            </w:pPr>
          </w:p>
        </w:tc>
      </w:tr>
      <w:tr w:rsidR="00A16D2B" w14:paraId="5971EEB9" w14:textId="77777777" w:rsidTr="00FE5E0E">
        <w:trPr>
          <w:trHeight w:val="454"/>
        </w:trPr>
        <w:tc>
          <w:tcPr>
            <w:tcW w:w="3652" w:type="dxa"/>
          </w:tcPr>
          <w:p w14:paraId="17584596" w14:textId="77777777" w:rsidR="00A16D2B" w:rsidRPr="0027313F" w:rsidRDefault="00A16D2B" w:rsidP="009E55E7">
            <w:pPr>
              <w:rPr>
                <w:rFonts w:ascii="Verdana" w:hAnsi="Verdana"/>
                <w:sz w:val="20"/>
                <w:szCs w:val="20"/>
              </w:rPr>
            </w:pPr>
          </w:p>
        </w:tc>
        <w:tc>
          <w:tcPr>
            <w:tcW w:w="2977" w:type="dxa"/>
          </w:tcPr>
          <w:p w14:paraId="2BAF8D34" w14:textId="77777777" w:rsidR="0059193D" w:rsidRPr="0027313F" w:rsidRDefault="0059193D" w:rsidP="006F10C8">
            <w:pPr>
              <w:rPr>
                <w:rFonts w:ascii="Verdana" w:hAnsi="Verdana"/>
                <w:sz w:val="20"/>
                <w:szCs w:val="20"/>
              </w:rPr>
            </w:pPr>
          </w:p>
        </w:tc>
        <w:tc>
          <w:tcPr>
            <w:tcW w:w="3260" w:type="dxa"/>
          </w:tcPr>
          <w:p w14:paraId="08C8DA36" w14:textId="77777777" w:rsidR="00A16D2B" w:rsidRPr="0027313F" w:rsidRDefault="00A16D2B">
            <w:pPr>
              <w:rPr>
                <w:rFonts w:ascii="Verdana" w:hAnsi="Verdana"/>
                <w:sz w:val="20"/>
                <w:szCs w:val="20"/>
              </w:rPr>
            </w:pPr>
          </w:p>
        </w:tc>
        <w:tc>
          <w:tcPr>
            <w:tcW w:w="2126" w:type="dxa"/>
          </w:tcPr>
          <w:p w14:paraId="1C6806B0" w14:textId="77777777" w:rsidR="00A16D2B" w:rsidRPr="0027313F" w:rsidRDefault="00A16D2B">
            <w:pPr>
              <w:rPr>
                <w:rFonts w:ascii="Verdana" w:hAnsi="Verdana"/>
                <w:sz w:val="20"/>
                <w:szCs w:val="20"/>
              </w:rPr>
            </w:pPr>
          </w:p>
        </w:tc>
        <w:tc>
          <w:tcPr>
            <w:tcW w:w="2773" w:type="dxa"/>
          </w:tcPr>
          <w:p w14:paraId="5DD542D6" w14:textId="77777777" w:rsidR="00A16D2B" w:rsidRPr="0027313F" w:rsidRDefault="00A16D2B">
            <w:pPr>
              <w:rPr>
                <w:rFonts w:ascii="Verdana" w:hAnsi="Verdana"/>
                <w:sz w:val="20"/>
                <w:szCs w:val="20"/>
              </w:rPr>
            </w:pPr>
          </w:p>
        </w:tc>
      </w:tr>
      <w:tr w:rsidR="00A16D2B" w14:paraId="379D947F" w14:textId="77777777" w:rsidTr="00FE5E0E">
        <w:trPr>
          <w:trHeight w:val="454"/>
        </w:trPr>
        <w:tc>
          <w:tcPr>
            <w:tcW w:w="3652" w:type="dxa"/>
          </w:tcPr>
          <w:p w14:paraId="02E00707" w14:textId="77777777" w:rsidR="00A16D2B" w:rsidRPr="0027313F" w:rsidRDefault="00A16D2B" w:rsidP="009E55E7">
            <w:pPr>
              <w:rPr>
                <w:rFonts w:ascii="Verdana" w:hAnsi="Verdana"/>
                <w:sz w:val="20"/>
                <w:szCs w:val="20"/>
              </w:rPr>
            </w:pPr>
          </w:p>
        </w:tc>
        <w:tc>
          <w:tcPr>
            <w:tcW w:w="2977" w:type="dxa"/>
          </w:tcPr>
          <w:p w14:paraId="58F05840" w14:textId="77777777" w:rsidR="0059193D" w:rsidRPr="0027313F" w:rsidRDefault="0059193D" w:rsidP="006F10C8">
            <w:pPr>
              <w:rPr>
                <w:rFonts w:ascii="Verdana" w:hAnsi="Verdana"/>
                <w:sz w:val="20"/>
                <w:szCs w:val="20"/>
              </w:rPr>
            </w:pPr>
          </w:p>
        </w:tc>
        <w:tc>
          <w:tcPr>
            <w:tcW w:w="3260" w:type="dxa"/>
          </w:tcPr>
          <w:p w14:paraId="17766A5E" w14:textId="77777777" w:rsidR="00A16D2B" w:rsidRPr="0027313F" w:rsidRDefault="00A16D2B">
            <w:pPr>
              <w:rPr>
                <w:rFonts w:ascii="Verdana" w:hAnsi="Verdana"/>
                <w:sz w:val="20"/>
                <w:szCs w:val="20"/>
              </w:rPr>
            </w:pPr>
          </w:p>
        </w:tc>
        <w:tc>
          <w:tcPr>
            <w:tcW w:w="2126" w:type="dxa"/>
          </w:tcPr>
          <w:p w14:paraId="34DB46D4" w14:textId="77777777" w:rsidR="00A16D2B" w:rsidRPr="0027313F" w:rsidRDefault="00A16D2B">
            <w:pPr>
              <w:rPr>
                <w:rFonts w:ascii="Verdana" w:hAnsi="Verdana"/>
                <w:sz w:val="20"/>
                <w:szCs w:val="20"/>
              </w:rPr>
            </w:pPr>
          </w:p>
        </w:tc>
        <w:tc>
          <w:tcPr>
            <w:tcW w:w="2773" w:type="dxa"/>
          </w:tcPr>
          <w:p w14:paraId="5B391313" w14:textId="77777777" w:rsidR="00A16D2B" w:rsidRPr="0027313F" w:rsidRDefault="00A16D2B">
            <w:pPr>
              <w:rPr>
                <w:rFonts w:ascii="Verdana" w:hAnsi="Verdana"/>
                <w:sz w:val="20"/>
                <w:szCs w:val="20"/>
              </w:rPr>
            </w:pPr>
          </w:p>
        </w:tc>
      </w:tr>
      <w:tr w:rsidR="00A16D2B" w14:paraId="53062360" w14:textId="77777777" w:rsidTr="00FE5E0E">
        <w:trPr>
          <w:trHeight w:val="454"/>
        </w:trPr>
        <w:tc>
          <w:tcPr>
            <w:tcW w:w="3652" w:type="dxa"/>
          </w:tcPr>
          <w:p w14:paraId="3356A8C0" w14:textId="77777777" w:rsidR="00A16D2B" w:rsidRPr="0027313F" w:rsidRDefault="00A16D2B" w:rsidP="009E55E7">
            <w:pPr>
              <w:rPr>
                <w:rFonts w:ascii="Verdana" w:hAnsi="Verdana"/>
                <w:sz w:val="20"/>
                <w:szCs w:val="20"/>
              </w:rPr>
            </w:pPr>
          </w:p>
        </w:tc>
        <w:tc>
          <w:tcPr>
            <w:tcW w:w="2977" w:type="dxa"/>
          </w:tcPr>
          <w:p w14:paraId="4519BE1E" w14:textId="77777777" w:rsidR="0059193D" w:rsidRPr="0027313F" w:rsidRDefault="0059193D" w:rsidP="006F10C8">
            <w:pPr>
              <w:rPr>
                <w:rFonts w:ascii="Verdana" w:hAnsi="Verdana"/>
                <w:sz w:val="20"/>
                <w:szCs w:val="20"/>
              </w:rPr>
            </w:pPr>
          </w:p>
        </w:tc>
        <w:tc>
          <w:tcPr>
            <w:tcW w:w="3260" w:type="dxa"/>
          </w:tcPr>
          <w:p w14:paraId="079F60FD" w14:textId="77777777" w:rsidR="00A16D2B" w:rsidRPr="0027313F" w:rsidRDefault="00A16D2B">
            <w:pPr>
              <w:rPr>
                <w:rFonts w:ascii="Verdana" w:hAnsi="Verdana"/>
                <w:sz w:val="20"/>
                <w:szCs w:val="20"/>
              </w:rPr>
            </w:pPr>
          </w:p>
        </w:tc>
        <w:tc>
          <w:tcPr>
            <w:tcW w:w="2126" w:type="dxa"/>
          </w:tcPr>
          <w:p w14:paraId="08588675" w14:textId="77777777" w:rsidR="00A16D2B" w:rsidRPr="0027313F" w:rsidRDefault="00A16D2B">
            <w:pPr>
              <w:rPr>
                <w:rFonts w:ascii="Verdana" w:hAnsi="Verdana"/>
                <w:sz w:val="20"/>
                <w:szCs w:val="20"/>
              </w:rPr>
            </w:pPr>
          </w:p>
        </w:tc>
        <w:tc>
          <w:tcPr>
            <w:tcW w:w="2773" w:type="dxa"/>
          </w:tcPr>
          <w:p w14:paraId="472AE0FD" w14:textId="77777777" w:rsidR="00A16D2B" w:rsidRPr="0027313F" w:rsidRDefault="00A16D2B">
            <w:pPr>
              <w:rPr>
                <w:rFonts w:ascii="Verdana" w:hAnsi="Verdana"/>
                <w:sz w:val="20"/>
                <w:szCs w:val="20"/>
              </w:rPr>
            </w:pPr>
          </w:p>
        </w:tc>
      </w:tr>
      <w:tr w:rsidR="00A16D2B" w14:paraId="372AFB8B" w14:textId="77777777" w:rsidTr="00FE5E0E">
        <w:trPr>
          <w:trHeight w:val="454"/>
        </w:trPr>
        <w:tc>
          <w:tcPr>
            <w:tcW w:w="3652" w:type="dxa"/>
          </w:tcPr>
          <w:p w14:paraId="2D87EF12" w14:textId="77777777" w:rsidR="00A16D2B" w:rsidRPr="0027313F" w:rsidRDefault="00A16D2B" w:rsidP="009E55E7">
            <w:pPr>
              <w:rPr>
                <w:rFonts w:ascii="Verdana" w:hAnsi="Verdana"/>
                <w:sz w:val="20"/>
                <w:szCs w:val="20"/>
              </w:rPr>
            </w:pPr>
          </w:p>
        </w:tc>
        <w:tc>
          <w:tcPr>
            <w:tcW w:w="2977" w:type="dxa"/>
          </w:tcPr>
          <w:p w14:paraId="27FC5D57" w14:textId="77777777" w:rsidR="0059193D" w:rsidRPr="0027313F" w:rsidRDefault="0059193D" w:rsidP="006F10C8">
            <w:pPr>
              <w:rPr>
                <w:rFonts w:ascii="Verdana" w:hAnsi="Verdana"/>
                <w:sz w:val="20"/>
                <w:szCs w:val="20"/>
              </w:rPr>
            </w:pPr>
          </w:p>
        </w:tc>
        <w:tc>
          <w:tcPr>
            <w:tcW w:w="3260" w:type="dxa"/>
          </w:tcPr>
          <w:p w14:paraId="1795899B" w14:textId="77777777" w:rsidR="00A16D2B" w:rsidRPr="0027313F" w:rsidRDefault="00A16D2B">
            <w:pPr>
              <w:rPr>
                <w:rFonts w:ascii="Verdana" w:hAnsi="Verdana"/>
                <w:sz w:val="20"/>
                <w:szCs w:val="20"/>
              </w:rPr>
            </w:pPr>
          </w:p>
        </w:tc>
        <w:tc>
          <w:tcPr>
            <w:tcW w:w="2126" w:type="dxa"/>
          </w:tcPr>
          <w:p w14:paraId="5ECCBF39" w14:textId="77777777" w:rsidR="00A16D2B" w:rsidRPr="0027313F" w:rsidRDefault="00A16D2B">
            <w:pPr>
              <w:rPr>
                <w:rFonts w:ascii="Verdana" w:hAnsi="Verdana"/>
                <w:sz w:val="20"/>
                <w:szCs w:val="20"/>
              </w:rPr>
            </w:pPr>
          </w:p>
        </w:tc>
        <w:tc>
          <w:tcPr>
            <w:tcW w:w="2773" w:type="dxa"/>
          </w:tcPr>
          <w:p w14:paraId="6FD0C538" w14:textId="77777777" w:rsidR="00A16D2B" w:rsidRPr="0027313F" w:rsidRDefault="00A16D2B">
            <w:pPr>
              <w:rPr>
                <w:rFonts w:ascii="Verdana" w:hAnsi="Verdana"/>
                <w:sz w:val="20"/>
                <w:szCs w:val="20"/>
              </w:rPr>
            </w:pPr>
          </w:p>
        </w:tc>
      </w:tr>
      <w:tr w:rsidR="00A16D2B" w14:paraId="44374FE5" w14:textId="77777777" w:rsidTr="00FE5E0E">
        <w:trPr>
          <w:trHeight w:val="454"/>
        </w:trPr>
        <w:tc>
          <w:tcPr>
            <w:tcW w:w="3652" w:type="dxa"/>
          </w:tcPr>
          <w:p w14:paraId="0700C344" w14:textId="77777777" w:rsidR="00A16D2B" w:rsidRPr="0027313F" w:rsidRDefault="00A16D2B" w:rsidP="009E55E7">
            <w:pPr>
              <w:rPr>
                <w:rFonts w:ascii="Verdana" w:hAnsi="Verdana"/>
                <w:sz w:val="20"/>
                <w:szCs w:val="20"/>
              </w:rPr>
            </w:pPr>
          </w:p>
        </w:tc>
        <w:tc>
          <w:tcPr>
            <w:tcW w:w="2977" w:type="dxa"/>
          </w:tcPr>
          <w:p w14:paraId="625CE172" w14:textId="77777777" w:rsidR="0059193D" w:rsidRPr="0027313F" w:rsidRDefault="0059193D" w:rsidP="006F10C8">
            <w:pPr>
              <w:rPr>
                <w:rFonts w:ascii="Verdana" w:hAnsi="Verdana"/>
                <w:sz w:val="20"/>
                <w:szCs w:val="20"/>
              </w:rPr>
            </w:pPr>
          </w:p>
        </w:tc>
        <w:tc>
          <w:tcPr>
            <w:tcW w:w="3260" w:type="dxa"/>
          </w:tcPr>
          <w:p w14:paraId="2041B7B8" w14:textId="77777777" w:rsidR="00A16D2B" w:rsidRPr="0027313F" w:rsidRDefault="00A16D2B">
            <w:pPr>
              <w:rPr>
                <w:rFonts w:ascii="Verdana" w:hAnsi="Verdana"/>
                <w:sz w:val="20"/>
                <w:szCs w:val="20"/>
              </w:rPr>
            </w:pPr>
          </w:p>
        </w:tc>
        <w:tc>
          <w:tcPr>
            <w:tcW w:w="2126" w:type="dxa"/>
          </w:tcPr>
          <w:p w14:paraId="1431D780" w14:textId="77777777" w:rsidR="00A16D2B" w:rsidRPr="0027313F" w:rsidRDefault="00A16D2B">
            <w:pPr>
              <w:rPr>
                <w:rFonts w:ascii="Verdana" w:hAnsi="Verdana"/>
                <w:sz w:val="20"/>
                <w:szCs w:val="20"/>
              </w:rPr>
            </w:pPr>
          </w:p>
        </w:tc>
        <w:tc>
          <w:tcPr>
            <w:tcW w:w="2773" w:type="dxa"/>
          </w:tcPr>
          <w:p w14:paraId="5725122E" w14:textId="77777777" w:rsidR="00A16D2B" w:rsidRPr="0027313F" w:rsidRDefault="00A16D2B">
            <w:pPr>
              <w:rPr>
                <w:rFonts w:ascii="Verdana" w:hAnsi="Verdana"/>
                <w:sz w:val="20"/>
                <w:szCs w:val="20"/>
              </w:rPr>
            </w:pPr>
          </w:p>
        </w:tc>
      </w:tr>
      <w:tr w:rsidR="00A16D2B" w14:paraId="195CD684" w14:textId="77777777" w:rsidTr="00FE5E0E">
        <w:trPr>
          <w:trHeight w:val="454"/>
        </w:trPr>
        <w:tc>
          <w:tcPr>
            <w:tcW w:w="3652" w:type="dxa"/>
          </w:tcPr>
          <w:p w14:paraId="1900CE39" w14:textId="77777777" w:rsidR="00A16D2B" w:rsidRPr="0027313F" w:rsidRDefault="00A16D2B" w:rsidP="009E55E7">
            <w:pPr>
              <w:rPr>
                <w:rFonts w:ascii="Verdana" w:hAnsi="Verdana"/>
                <w:sz w:val="20"/>
                <w:szCs w:val="20"/>
              </w:rPr>
            </w:pPr>
          </w:p>
        </w:tc>
        <w:tc>
          <w:tcPr>
            <w:tcW w:w="2977" w:type="dxa"/>
          </w:tcPr>
          <w:p w14:paraId="075D823B" w14:textId="77777777" w:rsidR="0059193D" w:rsidRPr="0027313F" w:rsidRDefault="0059193D" w:rsidP="006F10C8">
            <w:pPr>
              <w:rPr>
                <w:rFonts w:ascii="Verdana" w:hAnsi="Verdana"/>
                <w:sz w:val="20"/>
                <w:szCs w:val="20"/>
              </w:rPr>
            </w:pPr>
          </w:p>
        </w:tc>
        <w:tc>
          <w:tcPr>
            <w:tcW w:w="3260" w:type="dxa"/>
          </w:tcPr>
          <w:p w14:paraId="2959B6F9" w14:textId="77777777" w:rsidR="00A16D2B" w:rsidRPr="0027313F" w:rsidRDefault="00A16D2B">
            <w:pPr>
              <w:rPr>
                <w:rFonts w:ascii="Verdana" w:hAnsi="Verdana"/>
                <w:sz w:val="20"/>
                <w:szCs w:val="20"/>
              </w:rPr>
            </w:pPr>
          </w:p>
        </w:tc>
        <w:tc>
          <w:tcPr>
            <w:tcW w:w="2126" w:type="dxa"/>
          </w:tcPr>
          <w:p w14:paraId="71CD485E" w14:textId="77777777" w:rsidR="00A16D2B" w:rsidRPr="0027313F" w:rsidRDefault="00A16D2B">
            <w:pPr>
              <w:rPr>
                <w:rFonts w:ascii="Verdana" w:hAnsi="Verdana"/>
                <w:sz w:val="20"/>
                <w:szCs w:val="20"/>
              </w:rPr>
            </w:pPr>
          </w:p>
        </w:tc>
        <w:tc>
          <w:tcPr>
            <w:tcW w:w="2773" w:type="dxa"/>
          </w:tcPr>
          <w:p w14:paraId="6B5E3D26" w14:textId="77777777" w:rsidR="00A16D2B" w:rsidRPr="0027313F" w:rsidRDefault="00A16D2B">
            <w:pPr>
              <w:rPr>
                <w:rFonts w:ascii="Verdana" w:hAnsi="Verdana"/>
                <w:sz w:val="20"/>
                <w:szCs w:val="20"/>
              </w:rPr>
            </w:pPr>
          </w:p>
        </w:tc>
      </w:tr>
      <w:tr w:rsidR="00A16D2B" w14:paraId="4C8BFB7D" w14:textId="77777777" w:rsidTr="00FE5E0E">
        <w:trPr>
          <w:trHeight w:val="454"/>
        </w:trPr>
        <w:tc>
          <w:tcPr>
            <w:tcW w:w="3652" w:type="dxa"/>
          </w:tcPr>
          <w:p w14:paraId="199E353C" w14:textId="77777777" w:rsidR="00A16D2B" w:rsidRPr="0027313F" w:rsidRDefault="00A16D2B" w:rsidP="009E55E7">
            <w:pPr>
              <w:rPr>
                <w:rFonts w:ascii="Verdana" w:hAnsi="Verdana"/>
                <w:sz w:val="20"/>
                <w:szCs w:val="20"/>
              </w:rPr>
            </w:pPr>
          </w:p>
        </w:tc>
        <w:tc>
          <w:tcPr>
            <w:tcW w:w="2977" w:type="dxa"/>
          </w:tcPr>
          <w:p w14:paraId="2320B05E" w14:textId="77777777" w:rsidR="0059193D" w:rsidRPr="0027313F" w:rsidRDefault="0059193D" w:rsidP="006F10C8">
            <w:pPr>
              <w:rPr>
                <w:rFonts w:ascii="Verdana" w:hAnsi="Verdana"/>
                <w:sz w:val="20"/>
                <w:szCs w:val="20"/>
              </w:rPr>
            </w:pPr>
          </w:p>
        </w:tc>
        <w:tc>
          <w:tcPr>
            <w:tcW w:w="3260" w:type="dxa"/>
          </w:tcPr>
          <w:p w14:paraId="381ABF65" w14:textId="77777777" w:rsidR="00A16D2B" w:rsidRPr="0027313F" w:rsidRDefault="00A16D2B">
            <w:pPr>
              <w:rPr>
                <w:rFonts w:ascii="Verdana" w:hAnsi="Verdana"/>
                <w:sz w:val="20"/>
                <w:szCs w:val="20"/>
              </w:rPr>
            </w:pPr>
          </w:p>
        </w:tc>
        <w:tc>
          <w:tcPr>
            <w:tcW w:w="2126" w:type="dxa"/>
          </w:tcPr>
          <w:p w14:paraId="752D56D6" w14:textId="77777777" w:rsidR="00A16D2B" w:rsidRPr="0027313F" w:rsidRDefault="00A16D2B">
            <w:pPr>
              <w:rPr>
                <w:rFonts w:ascii="Verdana" w:hAnsi="Verdana"/>
                <w:sz w:val="20"/>
                <w:szCs w:val="20"/>
              </w:rPr>
            </w:pPr>
          </w:p>
        </w:tc>
        <w:tc>
          <w:tcPr>
            <w:tcW w:w="2773" w:type="dxa"/>
          </w:tcPr>
          <w:p w14:paraId="67694514" w14:textId="77777777" w:rsidR="00A16D2B" w:rsidRPr="0027313F" w:rsidRDefault="00A16D2B">
            <w:pPr>
              <w:rPr>
                <w:rFonts w:ascii="Verdana" w:hAnsi="Verdana"/>
                <w:sz w:val="20"/>
                <w:szCs w:val="20"/>
              </w:rPr>
            </w:pPr>
          </w:p>
        </w:tc>
      </w:tr>
      <w:tr w:rsidR="00A16D2B" w14:paraId="355D6CC8" w14:textId="77777777" w:rsidTr="00FE5E0E">
        <w:trPr>
          <w:trHeight w:val="454"/>
        </w:trPr>
        <w:tc>
          <w:tcPr>
            <w:tcW w:w="3652" w:type="dxa"/>
          </w:tcPr>
          <w:p w14:paraId="313BC17A" w14:textId="77777777" w:rsidR="00A16D2B" w:rsidRPr="0027313F" w:rsidRDefault="00A16D2B" w:rsidP="009E55E7">
            <w:pPr>
              <w:rPr>
                <w:rFonts w:ascii="Verdana" w:hAnsi="Verdana"/>
                <w:sz w:val="20"/>
                <w:szCs w:val="20"/>
              </w:rPr>
            </w:pPr>
          </w:p>
        </w:tc>
        <w:tc>
          <w:tcPr>
            <w:tcW w:w="2977" w:type="dxa"/>
          </w:tcPr>
          <w:p w14:paraId="5937952B" w14:textId="77777777" w:rsidR="0059193D" w:rsidRPr="0027313F" w:rsidRDefault="0059193D" w:rsidP="006F10C8">
            <w:pPr>
              <w:rPr>
                <w:rFonts w:ascii="Verdana" w:hAnsi="Verdana"/>
                <w:sz w:val="20"/>
                <w:szCs w:val="20"/>
              </w:rPr>
            </w:pPr>
          </w:p>
        </w:tc>
        <w:tc>
          <w:tcPr>
            <w:tcW w:w="3260" w:type="dxa"/>
          </w:tcPr>
          <w:p w14:paraId="44627959" w14:textId="77777777" w:rsidR="00A16D2B" w:rsidRPr="0027313F" w:rsidRDefault="00A16D2B">
            <w:pPr>
              <w:rPr>
                <w:rFonts w:ascii="Verdana" w:hAnsi="Verdana"/>
                <w:sz w:val="20"/>
                <w:szCs w:val="20"/>
              </w:rPr>
            </w:pPr>
          </w:p>
        </w:tc>
        <w:tc>
          <w:tcPr>
            <w:tcW w:w="2126" w:type="dxa"/>
          </w:tcPr>
          <w:p w14:paraId="10D6264C" w14:textId="77777777" w:rsidR="00A16D2B" w:rsidRPr="0027313F" w:rsidRDefault="00A16D2B">
            <w:pPr>
              <w:rPr>
                <w:rFonts w:ascii="Verdana" w:hAnsi="Verdana"/>
                <w:sz w:val="20"/>
                <w:szCs w:val="20"/>
              </w:rPr>
            </w:pPr>
          </w:p>
        </w:tc>
        <w:tc>
          <w:tcPr>
            <w:tcW w:w="2773" w:type="dxa"/>
          </w:tcPr>
          <w:p w14:paraId="0287F8B8" w14:textId="77777777" w:rsidR="00A16D2B" w:rsidRPr="0027313F" w:rsidRDefault="00A16D2B">
            <w:pPr>
              <w:rPr>
                <w:rFonts w:ascii="Verdana" w:hAnsi="Verdana"/>
                <w:sz w:val="20"/>
                <w:szCs w:val="20"/>
              </w:rPr>
            </w:pPr>
          </w:p>
        </w:tc>
      </w:tr>
      <w:tr w:rsidR="00A16D2B" w14:paraId="3F27D292" w14:textId="77777777" w:rsidTr="00FE5E0E">
        <w:trPr>
          <w:trHeight w:val="454"/>
        </w:trPr>
        <w:tc>
          <w:tcPr>
            <w:tcW w:w="3652" w:type="dxa"/>
          </w:tcPr>
          <w:p w14:paraId="5C230881" w14:textId="77777777" w:rsidR="00A16D2B" w:rsidRPr="0027313F" w:rsidRDefault="00A16D2B" w:rsidP="009E55E7">
            <w:pPr>
              <w:rPr>
                <w:rFonts w:ascii="Verdana" w:hAnsi="Verdana"/>
                <w:sz w:val="20"/>
                <w:szCs w:val="20"/>
              </w:rPr>
            </w:pPr>
          </w:p>
        </w:tc>
        <w:tc>
          <w:tcPr>
            <w:tcW w:w="2977" w:type="dxa"/>
          </w:tcPr>
          <w:p w14:paraId="684112A1" w14:textId="77777777" w:rsidR="0059193D" w:rsidRPr="0027313F" w:rsidRDefault="0059193D" w:rsidP="006F10C8">
            <w:pPr>
              <w:rPr>
                <w:rFonts w:ascii="Verdana" w:hAnsi="Verdana"/>
                <w:sz w:val="20"/>
                <w:szCs w:val="20"/>
              </w:rPr>
            </w:pPr>
          </w:p>
        </w:tc>
        <w:tc>
          <w:tcPr>
            <w:tcW w:w="3260" w:type="dxa"/>
          </w:tcPr>
          <w:p w14:paraId="2374A84C" w14:textId="77777777" w:rsidR="00A16D2B" w:rsidRPr="0027313F" w:rsidRDefault="00A16D2B">
            <w:pPr>
              <w:rPr>
                <w:rFonts w:ascii="Verdana" w:hAnsi="Verdana"/>
                <w:sz w:val="20"/>
                <w:szCs w:val="20"/>
              </w:rPr>
            </w:pPr>
          </w:p>
        </w:tc>
        <w:tc>
          <w:tcPr>
            <w:tcW w:w="2126" w:type="dxa"/>
          </w:tcPr>
          <w:p w14:paraId="4D691E1C" w14:textId="77777777" w:rsidR="00A16D2B" w:rsidRPr="0027313F" w:rsidRDefault="00A16D2B">
            <w:pPr>
              <w:rPr>
                <w:rFonts w:ascii="Verdana" w:hAnsi="Verdana"/>
                <w:sz w:val="20"/>
                <w:szCs w:val="20"/>
              </w:rPr>
            </w:pPr>
          </w:p>
        </w:tc>
        <w:tc>
          <w:tcPr>
            <w:tcW w:w="2773" w:type="dxa"/>
          </w:tcPr>
          <w:p w14:paraId="54B50258" w14:textId="77777777" w:rsidR="00A16D2B" w:rsidRPr="0027313F" w:rsidRDefault="00A16D2B">
            <w:pPr>
              <w:rPr>
                <w:rFonts w:ascii="Verdana" w:hAnsi="Verdana"/>
                <w:sz w:val="20"/>
                <w:szCs w:val="20"/>
              </w:rPr>
            </w:pPr>
          </w:p>
        </w:tc>
      </w:tr>
      <w:tr w:rsidR="00A16D2B" w14:paraId="2C71DEFA" w14:textId="77777777" w:rsidTr="00FE5E0E">
        <w:trPr>
          <w:trHeight w:val="454"/>
        </w:trPr>
        <w:tc>
          <w:tcPr>
            <w:tcW w:w="3652" w:type="dxa"/>
          </w:tcPr>
          <w:p w14:paraId="75C5F464" w14:textId="77777777" w:rsidR="00A16D2B" w:rsidRPr="0027313F" w:rsidRDefault="00A16D2B" w:rsidP="009E55E7">
            <w:pPr>
              <w:rPr>
                <w:rFonts w:ascii="Verdana" w:hAnsi="Verdana"/>
                <w:sz w:val="20"/>
                <w:szCs w:val="20"/>
              </w:rPr>
            </w:pPr>
          </w:p>
        </w:tc>
        <w:tc>
          <w:tcPr>
            <w:tcW w:w="2977" w:type="dxa"/>
          </w:tcPr>
          <w:p w14:paraId="44447EBD" w14:textId="77777777" w:rsidR="0059193D" w:rsidRPr="0027313F" w:rsidRDefault="0059193D" w:rsidP="009E55E7">
            <w:pPr>
              <w:rPr>
                <w:rFonts w:ascii="Verdana" w:hAnsi="Verdana"/>
                <w:sz w:val="20"/>
                <w:szCs w:val="20"/>
              </w:rPr>
            </w:pPr>
          </w:p>
        </w:tc>
        <w:tc>
          <w:tcPr>
            <w:tcW w:w="3260" w:type="dxa"/>
          </w:tcPr>
          <w:p w14:paraId="12BEEF21" w14:textId="77777777" w:rsidR="00A16D2B" w:rsidRPr="0027313F" w:rsidRDefault="00A16D2B">
            <w:pPr>
              <w:rPr>
                <w:rFonts w:ascii="Verdana" w:hAnsi="Verdana"/>
                <w:sz w:val="20"/>
                <w:szCs w:val="20"/>
              </w:rPr>
            </w:pPr>
          </w:p>
        </w:tc>
        <w:tc>
          <w:tcPr>
            <w:tcW w:w="2126" w:type="dxa"/>
          </w:tcPr>
          <w:p w14:paraId="41E88FFE" w14:textId="77777777" w:rsidR="00A16D2B" w:rsidRPr="0027313F" w:rsidRDefault="00A16D2B">
            <w:pPr>
              <w:rPr>
                <w:rFonts w:ascii="Verdana" w:hAnsi="Verdana"/>
                <w:sz w:val="20"/>
                <w:szCs w:val="20"/>
              </w:rPr>
            </w:pPr>
          </w:p>
        </w:tc>
        <w:tc>
          <w:tcPr>
            <w:tcW w:w="2773" w:type="dxa"/>
          </w:tcPr>
          <w:p w14:paraId="11E8D64C" w14:textId="77777777" w:rsidR="00A16D2B" w:rsidRPr="0027313F" w:rsidRDefault="00A16D2B">
            <w:pPr>
              <w:rPr>
                <w:rFonts w:ascii="Verdana" w:hAnsi="Verdana"/>
                <w:sz w:val="20"/>
                <w:szCs w:val="20"/>
              </w:rPr>
            </w:pPr>
          </w:p>
        </w:tc>
      </w:tr>
      <w:tr w:rsidR="00A16D2B" w14:paraId="536405F3" w14:textId="77777777" w:rsidTr="00FE5E0E">
        <w:trPr>
          <w:trHeight w:val="454"/>
        </w:trPr>
        <w:tc>
          <w:tcPr>
            <w:tcW w:w="3652" w:type="dxa"/>
          </w:tcPr>
          <w:p w14:paraId="2783ED98" w14:textId="77777777" w:rsidR="00A16D2B" w:rsidRPr="0027313F" w:rsidRDefault="00A16D2B" w:rsidP="009E55E7">
            <w:pPr>
              <w:rPr>
                <w:rFonts w:ascii="Verdana" w:hAnsi="Verdana"/>
                <w:sz w:val="20"/>
                <w:szCs w:val="20"/>
              </w:rPr>
            </w:pPr>
          </w:p>
        </w:tc>
        <w:tc>
          <w:tcPr>
            <w:tcW w:w="2977" w:type="dxa"/>
          </w:tcPr>
          <w:p w14:paraId="7F5AEFCB" w14:textId="77777777" w:rsidR="0059193D" w:rsidRPr="0027313F" w:rsidRDefault="0059193D" w:rsidP="009E55E7">
            <w:pPr>
              <w:rPr>
                <w:rFonts w:ascii="Verdana" w:hAnsi="Verdana"/>
                <w:sz w:val="20"/>
                <w:szCs w:val="20"/>
              </w:rPr>
            </w:pPr>
          </w:p>
        </w:tc>
        <w:tc>
          <w:tcPr>
            <w:tcW w:w="3260" w:type="dxa"/>
          </w:tcPr>
          <w:p w14:paraId="5EAE2C5D" w14:textId="77777777" w:rsidR="00A16D2B" w:rsidRPr="0027313F" w:rsidRDefault="00A16D2B">
            <w:pPr>
              <w:rPr>
                <w:rFonts w:ascii="Verdana" w:hAnsi="Verdana"/>
                <w:sz w:val="20"/>
                <w:szCs w:val="20"/>
              </w:rPr>
            </w:pPr>
          </w:p>
        </w:tc>
        <w:tc>
          <w:tcPr>
            <w:tcW w:w="2126" w:type="dxa"/>
          </w:tcPr>
          <w:p w14:paraId="5AE8E218" w14:textId="77777777" w:rsidR="00A16D2B" w:rsidRPr="0027313F" w:rsidRDefault="00A16D2B">
            <w:pPr>
              <w:rPr>
                <w:rFonts w:ascii="Verdana" w:hAnsi="Verdana"/>
                <w:sz w:val="20"/>
                <w:szCs w:val="20"/>
              </w:rPr>
            </w:pPr>
          </w:p>
        </w:tc>
        <w:tc>
          <w:tcPr>
            <w:tcW w:w="2773" w:type="dxa"/>
          </w:tcPr>
          <w:p w14:paraId="3336ABA7" w14:textId="77777777" w:rsidR="00A16D2B" w:rsidRPr="0027313F" w:rsidRDefault="00A16D2B">
            <w:pPr>
              <w:rPr>
                <w:rFonts w:ascii="Verdana" w:hAnsi="Verdana"/>
                <w:sz w:val="20"/>
                <w:szCs w:val="20"/>
              </w:rPr>
            </w:pPr>
          </w:p>
        </w:tc>
      </w:tr>
    </w:tbl>
    <w:p w14:paraId="3F4524C7" w14:textId="77777777" w:rsidR="001B4D99" w:rsidRDefault="001B4D99">
      <w:pPr>
        <w:rPr>
          <w:rFonts w:ascii="Verdana" w:eastAsiaTheme="majorEastAsia" w:hAnsi="Verdana" w:cstheme="majorBidi"/>
          <w:b/>
          <w:bCs/>
          <w:color w:val="365F91" w:themeColor="accent1" w:themeShade="BF"/>
          <w:sz w:val="28"/>
          <w:szCs w:val="28"/>
        </w:rPr>
      </w:pPr>
    </w:p>
    <w:p w14:paraId="5AA0B68A" w14:textId="77777777" w:rsidR="00FA1EEE" w:rsidRDefault="00FA1EEE" w:rsidP="00C27DCC">
      <w:pPr>
        <w:pStyle w:val="Heading1"/>
        <w:tabs>
          <w:tab w:val="left" w:pos="3030"/>
        </w:tabs>
        <w:spacing w:before="0"/>
        <w:rPr>
          <w:rFonts w:ascii="Verdana" w:hAnsi="Verdana"/>
          <w:color w:val="BFBFBF" w:themeColor="background1" w:themeShade="BF"/>
          <w:sz w:val="20"/>
          <w:szCs w:val="20"/>
        </w:rPr>
        <w:sectPr w:rsidR="00FA1EEE" w:rsidSect="00FE5E0E">
          <w:pgSz w:w="16840" w:h="11907" w:orient="landscape" w:code="9"/>
          <w:pgMar w:top="1134" w:right="1134" w:bottom="1560" w:left="1134" w:header="709" w:footer="273" w:gutter="0"/>
          <w:cols w:space="708"/>
          <w:docGrid w:linePitch="360"/>
        </w:sectPr>
      </w:pPr>
    </w:p>
    <w:p w14:paraId="6287BA93" w14:textId="77777777" w:rsidR="00C27DCC" w:rsidRPr="00EE6893" w:rsidRDefault="00C27DCC" w:rsidP="00C27DCC">
      <w:pPr>
        <w:pStyle w:val="Heading1"/>
        <w:tabs>
          <w:tab w:val="left" w:pos="3030"/>
        </w:tabs>
        <w:spacing w:before="0"/>
        <w:rPr>
          <w:rFonts w:ascii="Verdana" w:hAnsi="Verdana"/>
          <w:color w:val="auto"/>
          <w:sz w:val="20"/>
          <w:szCs w:val="20"/>
        </w:rPr>
      </w:pPr>
      <w:r>
        <w:rPr>
          <w:rFonts w:ascii="Verdana" w:hAnsi="Verdana"/>
          <w:color w:val="auto"/>
          <w:sz w:val="20"/>
          <w:szCs w:val="20"/>
        </w:rPr>
        <w:t>Construction Phase Plan Revision Record</w:t>
      </w:r>
    </w:p>
    <w:p w14:paraId="0C0D8F91" w14:textId="77777777" w:rsidR="00C27DCC" w:rsidRPr="00BF74F1" w:rsidRDefault="00C27DCC" w:rsidP="00C27DCC">
      <w:pPr>
        <w:tabs>
          <w:tab w:val="left" w:pos="3030"/>
        </w:tabs>
        <w:jc w:val="center"/>
        <w:rPr>
          <w:rFonts w:ascii="Verdana" w:hAnsi="Verdana"/>
          <w:b/>
          <w:sz w:val="20"/>
          <w:szCs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4320"/>
        <w:gridCol w:w="1861"/>
        <w:gridCol w:w="2027"/>
      </w:tblGrid>
      <w:tr w:rsidR="00C27DCC" w:rsidRPr="00FE5E0E" w14:paraId="4DDA61EE" w14:textId="77777777" w:rsidTr="00FE5E0E">
        <w:trPr>
          <w:trHeight w:val="569"/>
        </w:trPr>
        <w:tc>
          <w:tcPr>
            <w:tcW w:w="1440" w:type="dxa"/>
            <w:shd w:val="clear" w:color="auto" w:fill="C0C0C0"/>
            <w:vAlign w:val="center"/>
          </w:tcPr>
          <w:p w14:paraId="7F49724E" w14:textId="77777777" w:rsidR="00C27DCC" w:rsidRPr="00FE5E0E" w:rsidRDefault="00C27DCC" w:rsidP="00147DDF">
            <w:pPr>
              <w:tabs>
                <w:tab w:val="left" w:pos="3030"/>
              </w:tabs>
              <w:jc w:val="center"/>
              <w:rPr>
                <w:rFonts w:ascii="Verdana" w:hAnsi="Verdana"/>
                <w:b/>
                <w:bCs/>
                <w:sz w:val="20"/>
                <w:szCs w:val="20"/>
              </w:rPr>
            </w:pPr>
            <w:r w:rsidRPr="00FE5E0E">
              <w:rPr>
                <w:rFonts w:ascii="Verdana" w:hAnsi="Verdana"/>
                <w:b/>
                <w:bCs/>
                <w:sz w:val="20"/>
                <w:szCs w:val="20"/>
              </w:rPr>
              <w:t>Date</w:t>
            </w:r>
          </w:p>
        </w:tc>
        <w:tc>
          <w:tcPr>
            <w:tcW w:w="4320" w:type="dxa"/>
            <w:shd w:val="clear" w:color="auto" w:fill="C0C0C0"/>
            <w:vAlign w:val="center"/>
          </w:tcPr>
          <w:p w14:paraId="3FB32939" w14:textId="3AB2D231" w:rsidR="00C27DCC" w:rsidRPr="00FE5E0E" w:rsidRDefault="00C27DCC" w:rsidP="00147DDF">
            <w:pPr>
              <w:tabs>
                <w:tab w:val="left" w:pos="3030"/>
              </w:tabs>
              <w:jc w:val="center"/>
              <w:rPr>
                <w:rFonts w:ascii="Verdana" w:hAnsi="Verdana"/>
                <w:b/>
                <w:bCs/>
                <w:sz w:val="20"/>
                <w:szCs w:val="20"/>
              </w:rPr>
            </w:pPr>
            <w:r w:rsidRPr="00FE5E0E">
              <w:rPr>
                <w:rFonts w:ascii="Verdana" w:hAnsi="Verdana"/>
                <w:b/>
                <w:bCs/>
                <w:sz w:val="20"/>
                <w:szCs w:val="20"/>
              </w:rPr>
              <w:t xml:space="preserve">Description of </w:t>
            </w:r>
            <w:r w:rsidR="00FE5E0E">
              <w:rPr>
                <w:rFonts w:ascii="Verdana" w:hAnsi="Verdana"/>
                <w:b/>
                <w:bCs/>
                <w:sz w:val="20"/>
                <w:szCs w:val="20"/>
              </w:rPr>
              <w:t>C</w:t>
            </w:r>
            <w:r w:rsidRPr="00FE5E0E">
              <w:rPr>
                <w:rFonts w:ascii="Verdana" w:hAnsi="Verdana"/>
                <w:b/>
                <w:bCs/>
                <w:sz w:val="20"/>
                <w:szCs w:val="20"/>
              </w:rPr>
              <w:t>hange</w:t>
            </w:r>
          </w:p>
        </w:tc>
        <w:tc>
          <w:tcPr>
            <w:tcW w:w="1861" w:type="dxa"/>
            <w:shd w:val="clear" w:color="auto" w:fill="C0C0C0"/>
            <w:vAlign w:val="center"/>
          </w:tcPr>
          <w:p w14:paraId="57415888" w14:textId="77777777" w:rsidR="00C27DCC" w:rsidRPr="00FE5E0E" w:rsidRDefault="00C27DCC" w:rsidP="00147DDF">
            <w:pPr>
              <w:tabs>
                <w:tab w:val="left" w:pos="3030"/>
              </w:tabs>
              <w:jc w:val="center"/>
              <w:rPr>
                <w:rFonts w:ascii="Verdana" w:hAnsi="Verdana"/>
                <w:b/>
                <w:bCs/>
                <w:sz w:val="20"/>
                <w:szCs w:val="20"/>
              </w:rPr>
            </w:pPr>
            <w:r w:rsidRPr="00FE5E0E">
              <w:rPr>
                <w:rFonts w:ascii="Verdana" w:hAnsi="Verdana"/>
                <w:b/>
                <w:bCs/>
                <w:sz w:val="20"/>
                <w:szCs w:val="20"/>
              </w:rPr>
              <w:t>Revision Status</w:t>
            </w:r>
          </w:p>
        </w:tc>
        <w:tc>
          <w:tcPr>
            <w:tcW w:w="2027" w:type="dxa"/>
            <w:shd w:val="clear" w:color="auto" w:fill="C0C0C0"/>
            <w:vAlign w:val="center"/>
          </w:tcPr>
          <w:p w14:paraId="00EE37AC" w14:textId="77777777" w:rsidR="00C27DCC" w:rsidRPr="00FE5E0E" w:rsidRDefault="00C27DCC" w:rsidP="00147DDF">
            <w:pPr>
              <w:pStyle w:val="Heading5"/>
              <w:spacing w:before="0" w:after="0"/>
              <w:jc w:val="center"/>
              <w:rPr>
                <w:rFonts w:ascii="Verdana" w:hAnsi="Verdana"/>
                <w:i w:val="0"/>
                <w:sz w:val="20"/>
                <w:szCs w:val="20"/>
              </w:rPr>
            </w:pPr>
            <w:r w:rsidRPr="00FE5E0E">
              <w:rPr>
                <w:rFonts w:ascii="Verdana" w:hAnsi="Verdana"/>
                <w:i w:val="0"/>
                <w:sz w:val="20"/>
                <w:szCs w:val="20"/>
              </w:rPr>
              <w:t>Revised By</w:t>
            </w:r>
          </w:p>
        </w:tc>
      </w:tr>
      <w:tr w:rsidR="00C27DCC" w:rsidRPr="00C27DCC" w14:paraId="76D87188" w14:textId="77777777" w:rsidTr="00C27DCC">
        <w:tc>
          <w:tcPr>
            <w:tcW w:w="1440" w:type="dxa"/>
          </w:tcPr>
          <w:p w14:paraId="4DEBB3E3" w14:textId="77777777" w:rsidR="00C27DCC" w:rsidRPr="0027313F" w:rsidRDefault="00C27DCC" w:rsidP="00C27DCC">
            <w:pPr>
              <w:tabs>
                <w:tab w:val="left" w:pos="3030"/>
              </w:tabs>
              <w:rPr>
                <w:rFonts w:ascii="Verdana" w:hAnsi="Verdana"/>
                <w:sz w:val="20"/>
                <w:szCs w:val="20"/>
              </w:rPr>
            </w:pPr>
          </w:p>
        </w:tc>
        <w:tc>
          <w:tcPr>
            <w:tcW w:w="4320" w:type="dxa"/>
          </w:tcPr>
          <w:p w14:paraId="6660FB41" w14:textId="77777777" w:rsidR="00C27DCC" w:rsidRPr="0027313F" w:rsidRDefault="008A7FED" w:rsidP="008A7FED">
            <w:pPr>
              <w:tabs>
                <w:tab w:val="left" w:pos="3030"/>
              </w:tabs>
              <w:rPr>
                <w:rFonts w:ascii="Verdana" w:hAnsi="Verdana"/>
                <w:sz w:val="20"/>
                <w:szCs w:val="20"/>
              </w:rPr>
            </w:pPr>
            <w:r w:rsidRPr="0027313F">
              <w:rPr>
                <w:rFonts w:ascii="Verdana" w:hAnsi="Verdana"/>
                <w:sz w:val="20"/>
                <w:szCs w:val="20"/>
              </w:rPr>
              <w:t xml:space="preserve">Initial draft version by </w:t>
            </w:r>
            <w:r w:rsidR="00E133BE" w:rsidRPr="00E133BE">
              <w:rPr>
                <w:rFonts w:ascii="Verdana" w:hAnsi="Verdana"/>
                <w:sz w:val="20"/>
                <w:szCs w:val="20"/>
              </w:rPr>
              <w:t>senior project lead</w:t>
            </w:r>
          </w:p>
        </w:tc>
        <w:tc>
          <w:tcPr>
            <w:tcW w:w="1861" w:type="dxa"/>
          </w:tcPr>
          <w:p w14:paraId="3193ED1E" w14:textId="77777777" w:rsidR="00C27DCC" w:rsidRPr="0027313F" w:rsidRDefault="008A7FED" w:rsidP="008A7FED">
            <w:pPr>
              <w:tabs>
                <w:tab w:val="left" w:pos="3030"/>
              </w:tabs>
              <w:jc w:val="center"/>
              <w:rPr>
                <w:rFonts w:ascii="Verdana" w:hAnsi="Verdana"/>
                <w:sz w:val="20"/>
                <w:szCs w:val="20"/>
              </w:rPr>
            </w:pPr>
            <w:r w:rsidRPr="0027313F">
              <w:rPr>
                <w:rFonts w:ascii="Verdana" w:hAnsi="Verdana"/>
                <w:sz w:val="20"/>
                <w:szCs w:val="20"/>
              </w:rPr>
              <w:t>0</w:t>
            </w:r>
          </w:p>
        </w:tc>
        <w:tc>
          <w:tcPr>
            <w:tcW w:w="2027" w:type="dxa"/>
          </w:tcPr>
          <w:p w14:paraId="12FC5F15" w14:textId="77777777" w:rsidR="00342B01" w:rsidRPr="0027313F" w:rsidRDefault="00342B01" w:rsidP="000247A5">
            <w:pPr>
              <w:tabs>
                <w:tab w:val="left" w:pos="3030"/>
              </w:tabs>
              <w:rPr>
                <w:rFonts w:ascii="Verdana" w:hAnsi="Verdana"/>
                <w:sz w:val="20"/>
                <w:szCs w:val="20"/>
              </w:rPr>
            </w:pPr>
          </w:p>
        </w:tc>
      </w:tr>
      <w:tr w:rsidR="00C27DCC" w:rsidRPr="00C27DCC" w14:paraId="1EE5CD3F" w14:textId="77777777" w:rsidTr="00C27DCC">
        <w:tc>
          <w:tcPr>
            <w:tcW w:w="1440" w:type="dxa"/>
          </w:tcPr>
          <w:p w14:paraId="6888647E" w14:textId="77777777" w:rsidR="00C27DCC" w:rsidRPr="0027313F" w:rsidRDefault="00C27DCC" w:rsidP="00C27DCC">
            <w:pPr>
              <w:tabs>
                <w:tab w:val="left" w:pos="3030"/>
              </w:tabs>
              <w:rPr>
                <w:rFonts w:ascii="Verdana" w:hAnsi="Verdana"/>
                <w:sz w:val="20"/>
                <w:szCs w:val="20"/>
              </w:rPr>
            </w:pPr>
          </w:p>
        </w:tc>
        <w:tc>
          <w:tcPr>
            <w:tcW w:w="4320" w:type="dxa"/>
          </w:tcPr>
          <w:p w14:paraId="538419CD" w14:textId="22AB05CE" w:rsidR="00C27DCC" w:rsidRPr="0027313F" w:rsidRDefault="008A7FED" w:rsidP="00C27DCC">
            <w:pPr>
              <w:tabs>
                <w:tab w:val="left" w:pos="3030"/>
              </w:tabs>
              <w:rPr>
                <w:rFonts w:ascii="Verdana" w:hAnsi="Verdana"/>
                <w:sz w:val="20"/>
                <w:szCs w:val="20"/>
              </w:rPr>
            </w:pPr>
            <w:r w:rsidRPr="0027313F">
              <w:rPr>
                <w:rFonts w:ascii="Verdana" w:hAnsi="Verdana"/>
                <w:sz w:val="20"/>
                <w:szCs w:val="20"/>
              </w:rPr>
              <w:t xml:space="preserve">Checked by </w:t>
            </w:r>
            <w:r w:rsidR="00F16F4C">
              <w:rPr>
                <w:rFonts w:ascii="Verdana" w:hAnsi="Verdana"/>
                <w:sz w:val="20"/>
                <w:szCs w:val="20"/>
              </w:rPr>
              <w:t>SHE</w:t>
            </w:r>
            <w:r w:rsidRPr="0027313F">
              <w:rPr>
                <w:rFonts w:ascii="Verdana" w:hAnsi="Verdana"/>
                <w:sz w:val="20"/>
                <w:szCs w:val="20"/>
              </w:rPr>
              <w:t xml:space="preserve"> Manager and issued to project team</w:t>
            </w:r>
          </w:p>
        </w:tc>
        <w:tc>
          <w:tcPr>
            <w:tcW w:w="1861" w:type="dxa"/>
          </w:tcPr>
          <w:p w14:paraId="0DDEBA1F" w14:textId="77777777" w:rsidR="00C27DCC" w:rsidRPr="0027313F" w:rsidRDefault="000247A5" w:rsidP="008A7FED">
            <w:pPr>
              <w:tabs>
                <w:tab w:val="left" w:pos="3030"/>
              </w:tabs>
              <w:jc w:val="center"/>
              <w:rPr>
                <w:rFonts w:ascii="Verdana" w:hAnsi="Verdana"/>
                <w:sz w:val="20"/>
                <w:szCs w:val="20"/>
              </w:rPr>
            </w:pPr>
            <w:r>
              <w:rPr>
                <w:rFonts w:ascii="Verdana" w:hAnsi="Verdana"/>
                <w:sz w:val="20"/>
                <w:szCs w:val="20"/>
              </w:rPr>
              <w:t>1</w:t>
            </w:r>
          </w:p>
        </w:tc>
        <w:tc>
          <w:tcPr>
            <w:tcW w:w="2027" w:type="dxa"/>
          </w:tcPr>
          <w:p w14:paraId="3496F946" w14:textId="77777777" w:rsidR="00C27DCC" w:rsidRPr="0027313F" w:rsidRDefault="00C27DCC" w:rsidP="00C27DCC">
            <w:pPr>
              <w:tabs>
                <w:tab w:val="left" w:pos="3030"/>
              </w:tabs>
              <w:rPr>
                <w:rFonts w:ascii="Verdana" w:hAnsi="Verdana"/>
                <w:sz w:val="20"/>
                <w:szCs w:val="20"/>
              </w:rPr>
            </w:pPr>
          </w:p>
        </w:tc>
      </w:tr>
      <w:tr w:rsidR="00C27DCC" w:rsidRPr="00C27DCC" w14:paraId="48BB6D66" w14:textId="77777777" w:rsidTr="00C27DCC">
        <w:tc>
          <w:tcPr>
            <w:tcW w:w="1440" w:type="dxa"/>
          </w:tcPr>
          <w:p w14:paraId="70FFA30E" w14:textId="77777777" w:rsidR="00C27DCC" w:rsidRPr="0027313F" w:rsidRDefault="00C27DCC" w:rsidP="00C27DCC">
            <w:pPr>
              <w:tabs>
                <w:tab w:val="left" w:pos="3030"/>
              </w:tabs>
              <w:rPr>
                <w:rFonts w:ascii="Verdana" w:hAnsi="Verdana"/>
                <w:sz w:val="20"/>
                <w:szCs w:val="20"/>
              </w:rPr>
            </w:pPr>
          </w:p>
          <w:p w14:paraId="1A1F40A2" w14:textId="77777777" w:rsidR="00A52E66" w:rsidRPr="0027313F" w:rsidRDefault="00A52E66" w:rsidP="00C27DCC">
            <w:pPr>
              <w:tabs>
                <w:tab w:val="left" w:pos="3030"/>
              </w:tabs>
              <w:rPr>
                <w:rFonts w:ascii="Verdana" w:hAnsi="Verdana"/>
                <w:sz w:val="20"/>
                <w:szCs w:val="20"/>
              </w:rPr>
            </w:pPr>
          </w:p>
        </w:tc>
        <w:tc>
          <w:tcPr>
            <w:tcW w:w="4320" w:type="dxa"/>
          </w:tcPr>
          <w:p w14:paraId="3BFF33BC" w14:textId="77777777" w:rsidR="00C27DCC" w:rsidRPr="0027313F" w:rsidRDefault="00A52E66" w:rsidP="00C27DCC">
            <w:pPr>
              <w:tabs>
                <w:tab w:val="left" w:pos="3030"/>
              </w:tabs>
              <w:rPr>
                <w:rFonts w:ascii="Verdana" w:hAnsi="Verdana"/>
                <w:sz w:val="20"/>
                <w:szCs w:val="20"/>
              </w:rPr>
            </w:pPr>
            <w:r w:rsidRPr="0027313F">
              <w:rPr>
                <w:rFonts w:ascii="Verdana" w:hAnsi="Verdana"/>
                <w:sz w:val="20"/>
                <w:szCs w:val="20"/>
              </w:rPr>
              <w:t>Other Building Managers input</w:t>
            </w:r>
          </w:p>
        </w:tc>
        <w:tc>
          <w:tcPr>
            <w:tcW w:w="1861" w:type="dxa"/>
          </w:tcPr>
          <w:p w14:paraId="48708591" w14:textId="77777777" w:rsidR="00C27DCC" w:rsidRPr="0027313F" w:rsidRDefault="000247A5" w:rsidP="008A7FED">
            <w:pPr>
              <w:tabs>
                <w:tab w:val="left" w:pos="3030"/>
              </w:tabs>
              <w:jc w:val="center"/>
              <w:rPr>
                <w:rFonts w:ascii="Verdana" w:hAnsi="Verdana"/>
                <w:sz w:val="20"/>
                <w:szCs w:val="20"/>
              </w:rPr>
            </w:pPr>
            <w:r>
              <w:rPr>
                <w:rFonts w:ascii="Verdana" w:hAnsi="Verdana"/>
                <w:sz w:val="20"/>
                <w:szCs w:val="20"/>
              </w:rPr>
              <w:t>2</w:t>
            </w:r>
          </w:p>
        </w:tc>
        <w:tc>
          <w:tcPr>
            <w:tcW w:w="2027" w:type="dxa"/>
          </w:tcPr>
          <w:p w14:paraId="1FC0F673" w14:textId="77777777" w:rsidR="00C27DCC" w:rsidRPr="0027313F" w:rsidRDefault="00C27DCC" w:rsidP="00C27DCC">
            <w:pPr>
              <w:tabs>
                <w:tab w:val="left" w:pos="3030"/>
              </w:tabs>
              <w:rPr>
                <w:rFonts w:ascii="Verdana" w:hAnsi="Verdana"/>
                <w:sz w:val="20"/>
                <w:szCs w:val="20"/>
              </w:rPr>
            </w:pPr>
          </w:p>
        </w:tc>
      </w:tr>
      <w:tr w:rsidR="00C27DCC" w:rsidRPr="00C27DCC" w14:paraId="160D34EB" w14:textId="77777777" w:rsidTr="00C27DCC">
        <w:tc>
          <w:tcPr>
            <w:tcW w:w="1440" w:type="dxa"/>
          </w:tcPr>
          <w:p w14:paraId="5960B0CE" w14:textId="77777777" w:rsidR="00C27DCC" w:rsidRPr="0027313F" w:rsidRDefault="00C27DCC" w:rsidP="00C27DCC">
            <w:pPr>
              <w:tabs>
                <w:tab w:val="left" w:pos="3030"/>
              </w:tabs>
              <w:rPr>
                <w:rFonts w:ascii="Verdana" w:hAnsi="Verdana"/>
                <w:sz w:val="20"/>
                <w:szCs w:val="20"/>
              </w:rPr>
            </w:pPr>
          </w:p>
        </w:tc>
        <w:tc>
          <w:tcPr>
            <w:tcW w:w="4320" w:type="dxa"/>
          </w:tcPr>
          <w:p w14:paraId="6D6BA500" w14:textId="77777777" w:rsidR="00C27DCC" w:rsidRPr="0027313F" w:rsidRDefault="00242C0A" w:rsidP="00A52E66">
            <w:pPr>
              <w:tabs>
                <w:tab w:val="left" w:pos="3030"/>
              </w:tabs>
              <w:rPr>
                <w:rFonts w:ascii="Verdana" w:hAnsi="Verdana"/>
                <w:sz w:val="20"/>
                <w:szCs w:val="20"/>
              </w:rPr>
            </w:pPr>
            <w:r w:rsidRPr="0027313F">
              <w:rPr>
                <w:rFonts w:ascii="Verdana" w:hAnsi="Verdana"/>
                <w:sz w:val="20"/>
                <w:szCs w:val="20"/>
              </w:rPr>
              <w:t>Final amendments before printing for site team</w:t>
            </w:r>
            <w:r w:rsidR="00A52E66" w:rsidRPr="0027313F">
              <w:rPr>
                <w:rFonts w:ascii="Verdana" w:hAnsi="Verdana"/>
                <w:sz w:val="20"/>
                <w:szCs w:val="20"/>
              </w:rPr>
              <w:t>.</w:t>
            </w:r>
          </w:p>
        </w:tc>
        <w:tc>
          <w:tcPr>
            <w:tcW w:w="1861" w:type="dxa"/>
          </w:tcPr>
          <w:p w14:paraId="55A5ECDB" w14:textId="77777777" w:rsidR="00C27DCC" w:rsidRPr="0027313F" w:rsidRDefault="000247A5" w:rsidP="008A7FED">
            <w:pPr>
              <w:tabs>
                <w:tab w:val="left" w:pos="3030"/>
              </w:tabs>
              <w:jc w:val="center"/>
              <w:rPr>
                <w:rFonts w:ascii="Verdana" w:hAnsi="Verdana"/>
                <w:sz w:val="20"/>
                <w:szCs w:val="20"/>
              </w:rPr>
            </w:pPr>
            <w:r>
              <w:rPr>
                <w:rFonts w:ascii="Verdana" w:hAnsi="Verdana"/>
                <w:sz w:val="20"/>
                <w:szCs w:val="20"/>
              </w:rPr>
              <w:t>3</w:t>
            </w:r>
          </w:p>
        </w:tc>
        <w:tc>
          <w:tcPr>
            <w:tcW w:w="2027" w:type="dxa"/>
          </w:tcPr>
          <w:p w14:paraId="597C7123" w14:textId="77777777" w:rsidR="00C27DCC" w:rsidRPr="0027313F" w:rsidRDefault="00C27DCC" w:rsidP="00C27DCC">
            <w:pPr>
              <w:tabs>
                <w:tab w:val="left" w:pos="3030"/>
              </w:tabs>
              <w:rPr>
                <w:rFonts w:ascii="Verdana" w:hAnsi="Verdana"/>
                <w:sz w:val="20"/>
                <w:szCs w:val="20"/>
              </w:rPr>
            </w:pPr>
          </w:p>
        </w:tc>
      </w:tr>
      <w:tr w:rsidR="00C27DCC" w:rsidRPr="00C27DCC" w14:paraId="7D867527" w14:textId="77777777" w:rsidTr="00FE5E0E">
        <w:trPr>
          <w:trHeight w:val="454"/>
        </w:trPr>
        <w:tc>
          <w:tcPr>
            <w:tcW w:w="1440" w:type="dxa"/>
          </w:tcPr>
          <w:p w14:paraId="13B3CFC0" w14:textId="77777777" w:rsidR="00C27DCC" w:rsidRPr="0027313F" w:rsidRDefault="00C27DCC" w:rsidP="00C27DCC">
            <w:pPr>
              <w:tabs>
                <w:tab w:val="left" w:pos="3030"/>
              </w:tabs>
              <w:rPr>
                <w:rFonts w:ascii="Verdana" w:hAnsi="Verdana"/>
                <w:sz w:val="20"/>
                <w:szCs w:val="20"/>
              </w:rPr>
            </w:pPr>
          </w:p>
        </w:tc>
        <w:tc>
          <w:tcPr>
            <w:tcW w:w="4320" w:type="dxa"/>
          </w:tcPr>
          <w:p w14:paraId="7435AAF3" w14:textId="77777777" w:rsidR="00C27DCC" w:rsidRPr="0027313F" w:rsidRDefault="00C27DCC" w:rsidP="00C27DCC">
            <w:pPr>
              <w:tabs>
                <w:tab w:val="left" w:pos="3030"/>
              </w:tabs>
              <w:rPr>
                <w:rFonts w:ascii="Verdana" w:hAnsi="Verdana"/>
                <w:sz w:val="20"/>
                <w:szCs w:val="20"/>
              </w:rPr>
            </w:pPr>
          </w:p>
        </w:tc>
        <w:tc>
          <w:tcPr>
            <w:tcW w:w="1861" w:type="dxa"/>
          </w:tcPr>
          <w:p w14:paraId="49EC20F1" w14:textId="77777777" w:rsidR="00C27DCC" w:rsidRPr="0027313F" w:rsidRDefault="00C27DCC" w:rsidP="008A7FED">
            <w:pPr>
              <w:tabs>
                <w:tab w:val="left" w:pos="3030"/>
              </w:tabs>
              <w:jc w:val="center"/>
              <w:rPr>
                <w:rFonts w:ascii="Verdana" w:hAnsi="Verdana"/>
                <w:sz w:val="20"/>
                <w:szCs w:val="20"/>
              </w:rPr>
            </w:pPr>
          </w:p>
        </w:tc>
        <w:tc>
          <w:tcPr>
            <w:tcW w:w="2027" w:type="dxa"/>
          </w:tcPr>
          <w:p w14:paraId="02B8905A" w14:textId="77777777" w:rsidR="00C27DCC" w:rsidRPr="0027313F" w:rsidRDefault="00C27DCC" w:rsidP="00C27DCC">
            <w:pPr>
              <w:tabs>
                <w:tab w:val="left" w:pos="3030"/>
              </w:tabs>
              <w:rPr>
                <w:rFonts w:ascii="Verdana" w:hAnsi="Verdana"/>
                <w:sz w:val="20"/>
                <w:szCs w:val="20"/>
              </w:rPr>
            </w:pPr>
          </w:p>
        </w:tc>
      </w:tr>
      <w:tr w:rsidR="00C27DCC" w:rsidRPr="00C27DCC" w14:paraId="04B4B0BF" w14:textId="77777777" w:rsidTr="00FE5E0E">
        <w:trPr>
          <w:trHeight w:val="454"/>
        </w:trPr>
        <w:tc>
          <w:tcPr>
            <w:tcW w:w="1440" w:type="dxa"/>
          </w:tcPr>
          <w:p w14:paraId="2A495CAC" w14:textId="77777777" w:rsidR="00C27DCC" w:rsidRPr="0027313F" w:rsidRDefault="00C27DCC" w:rsidP="00C27DCC">
            <w:pPr>
              <w:tabs>
                <w:tab w:val="left" w:pos="3030"/>
              </w:tabs>
              <w:rPr>
                <w:rFonts w:ascii="Verdana" w:hAnsi="Verdana"/>
                <w:sz w:val="20"/>
                <w:szCs w:val="20"/>
              </w:rPr>
            </w:pPr>
          </w:p>
        </w:tc>
        <w:tc>
          <w:tcPr>
            <w:tcW w:w="4320" w:type="dxa"/>
          </w:tcPr>
          <w:p w14:paraId="5B74F47F" w14:textId="77777777" w:rsidR="00C27DCC" w:rsidRPr="0027313F" w:rsidRDefault="00C27DCC" w:rsidP="00C27DCC">
            <w:pPr>
              <w:tabs>
                <w:tab w:val="left" w:pos="3030"/>
              </w:tabs>
              <w:rPr>
                <w:rFonts w:ascii="Verdana" w:hAnsi="Verdana"/>
                <w:sz w:val="20"/>
                <w:szCs w:val="20"/>
              </w:rPr>
            </w:pPr>
          </w:p>
        </w:tc>
        <w:tc>
          <w:tcPr>
            <w:tcW w:w="1861" w:type="dxa"/>
          </w:tcPr>
          <w:p w14:paraId="30D486F3" w14:textId="77777777" w:rsidR="00C27DCC" w:rsidRPr="0027313F" w:rsidRDefault="00C27DCC" w:rsidP="008A7FED">
            <w:pPr>
              <w:tabs>
                <w:tab w:val="left" w:pos="3030"/>
              </w:tabs>
              <w:jc w:val="center"/>
              <w:rPr>
                <w:rFonts w:ascii="Verdana" w:hAnsi="Verdana"/>
                <w:sz w:val="20"/>
                <w:szCs w:val="20"/>
              </w:rPr>
            </w:pPr>
          </w:p>
        </w:tc>
        <w:tc>
          <w:tcPr>
            <w:tcW w:w="2027" w:type="dxa"/>
          </w:tcPr>
          <w:p w14:paraId="6449F7CF" w14:textId="77777777" w:rsidR="00C27DCC" w:rsidRPr="0027313F" w:rsidRDefault="00C27DCC" w:rsidP="00C27DCC">
            <w:pPr>
              <w:tabs>
                <w:tab w:val="left" w:pos="3030"/>
              </w:tabs>
              <w:rPr>
                <w:rFonts w:ascii="Verdana" w:hAnsi="Verdana"/>
                <w:sz w:val="20"/>
                <w:szCs w:val="20"/>
              </w:rPr>
            </w:pPr>
          </w:p>
        </w:tc>
      </w:tr>
      <w:tr w:rsidR="00C27DCC" w:rsidRPr="00C27DCC" w14:paraId="47832FEB" w14:textId="77777777" w:rsidTr="00FE5E0E">
        <w:trPr>
          <w:trHeight w:val="454"/>
        </w:trPr>
        <w:tc>
          <w:tcPr>
            <w:tcW w:w="1440" w:type="dxa"/>
          </w:tcPr>
          <w:p w14:paraId="22ED3C1F" w14:textId="77777777" w:rsidR="00C27DCC" w:rsidRPr="0027313F" w:rsidRDefault="00C27DCC" w:rsidP="00C27DCC">
            <w:pPr>
              <w:tabs>
                <w:tab w:val="left" w:pos="3030"/>
              </w:tabs>
              <w:rPr>
                <w:rFonts w:ascii="Verdana" w:hAnsi="Verdana"/>
                <w:sz w:val="20"/>
                <w:szCs w:val="20"/>
              </w:rPr>
            </w:pPr>
          </w:p>
        </w:tc>
        <w:tc>
          <w:tcPr>
            <w:tcW w:w="4320" w:type="dxa"/>
          </w:tcPr>
          <w:p w14:paraId="0228359A" w14:textId="77777777" w:rsidR="00C27DCC" w:rsidRPr="0027313F" w:rsidRDefault="00C27DCC" w:rsidP="00C27DCC">
            <w:pPr>
              <w:tabs>
                <w:tab w:val="left" w:pos="3030"/>
              </w:tabs>
              <w:rPr>
                <w:rFonts w:ascii="Verdana" w:hAnsi="Verdana"/>
                <w:sz w:val="20"/>
                <w:szCs w:val="20"/>
              </w:rPr>
            </w:pPr>
          </w:p>
        </w:tc>
        <w:tc>
          <w:tcPr>
            <w:tcW w:w="1861" w:type="dxa"/>
          </w:tcPr>
          <w:p w14:paraId="5B9CFB3B" w14:textId="77777777" w:rsidR="00C27DCC" w:rsidRPr="0027313F" w:rsidRDefault="00C27DCC" w:rsidP="008A7FED">
            <w:pPr>
              <w:tabs>
                <w:tab w:val="left" w:pos="3030"/>
              </w:tabs>
              <w:jc w:val="center"/>
              <w:rPr>
                <w:rFonts w:ascii="Verdana" w:hAnsi="Verdana"/>
                <w:sz w:val="20"/>
                <w:szCs w:val="20"/>
              </w:rPr>
            </w:pPr>
          </w:p>
        </w:tc>
        <w:tc>
          <w:tcPr>
            <w:tcW w:w="2027" w:type="dxa"/>
          </w:tcPr>
          <w:p w14:paraId="305EFFAC" w14:textId="77777777" w:rsidR="00C27DCC" w:rsidRPr="0027313F" w:rsidRDefault="00C27DCC" w:rsidP="00C27DCC">
            <w:pPr>
              <w:tabs>
                <w:tab w:val="left" w:pos="3030"/>
              </w:tabs>
              <w:rPr>
                <w:rFonts w:ascii="Verdana" w:hAnsi="Verdana"/>
                <w:sz w:val="20"/>
                <w:szCs w:val="20"/>
              </w:rPr>
            </w:pPr>
          </w:p>
        </w:tc>
      </w:tr>
      <w:tr w:rsidR="00C27DCC" w:rsidRPr="00C27DCC" w14:paraId="0D468C14" w14:textId="77777777" w:rsidTr="00FE5E0E">
        <w:trPr>
          <w:trHeight w:val="454"/>
        </w:trPr>
        <w:tc>
          <w:tcPr>
            <w:tcW w:w="1440" w:type="dxa"/>
          </w:tcPr>
          <w:p w14:paraId="0ED21A53" w14:textId="77777777" w:rsidR="00C27DCC" w:rsidRPr="0027313F" w:rsidRDefault="00C27DCC" w:rsidP="00C27DCC">
            <w:pPr>
              <w:tabs>
                <w:tab w:val="left" w:pos="3030"/>
              </w:tabs>
              <w:rPr>
                <w:rFonts w:ascii="Verdana" w:hAnsi="Verdana"/>
                <w:sz w:val="20"/>
                <w:szCs w:val="20"/>
              </w:rPr>
            </w:pPr>
          </w:p>
        </w:tc>
        <w:tc>
          <w:tcPr>
            <w:tcW w:w="4320" w:type="dxa"/>
          </w:tcPr>
          <w:p w14:paraId="2D488E5D" w14:textId="77777777" w:rsidR="00C27DCC" w:rsidRPr="0027313F" w:rsidRDefault="00C27DCC" w:rsidP="00C27DCC">
            <w:pPr>
              <w:tabs>
                <w:tab w:val="left" w:pos="3030"/>
              </w:tabs>
              <w:rPr>
                <w:rFonts w:ascii="Verdana" w:hAnsi="Verdana"/>
                <w:sz w:val="20"/>
                <w:szCs w:val="20"/>
              </w:rPr>
            </w:pPr>
          </w:p>
        </w:tc>
        <w:tc>
          <w:tcPr>
            <w:tcW w:w="1861" w:type="dxa"/>
          </w:tcPr>
          <w:p w14:paraId="538A3FB4" w14:textId="77777777" w:rsidR="00C27DCC" w:rsidRPr="0027313F" w:rsidRDefault="00C27DCC" w:rsidP="008A7FED">
            <w:pPr>
              <w:tabs>
                <w:tab w:val="left" w:pos="3030"/>
              </w:tabs>
              <w:jc w:val="center"/>
              <w:rPr>
                <w:rFonts w:ascii="Verdana" w:hAnsi="Verdana"/>
                <w:sz w:val="20"/>
                <w:szCs w:val="20"/>
              </w:rPr>
            </w:pPr>
          </w:p>
        </w:tc>
        <w:tc>
          <w:tcPr>
            <w:tcW w:w="2027" w:type="dxa"/>
          </w:tcPr>
          <w:p w14:paraId="79BAC5E3" w14:textId="77777777" w:rsidR="00C27DCC" w:rsidRPr="0027313F" w:rsidRDefault="00C27DCC" w:rsidP="00C27DCC">
            <w:pPr>
              <w:tabs>
                <w:tab w:val="left" w:pos="3030"/>
              </w:tabs>
              <w:rPr>
                <w:rFonts w:ascii="Verdana" w:hAnsi="Verdana"/>
                <w:sz w:val="20"/>
                <w:szCs w:val="20"/>
              </w:rPr>
            </w:pPr>
          </w:p>
        </w:tc>
      </w:tr>
      <w:tr w:rsidR="00C27DCC" w:rsidRPr="00C27DCC" w14:paraId="76577BA8" w14:textId="77777777" w:rsidTr="00FE5E0E">
        <w:trPr>
          <w:trHeight w:val="454"/>
        </w:trPr>
        <w:tc>
          <w:tcPr>
            <w:tcW w:w="1440" w:type="dxa"/>
          </w:tcPr>
          <w:p w14:paraId="6678A36B" w14:textId="77777777" w:rsidR="00C27DCC" w:rsidRPr="0027313F" w:rsidRDefault="00C27DCC" w:rsidP="00C27DCC">
            <w:pPr>
              <w:tabs>
                <w:tab w:val="left" w:pos="3030"/>
              </w:tabs>
              <w:rPr>
                <w:rFonts w:ascii="Verdana" w:hAnsi="Verdana"/>
                <w:sz w:val="20"/>
                <w:szCs w:val="20"/>
              </w:rPr>
            </w:pPr>
          </w:p>
        </w:tc>
        <w:tc>
          <w:tcPr>
            <w:tcW w:w="4320" w:type="dxa"/>
          </w:tcPr>
          <w:p w14:paraId="3D223D00" w14:textId="77777777" w:rsidR="00C27DCC" w:rsidRPr="0027313F" w:rsidRDefault="00C27DCC" w:rsidP="00C27DCC">
            <w:pPr>
              <w:tabs>
                <w:tab w:val="left" w:pos="3030"/>
              </w:tabs>
              <w:rPr>
                <w:rFonts w:ascii="Verdana" w:hAnsi="Verdana"/>
                <w:sz w:val="20"/>
                <w:szCs w:val="20"/>
              </w:rPr>
            </w:pPr>
          </w:p>
        </w:tc>
        <w:tc>
          <w:tcPr>
            <w:tcW w:w="1861" w:type="dxa"/>
          </w:tcPr>
          <w:p w14:paraId="658B0FE0" w14:textId="77777777" w:rsidR="00C27DCC" w:rsidRPr="0027313F" w:rsidRDefault="00C27DCC" w:rsidP="008A7FED">
            <w:pPr>
              <w:tabs>
                <w:tab w:val="left" w:pos="3030"/>
              </w:tabs>
              <w:jc w:val="center"/>
              <w:rPr>
                <w:rFonts w:ascii="Verdana" w:hAnsi="Verdana"/>
                <w:sz w:val="20"/>
                <w:szCs w:val="20"/>
              </w:rPr>
            </w:pPr>
          </w:p>
        </w:tc>
        <w:tc>
          <w:tcPr>
            <w:tcW w:w="2027" w:type="dxa"/>
          </w:tcPr>
          <w:p w14:paraId="22ECED47" w14:textId="77777777" w:rsidR="00C27DCC" w:rsidRPr="0027313F" w:rsidRDefault="00C27DCC" w:rsidP="00C27DCC">
            <w:pPr>
              <w:tabs>
                <w:tab w:val="left" w:pos="3030"/>
              </w:tabs>
              <w:rPr>
                <w:rFonts w:ascii="Verdana" w:hAnsi="Verdana"/>
                <w:sz w:val="20"/>
                <w:szCs w:val="20"/>
              </w:rPr>
            </w:pPr>
          </w:p>
        </w:tc>
      </w:tr>
      <w:tr w:rsidR="00C27DCC" w:rsidRPr="00C27DCC" w14:paraId="79F7EB11" w14:textId="77777777" w:rsidTr="00FE5E0E">
        <w:trPr>
          <w:trHeight w:val="454"/>
        </w:trPr>
        <w:tc>
          <w:tcPr>
            <w:tcW w:w="1440" w:type="dxa"/>
          </w:tcPr>
          <w:p w14:paraId="152FC515" w14:textId="77777777" w:rsidR="00C27DCC" w:rsidRPr="0027313F" w:rsidRDefault="00C27DCC" w:rsidP="00C27DCC">
            <w:pPr>
              <w:tabs>
                <w:tab w:val="left" w:pos="3030"/>
              </w:tabs>
              <w:rPr>
                <w:rFonts w:ascii="Verdana" w:hAnsi="Verdana"/>
                <w:sz w:val="20"/>
                <w:szCs w:val="20"/>
              </w:rPr>
            </w:pPr>
          </w:p>
        </w:tc>
        <w:tc>
          <w:tcPr>
            <w:tcW w:w="4320" w:type="dxa"/>
          </w:tcPr>
          <w:p w14:paraId="64A88394" w14:textId="77777777" w:rsidR="00C27DCC" w:rsidRPr="0027313F" w:rsidRDefault="00C27DCC" w:rsidP="00C27DCC">
            <w:pPr>
              <w:tabs>
                <w:tab w:val="left" w:pos="3030"/>
              </w:tabs>
              <w:rPr>
                <w:rFonts w:ascii="Verdana" w:hAnsi="Verdana"/>
                <w:sz w:val="20"/>
                <w:szCs w:val="20"/>
              </w:rPr>
            </w:pPr>
          </w:p>
        </w:tc>
        <w:tc>
          <w:tcPr>
            <w:tcW w:w="1861" w:type="dxa"/>
          </w:tcPr>
          <w:p w14:paraId="2FCCB383" w14:textId="77777777" w:rsidR="00C27DCC" w:rsidRPr="0027313F" w:rsidRDefault="00C27DCC" w:rsidP="008A7FED">
            <w:pPr>
              <w:tabs>
                <w:tab w:val="left" w:pos="3030"/>
              </w:tabs>
              <w:jc w:val="center"/>
              <w:rPr>
                <w:rFonts w:ascii="Verdana" w:hAnsi="Verdana"/>
                <w:sz w:val="20"/>
                <w:szCs w:val="20"/>
              </w:rPr>
            </w:pPr>
          </w:p>
        </w:tc>
        <w:tc>
          <w:tcPr>
            <w:tcW w:w="2027" w:type="dxa"/>
          </w:tcPr>
          <w:p w14:paraId="5B0F6DE6" w14:textId="77777777" w:rsidR="00C27DCC" w:rsidRPr="0027313F" w:rsidRDefault="00C27DCC" w:rsidP="00C27DCC">
            <w:pPr>
              <w:tabs>
                <w:tab w:val="left" w:pos="3030"/>
              </w:tabs>
              <w:rPr>
                <w:rFonts w:ascii="Verdana" w:hAnsi="Verdana"/>
                <w:sz w:val="20"/>
                <w:szCs w:val="20"/>
              </w:rPr>
            </w:pPr>
          </w:p>
        </w:tc>
      </w:tr>
      <w:tr w:rsidR="00C27DCC" w:rsidRPr="00C27DCC" w14:paraId="5C8CCAF1" w14:textId="77777777" w:rsidTr="00FE5E0E">
        <w:trPr>
          <w:trHeight w:val="454"/>
        </w:trPr>
        <w:tc>
          <w:tcPr>
            <w:tcW w:w="1440" w:type="dxa"/>
          </w:tcPr>
          <w:p w14:paraId="3701D533" w14:textId="77777777" w:rsidR="00C27DCC" w:rsidRPr="0027313F" w:rsidRDefault="00C27DCC" w:rsidP="00C27DCC">
            <w:pPr>
              <w:tabs>
                <w:tab w:val="left" w:pos="3030"/>
              </w:tabs>
              <w:rPr>
                <w:rFonts w:ascii="Verdana" w:hAnsi="Verdana"/>
                <w:sz w:val="20"/>
                <w:szCs w:val="20"/>
              </w:rPr>
            </w:pPr>
          </w:p>
        </w:tc>
        <w:tc>
          <w:tcPr>
            <w:tcW w:w="4320" w:type="dxa"/>
          </w:tcPr>
          <w:p w14:paraId="5C5CE044" w14:textId="77777777" w:rsidR="00C27DCC" w:rsidRPr="0027313F" w:rsidRDefault="00C27DCC" w:rsidP="00C27DCC">
            <w:pPr>
              <w:tabs>
                <w:tab w:val="left" w:pos="3030"/>
              </w:tabs>
              <w:rPr>
                <w:rFonts w:ascii="Verdana" w:hAnsi="Verdana"/>
                <w:sz w:val="20"/>
                <w:szCs w:val="20"/>
              </w:rPr>
            </w:pPr>
          </w:p>
        </w:tc>
        <w:tc>
          <w:tcPr>
            <w:tcW w:w="1861" w:type="dxa"/>
          </w:tcPr>
          <w:p w14:paraId="72146944" w14:textId="77777777" w:rsidR="00C27DCC" w:rsidRPr="0027313F" w:rsidRDefault="00C27DCC" w:rsidP="008A7FED">
            <w:pPr>
              <w:tabs>
                <w:tab w:val="left" w:pos="3030"/>
              </w:tabs>
              <w:jc w:val="center"/>
              <w:rPr>
                <w:rFonts w:ascii="Verdana" w:hAnsi="Verdana"/>
                <w:sz w:val="20"/>
                <w:szCs w:val="20"/>
              </w:rPr>
            </w:pPr>
          </w:p>
        </w:tc>
        <w:tc>
          <w:tcPr>
            <w:tcW w:w="2027" w:type="dxa"/>
          </w:tcPr>
          <w:p w14:paraId="14174A5F" w14:textId="77777777" w:rsidR="00C27DCC" w:rsidRPr="0027313F" w:rsidRDefault="00C27DCC" w:rsidP="00C27DCC">
            <w:pPr>
              <w:tabs>
                <w:tab w:val="left" w:pos="3030"/>
              </w:tabs>
              <w:rPr>
                <w:rFonts w:ascii="Verdana" w:hAnsi="Verdana"/>
                <w:sz w:val="20"/>
                <w:szCs w:val="20"/>
              </w:rPr>
            </w:pPr>
          </w:p>
        </w:tc>
      </w:tr>
      <w:tr w:rsidR="00C27DCC" w:rsidRPr="00BF74F1" w14:paraId="57599705" w14:textId="77777777" w:rsidTr="00FE5E0E">
        <w:trPr>
          <w:trHeight w:val="454"/>
        </w:trPr>
        <w:tc>
          <w:tcPr>
            <w:tcW w:w="1440" w:type="dxa"/>
          </w:tcPr>
          <w:p w14:paraId="205274BE" w14:textId="77777777" w:rsidR="00C27DCC" w:rsidRPr="0027313F" w:rsidRDefault="00C27DCC" w:rsidP="00C27DCC">
            <w:pPr>
              <w:tabs>
                <w:tab w:val="left" w:pos="3030"/>
              </w:tabs>
              <w:rPr>
                <w:rFonts w:ascii="Verdana" w:hAnsi="Verdana"/>
                <w:b/>
                <w:sz w:val="20"/>
                <w:szCs w:val="20"/>
              </w:rPr>
            </w:pPr>
          </w:p>
        </w:tc>
        <w:tc>
          <w:tcPr>
            <w:tcW w:w="4320" w:type="dxa"/>
          </w:tcPr>
          <w:p w14:paraId="165553CD" w14:textId="77777777" w:rsidR="00C27DCC" w:rsidRPr="0027313F" w:rsidRDefault="00C27DCC" w:rsidP="00C27DCC">
            <w:pPr>
              <w:tabs>
                <w:tab w:val="left" w:pos="3030"/>
              </w:tabs>
              <w:rPr>
                <w:rFonts w:ascii="Verdana" w:hAnsi="Verdana"/>
                <w:b/>
                <w:sz w:val="20"/>
                <w:szCs w:val="20"/>
              </w:rPr>
            </w:pPr>
          </w:p>
        </w:tc>
        <w:tc>
          <w:tcPr>
            <w:tcW w:w="1861" w:type="dxa"/>
          </w:tcPr>
          <w:p w14:paraId="627C8A7B" w14:textId="77777777" w:rsidR="00C27DCC" w:rsidRPr="0027313F" w:rsidRDefault="00C27DCC" w:rsidP="008A7FED">
            <w:pPr>
              <w:tabs>
                <w:tab w:val="left" w:pos="3030"/>
              </w:tabs>
              <w:jc w:val="center"/>
              <w:rPr>
                <w:rFonts w:ascii="Verdana" w:hAnsi="Verdana"/>
                <w:b/>
                <w:sz w:val="20"/>
                <w:szCs w:val="20"/>
              </w:rPr>
            </w:pPr>
          </w:p>
        </w:tc>
        <w:tc>
          <w:tcPr>
            <w:tcW w:w="2027" w:type="dxa"/>
          </w:tcPr>
          <w:p w14:paraId="5ED97490" w14:textId="77777777" w:rsidR="00C27DCC" w:rsidRPr="0027313F" w:rsidRDefault="00C27DCC" w:rsidP="00C27DCC">
            <w:pPr>
              <w:tabs>
                <w:tab w:val="left" w:pos="3030"/>
              </w:tabs>
              <w:rPr>
                <w:rFonts w:ascii="Verdana" w:hAnsi="Verdana"/>
                <w:b/>
                <w:sz w:val="20"/>
                <w:szCs w:val="20"/>
              </w:rPr>
            </w:pPr>
          </w:p>
        </w:tc>
      </w:tr>
      <w:tr w:rsidR="00C27DCC" w:rsidRPr="00BF74F1" w14:paraId="2215E408" w14:textId="77777777" w:rsidTr="00FE5E0E">
        <w:trPr>
          <w:trHeight w:val="454"/>
        </w:trPr>
        <w:tc>
          <w:tcPr>
            <w:tcW w:w="1440" w:type="dxa"/>
          </w:tcPr>
          <w:p w14:paraId="23038B70" w14:textId="77777777" w:rsidR="00C27DCC" w:rsidRPr="0027313F" w:rsidRDefault="00C27DCC" w:rsidP="00C27DCC">
            <w:pPr>
              <w:tabs>
                <w:tab w:val="left" w:pos="3030"/>
              </w:tabs>
              <w:rPr>
                <w:rFonts w:ascii="Verdana" w:hAnsi="Verdana"/>
                <w:b/>
                <w:sz w:val="20"/>
                <w:szCs w:val="20"/>
              </w:rPr>
            </w:pPr>
          </w:p>
        </w:tc>
        <w:tc>
          <w:tcPr>
            <w:tcW w:w="4320" w:type="dxa"/>
          </w:tcPr>
          <w:p w14:paraId="5A08FB63" w14:textId="77777777" w:rsidR="00C27DCC" w:rsidRPr="0027313F" w:rsidRDefault="00C27DCC" w:rsidP="00C27DCC">
            <w:pPr>
              <w:tabs>
                <w:tab w:val="left" w:pos="3030"/>
              </w:tabs>
              <w:rPr>
                <w:rFonts w:ascii="Verdana" w:hAnsi="Verdana"/>
                <w:b/>
                <w:sz w:val="20"/>
                <w:szCs w:val="20"/>
              </w:rPr>
            </w:pPr>
          </w:p>
        </w:tc>
        <w:tc>
          <w:tcPr>
            <w:tcW w:w="1861" w:type="dxa"/>
          </w:tcPr>
          <w:p w14:paraId="25A0EB8B" w14:textId="77777777" w:rsidR="00C27DCC" w:rsidRPr="0027313F" w:rsidRDefault="00C27DCC" w:rsidP="008A7FED">
            <w:pPr>
              <w:tabs>
                <w:tab w:val="left" w:pos="3030"/>
              </w:tabs>
              <w:jc w:val="center"/>
              <w:rPr>
                <w:rFonts w:ascii="Verdana" w:hAnsi="Verdana"/>
                <w:b/>
                <w:sz w:val="20"/>
                <w:szCs w:val="20"/>
              </w:rPr>
            </w:pPr>
          </w:p>
        </w:tc>
        <w:tc>
          <w:tcPr>
            <w:tcW w:w="2027" w:type="dxa"/>
          </w:tcPr>
          <w:p w14:paraId="29790086" w14:textId="77777777" w:rsidR="00C27DCC" w:rsidRPr="0027313F" w:rsidRDefault="00C27DCC" w:rsidP="00C27DCC">
            <w:pPr>
              <w:tabs>
                <w:tab w:val="left" w:pos="3030"/>
              </w:tabs>
              <w:rPr>
                <w:rFonts w:ascii="Verdana" w:hAnsi="Verdana"/>
                <w:b/>
                <w:sz w:val="20"/>
                <w:szCs w:val="20"/>
              </w:rPr>
            </w:pPr>
          </w:p>
        </w:tc>
      </w:tr>
      <w:tr w:rsidR="00C27DCC" w:rsidRPr="00BF74F1" w14:paraId="524CDB3B" w14:textId="77777777" w:rsidTr="00FE5E0E">
        <w:trPr>
          <w:trHeight w:val="454"/>
        </w:trPr>
        <w:tc>
          <w:tcPr>
            <w:tcW w:w="1440" w:type="dxa"/>
          </w:tcPr>
          <w:p w14:paraId="3CD9C818" w14:textId="77777777" w:rsidR="00C27DCC" w:rsidRPr="0027313F" w:rsidRDefault="00C27DCC" w:rsidP="00C27DCC">
            <w:pPr>
              <w:tabs>
                <w:tab w:val="left" w:pos="3030"/>
              </w:tabs>
              <w:rPr>
                <w:rFonts w:ascii="Verdana" w:hAnsi="Verdana"/>
                <w:b/>
                <w:sz w:val="20"/>
                <w:szCs w:val="20"/>
              </w:rPr>
            </w:pPr>
          </w:p>
        </w:tc>
        <w:tc>
          <w:tcPr>
            <w:tcW w:w="4320" w:type="dxa"/>
          </w:tcPr>
          <w:p w14:paraId="09DE1B9C" w14:textId="77777777" w:rsidR="00C27DCC" w:rsidRPr="0027313F" w:rsidRDefault="00C27DCC" w:rsidP="00C27DCC">
            <w:pPr>
              <w:tabs>
                <w:tab w:val="left" w:pos="3030"/>
              </w:tabs>
              <w:rPr>
                <w:rFonts w:ascii="Verdana" w:hAnsi="Verdana"/>
                <w:b/>
                <w:sz w:val="20"/>
                <w:szCs w:val="20"/>
              </w:rPr>
            </w:pPr>
          </w:p>
        </w:tc>
        <w:tc>
          <w:tcPr>
            <w:tcW w:w="1861" w:type="dxa"/>
          </w:tcPr>
          <w:p w14:paraId="28D5EFD0" w14:textId="77777777" w:rsidR="00C27DCC" w:rsidRPr="0027313F" w:rsidRDefault="00C27DCC" w:rsidP="008A7FED">
            <w:pPr>
              <w:tabs>
                <w:tab w:val="left" w:pos="3030"/>
              </w:tabs>
              <w:jc w:val="center"/>
              <w:rPr>
                <w:rFonts w:ascii="Verdana" w:hAnsi="Verdana"/>
                <w:b/>
                <w:sz w:val="20"/>
                <w:szCs w:val="20"/>
              </w:rPr>
            </w:pPr>
          </w:p>
        </w:tc>
        <w:tc>
          <w:tcPr>
            <w:tcW w:w="2027" w:type="dxa"/>
          </w:tcPr>
          <w:p w14:paraId="325DC49F" w14:textId="77777777" w:rsidR="00C27DCC" w:rsidRPr="0027313F" w:rsidRDefault="00C27DCC" w:rsidP="00C27DCC">
            <w:pPr>
              <w:tabs>
                <w:tab w:val="left" w:pos="3030"/>
              </w:tabs>
              <w:rPr>
                <w:rFonts w:ascii="Verdana" w:hAnsi="Verdana"/>
                <w:b/>
                <w:sz w:val="20"/>
                <w:szCs w:val="20"/>
              </w:rPr>
            </w:pPr>
          </w:p>
        </w:tc>
      </w:tr>
      <w:tr w:rsidR="00C27DCC" w:rsidRPr="00BF74F1" w14:paraId="6AF09165" w14:textId="77777777" w:rsidTr="00FE5E0E">
        <w:trPr>
          <w:trHeight w:val="454"/>
        </w:trPr>
        <w:tc>
          <w:tcPr>
            <w:tcW w:w="1440" w:type="dxa"/>
          </w:tcPr>
          <w:p w14:paraId="69834D9C" w14:textId="77777777" w:rsidR="00C27DCC" w:rsidRPr="0027313F" w:rsidRDefault="00C27DCC" w:rsidP="00C27DCC">
            <w:pPr>
              <w:tabs>
                <w:tab w:val="left" w:pos="3030"/>
              </w:tabs>
              <w:rPr>
                <w:rFonts w:ascii="Verdana" w:hAnsi="Verdana"/>
                <w:b/>
                <w:sz w:val="20"/>
                <w:szCs w:val="20"/>
              </w:rPr>
            </w:pPr>
          </w:p>
        </w:tc>
        <w:tc>
          <w:tcPr>
            <w:tcW w:w="4320" w:type="dxa"/>
          </w:tcPr>
          <w:p w14:paraId="6D453814" w14:textId="77777777" w:rsidR="00C27DCC" w:rsidRPr="0027313F" w:rsidRDefault="00C27DCC" w:rsidP="00C27DCC">
            <w:pPr>
              <w:tabs>
                <w:tab w:val="left" w:pos="3030"/>
              </w:tabs>
              <w:rPr>
                <w:rFonts w:ascii="Verdana" w:hAnsi="Verdana"/>
                <w:b/>
                <w:sz w:val="20"/>
                <w:szCs w:val="20"/>
              </w:rPr>
            </w:pPr>
          </w:p>
        </w:tc>
        <w:tc>
          <w:tcPr>
            <w:tcW w:w="1861" w:type="dxa"/>
          </w:tcPr>
          <w:p w14:paraId="13855260" w14:textId="77777777" w:rsidR="00C27DCC" w:rsidRPr="0027313F" w:rsidRDefault="00C27DCC" w:rsidP="008A7FED">
            <w:pPr>
              <w:tabs>
                <w:tab w:val="left" w:pos="3030"/>
              </w:tabs>
              <w:jc w:val="center"/>
              <w:rPr>
                <w:rFonts w:ascii="Verdana" w:hAnsi="Verdana"/>
                <w:b/>
                <w:sz w:val="20"/>
                <w:szCs w:val="20"/>
              </w:rPr>
            </w:pPr>
          </w:p>
        </w:tc>
        <w:tc>
          <w:tcPr>
            <w:tcW w:w="2027" w:type="dxa"/>
          </w:tcPr>
          <w:p w14:paraId="7CB5F122" w14:textId="77777777" w:rsidR="00C27DCC" w:rsidRPr="0027313F" w:rsidRDefault="00C27DCC" w:rsidP="00C27DCC">
            <w:pPr>
              <w:tabs>
                <w:tab w:val="left" w:pos="3030"/>
              </w:tabs>
              <w:rPr>
                <w:rFonts w:ascii="Verdana" w:hAnsi="Verdana"/>
                <w:b/>
                <w:sz w:val="20"/>
                <w:szCs w:val="20"/>
              </w:rPr>
            </w:pPr>
          </w:p>
        </w:tc>
      </w:tr>
      <w:tr w:rsidR="00C27DCC" w:rsidRPr="00BF74F1" w14:paraId="295732A7" w14:textId="77777777" w:rsidTr="00FE5E0E">
        <w:trPr>
          <w:trHeight w:val="454"/>
        </w:trPr>
        <w:tc>
          <w:tcPr>
            <w:tcW w:w="1440" w:type="dxa"/>
          </w:tcPr>
          <w:p w14:paraId="2A06CD33" w14:textId="77777777" w:rsidR="00C27DCC" w:rsidRPr="0027313F" w:rsidRDefault="00C27DCC" w:rsidP="00C27DCC">
            <w:pPr>
              <w:tabs>
                <w:tab w:val="left" w:pos="3030"/>
              </w:tabs>
              <w:rPr>
                <w:rFonts w:ascii="Verdana" w:hAnsi="Verdana"/>
                <w:b/>
                <w:sz w:val="20"/>
                <w:szCs w:val="20"/>
              </w:rPr>
            </w:pPr>
          </w:p>
        </w:tc>
        <w:tc>
          <w:tcPr>
            <w:tcW w:w="4320" w:type="dxa"/>
          </w:tcPr>
          <w:p w14:paraId="61FADA98" w14:textId="77777777" w:rsidR="00C27DCC" w:rsidRPr="0027313F" w:rsidRDefault="00C27DCC" w:rsidP="00C27DCC">
            <w:pPr>
              <w:tabs>
                <w:tab w:val="left" w:pos="3030"/>
              </w:tabs>
              <w:rPr>
                <w:rFonts w:ascii="Verdana" w:hAnsi="Verdana"/>
                <w:b/>
                <w:sz w:val="20"/>
                <w:szCs w:val="20"/>
              </w:rPr>
            </w:pPr>
          </w:p>
        </w:tc>
        <w:tc>
          <w:tcPr>
            <w:tcW w:w="1861" w:type="dxa"/>
          </w:tcPr>
          <w:p w14:paraId="6FA0D47B" w14:textId="77777777" w:rsidR="00C27DCC" w:rsidRPr="0027313F" w:rsidRDefault="00C27DCC" w:rsidP="008A7FED">
            <w:pPr>
              <w:tabs>
                <w:tab w:val="left" w:pos="3030"/>
              </w:tabs>
              <w:jc w:val="center"/>
              <w:rPr>
                <w:rFonts w:ascii="Verdana" w:hAnsi="Verdana"/>
                <w:b/>
                <w:sz w:val="20"/>
                <w:szCs w:val="20"/>
              </w:rPr>
            </w:pPr>
          </w:p>
        </w:tc>
        <w:tc>
          <w:tcPr>
            <w:tcW w:w="2027" w:type="dxa"/>
          </w:tcPr>
          <w:p w14:paraId="080455AB" w14:textId="77777777" w:rsidR="00C27DCC" w:rsidRPr="0027313F" w:rsidRDefault="00C27DCC" w:rsidP="00C27DCC">
            <w:pPr>
              <w:tabs>
                <w:tab w:val="left" w:pos="3030"/>
              </w:tabs>
              <w:rPr>
                <w:rFonts w:ascii="Verdana" w:hAnsi="Verdana"/>
                <w:b/>
                <w:sz w:val="20"/>
                <w:szCs w:val="20"/>
              </w:rPr>
            </w:pPr>
          </w:p>
        </w:tc>
      </w:tr>
      <w:tr w:rsidR="00C27DCC" w:rsidRPr="00BF74F1" w14:paraId="149E9F09" w14:textId="77777777" w:rsidTr="00FE5E0E">
        <w:trPr>
          <w:trHeight w:val="454"/>
        </w:trPr>
        <w:tc>
          <w:tcPr>
            <w:tcW w:w="1440" w:type="dxa"/>
          </w:tcPr>
          <w:p w14:paraId="0D2C5406" w14:textId="77777777" w:rsidR="00C27DCC" w:rsidRPr="0027313F" w:rsidRDefault="00C27DCC" w:rsidP="00C27DCC">
            <w:pPr>
              <w:tabs>
                <w:tab w:val="left" w:pos="3030"/>
              </w:tabs>
              <w:rPr>
                <w:rFonts w:ascii="Verdana" w:hAnsi="Verdana"/>
                <w:b/>
                <w:sz w:val="20"/>
                <w:szCs w:val="20"/>
              </w:rPr>
            </w:pPr>
          </w:p>
        </w:tc>
        <w:tc>
          <w:tcPr>
            <w:tcW w:w="4320" w:type="dxa"/>
          </w:tcPr>
          <w:p w14:paraId="78A02359" w14:textId="77777777" w:rsidR="00C27DCC" w:rsidRPr="0027313F" w:rsidRDefault="00C27DCC" w:rsidP="00C27DCC">
            <w:pPr>
              <w:tabs>
                <w:tab w:val="left" w:pos="3030"/>
              </w:tabs>
              <w:rPr>
                <w:rFonts w:ascii="Verdana" w:hAnsi="Verdana"/>
                <w:b/>
                <w:sz w:val="20"/>
                <w:szCs w:val="20"/>
              </w:rPr>
            </w:pPr>
          </w:p>
        </w:tc>
        <w:tc>
          <w:tcPr>
            <w:tcW w:w="1861" w:type="dxa"/>
          </w:tcPr>
          <w:p w14:paraId="3278FDE0" w14:textId="77777777" w:rsidR="00C27DCC" w:rsidRPr="0027313F" w:rsidRDefault="00C27DCC" w:rsidP="008A7FED">
            <w:pPr>
              <w:tabs>
                <w:tab w:val="left" w:pos="3030"/>
              </w:tabs>
              <w:jc w:val="center"/>
              <w:rPr>
                <w:rFonts w:ascii="Verdana" w:hAnsi="Verdana"/>
                <w:b/>
                <w:sz w:val="20"/>
                <w:szCs w:val="20"/>
              </w:rPr>
            </w:pPr>
          </w:p>
        </w:tc>
        <w:tc>
          <w:tcPr>
            <w:tcW w:w="2027" w:type="dxa"/>
          </w:tcPr>
          <w:p w14:paraId="66B04D9E" w14:textId="77777777" w:rsidR="00C27DCC" w:rsidRPr="0027313F" w:rsidRDefault="00C27DCC" w:rsidP="00C27DCC">
            <w:pPr>
              <w:tabs>
                <w:tab w:val="left" w:pos="3030"/>
              </w:tabs>
              <w:rPr>
                <w:rFonts w:ascii="Verdana" w:hAnsi="Verdana"/>
                <w:b/>
                <w:sz w:val="20"/>
                <w:szCs w:val="20"/>
              </w:rPr>
            </w:pPr>
          </w:p>
        </w:tc>
      </w:tr>
      <w:tr w:rsidR="00C27DCC" w:rsidRPr="00BF74F1" w14:paraId="3782B371" w14:textId="77777777" w:rsidTr="00FE5E0E">
        <w:trPr>
          <w:trHeight w:val="454"/>
        </w:trPr>
        <w:tc>
          <w:tcPr>
            <w:tcW w:w="1440" w:type="dxa"/>
          </w:tcPr>
          <w:p w14:paraId="3BC9E772" w14:textId="77777777" w:rsidR="00C27DCC" w:rsidRPr="0027313F" w:rsidRDefault="00C27DCC" w:rsidP="00C27DCC">
            <w:pPr>
              <w:tabs>
                <w:tab w:val="left" w:pos="3030"/>
              </w:tabs>
              <w:rPr>
                <w:rFonts w:ascii="Verdana" w:hAnsi="Verdana"/>
                <w:b/>
                <w:sz w:val="20"/>
                <w:szCs w:val="20"/>
              </w:rPr>
            </w:pPr>
          </w:p>
        </w:tc>
        <w:tc>
          <w:tcPr>
            <w:tcW w:w="4320" w:type="dxa"/>
          </w:tcPr>
          <w:p w14:paraId="4BC0DEE6" w14:textId="77777777" w:rsidR="00C27DCC" w:rsidRPr="0027313F" w:rsidRDefault="00C27DCC" w:rsidP="00C27DCC">
            <w:pPr>
              <w:tabs>
                <w:tab w:val="left" w:pos="3030"/>
              </w:tabs>
              <w:rPr>
                <w:rFonts w:ascii="Verdana" w:hAnsi="Verdana"/>
                <w:b/>
                <w:sz w:val="20"/>
                <w:szCs w:val="20"/>
              </w:rPr>
            </w:pPr>
          </w:p>
        </w:tc>
        <w:tc>
          <w:tcPr>
            <w:tcW w:w="1861" w:type="dxa"/>
          </w:tcPr>
          <w:p w14:paraId="4133F944" w14:textId="77777777" w:rsidR="00C27DCC" w:rsidRPr="0027313F" w:rsidRDefault="00C27DCC" w:rsidP="008A7FED">
            <w:pPr>
              <w:tabs>
                <w:tab w:val="left" w:pos="3030"/>
              </w:tabs>
              <w:jc w:val="center"/>
              <w:rPr>
                <w:rFonts w:ascii="Verdana" w:hAnsi="Verdana"/>
                <w:b/>
                <w:sz w:val="20"/>
                <w:szCs w:val="20"/>
              </w:rPr>
            </w:pPr>
          </w:p>
        </w:tc>
        <w:tc>
          <w:tcPr>
            <w:tcW w:w="2027" w:type="dxa"/>
          </w:tcPr>
          <w:p w14:paraId="01EE8C22" w14:textId="77777777" w:rsidR="00C27DCC" w:rsidRPr="0027313F" w:rsidRDefault="00C27DCC" w:rsidP="00C27DCC">
            <w:pPr>
              <w:tabs>
                <w:tab w:val="left" w:pos="3030"/>
              </w:tabs>
              <w:rPr>
                <w:rFonts w:ascii="Verdana" w:hAnsi="Verdana"/>
                <w:b/>
                <w:sz w:val="20"/>
                <w:szCs w:val="20"/>
              </w:rPr>
            </w:pPr>
          </w:p>
        </w:tc>
      </w:tr>
      <w:tr w:rsidR="00C27DCC" w:rsidRPr="00BF74F1" w14:paraId="6517C07B" w14:textId="77777777" w:rsidTr="00FE5E0E">
        <w:trPr>
          <w:trHeight w:val="454"/>
        </w:trPr>
        <w:tc>
          <w:tcPr>
            <w:tcW w:w="1440" w:type="dxa"/>
          </w:tcPr>
          <w:p w14:paraId="2C2ACDA5" w14:textId="77777777" w:rsidR="00C27DCC" w:rsidRPr="0027313F" w:rsidRDefault="00C27DCC" w:rsidP="00C27DCC">
            <w:pPr>
              <w:tabs>
                <w:tab w:val="left" w:pos="3030"/>
              </w:tabs>
              <w:rPr>
                <w:rFonts w:ascii="Verdana" w:hAnsi="Verdana"/>
                <w:b/>
                <w:sz w:val="20"/>
                <w:szCs w:val="20"/>
              </w:rPr>
            </w:pPr>
          </w:p>
        </w:tc>
        <w:tc>
          <w:tcPr>
            <w:tcW w:w="4320" w:type="dxa"/>
          </w:tcPr>
          <w:p w14:paraId="01200A63" w14:textId="77777777" w:rsidR="00C27DCC" w:rsidRPr="0027313F" w:rsidRDefault="00C27DCC" w:rsidP="00C27DCC">
            <w:pPr>
              <w:tabs>
                <w:tab w:val="left" w:pos="3030"/>
              </w:tabs>
              <w:rPr>
                <w:rFonts w:ascii="Verdana" w:hAnsi="Verdana"/>
                <w:b/>
                <w:sz w:val="20"/>
                <w:szCs w:val="20"/>
              </w:rPr>
            </w:pPr>
          </w:p>
        </w:tc>
        <w:tc>
          <w:tcPr>
            <w:tcW w:w="1861" w:type="dxa"/>
          </w:tcPr>
          <w:p w14:paraId="453B2A77" w14:textId="77777777" w:rsidR="00C27DCC" w:rsidRPr="0027313F" w:rsidRDefault="00C27DCC" w:rsidP="008A7FED">
            <w:pPr>
              <w:tabs>
                <w:tab w:val="left" w:pos="3030"/>
              </w:tabs>
              <w:jc w:val="center"/>
              <w:rPr>
                <w:rFonts w:ascii="Verdana" w:hAnsi="Verdana"/>
                <w:b/>
                <w:sz w:val="20"/>
                <w:szCs w:val="20"/>
              </w:rPr>
            </w:pPr>
          </w:p>
        </w:tc>
        <w:tc>
          <w:tcPr>
            <w:tcW w:w="2027" w:type="dxa"/>
          </w:tcPr>
          <w:p w14:paraId="09D90169" w14:textId="77777777" w:rsidR="00C27DCC" w:rsidRPr="0027313F" w:rsidRDefault="00C27DCC" w:rsidP="00C27DCC">
            <w:pPr>
              <w:tabs>
                <w:tab w:val="left" w:pos="3030"/>
              </w:tabs>
              <w:rPr>
                <w:rFonts w:ascii="Verdana" w:hAnsi="Verdana"/>
                <w:b/>
                <w:sz w:val="20"/>
                <w:szCs w:val="20"/>
              </w:rPr>
            </w:pPr>
          </w:p>
        </w:tc>
      </w:tr>
      <w:tr w:rsidR="00C27DCC" w:rsidRPr="00BF74F1" w14:paraId="1104D170" w14:textId="77777777" w:rsidTr="00FE5E0E">
        <w:trPr>
          <w:trHeight w:val="454"/>
        </w:trPr>
        <w:tc>
          <w:tcPr>
            <w:tcW w:w="1440" w:type="dxa"/>
          </w:tcPr>
          <w:p w14:paraId="5B401662" w14:textId="77777777" w:rsidR="00C27DCC" w:rsidRPr="0027313F" w:rsidRDefault="00C27DCC" w:rsidP="00C27DCC">
            <w:pPr>
              <w:tabs>
                <w:tab w:val="left" w:pos="3030"/>
              </w:tabs>
              <w:rPr>
                <w:rFonts w:ascii="Verdana" w:hAnsi="Verdana"/>
                <w:b/>
                <w:sz w:val="20"/>
                <w:szCs w:val="20"/>
              </w:rPr>
            </w:pPr>
          </w:p>
        </w:tc>
        <w:tc>
          <w:tcPr>
            <w:tcW w:w="4320" w:type="dxa"/>
          </w:tcPr>
          <w:p w14:paraId="44A7966D" w14:textId="77777777" w:rsidR="00C27DCC" w:rsidRPr="0027313F" w:rsidRDefault="00C27DCC" w:rsidP="00C27DCC">
            <w:pPr>
              <w:tabs>
                <w:tab w:val="left" w:pos="3030"/>
              </w:tabs>
              <w:rPr>
                <w:rFonts w:ascii="Verdana" w:hAnsi="Verdana"/>
                <w:b/>
                <w:sz w:val="20"/>
                <w:szCs w:val="20"/>
              </w:rPr>
            </w:pPr>
          </w:p>
        </w:tc>
        <w:tc>
          <w:tcPr>
            <w:tcW w:w="1861" w:type="dxa"/>
          </w:tcPr>
          <w:p w14:paraId="6C42B1DB" w14:textId="77777777" w:rsidR="00C27DCC" w:rsidRPr="0027313F" w:rsidRDefault="00C27DCC" w:rsidP="008A7FED">
            <w:pPr>
              <w:tabs>
                <w:tab w:val="left" w:pos="3030"/>
              </w:tabs>
              <w:jc w:val="center"/>
              <w:rPr>
                <w:rFonts w:ascii="Verdana" w:hAnsi="Verdana"/>
                <w:b/>
                <w:sz w:val="20"/>
                <w:szCs w:val="20"/>
              </w:rPr>
            </w:pPr>
          </w:p>
        </w:tc>
        <w:tc>
          <w:tcPr>
            <w:tcW w:w="2027" w:type="dxa"/>
          </w:tcPr>
          <w:p w14:paraId="55AE0BBA" w14:textId="77777777" w:rsidR="00C27DCC" w:rsidRPr="0027313F" w:rsidRDefault="00C27DCC" w:rsidP="00C27DCC">
            <w:pPr>
              <w:tabs>
                <w:tab w:val="left" w:pos="3030"/>
              </w:tabs>
              <w:rPr>
                <w:rFonts w:ascii="Verdana" w:hAnsi="Verdana"/>
                <w:b/>
                <w:sz w:val="20"/>
                <w:szCs w:val="20"/>
              </w:rPr>
            </w:pPr>
          </w:p>
        </w:tc>
      </w:tr>
      <w:tr w:rsidR="00C27DCC" w:rsidRPr="00BF74F1" w14:paraId="0DAA511D" w14:textId="77777777" w:rsidTr="00FE5E0E">
        <w:trPr>
          <w:trHeight w:val="454"/>
        </w:trPr>
        <w:tc>
          <w:tcPr>
            <w:tcW w:w="1440" w:type="dxa"/>
          </w:tcPr>
          <w:p w14:paraId="00E37AA0" w14:textId="77777777" w:rsidR="00C27DCC" w:rsidRPr="0027313F" w:rsidRDefault="00C27DCC" w:rsidP="00C27DCC">
            <w:pPr>
              <w:tabs>
                <w:tab w:val="left" w:pos="3030"/>
              </w:tabs>
              <w:rPr>
                <w:rFonts w:ascii="Verdana" w:hAnsi="Verdana"/>
                <w:b/>
                <w:sz w:val="20"/>
                <w:szCs w:val="20"/>
              </w:rPr>
            </w:pPr>
          </w:p>
        </w:tc>
        <w:tc>
          <w:tcPr>
            <w:tcW w:w="4320" w:type="dxa"/>
          </w:tcPr>
          <w:p w14:paraId="31E403CC" w14:textId="77777777" w:rsidR="00C27DCC" w:rsidRPr="0027313F" w:rsidRDefault="00C27DCC" w:rsidP="00C27DCC">
            <w:pPr>
              <w:tabs>
                <w:tab w:val="left" w:pos="3030"/>
              </w:tabs>
              <w:rPr>
                <w:rFonts w:ascii="Verdana" w:hAnsi="Verdana"/>
                <w:b/>
                <w:sz w:val="20"/>
                <w:szCs w:val="20"/>
              </w:rPr>
            </w:pPr>
          </w:p>
        </w:tc>
        <w:tc>
          <w:tcPr>
            <w:tcW w:w="1861" w:type="dxa"/>
          </w:tcPr>
          <w:p w14:paraId="13728161" w14:textId="77777777" w:rsidR="00C27DCC" w:rsidRPr="0027313F" w:rsidRDefault="00C27DCC" w:rsidP="008A7FED">
            <w:pPr>
              <w:tabs>
                <w:tab w:val="left" w:pos="3030"/>
              </w:tabs>
              <w:jc w:val="center"/>
              <w:rPr>
                <w:rFonts w:ascii="Verdana" w:hAnsi="Verdana"/>
                <w:b/>
                <w:sz w:val="20"/>
                <w:szCs w:val="20"/>
              </w:rPr>
            </w:pPr>
          </w:p>
        </w:tc>
        <w:tc>
          <w:tcPr>
            <w:tcW w:w="2027" w:type="dxa"/>
          </w:tcPr>
          <w:p w14:paraId="2ADA242B" w14:textId="77777777" w:rsidR="00C27DCC" w:rsidRPr="0027313F" w:rsidRDefault="00C27DCC" w:rsidP="00C27DCC">
            <w:pPr>
              <w:tabs>
                <w:tab w:val="left" w:pos="3030"/>
              </w:tabs>
              <w:rPr>
                <w:rFonts w:ascii="Verdana" w:hAnsi="Verdana"/>
                <w:b/>
                <w:sz w:val="20"/>
                <w:szCs w:val="20"/>
              </w:rPr>
            </w:pPr>
          </w:p>
        </w:tc>
      </w:tr>
      <w:tr w:rsidR="00C27DCC" w:rsidRPr="00BF74F1" w14:paraId="1AC2BBB8" w14:textId="77777777" w:rsidTr="00FE5E0E">
        <w:trPr>
          <w:trHeight w:val="454"/>
        </w:trPr>
        <w:tc>
          <w:tcPr>
            <w:tcW w:w="1440" w:type="dxa"/>
          </w:tcPr>
          <w:p w14:paraId="59F68C4E" w14:textId="77777777" w:rsidR="00C27DCC" w:rsidRPr="0027313F" w:rsidRDefault="00C27DCC" w:rsidP="00C27DCC">
            <w:pPr>
              <w:tabs>
                <w:tab w:val="left" w:pos="3030"/>
              </w:tabs>
              <w:rPr>
                <w:rFonts w:ascii="Verdana" w:hAnsi="Verdana"/>
                <w:b/>
                <w:sz w:val="20"/>
                <w:szCs w:val="20"/>
              </w:rPr>
            </w:pPr>
          </w:p>
        </w:tc>
        <w:tc>
          <w:tcPr>
            <w:tcW w:w="4320" w:type="dxa"/>
          </w:tcPr>
          <w:p w14:paraId="62716875" w14:textId="77777777" w:rsidR="00C27DCC" w:rsidRPr="0027313F" w:rsidRDefault="00C27DCC" w:rsidP="00C27DCC">
            <w:pPr>
              <w:tabs>
                <w:tab w:val="left" w:pos="3030"/>
              </w:tabs>
              <w:rPr>
                <w:rFonts w:ascii="Verdana" w:hAnsi="Verdana"/>
                <w:b/>
                <w:sz w:val="20"/>
                <w:szCs w:val="20"/>
              </w:rPr>
            </w:pPr>
          </w:p>
        </w:tc>
        <w:tc>
          <w:tcPr>
            <w:tcW w:w="1861" w:type="dxa"/>
          </w:tcPr>
          <w:p w14:paraId="33C14A0A" w14:textId="77777777" w:rsidR="00C27DCC" w:rsidRPr="0027313F" w:rsidRDefault="00C27DCC" w:rsidP="008A7FED">
            <w:pPr>
              <w:tabs>
                <w:tab w:val="left" w:pos="3030"/>
              </w:tabs>
              <w:jc w:val="center"/>
              <w:rPr>
                <w:rFonts w:ascii="Verdana" w:hAnsi="Verdana"/>
                <w:b/>
                <w:sz w:val="20"/>
                <w:szCs w:val="20"/>
              </w:rPr>
            </w:pPr>
          </w:p>
        </w:tc>
        <w:tc>
          <w:tcPr>
            <w:tcW w:w="2027" w:type="dxa"/>
          </w:tcPr>
          <w:p w14:paraId="19422CF0" w14:textId="77777777" w:rsidR="00C27DCC" w:rsidRPr="0027313F" w:rsidRDefault="00C27DCC" w:rsidP="00C27DCC">
            <w:pPr>
              <w:tabs>
                <w:tab w:val="left" w:pos="3030"/>
              </w:tabs>
              <w:rPr>
                <w:rFonts w:ascii="Verdana" w:hAnsi="Verdana"/>
                <w:b/>
                <w:sz w:val="20"/>
                <w:szCs w:val="20"/>
              </w:rPr>
            </w:pPr>
          </w:p>
        </w:tc>
      </w:tr>
      <w:tr w:rsidR="00C27DCC" w:rsidRPr="00BF74F1" w14:paraId="7FC08918" w14:textId="77777777" w:rsidTr="00FE5E0E">
        <w:trPr>
          <w:trHeight w:val="454"/>
        </w:trPr>
        <w:tc>
          <w:tcPr>
            <w:tcW w:w="1440" w:type="dxa"/>
          </w:tcPr>
          <w:p w14:paraId="3BA85517" w14:textId="77777777" w:rsidR="00C27DCC" w:rsidRPr="0027313F" w:rsidRDefault="00C27DCC" w:rsidP="00C27DCC">
            <w:pPr>
              <w:tabs>
                <w:tab w:val="left" w:pos="3030"/>
              </w:tabs>
              <w:rPr>
                <w:rFonts w:ascii="Verdana" w:hAnsi="Verdana"/>
                <w:b/>
                <w:sz w:val="20"/>
                <w:szCs w:val="20"/>
              </w:rPr>
            </w:pPr>
          </w:p>
        </w:tc>
        <w:tc>
          <w:tcPr>
            <w:tcW w:w="4320" w:type="dxa"/>
          </w:tcPr>
          <w:p w14:paraId="43D525A0" w14:textId="77777777" w:rsidR="00C27DCC" w:rsidRPr="0027313F" w:rsidRDefault="00C27DCC" w:rsidP="00C27DCC">
            <w:pPr>
              <w:tabs>
                <w:tab w:val="left" w:pos="3030"/>
              </w:tabs>
              <w:rPr>
                <w:rFonts w:ascii="Verdana" w:hAnsi="Verdana"/>
                <w:b/>
                <w:sz w:val="20"/>
                <w:szCs w:val="20"/>
              </w:rPr>
            </w:pPr>
          </w:p>
        </w:tc>
        <w:tc>
          <w:tcPr>
            <w:tcW w:w="1861" w:type="dxa"/>
          </w:tcPr>
          <w:p w14:paraId="631155E5" w14:textId="77777777" w:rsidR="00C27DCC" w:rsidRPr="0027313F" w:rsidRDefault="00C27DCC" w:rsidP="00C27DCC">
            <w:pPr>
              <w:tabs>
                <w:tab w:val="left" w:pos="3030"/>
              </w:tabs>
              <w:rPr>
                <w:rFonts w:ascii="Verdana" w:hAnsi="Verdana"/>
                <w:b/>
                <w:sz w:val="20"/>
                <w:szCs w:val="20"/>
              </w:rPr>
            </w:pPr>
          </w:p>
        </w:tc>
        <w:tc>
          <w:tcPr>
            <w:tcW w:w="2027" w:type="dxa"/>
          </w:tcPr>
          <w:p w14:paraId="2B192C2D" w14:textId="77777777" w:rsidR="00C27DCC" w:rsidRPr="0027313F" w:rsidRDefault="00C27DCC" w:rsidP="00C27DCC">
            <w:pPr>
              <w:tabs>
                <w:tab w:val="left" w:pos="3030"/>
              </w:tabs>
              <w:rPr>
                <w:rFonts w:ascii="Verdana" w:hAnsi="Verdana"/>
                <w:b/>
                <w:sz w:val="20"/>
                <w:szCs w:val="20"/>
              </w:rPr>
            </w:pPr>
          </w:p>
        </w:tc>
      </w:tr>
      <w:tr w:rsidR="00C27DCC" w:rsidRPr="00BF74F1" w14:paraId="121D8407" w14:textId="77777777" w:rsidTr="00FE5E0E">
        <w:trPr>
          <w:trHeight w:val="454"/>
        </w:trPr>
        <w:tc>
          <w:tcPr>
            <w:tcW w:w="1440" w:type="dxa"/>
          </w:tcPr>
          <w:p w14:paraId="71E31595" w14:textId="77777777" w:rsidR="00C27DCC" w:rsidRPr="0027313F" w:rsidRDefault="00C27DCC" w:rsidP="00C27DCC">
            <w:pPr>
              <w:tabs>
                <w:tab w:val="left" w:pos="3030"/>
              </w:tabs>
              <w:rPr>
                <w:rFonts w:ascii="Verdana" w:hAnsi="Verdana"/>
                <w:b/>
                <w:sz w:val="20"/>
                <w:szCs w:val="20"/>
              </w:rPr>
            </w:pPr>
          </w:p>
        </w:tc>
        <w:tc>
          <w:tcPr>
            <w:tcW w:w="4320" w:type="dxa"/>
          </w:tcPr>
          <w:p w14:paraId="2FBFEDD7" w14:textId="77777777" w:rsidR="00C27DCC" w:rsidRPr="0027313F" w:rsidRDefault="00C27DCC" w:rsidP="00C27DCC">
            <w:pPr>
              <w:tabs>
                <w:tab w:val="left" w:pos="3030"/>
              </w:tabs>
              <w:rPr>
                <w:rFonts w:ascii="Verdana" w:hAnsi="Verdana"/>
                <w:b/>
                <w:sz w:val="20"/>
                <w:szCs w:val="20"/>
              </w:rPr>
            </w:pPr>
          </w:p>
        </w:tc>
        <w:tc>
          <w:tcPr>
            <w:tcW w:w="1861" w:type="dxa"/>
          </w:tcPr>
          <w:p w14:paraId="71141C8E" w14:textId="77777777" w:rsidR="00C27DCC" w:rsidRPr="0027313F" w:rsidRDefault="00C27DCC" w:rsidP="00C27DCC">
            <w:pPr>
              <w:tabs>
                <w:tab w:val="left" w:pos="3030"/>
              </w:tabs>
              <w:rPr>
                <w:rFonts w:ascii="Verdana" w:hAnsi="Verdana"/>
                <w:b/>
                <w:sz w:val="20"/>
                <w:szCs w:val="20"/>
              </w:rPr>
            </w:pPr>
          </w:p>
        </w:tc>
        <w:tc>
          <w:tcPr>
            <w:tcW w:w="2027" w:type="dxa"/>
          </w:tcPr>
          <w:p w14:paraId="2B98706B" w14:textId="77777777" w:rsidR="00C27DCC" w:rsidRPr="0027313F" w:rsidRDefault="00C27DCC" w:rsidP="00C27DCC">
            <w:pPr>
              <w:tabs>
                <w:tab w:val="left" w:pos="3030"/>
              </w:tabs>
              <w:rPr>
                <w:rFonts w:ascii="Verdana" w:hAnsi="Verdana"/>
                <w:b/>
                <w:sz w:val="20"/>
                <w:szCs w:val="20"/>
              </w:rPr>
            </w:pPr>
          </w:p>
        </w:tc>
      </w:tr>
    </w:tbl>
    <w:p w14:paraId="115EBB24" w14:textId="77777777" w:rsidR="00407677" w:rsidRDefault="00407677">
      <w:pPr>
        <w:rPr>
          <w:rFonts w:ascii="Verdana" w:hAnsi="Verdana"/>
          <w:b/>
          <w:sz w:val="22"/>
          <w:szCs w:val="22"/>
        </w:rPr>
      </w:pPr>
    </w:p>
    <w:p w14:paraId="38F3E16A" w14:textId="3DFD6119" w:rsidR="00C27DCC" w:rsidRPr="00714EEF" w:rsidRDefault="00C27DCC" w:rsidP="00C27DCC">
      <w:pPr>
        <w:rPr>
          <w:rFonts w:ascii="Verdana" w:hAnsi="Verdana"/>
          <w:b/>
          <w:sz w:val="22"/>
          <w:szCs w:val="22"/>
        </w:rPr>
      </w:pPr>
      <w:r w:rsidRPr="00714EEF">
        <w:rPr>
          <w:rFonts w:ascii="Verdana" w:hAnsi="Verdana"/>
          <w:b/>
          <w:sz w:val="22"/>
          <w:szCs w:val="22"/>
        </w:rPr>
        <w:t>INTRODUCTION TO CONSTRUCTION PHASE PLAN</w:t>
      </w:r>
      <w:r w:rsidR="00BB35C0">
        <w:rPr>
          <w:rFonts w:ascii="Verdana" w:hAnsi="Verdana"/>
          <w:b/>
          <w:sz w:val="22"/>
          <w:szCs w:val="22"/>
        </w:rPr>
        <w:t xml:space="preserve"> (CPP)</w:t>
      </w:r>
    </w:p>
    <w:p w14:paraId="7F1B6AF5" w14:textId="77777777" w:rsidR="00C27DCC" w:rsidRPr="00714EEF" w:rsidRDefault="00C27DCC" w:rsidP="00C27DCC">
      <w:pPr>
        <w:rPr>
          <w:rFonts w:ascii="Verdana" w:hAnsi="Verdana"/>
          <w:sz w:val="22"/>
          <w:szCs w:val="22"/>
        </w:rPr>
      </w:pPr>
    </w:p>
    <w:p w14:paraId="59E335D5" w14:textId="77777777" w:rsidR="00C27DCC" w:rsidRPr="008E544A" w:rsidRDefault="00C27DCC" w:rsidP="00FE5E0E">
      <w:pPr>
        <w:jc w:val="both"/>
        <w:rPr>
          <w:rFonts w:ascii="Verdana" w:hAnsi="Verdana"/>
          <w:sz w:val="22"/>
          <w:szCs w:val="22"/>
        </w:rPr>
      </w:pPr>
      <w:r w:rsidRPr="00714EEF">
        <w:rPr>
          <w:rFonts w:ascii="Verdana" w:hAnsi="Verdana"/>
          <w:sz w:val="22"/>
          <w:szCs w:val="22"/>
        </w:rPr>
        <w:t xml:space="preserve">This document provides information to enable Willmott Dixon to meet its obligations as Principal Contractor under the Construction (Design and Management) Regulations 2015, which </w:t>
      </w:r>
      <w:r w:rsidRPr="007818E8">
        <w:rPr>
          <w:rFonts w:ascii="Verdana" w:hAnsi="Verdana"/>
          <w:sz w:val="22"/>
          <w:szCs w:val="22"/>
        </w:rPr>
        <w:t xml:space="preserve">under </w:t>
      </w:r>
      <w:r w:rsidRPr="00714EEF">
        <w:rPr>
          <w:rFonts w:ascii="Verdana" w:hAnsi="Verdana"/>
          <w:sz w:val="22"/>
          <w:szCs w:val="22"/>
        </w:rPr>
        <w:t xml:space="preserve">Regulation’s 13 and 14 </w:t>
      </w:r>
      <w:r w:rsidRPr="007818E8">
        <w:rPr>
          <w:rFonts w:ascii="Verdana" w:hAnsi="Verdana"/>
          <w:sz w:val="22"/>
          <w:szCs w:val="22"/>
        </w:rPr>
        <w:t>identify</w:t>
      </w:r>
      <w:r w:rsidRPr="00714EEF">
        <w:rPr>
          <w:rFonts w:ascii="Verdana" w:hAnsi="Verdana"/>
          <w:sz w:val="22"/>
          <w:szCs w:val="22"/>
        </w:rPr>
        <w:t xml:space="preserve"> the ‘duties of Principal Contractors’; to plan and manage health and safety in the </w:t>
      </w:r>
      <w:r w:rsidRPr="008E544A">
        <w:rPr>
          <w:rFonts w:ascii="Verdana" w:hAnsi="Verdana"/>
          <w:sz w:val="22"/>
          <w:szCs w:val="22"/>
        </w:rPr>
        <w:t>construction phase and cooperate and consult with the work force.</w:t>
      </w:r>
    </w:p>
    <w:p w14:paraId="7C951DE4" w14:textId="77777777" w:rsidR="00C27DCC" w:rsidRPr="008E544A" w:rsidRDefault="00C27DCC" w:rsidP="00FE5E0E">
      <w:pPr>
        <w:jc w:val="both"/>
        <w:rPr>
          <w:rFonts w:ascii="Verdana" w:hAnsi="Verdana"/>
          <w:sz w:val="22"/>
          <w:szCs w:val="22"/>
        </w:rPr>
      </w:pPr>
    </w:p>
    <w:p w14:paraId="7FA8BB25" w14:textId="0E0DE067" w:rsidR="00C27DCC" w:rsidRPr="008E544A" w:rsidRDefault="00C27DCC" w:rsidP="00FE5E0E">
      <w:pPr>
        <w:jc w:val="both"/>
        <w:rPr>
          <w:rFonts w:ascii="Verdana" w:hAnsi="Verdana"/>
          <w:sz w:val="22"/>
          <w:szCs w:val="22"/>
        </w:rPr>
      </w:pPr>
      <w:r w:rsidRPr="008E544A">
        <w:rPr>
          <w:rFonts w:ascii="Verdana" w:hAnsi="Verdana"/>
          <w:sz w:val="22"/>
          <w:szCs w:val="22"/>
        </w:rPr>
        <w:t xml:space="preserve">This document further develops the information provided by the </w:t>
      </w:r>
      <w:r w:rsidR="000C7A33" w:rsidRPr="008E544A">
        <w:rPr>
          <w:rFonts w:ascii="Verdana" w:hAnsi="Verdana"/>
          <w:sz w:val="22"/>
          <w:szCs w:val="22"/>
        </w:rPr>
        <w:t>Client</w:t>
      </w:r>
      <w:r w:rsidRPr="008E544A">
        <w:rPr>
          <w:rFonts w:ascii="Verdana" w:hAnsi="Verdana"/>
          <w:sz w:val="22"/>
          <w:szCs w:val="22"/>
        </w:rPr>
        <w:t xml:space="preserve"> – the Pre-Construction Information.</w:t>
      </w:r>
    </w:p>
    <w:p w14:paraId="07207C72" w14:textId="77777777" w:rsidR="00C27DCC" w:rsidRPr="008E544A" w:rsidRDefault="00C27DCC" w:rsidP="00FE5E0E">
      <w:pPr>
        <w:jc w:val="both"/>
        <w:rPr>
          <w:rFonts w:ascii="Verdana" w:hAnsi="Verdana"/>
          <w:sz w:val="22"/>
          <w:szCs w:val="22"/>
        </w:rPr>
      </w:pPr>
    </w:p>
    <w:p w14:paraId="0452DA97" w14:textId="77777777" w:rsidR="00C27DCC" w:rsidRPr="008E544A" w:rsidRDefault="00C27DCC" w:rsidP="00FE5E0E">
      <w:pPr>
        <w:jc w:val="both"/>
        <w:rPr>
          <w:rFonts w:ascii="Verdana" w:hAnsi="Verdana"/>
          <w:sz w:val="22"/>
          <w:szCs w:val="22"/>
        </w:rPr>
      </w:pPr>
      <w:r w:rsidRPr="008E544A">
        <w:rPr>
          <w:rFonts w:ascii="Verdana" w:hAnsi="Verdana"/>
          <w:sz w:val="22"/>
          <w:szCs w:val="22"/>
        </w:rPr>
        <w:t>The principle aims are to control health and safety on the project by the following methods:</w:t>
      </w:r>
    </w:p>
    <w:p w14:paraId="799876AB" w14:textId="77777777" w:rsidR="00C27DCC" w:rsidRPr="008E544A" w:rsidRDefault="00C27DCC" w:rsidP="00C27DCC">
      <w:pPr>
        <w:rPr>
          <w:rFonts w:ascii="Verdana" w:hAnsi="Verdana"/>
          <w:sz w:val="22"/>
          <w:szCs w:val="22"/>
        </w:rPr>
      </w:pPr>
    </w:p>
    <w:p w14:paraId="690D7794" w14:textId="4709FA9F" w:rsidR="00C27DCC" w:rsidRPr="008E544A" w:rsidRDefault="00C27DCC" w:rsidP="00850401">
      <w:pPr>
        <w:pStyle w:val="ListParagraph"/>
        <w:numPr>
          <w:ilvl w:val="0"/>
          <w:numId w:val="103"/>
        </w:numPr>
        <w:tabs>
          <w:tab w:val="left" w:pos="567"/>
        </w:tabs>
        <w:ind w:left="570"/>
        <w:jc w:val="both"/>
        <w:rPr>
          <w:rFonts w:ascii="Verdana" w:hAnsi="Verdana"/>
          <w:sz w:val="22"/>
          <w:szCs w:val="22"/>
        </w:rPr>
      </w:pPr>
      <w:proofErr w:type="gramStart"/>
      <w:r w:rsidRPr="44E771AF">
        <w:rPr>
          <w:rFonts w:ascii="Verdana" w:hAnsi="Verdana"/>
          <w:sz w:val="22"/>
          <w:szCs w:val="22"/>
        </w:rPr>
        <w:t>To record</w:t>
      </w:r>
      <w:proofErr w:type="gramEnd"/>
      <w:r w:rsidRPr="44E771AF">
        <w:rPr>
          <w:rFonts w:ascii="Verdana" w:hAnsi="Verdana"/>
          <w:sz w:val="22"/>
          <w:szCs w:val="22"/>
        </w:rPr>
        <w:t xml:space="preserve"> the health and safety arrangements and </w:t>
      </w:r>
      <w:proofErr w:type="spellStart"/>
      <w:r w:rsidRPr="44E771AF">
        <w:rPr>
          <w:rFonts w:ascii="Verdana" w:hAnsi="Verdana"/>
          <w:sz w:val="22"/>
          <w:szCs w:val="22"/>
        </w:rPr>
        <w:t>organisation</w:t>
      </w:r>
      <w:proofErr w:type="spellEnd"/>
      <w:r w:rsidRPr="44E771AF">
        <w:rPr>
          <w:rFonts w:ascii="Verdana" w:hAnsi="Verdana"/>
          <w:sz w:val="22"/>
          <w:szCs w:val="22"/>
        </w:rPr>
        <w:t xml:space="preserve"> </w:t>
      </w:r>
      <w:proofErr w:type="gramStart"/>
      <w:r w:rsidRPr="44E771AF">
        <w:rPr>
          <w:rFonts w:ascii="Verdana" w:hAnsi="Verdana"/>
          <w:sz w:val="22"/>
          <w:szCs w:val="22"/>
        </w:rPr>
        <w:t>necessary</w:t>
      </w:r>
      <w:proofErr w:type="gramEnd"/>
      <w:r w:rsidRPr="44E771AF">
        <w:rPr>
          <w:rFonts w:ascii="Verdana" w:hAnsi="Verdana"/>
          <w:sz w:val="22"/>
          <w:szCs w:val="22"/>
        </w:rPr>
        <w:t xml:space="preserve"> to ensure, as far </w:t>
      </w:r>
      <w:proofErr w:type="gramStart"/>
      <w:r w:rsidRPr="44E771AF">
        <w:rPr>
          <w:rFonts w:ascii="Verdana" w:hAnsi="Verdana"/>
          <w:sz w:val="22"/>
          <w:szCs w:val="22"/>
        </w:rPr>
        <w:t>as</w:t>
      </w:r>
      <w:proofErr w:type="gramEnd"/>
      <w:r w:rsidRPr="44E771AF">
        <w:rPr>
          <w:rFonts w:ascii="Verdana" w:hAnsi="Verdana"/>
          <w:sz w:val="22"/>
          <w:szCs w:val="22"/>
        </w:rPr>
        <w:t xml:space="preserve"> is reasonably practicable, the health and safety of all </w:t>
      </w:r>
      <w:proofErr w:type="gramStart"/>
      <w:r w:rsidRPr="44E771AF">
        <w:rPr>
          <w:rFonts w:ascii="Verdana" w:hAnsi="Verdana"/>
          <w:sz w:val="22"/>
          <w:szCs w:val="22"/>
        </w:rPr>
        <w:t>persons</w:t>
      </w:r>
      <w:proofErr w:type="gramEnd"/>
      <w:r w:rsidRPr="44E771AF">
        <w:rPr>
          <w:rFonts w:ascii="Verdana" w:hAnsi="Verdana"/>
          <w:sz w:val="22"/>
          <w:szCs w:val="22"/>
        </w:rPr>
        <w:t xml:space="preserve"> who may be affected by the </w:t>
      </w:r>
      <w:proofErr w:type="gramStart"/>
      <w:r w:rsidRPr="44E771AF">
        <w:rPr>
          <w:rFonts w:ascii="Verdana" w:hAnsi="Verdana"/>
          <w:sz w:val="22"/>
          <w:szCs w:val="22"/>
        </w:rPr>
        <w:t>works</w:t>
      </w:r>
      <w:proofErr w:type="gramEnd"/>
      <w:r w:rsidRPr="44E771AF">
        <w:rPr>
          <w:rFonts w:ascii="Verdana" w:hAnsi="Verdana"/>
          <w:sz w:val="22"/>
          <w:szCs w:val="22"/>
        </w:rPr>
        <w:t xml:space="preserve"> and the monitoring procedures to ensure compliance, </w:t>
      </w:r>
      <w:proofErr w:type="gramStart"/>
      <w:r w:rsidRPr="44E771AF">
        <w:rPr>
          <w:rFonts w:ascii="Verdana" w:hAnsi="Verdana"/>
          <w:sz w:val="22"/>
          <w:szCs w:val="22"/>
        </w:rPr>
        <w:t>taking into account</w:t>
      </w:r>
      <w:proofErr w:type="gramEnd"/>
      <w:r w:rsidRPr="44E771AF">
        <w:rPr>
          <w:rFonts w:ascii="Verdana" w:hAnsi="Verdana"/>
          <w:sz w:val="22"/>
          <w:szCs w:val="22"/>
        </w:rPr>
        <w:t xml:space="preserve"> the risks involved in the construction works.</w:t>
      </w:r>
    </w:p>
    <w:p w14:paraId="44B1538A" w14:textId="2BB7776E" w:rsidR="00C27DCC" w:rsidRPr="008E544A" w:rsidRDefault="00C27DCC" w:rsidP="00850401">
      <w:pPr>
        <w:tabs>
          <w:tab w:val="left" w:pos="7275"/>
        </w:tabs>
        <w:ind w:left="-360" w:firstLine="7275"/>
        <w:jc w:val="both"/>
        <w:rPr>
          <w:rFonts w:ascii="Verdana" w:hAnsi="Verdana"/>
          <w:sz w:val="22"/>
          <w:szCs w:val="22"/>
        </w:rPr>
      </w:pPr>
    </w:p>
    <w:p w14:paraId="61DEA8C0" w14:textId="55F1C2D2" w:rsidR="00C27DCC" w:rsidRPr="008E544A" w:rsidRDefault="00C27DCC" w:rsidP="00850401">
      <w:pPr>
        <w:pStyle w:val="ListParagraph"/>
        <w:numPr>
          <w:ilvl w:val="0"/>
          <w:numId w:val="103"/>
        </w:numPr>
        <w:ind w:left="570"/>
        <w:jc w:val="both"/>
        <w:rPr>
          <w:rFonts w:ascii="Verdana" w:hAnsi="Verdana"/>
          <w:sz w:val="22"/>
          <w:szCs w:val="22"/>
        </w:rPr>
      </w:pPr>
      <w:r w:rsidRPr="44E771AF">
        <w:rPr>
          <w:rFonts w:ascii="Verdana" w:hAnsi="Verdana"/>
          <w:sz w:val="22"/>
          <w:szCs w:val="22"/>
        </w:rPr>
        <w:t xml:space="preserve">To coordinate </w:t>
      </w:r>
      <w:r w:rsidR="2B757B8B" w:rsidRPr="44E771AF">
        <w:rPr>
          <w:rFonts w:ascii="Verdana" w:hAnsi="Verdana"/>
          <w:sz w:val="22"/>
          <w:szCs w:val="22"/>
        </w:rPr>
        <w:t>the activities</w:t>
      </w:r>
      <w:r w:rsidRPr="44E771AF">
        <w:rPr>
          <w:rFonts w:ascii="Verdana" w:hAnsi="Verdana"/>
          <w:sz w:val="22"/>
          <w:szCs w:val="22"/>
        </w:rPr>
        <w:t xml:space="preserve"> of all </w:t>
      </w:r>
      <w:r w:rsidR="00BB35C0" w:rsidRPr="44E771AF">
        <w:rPr>
          <w:rFonts w:ascii="Verdana" w:hAnsi="Verdana"/>
          <w:sz w:val="22"/>
          <w:szCs w:val="22"/>
        </w:rPr>
        <w:t>c</w:t>
      </w:r>
      <w:r w:rsidRPr="44E771AF">
        <w:rPr>
          <w:rFonts w:ascii="Verdana" w:hAnsi="Verdana"/>
          <w:sz w:val="22"/>
          <w:szCs w:val="22"/>
        </w:rPr>
        <w:t xml:space="preserve">ontractors and workers to ensure that they comply with the relevant Health and Safety Legislation and to encourage all involved to work together. </w:t>
      </w:r>
    </w:p>
    <w:p w14:paraId="35FCC2DD" w14:textId="77777777" w:rsidR="00C27DCC" w:rsidRPr="008E544A" w:rsidRDefault="00C27DCC" w:rsidP="00C27DCC">
      <w:pPr>
        <w:rPr>
          <w:rFonts w:ascii="Verdana" w:hAnsi="Verdana"/>
          <w:sz w:val="22"/>
          <w:szCs w:val="22"/>
        </w:rPr>
      </w:pPr>
    </w:p>
    <w:p w14:paraId="3CCC6E74" w14:textId="77777777" w:rsidR="00C27DCC" w:rsidRPr="008E544A" w:rsidRDefault="00C27DCC" w:rsidP="00FE5E0E">
      <w:pPr>
        <w:jc w:val="both"/>
        <w:rPr>
          <w:rFonts w:ascii="Verdana" w:hAnsi="Verdana"/>
          <w:b/>
          <w:sz w:val="22"/>
          <w:szCs w:val="22"/>
        </w:rPr>
      </w:pPr>
      <w:r w:rsidRPr="008E544A">
        <w:rPr>
          <w:rFonts w:ascii="Verdana" w:hAnsi="Verdana"/>
          <w:b/>
          <w:sz w:val="22"/>
          <w:szCs w:val="22"/>
        </w:rPr>
        <w:t>Extent and location of existing documents and plans relevant to health and safety on site (Pre-Construction Information (PCI))</w:t>
      </w:r>
    </w:p>
    <w:p w14:paraId="09B62DA3" w14:textId="77777777" w:rsidR="00C27DCC" w:rsidRPr="008E544A" w:rsidRDefault="00C27DCC" w:rsidP="00FE5E0E">
      <w:pPr>
        <w:jc w:val="both"/>
        <w:rPr>
          <w:rFonts w:ascii="Verdana" w:hAnsi="Verdana"/>
          <w:b/>
          <w:sz w:val="22"/>
          <w:szCs w:val="22"/>
          <w:u w:val="single"/>
        </w:rPr>
      </w:pPr>
    </w:p>
    <w:p w14:paraId="2D01835C" w14:textId="77777777" w:rsidR="00E062B8" w:rsidRPr="008E544A" w:rsidRDefault="005D3399" w:rsidP="00FE5E0E">
      <w:pPr>
        <w:jc w:val="both"/>
        <w:rPr>
          <w:rFonts w:ascii="Verdana" w:hAnsi="Verdana"/>
          <w:sz w:val="22"/>
          <w:szCs w:val="22"/>
        </w:rPr>
      </w:pPr>
      <w:bookmarkStart w:id="0" w:name="_Hlk77681638"/>
      <w:r w:rsidRPr="008E544A">
        <w:rPr>
          <w:rFonts w:ascii="Verdana" w:hAnsi="Verdana"/>
          <w:sz w:val="22"/>
          <w:szCs w:val="22"/>
        </w:rPr>
        <w:t>A</w:t>
      </w:r>
      <w:r w:rsidR="00E062B8" w:rsidRPr="008E544A">
        <w:rPr>
          <w:rFonts w:ascii="Verdana" w:hAnsi="Verdana"/>
          <w:sz w:val="22"/>
          <w:szCs w:val="22"/>
        </w:rPr>
        <w:t xml:space="preserve"> copy </w:t>
      </w:r>
      <w:r w:rsidR="000247A5" w:rsidRPr="008E544A">
        <w:rPr>
          <w:rFonts w:ascii="Verdana" w:hAnsi="Verdana"/>
          <w:sz w:val="22"/>
          <w:szCs w:val="22"/>
        </w:rPr>
        <w:t>will be available with the CP</w:t>
      </w:r>
      <w:r w:rsidR="00E062B8" w:rsidRPr="008E544A">
        <w:rPr>
          <w:rFonts w:ascii="Verdana" w:hAnsi="Verdana"/>
          <w:sz w:val="22"/>
          <w:szCs w:val="22"/>
        </w:rPr>
        <w:t xml:space="preserve">P on site in the </w:t>
      </w:r>
      <w:r w:rsidR="000247A5" w:rsidRPr="008E544A">
        <w:rPr>
          <w:rFonts w:ascii="Verdana" w:hAnsi="Verdana"/>
          <w:sz w:val="22"/>
          <w:szCs w:val="22"/>
        </w:rPr>
        <w:t xml:space="preserve">main </w:t>
      </w:r>
      <w:r w:rsidR="00E062B8" w:rsidRPr="008E544A">
        <w:rPr>
          <w:rFonts w:ascii="Verdana" w:hAnsi="Verdana"/>
          <w:sz w:val="22"/>
          <w:szCs w:val="22"/>
        </w:rPr>
        <w:t>office.</w:t>
      </w:r>
    </w:p>
    <w:bookmarkEnd w:id="0"/>
    <w:p w14:paraId="2E191C4A" w14:textId="77777777" w:rsidR="00342B01" w:rsidRPr="008E544A" w:rsidRDefault="00342B01" w:rsidP="00FE5E0E">
      <w:pPr>
        <w:jc w:val="both"/>
        <w:rPr>
          <w:rFonts w:ascii="Verdana" w:hAnsi="Verdana"/>
          <w:sz w:val="22"/>
          <w:szCs w:val="22"/>
        </w:rPr>
      </w:pPr>
    </w:p>
    <w:p w14:paraId="145F21BF" w14:textId="3C82D4DF" w:rsidR="00C27DCC" w:rsidRPr="008E544A" w:rsidRDefault="00C27DCC" w:rsidP="00FE5E0E">
      <w:pPr>
        <w:jc w:val="both"/>
        <w:rPr>
          <w:rFonts w:ascii="Verdana" w:hAnsi="Verdana"/>
          <w:sz w:val="22"/>
          <w:szCs w:val="22"/>
        </w:rPr>
      </w:pPr>
      <w:r w:rsidRPr="008E544A">
        <w:rPr>
          <w:rFonts w:ascii="Verdana" w:hAnsi="Verdana"/>
          <w:sz w:val="22"/>
          <w:szCs w:val="22"/>
        </w:rPr>
        <w:t xml:space="preserve">Note this can </w:t>
      </w:r>
      <w:proofErr w:type="gramStart"/>
      <w:r w:rsidRPr="008E544A">
        <w:rPr>
          <w:rFonts w:ascii="Verdana" w:hAnsi="Verdana"/>
          <w:sz w:val="22"/>
          <w:szCs w:val="22"/>
        </w:rPr>
        <w:t>make reference</w:t>
      </w:r>
      <w:proofErr w:type="gramEnd"/>
      <w:r w:rsidRPr="008E544A">
        <w:rPr>
          <w:rFonts w:ascii="Verdana" w:hAnsi="Verdana"/>
          <w:sz w:val="22"/>
          <w:szCs w:val="22"/>
        </w:rPr>
        <w:t xml:space="preserve"> to the onsite filing system or appendices to this plan</w:t>
      </w:r>
      <w:r w:rsidR="00BB35C0" w:rsidRPr="008E544A">
        <w:rPr>
          <w:rFonts w:ascii="Verdana" w:hAnsi="Verdana"/>
          <w:sz w:val="22"/>
          <w:szCs w:val="22"/>
        </w:rPr>
        <w:t>.</w:t>
      </w:r>
    </w:p>
    <w:p w14:paraId="209E4E37" w14:textId="77777777" w:rsidR="00147DDF" w:rsidRPr="008E544A" w:rsidRDefault="00147DDF" w:rsidP="00FE5E0E">
      <w:pPr>
        <w:jc w:val="both"/>
        <w:rPr>
          <w:rFonts w:ascii="Verdana" w:hAnsi="Verdana"/>
          <w:sz w:val="22"/>
          <w:szCs w:val="22"/>
        </w:rPr>
      </w:pPr>
    </w:p>
    <w:p w14:paraId="742B65CD" w14:textId="77777777" w:rsidR="00C27DCC" w:rsidRPr="008E544A" w:rsidRDefault="00C27DCC" w:rsidP="00FE5E0E">
      <w:pPr>
        <w:jc w:val="both"/>
        <w:rPr>
          <w:rFonts w:ascii="Verdana" w:hAnsi="Verdana"/>
          <w:sz w:val="22"/>
          <w:szCs w:val="22"/>
        </w:rPr>
      </w:pPr>
      <w:r w:rsidRPr="008E544A">
        <w:rPr>
          <w:rFonts w:ascii="Verdana" w:hAnsi="Verdana"/>
          <w:sz w:val="22"/>
          <w:szCs w:val="22"/>
        </w:rPr>
        <w:t xml:space="preserve">On completion with the correct level of information this document should be printed and maintained up to date in the construction phase plan, a copy of which should be readily available at the project. </w:t>
      </w:r>
    </w:p>
    <w:p w14:paraId="3FED50CD" w14:textId="77777777" w:rsidR="00C27DCC" w:rsidRPr="008E544A" w:rsidRDefault="00C27DCC" w:rsidP="00C27DCC">
      <w:pPr>
        <w:rPr>
          <w:rFonts w:ascii="Verdana" w:hAnsi="Verdana"/>
          <w:sz w:val="22"/>
          <w:szCs w:val="22"/>
        </w:rPr>
      </w:pPr>
    </w:p>
    <w:p w14:paraId="2DAFEC3D" w14:textId="3AC61411" w:rsidR="00B85714" w:rsidRDefault="00B85714" w:rsidP="7D684326">
      <w:pPr>
        <w:pStyle w:val="Heading1"/>
        <w:rPr>
          <w:rFonts w:ascii="Verdana" w:hAnsi="Verdana"/>
          <w:sz w:val="22"/>
          <w:szCs w:val="22"/>
        </w:rPr>
      </w:pPr>
      <w:r w:rsidRPr="008E544A">
        <w:rPr>
          <w:rFonts w:ascii="Verdana" w:hAnsi="Verdana"/>
          <w:sz w:val="22"/>
          <w:szCs w:val="22"/>
        </w:rPr>
        <w:br w:type="page"/>
      </w:r>
    </w:p>
    <w:p w14:paraId="5BD83566" w14:textId="77777777" w:rsidR="0044155C" w:rsidRDefault="0044155C" w:rsidP="0044155C">
      <w:pPr>
        <w:pStyle w:val="ListParagraph"/>
        <w:rPr>
          <w:rFonts w:ascii="Verdana" w:hAnsi="Verdana"/>
          <w:b/>
          <w:bCs/>
          <w:sz w:val="22"/>
          <w:szCs w:val="22"/>
          <w:u w:val="single"/>
        </w:rPr>
      </w:pPr>
    </w:p>
    <w:p w14:paraId="13FFB496" w14:textId="2A9053BB" w:rsidR="00B85714" w:rsidRPr="00EF6105" w:rsidRDefault="512D4573" w:rsidP="7D684326">
      <w:pPr>
        <w:pStyle w:val="ListParagraph"/>
        <w:numPr>
          <w:ilvl w:val="0"/>
          <w:numId w:val="1"/>
        </w:numPr>
        <w:rPr>
          <w:rFonts w:ascii="Verdana" w:hAnsi="Verdana"/>
          <w:b/>
          <w:bCs/>
          <w:sz w:val="22"/>
          <w:szCs w:val="22"/>
          <w:u w:val="single"/>
        </w:rPr>
      </w:pPr>
      <w:r w:rsidRPr="00EF6105">
        <w:rPr>
          <w:rFonts w:ascii="Verdana" w:hAnsi="Verdana"/>
          <w:b/>
          <w:bCs/>
          <w:sz w:val="22"/>
          <w:szCs w:val="22"/>
          <w:u w:val="single"/>
        </w:rPr>
        <w:t>Description of Project</w:t>
      </w:r>
    </w:p>
    <w:p w14:paraId="164BF8F9" w14:textId="75335DD5" w:rsidR="7D684326" w:rsidRDefault="7D684326" w:rsidP="7D684326">
      <w:pPr>
        <w:rPr>
          <w:rFonts w:ascii="Verdana" w:hAnsi="Verdana"/>
          <w:b/>
          <w:bCs/>
          <w:sz w:val="22"/>
          <w:szCs w:val="22"/>
        </w:rPr>
      </w:pPr>
    </w:p>
    <w:p w14:paraId="2600388B" w14:textId="149072BE" w:rsidR="00C27DCC" w:rsidRPr="003B4A16" w:rsidRDefault="00C27DCC" w:rsidP="003B4A16">
      <w:pPr>
        <w:rPr>
          <w:rFonts w:ascii="Verdana" w:hAnsi="Verdana"/>
          <w:b/>
          <w:bCs/>
          <w:sz w:val="22"/>
          <w:szCs w:val="22"/>
        </w:rPr>
      </w:pPr>
      <w:r w:rsidRPr="003B4A16">
        <w:rPr>
          <w:rFonts w:ascii="Verdana" w:hAnsi="Verdana"/>
          <w:b/>
          <w:bCs/>
          <w:sz w:val="22"/>
          <w:szCs w:val="22"/>
        </w:rPr>
        <w:t>P</w:t>
      </w:r>
      <w:r w:rsidR="006D4837" w:rsidRPr="003B4A16">
        <w:rPr>
          <w:rFonts w:ascii="Verdana" w:hAnsi="Verdana"/>
          <w:b/>
          <w:bCs/>
          <w:sz w:val="22"/>
          <w:szCs w:val="22"/>
        </w:rPr>
        <w:t>roject Description and program</w:t>
      </w:r>
      <w:r w:rsidRPr="003B4A16">
        <w:rPr>
          <w:rFonts w:ascii="Verdana" w:hAnsi="Verdana"/>
          <w:b/>
          <w:bCs/>
          <w:sz w:val="22"/>
          <w:szCs w:val="22"/>
        </w:rPr>
        <w:t xml:space="preserve"> details including any key dates.</w:t>
      </w:r>
    </w:p>
    <w:p w14:paraId="7186006A" w14:textId="34F436D0" w:rsidR="00C27DCC" w:rsidRPr="008E544A" w:rsidRDefault="00C27DCC" w:rsidP="00C27DCC">
      <w:pPr>
        <w:rPr>
          <w:rFonts w:ascii="Verdana" w:hAnsi="Verdana"/>
          <w:i/>
          <w:sz w:val="22"/>
          <w:szCs w:val="22"/>
        </w:rPr>
      </w:pPr>
    </w:p>
    <w:p w14:paraId="3CCACD22" w14:textId="274B86B6" w:rsidR="00C27DCC" w:rsidRPr="008E544A" w:rsidRDefault="00C27DCC" w:rsidP="00D55BF8">
      <w:pPr>
        <w:rPr>
          <w:rFonts w:ascii="Verdana" w:hAnsi="Verdana"/>
          <w:color w:val="FF0000"/>
          <w:sz w:val="22"/>
          <w:szCs w:val="22"/>
        </w:rPr>
      </w:pPr>
      <w:r w:rsidRPr="7D684326">
        <w:rPr>
          <w:rFonts w:ascii="Verdana" w:hAnsi="Verdana"/>
          <w:sz w:val="22"/>
          <w:szCs w:val="22"/>
        </w:rPr>
        <w:t xml:space="preserve">Project Name: </w:t>
      </w:r>
      <w:r>
        <w:tab/>
      </w:r>
      <w:r>
        <w:tab/>
      </w:r>
      <w:r>
        <w:tab/>
      </w:r>
      <w:r w:rsidR="009453B5" w:rsidRPr="7D684326">
        <w:rPr>
          <w:rFonts w:ascii="Verdana" w:hAnsi="Verdana"/>
          <w:sz w:val="22"/>
          <w:szCs w:val="22"/>
        </w:rPr>
        <w:t>South Holland Health &amp; Wellbeing Hub</w:t>
      </w:r>
    </w:p>
    <w:p w14:paraId="4B2C571C" w14:textId="43B55E4F" w:rsidR="00D55BF8" w:rsidRPr="008E544A" w:rsidRDefault="00D55BF8" w:rsidP="00D55BF8">
      <w:pPr>
        <w:rPr>
          <w:rFonts w:ascii="Verdana" w:hAnsi="Verdana"/>
          <w:sz w:val="22"/>
          <w:szCs w:val="22"/>
        </w:rPr>
      </w:pPr>
    </w:p>
    <w:p w14:paraId="7F16AB21" w14:textId="549DABCD" w:rsidR="00C27DCC" w:rsidRPr="008E544A" w:rsidRDefault="00C27DCC" w:rsidP="00D55BF8">
      <w:pPr>
        <w:rPr>
          <w:rFonts w:ascii="Verdana" w:hAnsi="Verdana"/>
          <w:sz w:val="22"/>
          <w:szCs w:val="22"/>
        </w:rPr>
      </w:pPr>
      <w:r w:rsidRPr="7D684326">
        <w:rPr>
          <w:rFonts w:ascii="Verdana" w:hAnsi="Verdana"/>
          <w:sz w:val="22"/>
          <w:szCs w:val="22"/>
        </w:rPr>
        <w:t xml:space="preserve">Project Number: </w:t>
      </w:r>
      <w:r>
        <w:tab/>
      </w:r>
      <w:r>
        <w:tab/>
      </w:r>
      <w:r w:rsidR="009453B5" w:rsidRPr="7D684326">
        <w:rPr>
          <w:rFonts w:ascii="Verdana" w:hAnsi="Verdana"/>
          <w:sz w:val="22"/>
          <w:szCs w:val="22"/>
        </w:rPr>
        <w:t>M005</w:t>
      </w:r>
      <w:r w:rsidR="00516C5A" w:rsidRPr="7D684326">
        <w:rPr>
          <w:rFonts w:ascii="Verdana" w:hAnsi="Verdana"/>
          <w:sz w:val="22"/>
          <w:szCs w:val="22"/>
        </w:rPr>
        <w:t>14</w:t>
      </w:r>
    </w:p>
    <w:p w14:paraId="23B008A7" w14:textId="29A17728" w:rsidR="00D55BF8" w:rsidRPr="008E544A" w:rsidRDefault="00D55BF8" w:rsidP="00D55BF8">
      <w:pPr>
        <w:rPr>
          <w:rFonts w:ascii="Verdana" w:hAnsi="Verdana"/>
          <w:sz w:val="22"/>
          <w:szCs w:val="22"/>
        </w:rPr>
      </w:pPr>
    </w:p>
    <w:p w14:paraId="3348A54B" w14:textId="2A40213F" w:rsidR="00D55BF8" w:rsidRPr="008E544A" w:rsidRDefault="00C27DCC" w:rsidP="00D55BF8">
      <w:pPr>
        <w:rPr>
          <w:rFonts w:ascii="Verdana" w:hAnsi="Verdana"/>
          <w:sz w:val="22"/>
          <w:szCs w:val="22"/>
        </w:rPr>
      </w:pPr>
      <w:r w:rsidRPr="008E544A">
        <w:rPr>
          <w:rFonts w:ascii="Verdana" w:hAnsi="Verdana"/>
          <w:sz w:val="22"/>
          <w:szCs w:val="22"/>
        </w:rPr>
        <w:t xml:space="preserve">Address: </w:t>
      </w:r>
      <w:r>
        <w:tab/>
      </w:r>
      <w:r>
        <w:tab/>
      </w:r>
      <w:r>
        <w:tab/>
      </w:r>
      <w:r>
        <w:tab/>
      </w:r>
      <w:r w:rsidR="00742173" w:rsidRPr="003B4A16">
        <w:rPr>
          <w:rFonts w:ascii="Verdana" w:hAnsi="Verdana"/>
          <w:sz w:val="22"/>
          <w:szCs w:val="22"/>
        </w:rPr>
        <w:t>Castle Sports Complex, 37 Albion St, Spalding</w:t>
      </w:r>
      <w:r w:rsidR="342BADD8" w:rsidRPr="003B4A16">
        <w:rPr>
          <w:rFonts w:ascii="Verdana" w:hAnsi="Verdana"/>
          <w:sz w:val="22"/>
          <w:szCs w:val="22"/>
        </w:rPr>
        <w:t>,</w:t>
      </w:r>
      <w:r w:rsidR="00742173" w:rsidRPr="003B4A16">
        <w:rPr>
          <w:rFonts w:ascii="Verdana" w:hAnsi="Verdana"/>
          <w:sz w:val="22"/>
          <w:szCs w:val="22"/>
        </w:rPr>
        <w:t xml:space="preserve"> PE11 2AJ</w:t>
      </w:r>
    </w:p>
    <w:p w14:paraId="6428A320" w14:textId="4245A480" w:rsidR="00F16F4C" w:rsidRPr="008E544A" w:rsidRDefault="00C304E1" w:rsidP="7D684326">
      <w:pPr>
        <w:rPr>
          <w:rFonts w:ascii="Verdana" w:hAnsi="Verdana"/>
          <w:sz w:val="22"/>
          <w:szCs w:val="22"/>
        </w:rPr>
      </w:pPr>
      <w:r>
        <w:rPr>
          <w:rFonts w:ascii="Verdana" w:hAnsi="Verdana"/>
          <w:sz w:val="22"/>
          <w:szCs w:val="22"/>
        </w:rPr>
        <w:t>Delivery Address</w:t>
      </w:r>
      <w:r w:rsidR="3FF1D8C4">
        <w:rPr>
          <w:rFonts w:ascii="Verdana" w:hAnsi="Verdana"/>
          <w:sz w:val="22"/>
          <w:szCs w:val="22"/>
        </w:rPr>
        <w:t>:</w:t>
      </w:r>
      <w:r w:rsidRPr="003B4A16">
        <w:rPr>
          <w:rFonts w:ascii="Verdana" w:hAnsi="Verdana"/>
          <w:sz w:val="22"/>
          <w:szCs w:val="22"/>
        </w:rPr>
        <w:tab/>
      </w:r>
      <w:r w:rsidRPr="003B4A16">
        <w:rPr>
          <w:rFonts w:ascii="Verdana" w:hAnsi="Verdana"/>
          <w:sz w:val="22"/>
          <w:szCs w:val="22"/>
        </w:rPr>
        <w:tab/>
      </w:r>
      <w:r w:rsidR="006526B7" w:rsidRPr="003B4A16">
        <w:rPr>
          <w:rFonts w:ascii="Verdana" w:hAnsi="Verdana"/>
          <w:sz w:val="22"/>
          <w:szCs w:val="22"/>
        </w:rPr>
        <w:t>Pinchbeck Rd, Spalding</w:t>
      </w:r>
      <w:r w:rsidR="77A27D25" w:rsidRPr="003B4A16">
        <w:rPr>
          <w:rFonts w:ascii="Verdana" w:hAnsi="Verdana"/>
          <w:sz w:val="22"/>
          <w:szCs w:val="22"/>
        </w:rPr>
        <w:t>,</w:t>
      </w:r>
      <w:r w:rsidR="006526B7" w:rsidRPr="003B4A16">
        <w:rPr>
          <w:rFonts w:ascii="Verdana" w:hAnsi="Verdana"/>
          <w:sz w:val="22"/>
          <w:szCs w:val="22"/>
        </w:rPr>
        <w:t xml:space="preserve"> PE11 1QF</w:t>
      </w:r>
    </w:p>
    <w:p w14:paraId="52F953BC" w14:textId="420E30F5" w:rsidR="00F16F4C" w:rsidRPr="008E544A" w:rsidRDefault="00F16F4C" w:rsidP="00D55BF8">
      <w:pPr>
        <w:rPr>
          <w:rFonts w:ascii="Verdana" w:hAnsi="Verdana"/>
          <w:sz w:val="22"/>
          <w:szCs w:val="22"/>
        </w:rPr>
      </w:pPr>
    </w:p>
    <w:p w14:paraId="357902CB" w14:textId="39DBDB8F" w:rsidR="00F16F4C" w:rsidRPr="008E544A" w:rsidRDefault="00F16F4C" w:rsidP="00D55BF8">
      <w:pPr>
        <w:rPr>
          <w:rFonts w:ascii="Verdana" w:hAnsi="Verdana"/>
          <w:sz w:val="22"/>
          <w:szCs w:val="22"/>
        </w:rPr>
      </w:pPr>
      <w:proofErr w:type="gramStart"/>
      <w:r w:rsidRPr="44E771AF">
        <w:rPr>
          <w:rFonts w:ascii="Verdana" w:hAnsi="Verdana"/>
          <w:sz w:val="22"/>
          <w:szCs w:val="22"/>
        </w:rPr>
        <w:t>What3words</w:t>
      </w:r>
      <w:proofErr w:type="gramEnd"/>
      <w:r w:rsidRPr="44E771AF">
        <w:rPr>
          <w:rFonts w:ascii="Verdana" w:hAnsi="Verdana"/>
          <w:sz w:val="22"/>
          <w:szCs w:val="22"/>
        </w:rPr>
        <w:t>:</w:t>
      </w:r>
      <w:r>
        <w:tab/>
      </w:r>
      <w:r>
        <w:tab/>
      </w:r>
      <w:r>
        <w:tab/>
      </w:r>
      <w:proofErr w:type="spellStart"/>
      <w:proofErr w:type="gramStart"/>
      <w:r w:rsidR="59A34CEB" w:rsidRPr="44E771AF">
        <w:rPr>
          <w:rFonts w:ascii="Verdana" w:hAnsi="Verdana"/>
          <w:sz w:val="22"/>
          <w:szCs w:val="22"/>
        </w:rPr>
        <w:t>plant.then</w:t>
      </w:r>
      <w:proofErr w:type="gramEnd"/>
      <w:r w:rsidR="59A34CEB" w:rsidRPr="44E771AF">
        <w:rPr>
          <w:rFonts w:ascii="Verdana" w:hAnsi="Verdana"/>
          <w:sz w:val="22"/>
          <w:szCs w:val="22"/>
        </w:rPr>
        <w:t>.boots</w:t>
      </w:r>
      <w:proofErr w:type="spellEnd"/>
    </w:p>
    <w:p w14:paraId="04F9F1AF" w14:textId="77777777" w:rsidR="00D55BF8" w:rsidRPr="008E544A" w:rsidRDefault="00D55BF8" w:rsidP="00D55BF8">
      <w:pPr>
        <w:rPr>
          <w:rFonts w:ascii="Verdana" w:hAnsi="Verdana"/>
          <w:sz w:val="22"/>
          <w:szCs w:val="22"/>
        </w:rPr>
      </w:pPr>
    </w:p>
    <w:p w14:paraId="03B98C56" w14:textId="1400805F" w:rsidR="00C27DCC" w:rsidRPr="008E544A" w:rsidRDefault="00C27DCC" w:rsidP="00D55BF8">
      <w:pPr>
        <w:rPr>
          <w:rFonts w:ascii="Verdana" w:hAnsi="Verdana"/>
          <w:sz w:val="22"/>
          <w:szCs w:val="22"/>
        </w:rPr>
      </w:pPr>
      <w:r w:rsidRPr="7D684326">
        <w:rPr>
          <w:rFonts w:ascii="Verdana" w:hAnsi="Verdana"/>
          <w:sz w:val="22"/>
          <w:szCs w:val="22"/>
        </w:rPr>
        <w:t xml:space="preserve">Approximate value: </w:t>
      </w:r>
      <w:r>
        <w:tab/>
      </w:r>
      <w:r>
        <w:tab/>
      </w:r>
      <w:r w:rsidR="009246E5" w:rsidRPr="008F7373">
        <w:rPr>
          <w:rFonts w:ascii="Verdana" w:hAnsi="Verdana"/>
          <w:sz w:val="22"/>
          <w:szCs w:val="22"/>
        </w:rPr>
        <w:t>£</w:t>
      </w:r>
      <w:r w:rsidR="00DD1B73" w:rsidRPr="008F7373">
        <w:rPr>
          <w:rFonts w:ascii="Verdana" w:hAnsi="Verdana"/>
          <w:sz w:val="22"/>
          <w:szCs w:val="22"/>
        </w:rPr>
        <w:t>2</w:t>
      </w:r>
      <w:r w:rsidR="00A60414" w:rsidRPr="008F7373">
        <w:rPr>
          <w:rFonts w:ascii="Verdana" w:hAnsi="Verdana"/>
          <w:sz w:val="22"/>
          <w:szCs w:val="22"/>
        </w:rPr>
        <w:t>5</w:t>
      </w:r>
      <w:r w:rsidR="005C04AA" w:rsidRPr="008F7373">
        <w:rPr>
          <w:rFonts w:ascii="Verdana" w:hAnsi="Verdana"/>
          <w:sz w:val="22"/>
          <w:szCs w:val="22"/>
        </w:rPr>
        <w:t xml:space="preserve"> million</w:t>
      </w:r>
    </w:p>
    <w:p w14:paraId="004976D8" w14:textId="4120239E" w:rsidR="00D55BF8" w:rsidRPr="008E544A" w:rsidRDefault="00D55BF8" w:rsidP="00D55BF8">
      <w:pPr>
        <w:rPr>
          <w:rFonts w:ascii="Verdana" w:hAnsi="Verdana"/>
          <w:sz w:val="22"/>
          <w:szCs w:val="22"/>
        </w:rPr>
      </w:pPr>
    </w:p>
    <w:p w14:paraId="59554FDB" w14:textId="7661FBE8" w:rsidR="002646C3" w:rsidRDefault="00C27DCC" w:rsidP="00A92B86">
      <w:pPr>
        <w:rPr>
          <w:rFonts w:ascii="Verdana" w:hAnsi="Verdana"/>
          <w:sz w:val="22"/>
          <w:szCs w:val="22"/>
        </w:rPr>
      </w:pPr>
      <w:r w:rsidRPr="008E544A">
        <w:rPr>
          <w:rFonts w:ascii="Verdana" w:hAnsi="Verdana"/>
          <w:sz w:val="22"/>
          <w:szCs w:val="22"/>
        </w:rPr>
        <w:t xml:space="preserve">Expected </w:t>
      </w:r>
      <w:r w:rsidR="005574FA" w:rsidRPr="008E544A">
        <w:rPr>
          <w:rFonts w:ascii="Verdana" w:hAnsi="Verdana"/>
          <w:sz w:val="22"/>
          <w:szCs w:val="22"/>
        </w:rPr>
        <w:t xml:space="preserve">project </w:t>
      </w:r>
      <w:r w:rsidRPr="008E544A">
        <w:rPr>
          <w:rFonts w:ascii="Verdana" w:hAnsi="Verdana"/>
          <w:sz w:val="22"/>
          <w:szCs w:val="22"/>
        </w:rPr>
        <w:t xml:space="preserve">start date: </w:t>
      </w:r>
      <w:r w:rsidR="00066F84">
        <w:rPr>
          <w:rFonts w:ascii="Verdana" w:hAnsi="Verdana"/>
          <w:sz w:val="22"/>
          <w:szCs w:val="22"/>
        </w:rPr>
        <w:tab/>
        <w:t>28/07/2025 (</w:t>
      </w:r>
      <w:r w:rsidR="00887EE3">
        <w:rPr>
          <w:rFonts w:ascii="Verdana" w:hAnsi="Verdana"/>
          <w:sz w:val="22"/>
          <w:szCs w:val="22"/>
        </w:rPr>
        <w:t>Early</w:t>
      </w:r>
      <w:r w:rsidR="00066F84">
        <w:rPr>
          <w:rFonts w:ascii="Verdana" w:hAnsi="Verdana"/>
          <w:sz w:val="22"/>
          <w:szCs w:val="22"/>
        </w:rPr>
        <w:t xml:space="preserve"> Works)</w:t>
      </w:r>
    </w:p>
    <w:p w14:paraId="299A3755" w14:textId="7AE4E8DB" w:rsidR="00A92B86" w:rsidRPr="008D4E81" w:rsidRDefault="002646C3" w:rsidP="00066F84">
      <w:pPr>
        <w:ind w:left="2835" w:firstLine="567"/>
        <w:rPr>
          <w:rFonts w:ascii="Verdana" w:hAnsi="Verdana"/>
          <w:sz w:val="22"/>
          <w:szCs w:val="22"/>
        </w:rPr>
      </w:pPr>
      <w:r w:rsidRPr="008D4E81">
        <w:rPr>
          <w:rFonts w:ascii="Verdana" w:hAnsi="Verdana"/>
          <w:sz w:val="22"/>
          <w:szCs w:val="22"/>
        </w:rPr>
        <w:t xml:space="preserve">22/09/2025 </w:t>
      </w:r>
      <w:r w:rsidR="008D4E81">
        <w:rPr>
          <w:rFonts w:ascii="Verdana" w:hAnsi="Verdana"/>
          <w:sz w:val="22"/>
          <w:szCs w:val="22"/>
        </w:rPr>
        <w:t>(</w:t>
      </w:r>
      <w:r w:rsidRPr="008D4E81">
        <w:rPr>
          <w:rFonts w:ascii="Verdana" w:hAnsi="Verdana"/>
          <w:sz w:val="22"/>
          <w:szCs w:val="22"/>
        </w:rPr>
        <w:t>Main Work</w:t>
      </w:r>
      <w:r w:rsidR="008D4E81">
        <w:rPr>
          <w:rFonts w:ascii="Verdana" w:hAnsi="Verdana"/>
          <w:sz w:val="22"/>
          <w:szCs w:val="22"/>
        </w:rPr>
        <w:t>s)</w:t>
      </w:r>
    </w:p>
    <w:p w14:paraId="1C4982BC" w14:textId="698326ED" w:rsidR="00A92B86" w:rsidRDefault="00A92B86" w:rsidP="00A92B86">
      <w:pPr>
        <w:rPr>
          <w:rFonts w:ascii="Verdana" w:hAnsi="Verdana"/>
          <w:sz w:val="22"/>
          <w:szCs w:val="22"/>
        </w:rPr>
      </w:pPr>
      <w:proofErr w:type="spellStart"/>
      <w:r w:rsidRPr="44E771AF">
        <w:rPr>
          <w:rFonts w:ascii="Verdana" w:hAnsi="Verdana"/>
          <w:sz w:val="22"/>
          <w:szCs w:val="22"/>
        </w:rPr>
        <w:t>Mobilisation</w:t>
      </w:r>
      <w:proofErr w:type="spellEnd"/>
      <w:r w:rsidRPr="44E771AF">
        <w:rPr>
          <w:rFonts w:ascii="Verdana" w:hAnsi="Verdana"/>
          <w:sz w:val="22"/>
          <w:szCs w:val="22"/>
        </w:rPr>
        <w:t xml:space="preserve"> Period: </w:t>
      </w:r>
      <w:r>
        <w:tab/>
      </w:r>
      <w:r>
        <w:tab/>
      </w:r>
      <w:r>
        <w:tab/>
      </w:r>
      <w:r w:rsidR="00066F84" w:rsidRPr="44E771AF">
        <w:rPr>
          <w:rFonts w:ascii="Verdana" w:hAnsi="Verdana"/>
          <w:sz w:val="22"/>
          <w:szCs w:val="22"/>
        </w:rPr>
        <w:t>4 Weeks</w:t>
      </w:r>
    </w:p>
    <w:p w14:paraId="351F2C62" w14:textId="75184400" w:rsidR="008D4E81" w:rsidRDefault="008D4E81" w:rsidP="00A92B86">
      <w:pPr>
        <w:rPr>
          <w:rFonts w:ascii="Verdana" w:hAnsi="Verdana"/>
          <w:sz w:val="22"/>
          <w:szCs w:val="22"/>
        </w:rPr>
      </w:pPr>
    </w:p>
    <w:p w14:paraId="05721437" w14:textId="7EAB9841" w:rsidR="00C27DCC" w:rsidRDefault="00C27DCC" w:rsidP="00D55BF8">
      <w:pPr>
        <w:rPr>
          <w:rFonts w:ascii="Verdana" w:hAnsi="Verdana"/>
          <w:sz w:val="22"/>
          <w:szCs w:val="22"/>
        </w:rPr>
      </w:pPr>
      <w:r w:rsidRPr="7D684326">
        <w:rPr>
          <w:rFonts w:ascii="Verdana" w:hAnsi="Verdana"/>
          <w:sz w:val="22"/>
          <w:szCs w:val="22"/>
        </w:rPr>
        <w:t xml:space="preserve">Expected completion date: </w:t>
      </w:r>
      <w:r>
        <w:tab/>
      </w:r>
      <w:r w:rsidR="008D4E81" w:rsidRPr="7D684326">
        <w:rPr>
          <w:rFonts w:ascii="Verdana" w:hAnsi="Verdana"/>
          <w:sz w:val="22"/>
          <w:szCs w:val="22"/>
        </w:rPr>
        <w:t>04/01/2027</w:t>
      </w:r>
    </w:p>
    <w:p w14:paraId="214AEC54" w14:textId="77777777" w:rsidR="008D4E81" w:rsidRDefault="008D4E81" w:rsidP="00D55BF8">
      <w:pPr>
        <w:rPr>
          <w:rFonts w:ascii="Verdana" w:hAnsi="Verdana"/>
          <w:sz w:val="22"/>
          <w:szCs w:val="22"/>
        </w:rPr>
      </w:pPr>
    </w:p>
    <w:p w14:paraId="27CD06C0" w14:textId="77777777" w:rsidR="009174B6" w:rsidRDefault="00C27DCC" w:rsidP="00580D8A">
      <w:r w:rsidRPr="00580D8A">
        <w:rPr>
          <w:rFonts w:ascii="Verdana" w:hAnsi="Verdana"/>
          <w:sz w:val="22"/>
          <w:szCs w:val="22"/>
        </w:rPr>
        <w:t xml:space="preserve">Scope of works: </w:t>
      </w:r>
      <w:bookmarkStart w:id="1" w:name="_Hlk196301869"/>
      <w:r>
        <w:tab/>
      </w:r>
      <w:r>
        <w:tab/>
      </w:r>
      <w:r>
        <w:tab/>
      </w:r>
      <w:bookmarkEnd w:id="1"/>
    </w:p>
    <w:p w14:paraId="3B612CC4" w14:textId="77777777" w:rsidR="009174B6" w:rsidRDefault="009174B6" w:rsidP="00580D8A"/>
    <w:p w14:paraId="662DEABD" w14:textId="6F4C801A" w:rsidR="00580D8A" w:rsidRPr="00580D8A" w:rsidRDefault="00127363" w:rsidP="00580D8A">
      <w:pPr>
        <w:rPr>
          <w:rFonts w:ascii="Verdana" w:hAnsi="Verdana"/>
          <w:sz w:val="22"/>
          <w:szCs w:val="22"/>
        </w:rPr>
      </w:pPr>
      <w:r>
        <w:rPr>
          <w:rFonts w:ascii="Verdana" w:hAnsi="Verdana"/>
          <w:sz w:val="22"/>
          <w:szCs w:val="22"/>
        </w:rPr>
        <w:t xml:space="preserve">The works </w:t>
      </w:r>
      <w:r w:rsidR="00580D8A" w:rsidRPr="00580D8A">
        <w:rPr>
          <w:rFonts w:ascii="Verdana" w:hAnsi="Verdana"/>
          <w:sz w:val="22"/>
          <w:szCs w:val="22"/>
        </w:rPr>
        <w:t>incorporate an extension to the existing</w:t>
      </w:r>
      <w:r w:rsidR="007C25F5">
        <w:rPr>
          <w:rFonts w:ascii="Verdana" w:hAnsi="Verdana"/>
          <w:sz w:val="22"/>
          <w:szCs w:val="22"/>
        </w:rPr>
        <w:t xml:space="preserve"> </w:t>
      </w:r>
      <w:r w:rsidR="00580D8A" w:rsidRPr="00580D8A">
        <w:rPr>
          <w:rFonts w:ascii="Verdana" w:hAnsi="Verdana"/>
          <w:sz w:val="22"/>
          <w:szCs w:val="22"/>
        </w:rPr>
        <w:t xml:space="preserve">leisure </w:t>
      </w:r>
      <w:proofErr w:type="spellStart"/>
      <w:r w:rsidR="00580D8A" w:rsidRPr="00580D8A">
        <w:rPr>
          <w:rFonts w:ascii="Verdana" w:hAnsi="Verdana"/>
          <w:sz w:val="22"/>
          <w:szCs w:val="22"/>
        </w:rPr>
        <w:t>centre</w:t>
      </w:r>
      <w:proofErr w:type="spellEnd"/>
      <w:r w:rsidR="00580D8A" w:rsidRPr="00580D8A">
        <w:rPr>
          <w:rFonts w:ascii="Verdana" w:hAnsi="Verdana"/>
          <w:sz w:val="22"/>
          <w:szCs w:val="22"/>
        </w:rPr>
        <w:t xml:space="preserve"> to form a new Health and Wellbeing Hub (H&amp;WH) to provide further</w:t>
      </w:r>
      <w:r w:rsidR="007C25F5">
        <w:rPr>
          <w:rFonts w:ascii="Verdana" w:hAnsi="Verdana"/>
          <w:sz w:val="22"/>
          <w:szCs w:val="22"/>
        </w:rPr>
        <w:t xml:space="preserve"> </w:t>
      </w:r>
      <w:r w:rsidR="00580D8A" w:rsidRPr="00580D8A">
        <w:rPr>
          <w:rFonts w:ascii="Verdana" w:hAnsi="Verdana"/>
          <w:sz w:val="22"/>
          <w:szCs w:val="22"/>
        </w:rPr>
        <w:t>sport, activity, and wellbeing facilities.</w:t>
      </w:r>
      <w:r w:rsidR="007C25F5">
        <w:rPr>
          <w:rFonts w:ascii="Verdana" w:hAnsi="Verdana"/>
          <w:sz w:val="22"/>
          <w:szCs w:val="22"/>
        </w:rPr>
        <w:t xml:space="preserve"> The project also incorporates </w:t>
      </w:r>
      <w:r w:rsidR="00580D8A" w:rsidRPr="00580D8A">
        <w:rPr>
          <w:rFonts w:ascii="Verdana" w:hAnsi="Verdana"/>
          <w:sz w:val="22"/>
          <w:szCs w:val="22"/>
        </w:rPr>
        <w:t>a refurbishment of the existing dry sports</w:t>
      </w:r>
      <w:r w:rsidR="002722AB">
        <w:rPr>
          <w:rFonts w:ascii="Verdana" w:hAnsi="Verdana"/>
          <w:sz w:val="22"/>
          <w:szCs w:val="22"/>
        </w:rPr>
        <w:t xml:space="preserve"> </w:t>
      </w:r>
      <w:proofErr w:type="spellStart"/>
      <w:r w:rsidR="00580D8A" w:rsidRPr="00580D8A">
        <w:rPr>
          <w:rFonts w:ascii="Verdana" w:hAnsi="Verdana"/>
          <w:sz w:val="22"/>
          <w:szCs w:val="22"/>
        </w:rPr>
        <w:t>centre</w:t>
      </w:r>
      <w:proofErr w:type="spellEnd"/>
      <w:r w:rsidR="00580D8A" w:rsidRPr="00580D8A">
        <w:rPr>
          <w:rFonts w:ascii="Verdana" w:hAnsi="Verdana"/>
          <w:sz w:val="22"/>
          <w:szCs w:val="22"/>
        </w:rPr>
        <w:t xml:space="preserve"> and the addition of new purpose</w:t>
      </w:r>
      <w:r w:rsidR="0044155C" w:rsidRPr="00580D8A">
        <w:rPr>
          <w:rFonts w:ascii="Verdana" w:hAnsi="Verdana"/>
          <w:sz w:val="22"/>
          <w:szCs w:val="22"/>
        </w:rPr>
        <w:t>-</w:t>
      </w:r>
      <w:r w:rsidR="00580D8A" w:rsidRPr="00580D8A">
        <w:rPr>
          <w:rFonts w:ascii="Verdana" w:hAnsi="Verdana"/>
          <w:sz w:val="22"/>
          <w:szCs w:val="22"/>
        </w:rPr>
        <w:t>built wet facilities comprising:</w:t>
      </w:r>
    </w:p>
    <w:p w14:paraId="0A935444" w14:textId="77777777" w:rsidR="00580D8A" w:rsidRPr="00580D8A" w:rsidRDefault="00580D8A" w:rsidP="00580D8A">
      <w:pPr>
        <w:rPr>
          <w:rFonts w:ascii="Verdana" w:hAnsi="Verdana"/>
          <w:sz w:val="22"/>
          <w:szCs w:val="22"/>
        </w:rPr>
      </w:pPr>
      <w:r w:rsidRPr="00580D8A">
        <w:rPr>
          <w:rFonts w:ascii="Verdana" w:hAnsi="Verdana"/>
          <w:sz w:val="22"/>
          <w:szCs w:val="22"/>
        </w:rPr>
        <w:t>- 25m x 6 lane swimming pool</w:t>
      </w:r>
    </w:p>
    <w:p w14:paraId="511474FE" w14:textId="77777777" w:rsidR="00580D8A" w:rsidRPr="00580D8A" w:rsidRDefault="00580D8A" w:rsidP="00580D8A">
      <w:pPr>
        <w:rPr>
          <w:rFonts w:ascii="Verdana" w:hAnsi="Verdana"/>
          <w:sz w:val="22"/>
          <w:szCs w:val="22"/>
        </w:rPr>
      </w:pPr>
      <w:r w:rsidRPr="00580D8A">
        <w:rPr>
          <w:rFonts w:ascii="Verdana" w:hAnsi="Verdana"/>
          <w:sz w:val="22"/>
          <w:szCs w:val="22"/>
        </w:rPr>
        <w:t>- 20m Teaching Pool</w:t>
      </w:r>
    </w:p>
    <w:p w14:paraId="18D90845" w14:textId="77777777" w:rsidR="00580D8A" w:rsidRPr="00580D8A" w:rsidRDefault="00580D8A" w:rsidP="00580D8A">
      <w:pPr>
        <w:rPr>
          <w:rFonts w:ascii="Verdana" w:hAnsi="Verdana"/>
          <w:sz w:val="22"/>
          <w:szCs w:val="22"/>
        </w:rPr>
      </w:pPr>
      <w:r w:rsidRPr="00580D8A">
        <w:rPr>
          <w:rFonts w:ascii="Verdana" w:hAnsi="Verdana"/>
          <w:sz w:val="22"/>
          <w:szCs w:val="22"/>
        </w:rPr>
        <w:t>- Village style changing</w:t>
      </w:r>
    </w:p>
    <w:p w14:paraId="591F0A4B" w14:textId="77777777" w:rsidR="00580D8A" w:rsidRPr="00580D8A" w:rsidRDefault="00580D8A" w:rsidP="00580D8A">
      <w:pPr>
        <w:rPr>
          <w:rFonts w:ascii="Verdana" w:hAnsi="Verdana"/>
          <w:sz w:val="22"/>
          <w:szCs w:val="22"/>
        </w:rPr>
      </w:pPr>
      <w:r w:rsidRPr="00580D8A">
        <w:rPr>
          <w:rFonts w:ascii="Verdana" w:hAnsi="Verdana"/>
          <w:sz w:val="22"/>
          <w:szCs w:val="22"/>
        </w:rPr>
        <w:t>- 4 Badminton court sports hall</w:t>
      </w:r>
    </w:p>
    <w:p w14:paraId="16DAC72D" w14:textId="77777777" w:rsidR="00580D8A" w:rsidRPr="00580D8A" w:rsidRDefault="00580D8A" w:rsidP="00580D8A">
      <w:pPr>
        <w:rPr>
          <w:rFonts w:ascii="Verdana" w:hAnsi="Verdana"/>
          <w:sz w:val="22"/>
          <w:szCs w:val="22"/>
        </w:rPr>
      </w:pPr>
      <w:r w:rsidRPr="00580D8A">
        <w:rPr>
          <w:rFonts w:ascii="Verdana" w:hAnsi="Verdana"/>
          <w:sz w:val="22"/>
          <w:szCs w:val="22"/>
        </w:rPr>
        <w:t>- 110 Station Fitness suite</w:t>
      </w:r>
    </w:p>
    <w:p w14:paraId="6217BA59" w14:textId="77777777" w:rsidR="00580D8A" w:rsidRPr="00580D8A" w:rsidRDefault="00580D8A" w:rsidP="00580D8A">
      <w:pPr>
        <w:rPr>
          <w:rFonts w:ascii="Verdana" w:hAnsi="Verdana"/>
          <w:sz w:val="22"/>
          <w:szCs w:val="22"/>
        </w:rPr>
      </w:pPr>
      <w:r w:rsidRPr="00580D8A">
        <w:rPr>
          <w:rFonts w:ascii="Verdana" w:hAnsi="Verdana"/>
          <w:sz w:val="22"/>
          <w:szCs w:val="22"/>
        </w:rPr>
        <w:t>- Studios</w:t>
      </w:r>
    </w:p>
    <w:p w14:paraId="4354E098" w14:textId="77777777" w:rsidR="00580D8A" w:rsidRPr="00580D8A" w:rsidRDefault="00580D8A" w:rsidP="00580D8A">
      <w:pPr>
        <w:rPr>
          <w:rFonts w:ascii="Verdana" w:hAnsi="Verdana"/>
          <w:sz w:val="22"/>
          <w:szCs w:val="22"/>
        </w:rPr>
      </w:pPr>
      <w:r w:rsidRPr="00580D8A">
        <w:rPr>
          <w:rFonts w:ascii="Verdana" w:hAnsi="Verdana"/>
          <w:sz w:val="22"/>
          <w:szCs w:val="22"/>
        </w:rPr>
        <w:t>- Activity Zone</w:t>
      </w:r>
    </w:p>
    <w:p w14:paraId="2A38EF27" w14:textId="77777777" w:rsidR="00580D8A" w:rsidRPr="00580D8A" w:rsidRDefault="00580D8A" w:rsidP="00580D8A">
      <w:pPr>
        <w:rPr>
          <w:rFonts w:ascii="Verdana" w:hAnsi="Verdana"/>
          <w:sz w:val="22"/>
          <w:szCs w:val="22"/>
        </w:rPr>
      </w:pPr>
      <w:r w:rsidRPr="00580D8A">
        <w:rPr>
          <w:rFonts w:ascii="Verdana" w:hAnsi="Verdana"/>
          <w:sz w:val="22"/>
          <w:szCs w:val="22"/>
        </w:rPr>
        <w:t>- Associated changing and support facilities</w:t>
      </w:r>
    </w:p>
    <w:p w14:paraId="775D0C1D" w14:textId="37ADC05E" w:rsidR="0059193D" w:rsidRPr="009174B6" w:rsidRDefault="00580D8A" w:rsidP="7D684326">
      <w:pPr>
        <w:rPr>
          <w:rFonts w:ascii="Verdana" w:hAnsi="Verdana"/>
          <w:sz w:val="22"/>
          <w:szCs w:val="22"/>
        </w:rPr>
      </w:pPr>
      <w:r w:rsidRPr="009174B6">
        <w:rPr>
          <w:rFonts w:ascii="Verdana" w:hAnsi="Verdana"/>
          <w:sz w:val="22"/>
          <w:szCs w:val="22"/>
        </w:rPr>
        <w:t xml:space="preserve">- Artificial turf pitch </w:t>
      </w:r>
      <w:r w:rsidR="002722AB">
        <w:rPr>
          <w:rFonts w:ascii="Verdana" w:hAnsi="Verdana"/>
          <w:sz w:val="22"/>
          <w:szCs w:val="22"/>
        </w:rPr>
        <w:t>(</w:t>
      </w:r>
      <w:r w:rsidR="003941A5">
        <w:rPr>
          <w:rFonts w:ascii="Verdana" w:hAnsi="Verdana"/>
          <w:sz w:val="22"/>
          <w:szCs w:val="22"/>
        </w:rPr>
        <w:t>b</w:t>
      </w:r>
      <w:r w:rsidR="002722AB">
        <w:rPr>
          <w:rFonts w:ascii="Verdana" w:hAnsi="Verdana"/>
          <w:sz w:val="22"/>
          <w:szCs w:val="22"/>
        </w:rPr>
        <w:t>eing delivered by others)</w:t>
      </w:r>
    </w:p>
    <w:p w14:paraId="47A6B70F" w14:textId="77777777" w:rsidR="00684B49" w:rsidRPr="008E544A" w:rsidRDefault="00684B49" w:rsidP="00A92B86">
      <w:pPr>
        <w:rPr>
          <w:rFonts w:ascii="Verdana" w:hAnsi="Verdana"/>
          <w:color w:val="FF0000"/>
          <w:sz w:val="22"/>
          <w:szCs w:val="22"/>
        </w:rPr>
      </w:pPr>
    </w:p>
    <w:p w14:paraId="7435D019" w14:textId="77777777" w:rsidR="00913E59" w:rsidRDefault="00913E59" w:rsidP="7D684326">
      <w:pPr>
        <w:rPr>
          <w:rFonts w:ascii="Verdana" w:hAnsi="Verdana"/>
          <w:b/>
          <w:bCs/>
          <w:sz w:val="22"/>
          <w:szCs w:val="22"/>
        </w:rPr>
      </w:pPr>
    </w:p>
    <w:p w14:paraId="15A231E8" w14:textId="77777777" w:rsidR="00913E59" w:rsidRDefault="00913E59" w:rsidP="7D684326">
      <w:pPr>
        <w:rPr>
          <w:rFonts w:ascii="Verdana" w:hAnsi="Verdana"/>
          <w:b/>
          <w:bCs/>
          <w:sz w:val="22"/>
          <w:szCs w:val="22"/>
        </w:rPr>
      </w:pPr>
    </w:p>
    <w:p w14:paraId="52C25F30" w14:textId="77777777" w:rsidR="00913E59" w:rsidRDefault="00913E59" w:rsidP="7D684326">
      <w:pPr>
        <w:rPr>
          <w:rFonts w:ascii="Verdana" w:hAnsi="Verdana"/>
          <w:b/>
          <w:bCs/>
          <w:sz w:val="22"/>
          <w:szCs w:val="22"/>
        </w:rPr>
      </w:pPr>
    </w:p>
    <w:p w14:paraId="48399A86" w14:textId="77777777" w:rsidR="00913E59" w:rsidRDefault="00913E59" w:rsidP="7D684326">
      <w:pPr>
        <w:rPr>
          <w:rFonts w:ascii="Verdana" w:hAnsi="Verdana"/>
          <w:b/>
          <w:bCs/>
          <w:sz w:val="22"/>
          <w:szCs w:val="22"/>
        </w:rPr>
      </w:pPr>
    </w:p>
    <w:p w14:paraId="7ADB858C" w14:textId="77777777" w:rsidR="00913E59" w:rsidRDefault="00913E59" w:rsidP="7D684326">
      <w:pPr>
        <w:rPr>
          <w:rFonts w:ascii="Verdana" w:hAnsi="Verdana"/>
          <w:b/>
          <w:bCs/>
          <w:sz w:val="22"/>
          <w:szCs w:val="22"/>
        </w:rPr>
      </w:pPr>
    </w:p>
    <w:p w14:paraId="41F40DA1" w14:textId="77777777" w:rsidR="00913E59" w:rsidRDefault="00913E59" w:rsidP="7D684326">
      <w:pPr>
        <w:rPr>
          <w:rFonts w:ascii="Verdana" w:hAnsi="Verdana"/>
          <w:b/>
          <w:bCs/>
          <w:sz w:val="22"/>
          <w:szCs w:val="22"/>
        </w:rPr>
      </w:pPr>
    </w:p>
    <w:p w14:paraId="1D8812F1" w14:textId="77777777" w:rsidR="00913E59" w:rsidRDefault="00913E59" w:rsidP="7D684326">
      <w:pPr>
        <w:rPr>
          <w:rFonts w:ascii="Verdana" w:hAnsi="Verdana"/>
          <w:b/>
          <w:bCs/>
          <w:sz w:val="22"/>
          <w:szCs w:val="22"/>
        </w:rPr>
      </w:pPr>
    </w:p>
    <w:p w14:paraId="4E88465C" w14:textId="77777777" w:rsidR="00913E59" w:rsidRDefault="00913E59" w:rsidP="7D684326">
      <w:pPr>
        <w:rPr>
          <w:rFonts w:ascii="Verdana" w:hAnsi="Verdana"/>
          <w:b/>
          <w:bCs/>
          <w:sz w:val="22"/>
          <w:szCs w:val="22"/>
        </w:rPr>
      </w:pPr>
    </w:p>
    <w:p w14:paraId="6855157B" w14:textId="77777777" w:rsidR="00913E59" w:rsidRDefault="00913E59" w:rsidP="7D684326">
      <w:pPr>
        <w:rPr>
          <w:rFonts w:ascii="Verdana" w:hAnsi="Verdana"/>
          <w:b/>
          <w:bCs/>
          <w:sz w:val="22"/>
          <w:szCs w:val="22"/>
        </w:rPr>
      </w:pPr>
    </w:p>
    <w:p w14:paraId="04E63888" w14:textId="77777777" w:rsidR="00913E59" w:rsidRDefault="00913E59" w:rsidP="7D684326">
      <w:pPr>
        <w:rPr>
          <w:rFonts w:ascii="Verdana" w:hAnsi="Verdana"/>
          <w:b/>
          <w:bCs/>
          <w:sz w:val="22"/>
          <w:szCs w:val="22"/>
        </w:rPr>
      </w:pPr>
    </w:p>
    <w:p w14:paraId="0FB790A0" w14:textId="232606F9" w:rsidR="00C27DCC" w:rsidRPr="009174B6" w:rsidRDefault="00C27DCC" w:rsidP="7D684326">
      <w:pPr>
        <w:rPr>
          <w:rFonts w:ascii="Verdana" w:hAnsi="Verdana"/>
          <w:b/>
          <w:sz w:val="22"/>
          <w:szCs w:val="22"/>
        </w:rPr>
      </w:pPr>
      <w:r w:rsidRPr="009174B6">
        <w:rPr>
          <w:rFonts w:ascii="Verdana" w:hAnsi="Verdana"/>
          <w:b/>
          <w:sz w:val="22"/>
          <w:szCs w:val="22"/>
        </w:rPr>
        <w:t xml:space="preserve">Project Directory including details of </w:t>
      </w:r>
      <w:r w:rsidR="00731A6A" w:rsidRPr="009174B6">
        <w:rPr>
          <w:rFonts w:ascii="Verdana" w:hAnsi="Verdana"/>
          <w:b/>
          <w:sz w:val="22"/>
          <w:szCs w:val="22"/>
        </w:rPr>
        <w:t>Client</w:t>
      </w:r>
      <w:r w:rsidRPr="009174B6">
        <w:rPr>
          <w:rFonts w:ascii="Verdana" w:hAnsi="Verdana"/>
          <w:b/>
          <w:sz w:val="22"/>
          <w:szCs w:val="22"/>
        </w:rPr>
        <w:t>, Principal Designers and other Designers or Consultants.</w:t>
      </w:r>
    </w:p>
    <w:p w14:paraId="4685DCD1" w14:textId="77777777" w:rsidR="006C5BE8" w:rsidRPr="008E544A" w:rsidRDefault="006C5BE8" w:rsidP="00C27DCC">
      <w:pPr>
        <w:rPr>
          <w:rFonts w:ascii="Verdana" w:hAnsi="Verdana"/>
          <w:sz w:val="22"/>
          <w:szCs w:val="22"/>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1417"/>
        <w:gridCol w:w="1701"/>
        <w:gridCol w:w="3255"/>
      </w:tblGrid>
      <w:tr w:rsidR="00372E71" w:rsidRPr="008E544A" w14:paraId="39D1A371" w14:textId="77777777" w:rsidTr="00262285">
        <w:trPr>
          <w:trHeight w:val="255"/>
          <w:tblHeader/>
          <w:jc w:val="center"/>
        </w:trPr>
        <w:tc>
          <w:tcPr>
            <w:tcW w:w="2269" w:type="dxa"/>
            <w:noWrap/>
            <w:hideMark/>
          </w:tcPr>
          <w:p w14:paraId="2B1D419A" w14:textId="48D5458D" w:rsidR="00372E71" w:rsidRPr="008E544A" w:rsidRDefault="00190C7D" w:rsidP="00372E71">
            <w:pPr>
              <w:rPr>
                <w:rFonts w:ascii="Verdana" w:hAnsi="Verdana"/>
                <w:b/>
                <w:bCs/>
                <w:sz w:val="22"/>
                <w:szCs w:val="22"/>
              </w:rPr>
            </w:pPr>
            <w:r w:rsidRPr="008E544A">
              <w:rPr>
                <w:rFonts w:ascii="Verdana" w:hAnsi="Verdana"/>
                <w:b/>
                <w:bCs/>
                <w:sz w:val="22"/>
                <w:szCs w:val="22"/>
              </w:rPr>
              <w:t>Client</w:t>
            </w:r>
          </w:p>
        </w:tc>
        <w:tc>
          <w:tcPr>
            <w:tcW w:w="1559" w:type="dxa"/>
            <w:noWrap/>
            <w:hideMark/>
          </w:tcPr>
          <w:p w14:paraId="1C6A77D4" w14:textId="77777777" w:rsidR="00372E71" w:rsidRPr="008E544A" w:rsidRDefault="00372E71" w:rsidP="00372E71">
            <w:pPr>
              <w:rPr>
                <w:rFonts w:ascii="Verdana" w:hAnsi="Verdana"/>
                <w:b/>
                <w:bCs/>
                <w:sz w:val="22"/>
                <w:szCs w:val="22"/>
              </w:rPr>
            </w:pPr>
            <w:r w:rsidRPr="008E544A">
              <w:rPr>
                <w:rFonts w:ascii="Verdana" w:hAnsi="Verdana"/>
                <w:b/>
                <w:bCs/>
                <w:sz w:val="22"/>
                <w:szCs w:val="22"/>
              </w:rPr>
              <w:t>Address</w:t>
            </w:r>
          </w:p>
        </w:tc>
        <w:tc>
          <w:tcPr>
            <w:tcW w:w="1417" w:type="dxa"/>
            <w:hideMark/>
          </w:tcPr>
          <w:p w14:paraId="3B83D369" w14:textId="06C05726" w:rsidR="00372E71" w:rsidRPr="008E544A" w:rsidRDefault="00372E71" w:rsidP="00372E71">
            <w:pPr>
              <w:rPr>
                <w:rFonts w:ascii="Verdana" w:hAnsi="Verdana"/>
                <w:b/>
                <w:bCs/>
                <w:sz w:val="22"/>
                <w:szCs w:val="22"/>
              </w:rPr>
            </w:pPr>
            <w:r w:rsidRPr="008E544A">
              <w:rPr>
                <w:rFonts w:ascii="Verdana" w:hAnsi="Verdana"/>
                <w:b/>
                <w:bCs/>
                <w:sz w:val="22"/>
                <w:szCs w:val="22"/>
              </w:rPr>
              <w:t>Phone</w:t>
            </w:r>
          </w:p>
        </w:tc>
        <w:tc>
          <w:tcPr>
            <w:tcW w:w="1701" w:type="dxa"/>
            <w:noWrap/>
            <w:hideMark/>
          </w:tcPr>
          <w:p w14:paraId="4B52435A" w14:textId="77777777" w:rsidR="00372E71" w:rsidRPr="008E544A" w:rsidRDefault="00372E71" w:rsidP="00372E71">
            <w:pPr>
              <w:rPr>
                <w:rFonts w:ascii="Verdana" w:hAnsi="Verdana"/>
                <w:b/>
                <w:bCs/>
                <w:sz w:val="22"/>
                <w:szCs w:val="22"/>
              </w:rPr>
            </w:pPr>
            <w:r w:rsidRPr="008E544A">
              <w:rPr>
                <w:rFonts w:ascii="Verdana" w:hAnsi="Verdana"/>
                <w:b/>
                <w:bCs/>
                <w:sz w:val="22"/>
                <w:szCs w:val="22"/>
              </w:rPr>
              <w:t>Contact</w:t>
            </w:r>
          </w:p>
        </w:tc>
        <w:tc>
          <w:tcPr>
            <w:tcW w:w="3255" w:type="dxa"/>
            <w:noWrap/>
            <w:hideMark/>
          </w:tcPr>
          <w:p w14:paraId="2DEEB63A" w14:textId="77777777" w:rsidR="00372E71" w:rsidRPr="008E544A" w:rsidRDefault="00372E71" w:rsidP="00372E71">
            <w:pPr>
              <w:rPr>
                <w:rFonts w:ascii="Verdana" w:hAnsi="Verdana"/>
                <w:b/>
                <w:bCs/>
                <w:sz w:val="22"/>
                <w:szCs w:val="22"/>
              </w:rPr>
            </w:pPr>
            <w:r w:rsidRPr="008E544A">
              <w:rPr>
                <w:rFonts w:ascii="Verdana" w:hAnsi="Verdana"/>
                <w:b/>
                <w:bCs/>
                <w:sz w:val="22"/>
                <w:szCs w:val="22"/>
              </w:rPr>
              <w:t>Email</w:t>
            </w:r>
          </w:p>
        </w:tc>
      </w:tr>
      <w:tr w:rsidR="00372E71" w:rsidRPr="008E544A" w14:paraId="05D773EB" w14:textId="77777777" w:rsidTr="00262285">
        <w:trPr>
          <w:trHeight w:val="1136"/>
          <w:jc w:val="center"/>
        </w:trPr>
        <w:tc>
          <w:tcPr>
            <w:tcW w:w="2269" w:type="dxa"/>
            <w:noWrap/>
            <w:hideMark/>
          </w:tcPr>
          <w:p w14:paraId="3A77EDC2" w14:textId="7D098427" w:rsidR="00EF6D97" w:rsidRPr="00167E30" w:rsidRDefault="00EF6D97" w:rsidP="00372E71">
            <w:pPr>
              <w:rPr>
                <w:rFonts w:ascii="Verdana" w:hAnsi="Verdana" w:cstheme="minorHAnsi"/>
                <w:sz w:val="18"/>
                <w:szCs w:val="18"/>
              </w:rPr>
            </w:pPr>
            <w:r w:rsidRPr="00167E30">
              <w:rPr>
                <w:rFonts w:ascii="Verdana" w:hAnsi="Verdana" w:cstheme="minorHAnsi"/>
                <w:sz w:val="18"/>
                <w:szCs w:val="18"/>
              </w:rPr>
              <w:t>Alliance Leisure</w:t>
            </w:r>
          </w:p>
        </w:tc>
        <w:tc>
          <w:tcPr>
            <w:tcW w:w="1559" w:type="dxa"/>
            <w:hideMark/>
          </w:tcPr>
          <w:p w14:paraId="6406055F" w14:textId="77777777" w:rsidR="00A80831" w:rsidRPr="00167E30" w:rsidRDefault="00A80831" w:rsidP="00A80831">
            <w:pPr>
              <w:autoSpaceDE w:val="0"/>
              <w:autoSpaceDN w:val="0"/>
              <w:adjustRightInd w:val="0"/>
              <w:rPr>
                <w:rFonts w:ascii="Verdana" w:eastAsiaTheme="minorHAnsi" w:hAnsi="Verdana" w:cstheme="minorHAnsi"/>
                <w:sz w:val="18"/>
                <w:szCs w:val="18"/>
              </w:rPr>
            </w:pPr>
            <w:r w:rsidRPr="00167E30">
              <w:rPr>
                <w:rFonts w:ascii="Verdana" w:eastAsiaTheme="minorHAnsi" w:hAnsi="Verdana" w:cstheme="minorHAnsi"/>
                <w:sz w:val="18"/>
                <w:szCs w:val="18"/>
              </w:rPr>
              <w:t>2430/2440,</w:t>
            </w:r>
          </w:p>
          <w:p w14:paraId="5608F450" w14:textId="77777777" w:rsidR="00A80831" w:rsidRPr="00167E30" w:rsidRDefault="00A80831" w:rsidP="00A80831">
            <w:pPr>
              <w:autoSpaceDE w:val="0"/>
              <w:autoSpaceDN w:val="0"/>
              <w:adjustRightInd w:val="0"/>
              <w:rPr>
                <w:rFonts w:ascii="Verdana" w:eastAsiaTheme="minorHAnsi" w:hAnsi="Verdana" w:cstheme="minorHAnsi"/>
                <w:sz w:val="18"/>
                <w:szCs w:val="18"/>
              </w:rPr>
            </w:pPr>
            <w:r w:rsidRPr="00167E30">
              <w:rPr>
                <w:rFonts w:ascii="Verdana" w:eastAsiaTheme="minorHAnsi" w:hAnsi="Verdana" w:cstheme="minorHAnsi"/>
                <w:sz w:val="18"/>
                <w:szCs w:val="18"/>
              </w:rPr>
              <w:t>The Quadrant,</w:t>
            </w:r>
          </w:p>
          <w:p w14:paraId="309182FF" w14:textId="77777777" w:rsidR="00A80831" w:rsidRPr="00167E30" w:rsidRDefault="00A80831" w:rsidP="00A80831">
            <w:pPr>
              <w:autoSpaceDE w:val="0"/>
              <w:autoSpaceDN w:val="0"/>
              <w:adjustRightInd w:val="0"/>
              <w:rPr>
                <w:rFonts w:ascii="Verdana" w:eastAsiaTheme="minorHAnsi" w:hAnsi="Verdana" w:cstheme="minorHAnsi"/>
                <w:sz w:val="18"/>
                <w:szCs w:val="18"/>
              </w:rPr>
            </w:pPr>
            <w:r w:rsidRPr="00167E30">
              <w:rPr>
                <w:rFonts w:ascii="Verdana" w:eastAsiaTheme="minorHAnsi" w:hAnsi="Verdana" w:cstheme="minorHAnsi"/>
                <w:sz w:val="18"/>
                <w:szCs w:val="18"/>
              </w:rPr>
              <w:t>Aztec W,</w:t>
            </w:r>
          </w:p>
          <w:p w14:paraId="595B339F" w14:textId="77777777" w:rsidR="00A80831" w:rsidRPr="00167E30" w:rsidRDefault="00A80831" w:rsidP="00A80831">
            <w:pPr>
              <w:autoSpaceDE w:val="0"/>
              <w:autoSpaceDN w:val="0"/>
              <w:adjustRightInd w:val="0"/>
              <w:rPr>
                <w:rFonts w:ascii="Verdana" w:eastAsiaTheme="minorHAnsi" w:hAnsi="Verdana" w:cstheme="minorHAnsi"/>
                <w:sz w:val="18"/>
                <w:szCs w:val="18"/>
              </w:rPr>
            </w:pPr>
            <w:r w:rsidRPr="00167E30">
              <w:rPr>
                <w:rFonts w:ascii="Verdana" w:eastAsiaTheme="minorHAnsi" w:hAnsi="Verdana" w:cstheme="minorHAnsi"/>
                <w:sz w:val="18"/>
                <w:szCs w:val="18"/>
              </w:rPr>
              <w:t>Bristol</w:t>
            </w:r>
          </w:p>
          <w:p w14:paraId="25E8FECC" w14:textId="1AD84370" w:rsidR="00372E71" w:rsidRPr="00167E30" w:rsidRDefault="00A80831" w:rsidP="00A80831">
            <w:pPr>
              <w:rPr>
                <w:rFonts w:ascii="Verdana" w:hAnsi="Verdana" w:cstheme="minorHAnsi"/>
                <w:sz w:val="18"/>
                <w:szCs w:val="18"/>
              </w:rPr>
            </w:pPr>
            <w:r w:rsidRPr="00167E30">
              <w:rPr>
                <w:rFonts w:ascii="Verdana" w:eastAsiaTheme="minorHAnsi" w:hAnsi="Verdana" w:cstheme="minorHAnsi"/>
                <w:sz w:val="18"/>
                <w:szCs w:val="18"/>
              </w:rPr>
              <w:t>BS32 4AQ</w:t>
            </w:r>
          </w:p>
        </w:tc>
        <w:tc>
          <w:tcPr>
            <w:tcW w:w="1417" w:type="dxa"/>
            <w:hideMark/>
          </w:tcPr>
          <w:p w14:paraId="7683B159" w14:textId="24BDE696" w:rsidR="00372E71" w:rsidRPr="00167E30" w:rsidRDefault="00372E71" w:rsidP="00372E71">
            <w:pPr>
              <w:rPr>
                <w:rFonts w:ascii="Verdana" w:hAnsi="Verdana" w:cstheme="minorHAnsi"/>
                <w:sz w:val="18"/>
                <w:szCs w:val="18"/>
              </w:rPr>
            </w:pPr>
            <w:r w:rsidRPr="00167E30">
              <w:rPr>
                <w:rFonts w:ascii="Verdana" w:hAnsi="Verdana" w:cstheme="minorHAnsi"/>
                <w:sz w:val="18"/>
                <w:szCs w:val="18"/>
              </w:rPr>
              <w:br/>
            </w:r>
            <w:r w:rsidR="00A80831" w:rsidRPr="00167E30">
              <w:rPr>
                <w:rFonts w:ascii="Verdana" w:hAnsi="Verdana" w:cstheme="minorHAnsi"/>
                <w:sz w:val="18"/>
                <w:szCs w:val="18"/>
              </w:rPr>
              <w:t>01223</w:t>
            </w:r>
            <w:r w:rsidR="009D0A4E" w:rsidRPr="00167E30">
              <w:rPr>
                <w:rFonts w:ascii="Verdana" w:hAnsi="Verdana" w:cstheme="minorHAnsi"/>
                <w:sz w:val="18"/>
                <w:szCs w:val="18"/>
              </w:rPr>
              <w:t xml:space="preserve"> 403850</w:t>
            </w:r>
          </w:p>
        </w:tc>
        <w:tc>
          <w:tcPr>
            <w:tcW w:w="1701" w:type="dxa"/>
            <w:noWrap/>
          </w:tcPr>
          <w:p w14:paraId="59F5B812" w14:textId="77777777" w:rsidR="00372E71" w:rsidRPr="00167E30" w:rsidRDefault="00372E71" w:rsidP="00372E71">
            <w:pPr>
              <w:rPr>
                <w:rFonts w:ascii="Verdana" w:hAnsi="Verdana" w:cstheme="minorHAnsi"/>
                <w:sz w:val="18"/>
                <w:szCs w:val="18"/>
              </w:rPr>
            </w:pPr>
          </w:p>
          <w:p w14:paraId="353789FC" w14:textId="7F0E46B2" w:rsidR="009D0A4E" w:rsidRPr="00167E30" w:rsidRDefault="009D0A4E" w:rsidP="00372E71">
            <w:pPr>
              <w:rPr>
                <w:rFonts w:ascii="Verdana" w:hAnsi="Verdana" w:cstheme="minorHAnsi"/>
                <w:sz w:val="18"/>
                <w:szCs w:val="18"/>
              </w:rPr>
            </w:pPr>
            <w:r w:rsidRPr="00167E30">
              <w:rPr>
                <w:rFonts w:ascii="Verdana" w:hAnsi="Verdana" w:cstheme="minorHAnsi"/>
                <w:sz w:val="18"/>
                <w:szCs w:val="18"/>
              </w:rPr>
              <w:t>Sean Nolan</w:t>
            </w:r>
          </w:p>
        </w:tc>
        <w:tc>
          <w:tcPr>
            <w:tcW w:w="3255" w:type="dxa"/>
            <w:noWrap/>
            <w:hideMark/>
          </w:tcPr>
          <w:p w14:paraId="2EB55CB1" w14:textId="28C7DE23" w:rsidR="00372E71" w:rsidRPr="00A80831" w:rsidRDefault="00372E71" w:rsidP="00372E71">
            <w:pPr>
              <w:rPr>
                <w:rFonts w:ascii="Verdana" w:hAnsi="Verdana"/>
                <w:sz w:val="18"/>
                <w:szCs w:val="18"/>
                <w:u w:val="single"/>
              </w:rPr>
            </w:pPr>
          </w:p>
          <w:p w14:paraId="7EB1CB76" w14:textId="1DD5DFC8" w:rsidR="00372E71" w:rsidRPr="00A80831" w:rsidRDefault="00262285" w:rsidP="00372E71">
            <w:pPr>
              <w:rPr>
                <w:rFonts w:ascii="Verdana" w:hAnsi="Verdana"/>
                <w:sz w:val="18"/>
                <w:szCs w:val="18"/>
                <w:u w:val="single"/>
              </w:rPr>
            </w:pPr>
            <w:hyperlink r:id="rId14" w:history="1">
              <w:r w:rsidRPr="00A80831">
                <w:rPr>
                  <w:rStyle w:val="Hyperlink"/>
                  <w:rFonts w:ascii="Verdana" w:hAnsi="Verdana"/>
                  <w:sz w:val="18"/>
                  <w:szCs w:val="18"/>
                </w:rPr>
                <w:t>sean@allianceleisure.co.uk</w:t>
              </w:r>
            </w:hyperlink>
            <w:r w:rsidRPr="00A80831">
              <w:rPr>
                <w:rFonts w:ascii="Verdana" w:hAnsi="Verdana"/>
                <w:sz w:val="18"/>
                <w:szCs w:val="18"/>
                <w:u w:val="single"/>
              </w:rPr>
              <w:t xml:space="preserve"> </w:t>
            </w:r>
          </w:p>
        </w:tc>
      </w:tr>
      <w:tr w:rsidR="00372E71" w:rsidRPr="008E544A" w14:paraId="175E36F6" w14:textId="77777777" w:rsidTr="00262285">
        <w:trPr>
          <w:trHeight w:val="255"/>
          <w:jc w:val="center"/>
        </w:trPr>
        <w:tc>
          <w:tcPr>
            <w:tcW w:w="2269" w:type="dxa"/>
            <w:noWrap/>
            <w:hideMark/>
          </w:tcPr>
          <w:p w14:paraId="3586B033" w14:textId="77777777" w:rsidR="00372E71" w:rsidRPr="00167E30" w:rsidRDefault="00372E71" w:rsidP="00372E71">
            <w:pPr>
              <w:rPr>
                <w:rFonts w:ascii="Verdana" w:hAnsi="Verdana" w:cstheme="minorHAnsi"/>
                <w:sz w:val="18"/>
                <w:szCs w:val="18"/>
              </w:rPr>
            </w:pPr>
          </w:p>
        </w:tc>
        <w:tc>
          <w:tcPr>
            <w:tcW w:w="1559" w:type="dxa"/>
            <w:hideMark/>
          </w:tcPr>
          <w:p w14:paraId="0B22665A" w14:textId="5C4CAE21" w:rsidR="00372E71" w:rsidRPr="00167E30" w:rsidRDefault="00372E71" w:rsidP="00372E71">
            <w:pPr>
              <w:rPr>
                <w:rFonts w:ascii="Verdana" w:hAnsi="Verdana" w:cstheme="minorHAnsi"/>
                <w:sz w:val="18"/>
                <w:szCs w:val="18"/>
              </w:rPr>
            </w:pPr>
          </w:p>
        </w:tc>
        <w:tc>
          <w:tcPr>
            <w:tcW w:w="1417" w:type="dxa"/>
            <w:hideMark/>
          </w:tcPr>
          <w:p w14:paraId="41BD4BA9" w14:textId="77777777" w:rsidR="00372E71" w:rsidRPr="00167E30" w:rsidRDefault="00372E71" w:rsidP="00372E71">
            <w:pPr>
              <w:rPr>
                <w:rFonts w:ascii="Verdana" w:hAnsi="Verdana" w:cstheme="minorHAnsi"/>
                <w:sz w:val="18"/>
                <w:szCs w:val="18"/>
              </w:rPr>
            </w:pPr>
          </w:p>
        </w:tc>
        <w:tc>
          <w:tcPr>
            <w:tcW w:w="1701" w:type="dxa"/>
            <w:noWrap/>
            <w:hideMark/>
          </w:tcPr>
          <w:p w14:paraId="160C5861" w14:textId="4E71EA65" w:rsidR="00372E71" w:rsidRPr="00167E30" w:rsidRDefault="00372E71" w:rsidP="00372E71">
            <w:pPr>
              <w:rPr>
                <w:rFonts w:ascii="Verdana" w:hAnsi="Verdana" w:cstheme="minorHAnsi"/>
                <w:sz w:val="18"/>
                <w:szCs w:val="18"/>
              </w:rPr>
            </w:pPr>
          </w:p>
        </w:tc>
        <w:tc>
          <w:tcPr>
            <w:tcW w:w="3255" w:type="dxa"/>
            <w:noWrap/>
            <w:hideMark/>
          </w:tcPr>
          <w:p w14:paraId="72A74DBD" w14:textId="3EEDABE1" w:rsidR="00372E71" w:rsidRPr="00A80831" w:rsidRDefault="00372E71" w:rsidP="00372E71">
            <w:pPr>
              <w:rPr>
                <w:rFonts w:ascii="Verdana" w:hAnsi="Verdana"/>
                <w:sz w:val="18"/>
                <w:szCs w:val="18"/>
                <w:u w:val="single"/>
              </w:rPr>
            </w:pPr>
          </w:p>
        </w:tc>
      </w:tr>
      <w:tr w:rsidR="00372E71" w:rsidRPr="008E544A" w14:paraId="73DF95BB" w14:textId="77777777" w:rsidTr="00262285">
        <w:trPr>
          <w:trHeight w:val="1001"/>
          <w:jc w:val="center"/>
        </w:trPr>
        <w:tc>
          <w:tcPr>
            <w:tcW w:w="2269" w:type="dxa"/>
            <w:hideMark/>
          </w:tcPr>
          <w:p w14:paraId="6BDDAEE5" w14:textId="2EEC401A" w:rsidR="00372E71" w:rsidRPr="00167E30" w:rsidRDefault="00190C7D" w:rsidP="009C0F1C">
            <w:pPr>
              <w:rPr>
                <w:rFonts w:ascii="Verdana" w:hAnsi="Verdana" w:cstheme="minorHAnsi"/>
                <w:sz w:val="18"/>
                <w:szCs w:val="18"/>
              </w:rPr>
            </w:pPr>
            <w:r w:rsidRPr="00167E30">
              <w:rPr>
                <w:rFonts w:ascii="Verdana" w:hAnsi="Verdana" w:cstheme="minorHAnsi"/>
                <w:sz w:val="18"/>
                <w:szCs w:val="18"/>
              </w:rPr>
              <w:t xml:space="preserve">Client’s </w:t>
            </w:r>
            <w:r w:rsidR="00372E71" w:rsidRPr="00167E30">
              <w:rPr>
                <w:rFonts w:ascii="Verdana" w:hAnsi="Verdana" w:cstheme="minorHAnsi"/>
                <w:sz w:val="18"/>
                <w:szCs w:val="18"/>
              </w:rPr>
              <w:t>Project Manager</w:t>
            </w:r>
            <w:r w:rsidR="004855D8" w:rsidRPr="00167E30">
              <w:rPr>
                <w:rFonts w:ascii="Verdana" w:hAnsi="Verdana" w:cstheme="minorHAnsi"/>
                <w:sz w:val="18"/>
                <w:szCs w:val="18"/>
              </w:rPr>
              <w:t xml:space="preserve"> -</w:t>
            </w:r>
          </w:p>
          <w:p w14:paraId="146F330B" w14:textId="274D8096" w:rsidR="004855D8" w:rsidRPr="00167E30" w:rsidRDefault="004855D8" w:rsidP="009C0F1C">
            <w:pPr>
              <w:rPr>
                <w:rFonts w:ascii="Verdana" w:hAnsi="Verdana" w:cstheme="minorHAnsi"/>
                <w:sz w:val="18"/>
                <w:szCs w:val="18"/>
              </w:rPr>
            </w:pPr>
            <w:r w:rsidRPr="00167E30">
              <w:rPr>
                <w:rFonts w:ascii="Verdana" w:hAnsi="Verdana" w:cstheme="minorHAnsi"/>
                <w:sz w:val="18"/>
                <w:szCs w:val="18"/>
              </w:rPr>
              <w:t>Hadron Consulting</w:t>
            </w:r>
          </w:p>
        </w:tc>
        <w:tc>
          <w:tcPr>
            <w:tcW w:w="1559" w:type="dxa"/>
            <w:hideMark/>
          </w:tcPr>
          <w:p w14:paraId="70CCC447" w14:textId="77777777" w:rsidR="00754BA9" w:rsidRPr="00754BA9" w:rsidRDefault="00754BA9" w:rsidP="00754BA9">
            <w:pPr>
              <w:rPr>
                <w:rFonts w:ascii="Verdana" w:hAnsi="Verdana" w:cstheme="minorHAnsi"/>
                <w:sz w:val="18"/>
                <w:szCs w:val="18"/>
              </w:rPr>
            </w:pPr>
            <w:r w:rsidRPr="00754BA9">
              <w:rPr>
                <w:rFonts w:ascii="Verdana" w:hAnsi="Verdana" w:cstheme="minorHAnsi"/>
                <w:sz w:val="18"/>
                <w:szCs w:val="18"/>
              </w:rPr>
              <w:t>Broom House</w:t>
            </w:r>
          </w:p>
          <w:p w14:paraId="7A92BB85" w14:textId="77777777" w:rsidR="00754BA9" w:rsidRPr="00754BA9" w:rsidRDefault="00754BA9" w:rsidP="00754BA9">
            <w:pPr>
              <w:rPr>
                <w:rFonts w:ascii="Verdana" w:hAnsi="Verdana" w:cstheme="minorHAnsi"/>
                <w:sz w:val="18"/>
                <w:szCs w:val="18"/>
              </w:rPr>
            </w:pPr>
            <w:r w:rsidRPr="00754BA9">
              <w:rPr>
                <w:rFonts w:ascii="Verdana" w:hAnsi="Verdana" w:cstheme="minorHAnsi"/>
                <w:sz w:val="18"/>
                <w:szCs w:val="18"/>
              </w:rPr>
              <w:t>39/43 London Road,</w:t>
            </w:r>
          </w:p>
          <w:p w14:paraId="6A30D486" w14:textId="77777777" w:rsidR="00754BA9" w:rsidRPr="00754BA9" w:rsidRDefault="00754BA9" w:rsidP="00754BA9">
            <w:pPr>
              <w:rPr>
                <w:rFonts w:ascii="Verdana" w:hAnsi="Verdana" w:cstheme="minorHAnsi"/>
                <w:sz w:val="18"/>
                <w:szCs w:val="18"/>
              </w:rPr>
            </w:pPr>
            <w:r w:rsidRPr="00754BA9">
              <w:rPr>
                <w:rFonts w:ascii="Verdana" w:hAnsi="Verdana" w:cstheme="minorHAnsi"/>
                <w:sz w:val="18"/>
                <w:szCs w:val="18"/>
              </w:rPr>
              <w:t>Hadleigh,</w:t>
            </w:r>
          </w:p>
          <w:p w14:paraId="6E561894" w14:textId="77777777" w:rsidR="00754BA9" w:rsidRPr="00754BA9" w:rsidRDefault="00754BA9" w:rsidP="00754BA9">
            <w:pPr>
              <w:rPr>
                <w:rFonts w:ascii="Verdana" w:hAnsi="Verdana" w:cstheme="minorHAnsi"/>
                <w:sz w:val="18"/>
                <w:szCs w:val="18"/>
              </w:rPr>
            </w:pPr>
            <w:r w:rsidRPr="00754BA9">
              <w:rPr>
                <w:rFonts w:ascii="Verdana" w:hAnsi="Verdana" w:cstheme="minorHAnsi"/>
                <w:sz w:val="18"/>
                <w:szCs w:val="18"/>
              </w:rPr>
              <w:t>Benfleet,</w:t>
            </w:r>
          </w:p>
          <w:p w14:paraId="77F9E84A" w14:textId="77777777" w:rsidR="00754BA9" w:rsidRPr="00754BA9" w:rsidRDefault="00754BA9" w:rsidP="00754BA9">
            <w:pPr>
              <w:rPr>
                <w:rFonts w:ascii="Verdana" w:hAnsi="Verdana" w:cstheme="minorHAnsi"/>
                <w:sz w:val="18"/>
                <w:szCs w:val="18"/>
              </w:rPr>
            </w:pPr>
            <w:r w:rsidRPr="00754BA9">
              <w:rPr>
                <w:rFonts w:ascii="Verdana" w:hAnsi="Verdana" w:cstheme="minorHAnsi"/>
                <w:sz w:val="18"/>
                <w:szCs w:val="18"/>
              </w:rPr>
              <w:t>Essex,</w:t>
            </w:r>
          </w:p>
          <w:p w14:paraId="0905DEE7" w14:textId="495148E8" w:rsidR="00372E71" w:rsidRPr="00167E30" w:rsidRDefault="00754BA9" w:rsidP="00754BA9">
            <w:pPr>
              <w:rPr>
                <w:rFonts w:ascii="Verdana" w:hAnsi="Verdana" w:cstheme="minorHAnsi"/>
                <w:sz w:val="18"/>
                <w:szCs w:val="18"/>
              </w:rPr>
            </w:pPr>
            <w:r w:rsidRPr="00167E30">
              <w:rPr>
                <w:rFonts w:ascii="Verdana" w:hAnsi="Verdana" w:cstheme="minorHAnsi"/>
                <w:sz w:val="18"/>
                <w:szCs w:val="18"/>
              </w:rPr>
              <w:t>SS7 2QL</w:t>
            </w:r>
          </w:p>
        </w:tc>
        <w:tc>
          <w:tcPr>
            <w:tcW w:w="1417" w:type="dxa"/>
            <w:hideMark/>
          </w:tcPr>
          <w:p w14:paraId="7AA1970C" w14:textId="77777777" w:rsidR="00372E71" w:rsidRPr="00167E30" w:rsidRDefault="00372E71" w:rsidP="00372E71">
            <w:pPr>
              <w:rPr>
                <w:rFonts w:ascii="Verdana" w:hAnsi="Verdana" w:cstheme="minorHAnsi"/>
                <w:sz w:val="18"/>
                <w:szCs w:val="18"/>
              </w:rPr>
            </w:pPr>
          </w:p>
          <w:p w14:paraId="4144F658" w14:textId="38A6CBD9" w:rsidR="00754BA9" w:rsidRPr="00167E30" w:rsidRDefault="00754BA9" w:rsidP="00372E71">
            <w:pPr>
              <w:rPr>
                <w:rFonts w:ascii="Verdana" w:hAnsi="Verdana" w:cstheme="minorHAnsi"/>
                <w:sz w:val="18"/>
                <w:szCs w:val="18"/>
              </w:rPr>
            </w:pPr>
            <w:r w:rsidRPr="00167E30">
              <w:rPr>
                <w:rFonts w:ascii="Verdana" w:hAnsi="Verdana" w:cstheme="minorHAnsi"/>
                <w:sz w:val="18"/>
                <w:szCs w:val="18"/>
              </w:rPr>
              <w:t>07909 906955</w:t>
            </w:r>
          </w:p>
        </w:tc>
        <w:tc>
          <w:tcPr>
            <w:tcW w:w="1701" w:type="dxa"/>
            <w:noWrap/>
            <w:hideMark/>
          </w:tcPr>
          <w:p w14:paraId="4A6D0107" w14:textId="77777777" w:rsidR="00372E71" w:rsidRPr="00167E30" w:rsidRDefault="00372E71" w:rsidP="00372E71">
            <w:pPr>
              <w:rPr>
                <w:rFonts w:ascii="Verdana" w:hAnsi="Verdana" w:cstheme="minorHAnsi"/>
                <w:sz w:val="18"/>
                <w:szCs w:val="18"/>
              </w:rPr>
            </w:pPr>
          </w:p>
          <w:p w14:paraId="0DAB712D" w14:textId="53A4625A" w:rsidR="00754BA9" w:rsidRPr="00167E30" w:rsidRDefault="00754BA9" w:rsidP="00372E71">
            <w:pPr>
              <w:rPr>
                <w:rFonts w:ascii="Verdana" w:hAnsi="Verdana" w:cstheme="minorHAnsi"/>
                <w:sz w:val="18"/>
                <w:szCs w:val="18"/>
              </w:rPr>
            </w:pPr>
            <w:r w:rsidRPr="00167E30">
              <w:rPr>
                <w:rFonts w:ascii="Verdana" w:hAnsi="Verdana" w:cstheme="minorHAnsi"/>
                <w:sz w:val="18"/>
                <w:szCs w:val="18"/>
              </w:rPr>
              <w:t>Richard Thompson</w:t>
            </w:r>
          </w:p>
        </w:tc>
        <w:tc>
          <w:tcPr>
            <w:tcW w:w="3255" w:type="dxa"/>
            <w:noWrap/>
            <w:hideMark/>
          </w:tcPr>
          <w:p w14:paraId="025D4F65" w14:textId="77777777" w:rsidR="00372E71" w:rsidRDefault="00372E71" w:rsidP="00372E71">
            <w:pPr>
              <w:rPr>
                <w:rFonts w:ascii="Verdana" w:hAnsi="Verdana"/>
                <w:sz w:val="18"/>
                <w:szCs w:val="18"/>
              </w:rPr>
            </w:pPr>
          </w:p>
          <w:p w14:paraId="50C92E29" w14:textId="5631A211" w:rsidR="00754BA9" w:rsidRDefault="00754BA9" w:rsidP="00372E71">
            <w:pPr>
              <w:rPr>
                <w:rFonts w:ascii="Verdana" w:hAnsi="Verdana"/>
                <w:sz w:val="18"/>
                <w:szCs w:val="18"/>
              </w:rPr>
            </w:pPr>
            <w:hyperlink r:id="rId15" w:history="1">
              <w:r w:rsidRPr="00241C9B">
                <w:rPr>
                  <w:rStyle w:val="Hyperlink"/>
                  <w:rFonts w:ascii="Verdana" w:hAnsi="Verdana"/>
                  <w:sz w:val="18"/>
                  <w:szCs w:val="18"/>
                </w:rPr>
                <w:t>rthompson@hadronconsulting.co.uk</w:t>
              </w:r>
            </w:hyperlink>
          </w:p>
          <w:p w14:paraId="052191B6" w14:textId="3CD5E583" w:rsidR="00754BA9" w:rsidRPr="00A80831" w:rsidRDefault="00754BA9" w:rsidP="00372E71">
            <w:pPr>
              <w:rPr>
                <w:rFonts w:ascii="Verdana" w:hAnsi="Verdana"/>
                <w:sz w:val="18"/>
                <w:szCs w:val="18"/>
              </w:rPr>
            </w:pPr>
          </w:p>
        </w:tc>
      </w:tr>
      <w:tr w:rsidR="00372E71" w:rsidRPr="008E544A" w14:paraId="3A61C1B5" w14:textId="77777777" w:rsidTr="00262285">
        <w:trPr>
          <w:trHeight w:val="255"/>
          <w:jc w:val="center"/>
        </w:trPr>
        <w:tc>
          <w:tcPr>
            <w:tcW w:w="2269" w:type="dxa"/>
            <w:noWrap/>
            <w:hideMark/>
          </w:tcPr>
          <w:p w14:paraId="638023FD" w14:textId="77777777" w:rsidR="00372E71" w:rsidRPr="00167E30" w:rsidRDefault="00372E71" w:rsidP="00372E71">
            <w:pPr>
              <w:rPr>
                <w:rFonts w:ascii="Verdana" w:hAnsi="Verdana" w:cstheme="minorHAnsi"/>
                <w:sz w:val="18"/>
                <w:szCs w:val="18"/>
              </w:rPr>
            </w:pPr>
          </w:p>
        </w:tc>
        <w:tc>
          <w:tcPr>
            <w:tcW w:w="1559" w:type="dxa"/>
            <w:hideMark/>
          </w:tcPr>
          <w:p w14:paraId="45F180E5" w14:textId="77777777" w:rsidR="00372E71" w:rsidRPr="00167E30" w:rsidRDefault="00372E71" w:rsidP="00372E71">
            <w:pPr>
              <w:rPr>
                <w:rFonts w:ascii="Verdana" w:hAnsi="Verdana" w:cstheme="minorHAnsi"/>
                <w:sz w:val="18"/>
                <w:szCs w:val="18"/>
              </w:rPr>
            </w:pPr>
          </w:p>
        </w:tc>
        <w:tc>
          <w:tcPr>
            <w:tcW w:w="1417" w:type="dxa"/>
            <w:hideMark/>
          </w:tcPr>
          <w:p w14:paraId="5CEA9ED1" w14:textId="77777777" w:rsidR="00372E71" w:rsidRPr="00167E30" w:rsidRDefault="00372E71" w:rsidP="00372E71">
            <w:pPr>
              <w:rPr>
                <w:rFonts w:ascii="Verdana" w:hAnsi="Verdana" w:cstheme="minorHAnsi"/>
                <w:sz w:val="18"/>
                <w:szCs w:val="18"/>
              </w:rPr>
            </w:pPr>
          </w:p>
        </w:tc>
        <w:tc>
          <w:tcPr>
            <w:tcW w:w="1701" w:type="dxa"/>
            <w:noWrap/>
            <w:hideMark/>
          </w:tcPr>
          <w:p w14:paraId="2FDB98A9" w14:textId="77777777" w:rsidR="00372E71" w:rsidRPr="00167E30" w:rsidRDefault="00372E71" w:rsidP="00372E71">
            <w:pPr>
              <w:rPr>
                <w:rFonts w:ascii="Verdana" w:hAnsi="Verdana" w:cstheme="minorHAnsi"/>
                <w:sz w:val="18"/>
                <w:szCs w:val="18"/>
              </w:rPr>
            </w:pPr>
          </w:p>
        </w:tc>
        <w:tc>
          <w:tcPr>
            <w:tcW w:w="3255" w:type="dxa"/>
            <w:noWrap/>
            <w:hideMark/>
          </w:tcPr>
          <w:p w14:paraId="167C51FB" w14:textId="77777777" w:rsidR="00372E71" w:rsidRPr="00A80831" w:rsidRDefault="00372E71" w:rsidP="00372E71">
            <w:pPr>
              <w:rPr>
                <w:rFonts w:ascii="Verdana" w:hAnsi="Verdana"/>
                <w:sz w:val="18"/>
                <w:szCs w:val="18"/>
                <w:u w:val="single"/>
              </w:rPr>
            </w:pPr>
          </w:p>
        </w:tc>
      </w:tr>
      <w:tr w:rsidR="00E133BE" w:rsidRPr="008E544A" w14:paraId="74A56616" w14:textId="77777777" w:rsidTr="00262285">
        <w:trPr>
          <w:trHeight w:val="721"/>
          <w:jc w:val="center"/>
        </w:trPr>
        <w:tc>
          <w:tcPr>
            <w:tcW w:w="2269" w:type="dxa"/>
            <w:noWrap/>
          </w:tcPr>
          <w:p w14:paraId="20D0364E" w14:textId="59EC7962" w:rsidR="00E133BE" w:rsidRPr="00167E30" w:rsidRDefault="00E133BE" w:rsidP="00372E71">
            <w:pPr>
              <w:rPr>
                <w:rFonts w:ascii="Verdana" w:hAnsi="Verdana" w:cstheme="minorHAnsi"/>
                <w:sz w:val="18"/>
                <w:szCs w:val="18"/>
              </w:rPr>
            </w:pPr>
            <w:r w:rsidRPr="00167E30">
              <w:rPr>
                <w:rFonts w:ascii="Verdana" w:hAnsi="Verdana" w:cstheme="minorHAnsi"/>
                <w:sz w:val="18"/>
                <w:szCs w:val="18"/>
              </w:rPr>
              <w:t>CDM Advisor</w:t>
            </w:r>
            <w:r w:rsidR="00942D2B" w:rsidRPr="00167E30">
              <w:rPr>
                <w:rFonts w:ascii="Verdana" w:hAnsi="Verdana" w:cstheme="minorHAnsi"/>
                <w:sz w:val="18"/>
                <w:szCs w:val="18"/>
              </w:rPr>
              <w:t xml:space="preserve"> –</w:t>
            </w:r>
          </w:p>
          <w:p w14:paraId="53510715" w14:textId="2857A1D1" w:rsidR="00942D2B" w:rsidRPr="00167E30" w:rsidRDefault="00942D2B" w:rsidP="00372E71">
            <w:pPr>
              <w:rPr>
                <w:rFonts w:ascii="Verdana" w:hAnsi="Verdana" w:cstheme="minorHAnsi"/>
                <w:sz w:val="18"/>
                <w:szCs w:val="18"/>
              </w:rPr>
            </w:pPr>
            <w:r w:rsidRPr="00167E30">
              <w:rPr>
                <w:rFonts w:ascii="Verdana" w:hAnsi="Verdana" w:cstheme="minorHAnsi"/>
                <w:sz w:val="18"/>
                <w:szCs w:val="18"/>
              </w:rPr>
              <w:t>Saunders Boston</w:t>
            </w:r>
            <w:r w:rsidR="002772A7">
              <w:rPr>
                <w:rFonts w:ascii="Verdana" w:hAnsi="Verdana" w:cstheme="minorHAnsi"/>
                <w:sz w:val="18"/>
                <w:szCs w:val="18"/>
              </w:rPr>
              <w:t xml:space="preserve"> Architects</w:t>
            </w:r>
          </w:p>
        </w:tc>
        <w:tc>
          <w:tcPr>
            <w:tcW w:w="1559" w:type="dxa"/>
          </w:tcPr>
          <w:p w14:paraId="1AD3A605" w14:textId="77777777" w:rsidR="00942D2B" w:rsidRPr="00942D2B" w:rsidRDefault="00942D2B" w:rsidP="00942D2B">
            <w:pPr>
              <w:rPr>
                <w:rFonts w:ascii="Verdana" w:hAnsi="Verdana" w:cstheme="minorHAnsi"/>
                <w:sz w:val="18"/>
                <w:szCs w:val="18"/>
              </w:rPr>
            </w:pPr>
            <w:r w:rsidRPr="00942D2B">
              <w:rPr>
                <w:rFonts w:ascii="Verdana" w:hAnsi="Verdana" w:cstheme="minorHAnsi"/>
                <w:sz w:val="18"/>
                <w:szCs w:val="18"/>
              </w:rPr>
              <w:t>119 Newmarket Rd,</w:t>
            </w:r>
          </w:p>
          <w:p w14:paraId="4494D692" w14:textId="77777777" w:rsidR="00942D2B" w:rsidRPr="00942D2B" w:rsidRDefault="00942D2B" w:rsidP="00942D2B">
            <w:pPr>
              <w:rPr>
                <w:rFonts w:ascii="Verdana" w:hAnsi="Verdana" w:cstheme="minorHAnsi"/>
                <w:sz w:val="18"/>
                <w:szCs w:val="18"/>
              </w:rPr>
            </w:pPr>
            <w:r w:rsidRPr="00942D2B">
              <w:rPr>
                <w:rFonts w:ascii="Verdana" w:hAnsi="Verdana" w:cstheme="minorHAnsi"/>
                <w:sz w:val="18"/>
                <w:szCs w:val="18"/>
              </w:rPr>
              <w:t>Cambridge,</w:t>
            </w:r>
          </w:p>
          <w:p w14:paraId="668991A9" w14:textId="1CF88731" w:rsidR="00E133BE" w:rsidRPr="00167E30" w:rsidRDefault="00942D2B" w:rsidP="00942D2B">
            <w:pPr>
              <w:rPr>
                <w:rFonts w:ascii="Verdana" w:hAnsi="Verdana" w:cstheme="minorHAnsi"/>
                <w:sz w:val="18"/>
                <w:szCs w:val="18"/>
              </w:rPr>
            </w:pPr>
            <w:r w:rsidRPr="00167E30">
              <w:rPr>
                <w:rFonts w:ascii="Verdana" w:hAnsi="Verdana" w:cstheme="minorHAnsi"/>
                <w:sz w:val="18"/>
                <w:szCs w:val="18"/>
              </w:rPr>
              <w:t>CB5 8HA</w:t>
            </w:r>
          </w:p>
        </w:tc>
        <w:tc>
          <w:tcPr>
            <w:tcW w:w="1417" w:type="dxa"/>
          </w:tcPr>
          <w:p w14:paraId="7FF4AE88" w14:textId="77777777" w:rsidR="00E133BE" w:rsidRDefault="00E133BE" w:rsidP="00372E71">
            <w:pPr>
              <w:rPr>
                <w:rFonts w:ascii="Verdana" w:hAnsi="Verdana" w:cstheme="minorHAnsi"/>
                <w:sz w:val="18"/>
                <w:szCs w:val="18"/>
              </w:rPr>
            </w:pPr>
          </w:p>
          <w:p w14:paraId="46A5E2DA" w14:textId="21A8B8CE" w:rsidR="00167E30" w:rsidRPr="00167E30" w:rsidRDefault="006E1D71" w:rsidP="00372E71">
            <w:pPr>
              <w:rPr>
                <w:rFonts w:ascii="Verdana" w:hAnsi="Verdana" w:cstheme="minorHAnsi"/>
                <w:sz w:val="18"/>
                <w:szCs w:val="18"/>
              </w:rPr>
            </w:pPr>
            <w:r>
              <w:rPr>
                <w:rFonts w:ascii="Verdana" w:hAnsi="Verdana" w:cstheme="minorHAnsi"/>
                <w:sz w:val="18"/>
                <w:szCs w:val="18"/>
              </w:rPr>
              <w:t>01223 367733</w:t>
            </w:r>
          </w:p>
        </w:tc>
        <w:tc>
          <w:tcPr>
            <w:tcW w:w="1701" w:type="dxa"/>
            <w:noWrap/>
          </w:tcPr>
          <w:p w14:paraId="39EE8DF2" w14:textId="77777777" w:rsidR="00E133BE" w:rsidRDefault="00E133BE" w:rsidP="00372E71">
            <w:pPr>
              <w:rPr>
                <w:rFonts w:ascii="Verdana" w:hAnsi="Verdana" w:cstheme="minorHAnsi"/>
                <w:sz w:val="18"/>
                <w:szCs w:val="18"/>
              </w:rPr>
            </w:pPr>
          </w:p>
          <w:p w14:paraId="64FC9298" w14:textId="4ECC9893" w:rsidR="006E1D71" w:rsidRPr="00167E30" w:rsidRDefault="00A1532B" w:rsidP="00372E71">
            <w:pPr>
              <w:rPr>
                <w:rFonts w:ascii="Verdana" w:hAnsi="Verdana" w:cstheme="minorHAnsi"/>
                <w:sz w:val="18"/>
                <w:szCs w:val="18"/>
              </w:rPr>
            </w:pPr>
            <w:r w:rsidRPr="00A1532B">
              <w:rPr>
                <w:rFonts w:ascii="Verdana" w:hAnsi="Verdana" w:cstheme="minorHAnsi"/>
                <w:sz w:val="18"/>
                <w:szCs w:val="18"/>
              </w:rPr>
              <w:t>Martin Lindus</w:t>
            </w:r>
          </w:p>
        </w:tc>
        <w:tc>
          <w:tcPr>
            <w:tcW w:w="3255" w:type="dxa"/>
            <w:noWrap/>
          </w:tcPr>
          <w:p w14:paraId="7206560A" w14:textId="77777777" w:rsidR="00E133BE" w:rsidRDefault="00E133BE" w:rsidP="00372E71">
            <w:pPr>
              <w:rPr>
                <w:rFonts w:ascii="Verdana" w:hAnsi="Verdana"/>
                <w:sz w:val="18"/>
                <w:szCs w:val="18"/>
                <w:u w:val="single"/>
              </w:rPr>
            </w:pPr>
          </w:p>
          <w:p w14:paraId="4890C369" w14:textId="37C2E086" w:rsidR="00A65620" w:rsidRPr="00A80831" w:rsidRDefault="00A65620" w:rsidP="00372E71">
            <w:pPr>
              <w:rPr>
                <w:rFonts w:ascii="Verdana" w:hAnsi="Verdana"/>
                <w:sz w:val="18"/>
                <w:szCs w:val="18"/>
                <w:u w:val="single"/>
              </w:rPr>
            </w:pPr>
            <w:hyperlink r:id="rId16" w:history="1">
              <w:r w:rsidRPr="00241C9B">
                <w:rPr>
                  <w:rStyle w:val="Hyperlink"/>
                  <w:rFonts w:ascii="Verdana" w:hAnsi="Verdana"/>
                  <w:sz w:val="18"/>
                  <w:szCs w:val="18"/>
                </w:rPr>
                <w:t>martinl@saundersboston.co.uk</w:t>
              </w:r>
            </w:hyperlink>
            <w:r>
              <w:rPr>
                <w:rFonts w:ascii="Verdana" w:hAnsi="Verdana"/>
                <w:sz w:val="18"/>
                <w:szCs w:val="18"/>
                <w:u w:val="single"/>
              </w:rPr>
              <w:t xml:space="preserve"> </w:t>
            </w:r>
          </w:p>
        </w:tc>
      </w:tr>
      <w:tr w:rsidR="00E133BE" w:rsidRPr="008E544A" w14:paraId="39400D62" w14:textId="77777777" w:rsidTr="00262285">
        <w:trPr>
          <w:trHeight w:val="255"/>
          <w:jc w:val="center"/>
        </w:trPr>
        <w:tc>
          <w:tcPr>
            <w:tcW w:w="2269" w:type="dxa"/>
            <w:noWrap/>
          </w:tcPr>
          <w:p w14:paraId="084A5D1F" w14:textId="77777777" w:rsidR="00E133BE" w:rsidRPr="00167E30" w:rsidRDefault="00E133BE" w:rsidP="00372E71">
            <w:pPr>
              <w:rPr>
                <w:rFonts w:ascii="Verdana" w:hAnsi="Verdana" w:cstheme="minorHAnsi"/>
                <w:sz w:val="18"/>
                <w:szCs w:val="18"/>
              </w:rPr>
            </w:pPr>
          </w:p>
        </w:tc>
        <w:tc>
          <w:tcPr>
            <w:tcW w:w="1559" w:type="dxa"/>
          </w:tcPr>
          <w:p w14:paraId="27E31CF2" w14:textId="77777777" w:rsidR="00E133BE" w:rsidRPr="00167E30" w:rsidRDefault="00E133BE" w:rsidP="00372E71">
            <w:pPr>
              <w:rPr>
                <w:rFonts w:ascii="Verdana" w:hAnsi="Verdana" w:cstheme="minorHAnsi"/>
                <w:sz w:val="18"/>
                <w:szCs w:val="18"/>
              </w:rPr>
            </w:pPr>
          </w:p>
        </w:tc>
        <w:tc>
          <w:tcPr>
            <w:tcW w:w="1417" w:type="dxa"/>
          </w:tcPr>
          <w:p w14:paraId="4EDA299C" w14:textId="77777777" w:rsidR="00E133BE" w:rsidRPr="00167E30" w:rsidRDefault="00E133BE" w:rsidP="00372E71">
            <w:pPr>
              <w:rPr>
                <w:rFonts w:ascii="Verdana" w:hAnsi="Verdana" w:cstheme="minorHAnsi"/>
                <w:sz w:val="18"/>
                <w:szCs w:val="18"/>
              </w:rPr>
            </w:pPr>
          </w:p>
        </w:tc>
        <w:tc>
          <w:tcPr>
            <w:tcW w:w="1701" w:type="dxa"/>
            <w:noWrap/>
          </w:tcPr>
          <w:p w14:paraId="227B1A45" w14:textId="77777777" w:rsidR="00E133BE" w:rsidRPr="00167E30" w:rsidRDefault="00E133BE" w:rsidP="00372E71">
            <w:pPr>
              <w:rPr>
                <w:rFonts w:ascii="Verdana" w:hAnsi="Verdana" w:cstheme="minorHAnsi"/>
                <w:sz w:val="18"/>
                <w:szCs w:val="18"/>
              </w:rPr>
            </w:pPr>
          </w:p>
        </w:tc>
        <w:tc>
          <w:tcPr>
            <w:tcW w:w="3255" w:type="dxa"/>
            <w:noWrap/>
          </w:tcPr>
          <w:p w14:paraId="67AB7F50" w14:textId="77777777" w:rsidR="00E133BE" w:rsidRPr="00A80831" w:rsidRDefault="00E133BE" w:rsidP="00372E71">
            <w:pPr>
              <w:rPr>
                <w:rFonts w:ascii="Verdana" w:hAnsi="Verdana"/>
                <w:sz w:val="18"/>
                <w:szCs w:val="18"/>
                <w:u w:val="single"/>
              </w:rPr>
            </w:pPr>
          </w:p>
        </w:tc>
      </w:tr>
      <w:tr w:rsidR="007A11BD" w:rsidRPr="008E544A" w14:paraId="766B531E" w14:textId="77777777" w:rsidTr="00262285">
        <w:trPr>
          <w:trHeight w:val="923"/>
          <w:jc w:val="center"/>
        </w:trPr>
        <w:tc>
          <w:tcPr>
            <w:tcW w:w="2269" w:type="dxa"/>
            <w:noWrap/>
            <w:hideMark/>
          </w:tcPr>
          <w:p w14:paraId="2B248CC6" w14:textId="283F9F0B" w:rsidR="007A11BD" w:rsidRPr="00167E30" w:rsidRDefault="007A11BD" w:rsidP="007A11BD">
            <w:pPr>
              <w:rPr>
                <w:rFonts w:ascii="Verdana" w:hAnsi="Verdana" w:cstheme="minorHAnsi"/>
                <w:sz w:val="18"/>
                <w:szCs w:val="18"/>
              </w:rPr>
            </w:pPr>
            <w:r w:rsidRPr="00167E30">
              <w:rPr>
                <w:rFonts w:ascii="Verdana" w:hAnsi="Verdana" w:cstheme="minorHAnsi"/>
                <w:sz w:val="18"/>
                <w:szCs w:val="18"/>
              </w:rPr>
              <w:t>Principal Designer</w:t>
            </w:r>
            <w:r w:rsidR="002772A7">
              <w:rPr>
                <w:rFonts w:ascii="Verdana" w:hAnsi="Verdana" w:cstheme="minorHAnsi"/>
                <w:sz w:val="18"/>
                <w:szCs w:val="18"/>
              </w:rPr>
              <w:t xml:space="preserve"> - </w:t>
            </w:r>
            <w:r w:rsidR="002772A7" w:rsidRPr="00167E30">
              <w:rPr>
                <w:rFonts w:ascii="Verdana" w:hAnsi="Verdana" w:cstheme="minorHAnsi"/>
                <w:sz w:val="18"/>
                <w:szCs w:val="18"/>
              </w:rPr>
              <w:t>Saunders Boston</w:t>
            </w:r>
            <w:r w:rsidR="002772A7">
              <w:rPr>
                <w:rFonts w:ascii="Verdana" w:hAnsi="Verdana" w:cstheme="minorHAnsi"/>
                <w:sz w:val="18"/>
                <w:szCs w:val="18"/>
              </w:rPr>
              <w:t xml:space="preserve"> Architects</w:t>
            </w:r>
          </w:p>
        </w:tc>
        <w:tc>
          <w:tcPr>
            <w:tcW w:w="1559" w:type="dxa"/>
          </w:tcPr>
          <w:p w14:paraId="0BCD8BA5" w14:textId="77777777" w:rsidR="007A11BD" w:rsidRPr="00942D2B" w:rsidRDefault="007A11BD" w:rsidP="007A11BD">
            <w:pPr>
              <w:rPr>
                <w:rFonts w:ascii="Verdana" w:hAnsi="Verdana" w:cstheme="minorHAnsi"/>
                <w:sz w:val="18"/>
                <w:szCs w:val="18"/>
              </w:rPr>
            </w:pPr>
            <w:r w:rsidRPr="00942D2B">
              <w:rPr>
                <w:rFonts w:ascii="Verdana" w:hAnsi="Verdana" w:cstheme="minorHAnsi"/>
                <w:sz w:val="18"/>
                <w:szCs w:val="18"/>
              </w:rPr>
              <w:t>119 Newmarket Rd,</w:t>
            </w:r>
          </w:p>
          <w:p w14:paraId="6772F3E8" w14:textId="77777777" w:rsidR="007A11BD" w:rsidRPr="00942D2B" w:rsidRDefault="007A11BD" w:rsidP="007A11BD">
            <w:pPr>
              <w:rPr>
                <w:rFonts w:ascii="Verdana" w:hAnsi="Verdana" w:cstheme="minorHAnsi"/>
                <w:sz w:val="18"/>
                <w:szCs w:val="18"/>
              </w:rPr>
            </w:pPr>
            <w:r w:rsidRPr="00942D2B">
              <w:rPr>
                <w:rFonts w:ascii="Verdana" w:hAnsi="Verdana" w:cstheme="minorHAnsi"/>
                <w:sz w:val="18"/>
                <w:szCs w:val="18"/>
              </w:rPr>
              <w:t>Cambridge,</w:t>
            </w:r>
          </w:p>
          <w:p w14:paraId="34395C60" w14:textId="4004099C" w:rsidR="007A11BD" w:rsidRPr="00167E30" w:rsidRDefault="007A11BD" w:rsidP="007A11BD">
            <w:pPr>
              <w:rPr>
                <w:rFonts w:ascii="Verdana" w:hAnsi="Verdana" w:cstheme="minorHAnsi"/>
                <w:sz w:val="18"/>
                <w:szCs w:val="18"/>
              </w:rPr>
            </w:pPr>
            <w:r w:rsidRPr="00167E30">
              <w:rPr>
                <w:rFonts w:ascii="Verdana" w:hAnsi="Verdana" w:cstheme="minorHAnsi"/>
                <w:sz w:val="18"/>
                <w:szCs w:val="18"/>
              </w:rPr>
              <w:t>CB5 8HA</w:t>
            </w:r>
          </w:p>
        </w:tc>
        <w:tc>
          <w:tcPr>
            <w:tcW w:w="1417" w:type="dxa"/>
          </w:tcPr>
          <w:p w14:paraId="75F188F3" w14:textId="77777777" w:rsidR="007A11BD" w:rsidRDefault="007A11BD" w:rsidP="007A11BD">
            <w:pPr>
              <w:rPr>
                <w:rFonts w:ascii="Verdana" w:hAnsi="Verdana" w:cstheme="minorHAnsi"/>
                <w:sz w:val="18"/>
                <w:szCs w:val="18"/>
              </w:rPr>
            </w:pPr>
          </w:p>
          <w:p w14:paraId="17999D8D" w14:textId="4E1FC5F7" w:rsidR="007A11BD" w:rsidRPr="00167E30" w:rsidRDefault="007A11BD" w:rsidP="007A11BD">
            <w:pPr>
              <w:rPr>
                <w:rFonts w:ascii="Verdana" w:hAnsi="Verdana" w:cstheme="minorHAnsi"/>
                <w:sz w:val="18"/>
                <w:szCs w:val="18"/>
              </w:rPr>
            </w:pPr>
            <w:r>
              <w:rPr>
                <w:rFonts w:ascii="Verdana" w:hAnsi="Verdana" w:cstheme="minorHAnsi"/>
                <w:sz w:val="18"/>
                <w:szCs w:val="18"/>
              </w:rPr>
              <w:t>01223 367733</w:t>
            </w:r>
          </w:p>
        </w:tc>
        <w:tc>
          <w:tcPr>
            <w:tcW w:w="1701" w:type="dxa"/>
            <w:noWrap/>
          </w:tcPr>
          <w:p w14:paraId="33FA7FF4" w14:textId="77777777" w:rsidR="007A11BD" w:rsidRDefault="007A11BD" w:rsidP="007A11BD">
            <w:pPr>
              <w:rPr>
                <w:rFonts w:ascii="Verdana" w:hAnsi="Verdana" w:cstheme="minorHAnsi"/>
                <w:sz w:val="18"/>
                <w:szCs w:val="18"/>
              </w:rPr>
            </w:pPr>
          </w:p>
          <w:p w14:paraId="7B3DF96B" w14:textId="2C0B8AB5" w:rsidR="007A11BD" w:rsidRPr="00167E30" w:rsidRDefault="007A11BD" w:rsidP="007A11BD">
            <w:pPr>
              <w:rPr>
                <w:rFonts w:ascii="Verdana" w:hAnsi="Verdana" w:cstheme="minorHAnsi"/>
                <w:sz w:val="18"/>
                <w:szCs w:val="18"/>
              </w:rPr>
            </w:pPr>
            <w:r w:rsidRPr="00A1532B">
              <w:rPr>
                <w:rFonts w:ascii="Verdana" w:hAnsi="Verdana" w:cstheme="minorHAnsi"/>
                <w:sz w:val="18"/>
                <w:szCs w:val="18"/>
              </w:rPr>
              <w:t>Martin Lindus</w:t>
            </w:r>
          </w:p>
        </w:tc>
        <w:tc>
          <w:tcPr>
            <w:tcW w:w="3255" w:type="dxa"/>
            <w:noWrap/>
          </w:tcPr>
          <w:p w14:paraId="51D51E24" w14:textId="77777777" w:rsidR="007A11BD" w:rsidRDefault="007A11BD" w:rsidP="007A11BD">
            <w:pPr>
              <w:rPr>
                <w:rFonts w:ascii="Verdana" w:hAnsi="Verdana"/>
                <w:sz w:val="18"/>
                <w:szCs w:val="18"/>
                <w:u w:val="single"/>
              </w:rPr>
            </w:pPr>
          </w:p>
          <w:p w14:paraId="0F66D0F7" w14:textId="77F2237E" w:rsidR="007A11BD" w:rsidRPr="008E544A" w:rsidRDefault="007A11BD" w:rsidP="007A11BD">
            <w:pPr>
              <w:rPr>
                <w:rFonts w:ascii="Verdana" w:hAnsi="Verdana"/>
                <w:sz w:val="22"/>
                <w:szCs w:val="22"/>
                <w:u w:val="single"/>
              </w:rPr>
            </w:pPr>
            <w:hyperlink r:id="rId17" w:history="1">
              <w:r w:rsidRPr="00241C9B">
                <w:rPr>
                  <w:rStyle w:val="Hyperlink"/>
                  <w:rFonts w:ascii="Verdana" w:hAnsi="Verdana"/>
                  <w:sz w:val="18"/>
                  <w:szCs w:val="18"/>
                </w:rPr>
                <w:t>martinl@saundersboston.co.uk</w:t>
              </w:r>
            </w:hyperlink>
            <w:r>
              <w:rPr>
                <w:rFonts w:ascii="Verdana" w:hAnsi="Verdana"/>
                <w:sz w:val="18"/>
                <w:szCs w:val="18"/>
                <w:u w:val="single"/>
              </w:rPr>
              <w:t xml:space="preserve"> </w:t>
            </w:r>
          </w:p>
        </w:tc>
      </w:tr>
      <w:tr w:rsidR="007A11BD" w:rsidRPr="008E544A" w14:paraId="19353C80" w14:textId="77777777" w:rsidTr="00262285">
        <w:trPr>
          <w:trHeight w:val="255"/>
          <w:jc w:val="center"/>
        </w:trPr>
        <w:tc>
          <w:tcPr>
            <w:tcW w:w="2269" w:type="dxa"/>
            <w:noWrap/>
            <w:hideMark/>
          </w:tcPr>
          <w:p w14:paraId="0E60995E" w14:textId="77777777" w:rsidR="007A11BD" w:rsidRPr="00167E30" w:rsidRDefault="007A11BD" w:rsidP="007A11BD">
            <w:pPr>
              <w:rPr>
                <w:rFonts w:ascii="Verdana" w:hAnsi="Verdana" w:cstheme="minorHAnsi"/>
                <w:sz w:val="18"/>
                <w:szCs w:val="18"/>
              </w:rPr>
            </w:pPr>
          </w:p>
        </w:tc>
        <w:tc>
          <w:tcPr>
            <w:tcW w:w="1559" w:type="dxa"/>
            <w:noWrap/>
            <w:hideMark/>
          </w:tcPr>
          <w:p w14:paraId="2AE85B2E" w14:textId="77777777" w:rsidR="007A11BD" w:rsidRPr="00167E30" w:rsidRDefault="007A11BD" w:rsidP="007A11BD">
            <w:pPr>
              <w:rPr>
                <w:rFonts w:ascii="Verdana" w:hAnsi="Verdana" w:cstheme="minorHAnsi"/>
                <w:sz w:val="18"/>
                <w:szCs w:val="18"/>
              </w:rPr>
            </w:pPr>
          </w:p>
        </w:tc>
        <w:tc>
          <w:tcPr>
            <w:tcW w:w="1417" w:type="dxa"/>
          </w:tcPr>
          <w:p w14:paraId="2EFEB7BF" w14:textId="77777777" w:rsidR="007A11BD" w:rsidRPr="00167E30" w:rsidRDefault="007A11BD" w:rsidP="007A11BD">
            <w:pPr>
              <w:rPr>
                <w:rFonts w:ascii="Verdana" w:hAnsi="Verdana" w:cstheme="minorHAnsi"/>
                <w:sz w:val="18"/>
                <w:szCs w:val="18"/>
              </w:rPr>
            </w:pPr>
          </w:p>
        </w:tc>
        <w:tc>
          <w:tcPr>
            <w:tcW w:w="1701" w:type="dxa"/>
            <w:noWrap/>
          </w:tcPr>
          <w:p w14:paraId="7CDBF186" w14:textId="77777777" w:rsidR="007A11BD" w:rsidRPr="00167E30" w:rsidRDefault="007A11BD" w:rsidP="007A11BD">
            <w:pPr>
              <w:rPr>
                <w:rFonts w:ascii="Verdana" w:hAnsi="Verdana" w:cstheme="minorHAnsi"/>
                <w:sz w:val="18"/>
                <w:szCs w:val="18"/>
              </w:rPr>
            </w:pPr>
          </w:p>
        </w:tc>
        <w:tc>
          <w:tcPr>
            <w:tcW w:w="3255" w:type="dxa"/>
            <w:noWrap/>
          </w:tcPr>
          <w:p w14:paraId="1CCDAB66" w14:textId="77777777" w:rsidR="007A11BD" w:rsidRPr="008E544A" w:rsidRDefault="007A11BD" w:rsidP="007A11BD">
            <w:pPr>
              <w:rPr>
                <w:rFonts w:ascii="Verdana" w:hAnsi="Verdana"/>
                <w:sz w:val="22"/>
                <w:szCs w:val="22"/>
              </w:rPr>
            </w:pPr>
          </w:p>
        </w:tc>
      </w:tr>
      <w:tr w:rsidR="00EB05A1" w:rsidRPr="008E544A" w14:paraId="5DC15D78" w14:textId="77777777" w:rsidTr="00262285">
        <w:trPr>
          <w:trHeight w:val="840"/>
          <w:jc w:val="center"/>
        </w:trPr>
        <w:tc>
          <w:tcPr>
            <w:tcW w:w="2269" w:type="dxa"/>
            <w:hideMark/>
          </w:tcPr>
          <w:p w14:paraId="2A5EC92D" w14:textId="26145EF1" w:rsidR="00EB05A1" w:rsidRPr="00167E30" w:rsidRDefault="00EB05A1" w:rsidP="00EB05A1">
            <w:pPr>
              <w:rPr>
                <w:rFonts w:ascii="Verdana" w:hAnsi="Verdana" w:cstheme="minorHAnsi"/>
                <w:sz w:val="18"/>
                <w:szCs w:val="18"/>
              </w:rPr>
            </w:pPr>
            <w:r w:rsidRPr="00167E30">
              <w:rPr>
                <w:rFonts w:ascii="Verdana" w:hAnsi="Verdana" w:cstheme="minorHAnsi"/>
                <w:sz w:val="18"/>
                <w:szCs w:val="18"/>
              </w:rPr>
              <w:t>Designers/ Architects</w:t>
            </w:r>
            <w:r w:rsidR="002772A7">
              <w:rPr>
                <w:rFonts w:ascii="Verdana" w:hAnsi="Verdana" w:cstheme="minorHAnsi"/>
                <w:sz w:val="18"/>
                <w:szCs w:val="18"/>
              </w:rPr>
              <w:t xml:space="preserve"> - </w:t>
            </w:r>
            <w:r w:rsidR="002772A7" w:rsidRPr="00167E30">
              <w:rPr>
                <w:rFonts w:ascii="Verdana" w:hAnsi="Verdana" w:cstheme="minorHAnsi"/>
                <w:sz w:val="18"/>
                <w:szCs w:val="18"/>
              </w:rPr>
              <w:t>Saunders Boston</w:t>
            </w:r>
            <w:r w:rsidR="002772A7">
              <w:rPr>
                <w:rFonts w:ascii="Verdana" w:hAnsi="Verdana" w:cstheme="minorHAnsi"/>
                <w:sz w:val="18"/>
                <w:szCs w:val="18"/>
              </w:rPr>
              <w:t xml:space="preserve"> Architects</w:t>
            </w:r>
          </w:p>
          <w:p w14:paraId="1158928D" w14:textId="77777777" w:rsidR="00EB05A1" w:rsidRPr="00167E30" w:rsidRDefault="00EB05A1" w:rsidP="00EB05A1">
            <w:pPr>
              <w:rPr>
                <w:rFonts w:ascii="Verdana" w:hAnsi="Verdana" w:cstheme="minorHAnsi"/>
                <w:sz w:val="18"/>
                <w:szCs w:val="18"/>
              </w:rPr>
            </w:pPr>
          </w:p>
        </w:tc>
        <w:tc>
          <w:tcPr>
            <w:tcW w:w="1559" w:type="dxa"/>
          </w:tcPr>
          <w:p w14:paraId="6CD5344B" w14:textId="77777777" w:rsidR="00EB05A1" w:rsidRPr="00942D2B" w:rsidRDefault="00EB05A1" w:rsidP="00EB05A1">
            <w:pPr>
              <w:rPr>
                <w:rFonts w:ascii="Verdana" w:hAnsi="Verdana" w:cstheme="minorHAnsi"/>
                <w:sz w:val="18"/>
                <w:szCs w:val="18"/>
              </w:rPr>
            </w:pPr>
            <w:r w:rsidRPr="00942D2B">
              <w:rPr>
                <w:rFonts w:ascii="Verdana" w:hAnsi="Verdana" w:cstheme="minorHAnsi"/>
                <w:sz w:val="18"/>
                <w:szCs w:val="18"/>
              </w:rPr>
              <w:t>119 Newmarket Rd,</w:t>
            </w:r>
          </w:p>
          <w:p w14:paraId="4A4407E6" w14:textId="77777777" w:rsidR="00EB05A1" w:rsidRPr="00942D2B" w:rsidRDefault="00EB05A1" w:rsidP="00EB05A1">
            <w:pPr>
              <w:rPr>
                <w:rFonts w:ascii="Verdana" w:hAnsi="Verdana" w:cstheme="minorHAnsi"/>
                <w:sz w:val="18"/>
                <w:szCs w:val="18"/>
              </w:rPr>
            </w:pPr>
            <w:r w:rsidRPr="00942D2B">
              <w:rPr>
                <w:rFonts w:ascii="Verdana" w:hAnsi="Verdana" w:cstheme="minorHAnsi"/>
                <w:sz w:val="18"/>
                <w:szCs w:val="18"/>
              </w:rPr>
              <w:t>Cambridge,</w:t>
            </w:r>
          </w:p>
          <w:p w14:paraId="0DFADE7A" w14:textId="2EEFD6B3" w:rsidR="00EB05A1" w:rsidRPr="00167E30" w:rsidRDefault="00EB05A1" w:rsidP="00EB05A1">
            <w:pPr>
              <w:rPr>
                <w:rFonts w:ascii="Verdana" w:hAnsi="Verdana" w:cstheme="minorHAnsi"/>
                <w:sz w:val="18"/>
                <w:szCs w:val="18"/>
              </w:rPr>
            </w:pPr>
            <w:r w:rsidRPr="00167E30">
              <w:rPr>
                <w:rFonts w:ascii="Verdana" w:hAnsi="Verdana" w:cstheme="minorHAnsi"/>
                <w:sz w:val="18"/>
                <w:szCs w:val="18"/>
              </w:rPr>
              <w:t>CB5 8HA</w:t>
            </w:r>
          </w:p>
        </w:tc>
        <w:tc>
          <w:tcPr>
            <w:tcW w:w="1417" w:type="dxa"/>
            <w:noWrap/>
          </w:tcPr>
          <w:p w14:paraId="420C6A31" w14:textId="77777777" w:rsidR="00EB05A1" w:rsidRDefault="00EB05A1" w:rsidP="00EB05A1">
            <w:pPr>
              <w:rPr>
                <w:rFonts w:ascii="Verdana" w:hAnsi="Verdana" w:cstheme="minorHAnsi"/>
                <w:sz w:val="18"/>
                <w:szCs w:val="18"/>
              </w:rPr>
            </w:pPr>
          </w:p>
          <w:p w14:paraId="6C35AB16" w14:textId="7152B97B" w:rsidR="00EB05A1" w:rsidRPr="00167E30" w:rsidRDefault="00EB05A1" w:rsidP="00EB05A1">
            <w:pPr>
              <w:rPr>
                <w:rFonts w:ascii="Verdana" w:hAnsi="Verdana" w:cstheme="minorHAnsi"/>
                <w:sz w:val="18"/>
                <w:szCs w:val="18"/>
              </w:rPr>
            </w:pPr>
            <w:r>
              <w:rPr>
                <w:rFonts w:ascii="Verdana" w:hAnsi="Verdana" w:cstheme="minorHAnsi"/>
                <w:sz w:val="18"/>
                <w:szCs w:val="18"/>
              </w:rPr>
              <w:t>01223 367733</w:t>
            </w:r>
          </w:p>
        </w:tc>
        <w:tc>
          <w:tcPr>
            <w:tcW w:w="1701" w:type="dxa"/>
            <w:noWrap/>
          </w:tcPr>
          <w:p w14:paraId="0DA2A22A" w14:textId="77777777" w:rsidR="00EB05A1" w:rsidRDefault="00EB05A1" w:rsidP="00EB05A1">
            <w:pPr>
              <w:rPr>
                <w:rFonts w:ascii="Verdana" w:hAnsi="Verdana" w:cstheme="minorHAnsi"/>
                <w:sz w:val="18"/>
                <w:szCs w:val="18"/>
              </w:rPr>
            </w:pPr>
          </w:p>
          <w:p w14:paraId="61F150BE" w14:textId="3333F01D" w:rsidR="00EB05A1" w:rsidRPr="00167E30" w:rsidRDefault="00EB05A1" w:rsidP="00EB05A1">
            <w:pPr>
              <w:rPr>
                <w:rFonts w:ascii="Verdana" w:hAnsi="Verdana" w:cstheme="minorHAnsi"/>
                <w:sz w:val="18"/>
                <w:szCs w:val="18"/>
              </w:rPr>
            </w:pPr>
            <w:r w:rsidRPr="00A1532B">
              <w:rPr>
                <w:rFonts w:ascii="Verdana" w:hAnsi="Verdana" w:cstheme="minorHAnsi"/>
                <w:sz w:val="18"/>
                <w:szCs w:val="18"/>
              </w:rPr>
              <w:t>Martin Lindus</w:t>
            </w:r>
          </w:p>
        </w:tc>
        <w:tc>
          <w:tcPr>
            <w:tcW w:w="3255" w:type="dxa"/>
            <w:noWrap/>
          </w:tcPr>
          <w:p w14:paraId="6A8F4D9E" w14:textId="77777777" w:rsidR="00EB05A1" w:rsidRDefault="00EB05A1" w:rsidP="00EB05A1">
            <w:pPr>
              <w:rPr>
                <w:rFonts w:ascii="Verdana" w:hAnsi="Verdana"/>
                <w:sz w:val="18"/>
                <w:szCs w:val="18"/>
                <w:u w:val="single"/>
              </w:rPr>
            </w:pPr>
          </w:p>
          <w:p w14:paraId="01B37CA4" w14:textId="16A1925F" w:rsidR="00EB05A1" w:rsidRPr="008E544A" w:rsidRDefault="00EB05A1" w:rsidP="00EB05A1">
            <w:pPr>
              <w:rPr>
                <w:rFonts w:ascii="Verdana" w:hAnsi="Verdana"/>
                <w:sz w:val="22"/>
                <w:szCs w:val="22"/>
              </w:rPr>
            </w:pPr>
            <w:hyperlink r:id="rId18" w:history="1">
              <w:r w:rsidRPr="00241C9B">
                <w:rPr>
                  <w:rStyle w:val="Hyperlink"/>
                  <w:rFonts w:ascii="Verdana" w:hAnsi="Verdana"/>
                  <w:sz w:val="18"/>
                  <w:szCs w:val="18"/>
                </w:rPr>
                <w:t>martinl@saundersboston.co.uk</w:t>
              </w:r>
            </w:hyperlink>
            <w:r>
              <w:rPr>
                <w:rFonts w:ascii="Verdana" w:hAnsi="Verdana"/>
                <w:sz w:val="18"/>
                <w:szCs w:val="18"/>
                <w:u w:val="single"/>
              </w:rPr>
              <w:t xml:space="preserve"> </w:t>
            </w:r>
          </w:p>
        </w:tc>
      </w:tr>
      <w:tr w:rsidR="00EB05A1" w:rsidRPr="008E544A" w14:paraId="7C9C205C" w14:textId="77777777" w:rsidTr="00262285">
        <w:trPr>
          <w:trHeight w:val="255"/>
          <w:jc w:val="center"/>
        </w:trPr>
        <w:tc>
          <w:tcPr>
            <w:tcW w:w="2269" w:type="dxa"/>
            <w:hideMark/>
          </w:tcPr>
          <w:p w14:paraId="5E2B9FC8" w14:textId="77777777" w:rsidR="00EB05A1" w:rsidRPr="00167E30" w:rsidRDefault="00EB05A1" w:rsidP="00EB05A1">
            <w:pPr>
              <w:rPr>
                <w:rFonts w:ascii="Verdana" w:hAnsi="Verdana" w:cstheme="minorHAnsi"/>
                <w:sz w:val="18"/>
                <w:szCs w:val="18"/>
              </w:rPr>
            </w:pPr>
          </w:p>
        </w:tc>
        <w:tc>
          <w:tcPr>
            <w:tcW w:w="1559" w:type="dxa"/>
            <w:hideMark/>
          </w:tcPr>
          <w:p w14:paraId="4A9DAEAC" w14:textId="77777777" w:rsidR="00EB05A1" w:rsidRPr="00167E30" w:rsidRDefault="00EB05A1" w:rsidP="00EB05A1">
            <w:pPr>
              <w:rPr>
                <w:rFonts w:ascii="Verdana" w:hAnsi="Verdana" w:cstheme="minorHAnsi"/>
                <w:sz w:val="18"/>
                <w:szCs w:val="18"/>
              </w:rPr>
            </w:pPr>
          </w:p>
        </w:tc>
        <w:tc>
          <w:tcPr>
            <w:tcW w:w="1417" w:type="dxa"/>
            <w:noWrap/>
            <w:hideMark/>
          </w:tcPr>
          <w:p w14:paraId="1E42CF5C" w14:textId="77777777" w:rsidR="00EB05A1" w:rsidRPr="00167E30" w:rsidRDefault="00EB05A1" w:rsidP="00EB05A1">
            <w:pPr>
              <w:rPr>
                <w:rFonts w:ascii="Verdana" w:hAnsi="Verdana" w:cstheme="minorHAnsi"/>
                <w:sz w:val="18"/>
                <w:szCs w:val="18"/>
              </w:rPr>
            </w:pPr>
          </w:p>
        </w:tc>
        <w:tc>
          <w:tcPr>
            <w:tcW w:w="1701" w:type="dxa"/>
            <w:noWrap/>
            <w:hideMark/>
          </w:tcPr>
          <w:p w14:paraId="0419ABDB" w14:textId="77777777" w:rsidR="00EB05A1" w:rsidRPr="00167E30" w:rsidRDefault="00EB05A1" w:rsidP="00EB05A1">
            <w:pPr>
              <w:rPr>
                <w:rFonts w:ascii="Verdana" w:hAnsi="Verdana" w:cstheme="minorHAnsi"/>
                <w:sz w:val="18"/>
                <w:szCs w:val="18"/>
              </w:rPr>
            </w:pPr>
          </w:p>
        </w:tc>
        <w:tc>
          <w:tcPr>
            <w:tcW w:w="3255" w:type="dxa"/>
            <w:noWrap/>
            <w:hideMark/>
          </w:tcPr>
          <w:p w14:paraId="67E2A335" w14:textId="77777777" w:rsidR="00EB05A1" w:rsidRPr="008E544A" w:rsidRDefault="00EB05A1" w:rsidP="00EB05A1">
            <w:pPr>
              <w:rPr>
                <w:rFonts w:ascii="Verdana" w:hAnsi="Verdana"/>
                <w:sz w:val="22"/>
                <w:szCs w:val="22"/>
              </w:rPr>
            </w:pPr>
          </w:p>
        </w:tc>
      </w:tr>
      <w:tr w:rsidR="00EB05A1" w:rsidRPr="008E544A" w14:paraId="193BA9BC" w14:textId="77777777" w:rsidTr="00262285">
        <w:trPr>
          <w:trHeight w:val="857"/>
          <w:jc w:val="center"/>
        </w:trPr>
        <w:tc>
          <w:tcPr>
            <w:tcW w:w="2269" w:type="dxa"/>
            <w:noWrap/>
            <w:hideMark/>
          </w:tcPr>
          <w:p w14:paraId="0C927025" w14:textId="00F72B89" w:rsidR="00EB05A1" w:rsidRPr="00167E30" w:rsidRDefault="00EB05A1" w:rsidP="00EB05A1">
            <w:pPr>
              <w:rPr>
                <w:rFonts w:ascii="Verdana" w:hAnsi="Verdana"/>
                <w:sz w:val="18"/>
                <w:szCs w:val="18"/>
              </w:rPr>
            </w:pPr>
            <w:r w:rsidRPr="44E771AF">
              <w:rPr>
                <w:rFonts w:ascii="Verdana" w:hAnsi="Verdana"/>
                <w:sz w:val="18"/>
                <w:szCs w:val="18"/>
              </w:rPr>
              <w:t>Structural Engineer</w:t>
            </w:r>
            <w:r w:rsidR="002772A7" w:rsidRPr="44E771AF">
              <w:rPr>
                <w:rFonts w:ascii="Verdana" w:hAnsi="Verdana"/>
                <w:sz w:val="18"/>
                <w:szCs w:val="18"/>
              </w:rPr>
              <w:t xml:space="preserve"> - </w:t>
            </w:r>
            <w:proofErr w:type="spellStart"/>
            <w:r w:rsidR="002772A7" w:rsidRPr="44E771AF">
              <w:rPr>
                <w:rFonts w:ascii="Verdana" w:hAnsi="Verdana"/>
                <w:sz w:val="18"/>
                <w:szCs w:val="18"/>
              </w:rPr>
              <w:t>Engenuiti</w:t>
            </w:r>
            <w:proofErr w:type="spellEnd"/>
          </w:p>
        </w:tc>
        <w:tc>
          <w:tcPr>
            <w:tcW w:w="1559" w:type="dxa"/>
          </w:tcPr>
          <w:p w14:paraId="18810406" w14:textId="77777777" w:rsidR="002809C7" w:rsidRPr="002809C7" w:rsidRDefault="002809C7" w:rsidP="002809C7">
            <w:pPr>
              <w:rPr>
                <w:rFonts w:ascii="Verdana" w:hAnsi="Verdana" w:cstheme="minorHAnsi"/>
                <w:sz w:val="18"/>
                <w:szCs w:val="18"/>
              </w:rPr>
            </w:pPr>
            <w:r w:rsidRPr="002809C7">
              <w:rPr>
                <w:rFonts w:ascii="Verdana" w:hAnsi="Verdana" w:cstheme="minorHAnsi"/>
                <w:sz w:val="18"/>
                <w:szCs w:val="18"/>
              </w:rPr>
              <w:t>27B Harper Road</w:t>
            </w:r>
          </w:p>
          <w:p w14:paraId="28842496" w14:textId="77777777" w:rsidR="002809C7" w:rsidRPr="002809C7" w:rsidRDefault="002809C7" w:rsidP="002809C7">
            <w:pPr>
              <w:rPr>
                <w:rFonts w:ascii="Verdana" w:hAnsi="Verdana" w:cstheme="minorHAnsi"/>
                <w:sz w:val="18"/>
                <w:szCs w:val="18"/>
              </w:rPr>
            </w:pPr>
            <w:r w:rsidRPr="002809C7">
              <w:rPr>
                <w:rFonts w:ascii="Verdana" w:hAnsi="Verdana" w:cstheme="minorHAnsi"/>
                <w:sz w:val="18"/>
                <w:szCs w:val="18"/>
              </w:rPr>
              <w:t>London,</w:t>
            </w:r>
          </w:p>
          <w:p w14:paraId="68E505B1" w14:textId="707C5020" w:rsidR="00EB05A1" w:rsidRPr="00167E30" w:rsidRDefault="002809C7" w:rsidP="002809C7">
            <w:pPr>
              <w:rPr>
                <w:rFonts w:ascii="Verdana" w:hAnsi="Verdana" w:cstheme="minorHAnsi"/>
                <w:sz w:val="18"/>
                <w:szCs w:val="18"/>
              </w:rPr>
            </w:pPr>
            <w:r w:rsidRPr="002809C7">
              <w:rPr>
                <w:rFonts w:ascii="Verdana" w:hAnsi="Verdana" w:cstheme="minorHAnsi"/>
                <w:sz w:val="18"/>
                <w:szCs w:val="18"/>
              </w:rPr>
              <w:t>SE1 6AW</w:t>
            </w:r>
          </w:p>
        </w:tc>
        <w:tc>
          <w:tcPr>
            <w:tcW w:w="1417" w:type="dxa"/>
          </w:tcPr>
          <w:p w14:paraId="351857BB" w14:textId="42820372" w:rsidR="00EB05A1" w:rsidRPr="00167E30" w:rsidRDefault="00E97A5E" w:rsidP="00EB05A1">
            <w:pPr>
              <w:rPr>
                <w:rFonts w:ascii="Verdana" w:hAnsi="Verdana" w:cstheme="minorHAnsi"/>
                <w:sz w:val="18"/>
                <w:szCs w:val="18"/>
              </w:rPr>
            </w:pPr>
            <w:r w:rsidRPr="00E97A5E">
              <w:rPr>
                <w:rFonts w:ascii="Verdana" w:hAnsi="Verdana" w:cstheme="minorHAnsi"/>
                <w:sz w:val="18"/>
                <w:szCs w:val="18"/>
              </w:rPr>
              <w:t>0207</w:t>
            </w:r>
            <w:r>
              <w:rPr>
                <w:rFonts w:ascii="Verdana" w:hAnsi="Verdana" w:cstheme="minorHAnsi"/>
                <w:sz w:val="18"/>
                <w:szCs w:val="18"/>
              </w:rPr>
              <w:t xml:space="preserve"> </w:t>
            </w:r>
            <w:r w:rsidRPr="00E97A5E">
              <w:rPr>
                <w:rFonts w:ascii="Verdana" w:hAnsi="Verdana" w:cstheme="minorHAnsi"/>
                <w:sz w:val="18"/>
                <w:szCs w:val="18"/>
              </w:rPr>
              <w:t>089 5764</w:t>
            </w:r>
          </w:p>
        </w:tc>
        <w:tc>
          <w:tcPr>
            <w:tcW w:w="1701" w:type="dxa"/>
            <w:noWrap/>
          </w:tcPr>
          <w:p w14:paraId="01EA6127" w14:textId="679C096D" w:rsidR="00EB05A1" w:rsidRPr="00167E30" w:rsidRDefault="00E97A5E" w:rsidP="00EB05A1">
            <w:pPr>
              <w:rPr>
                <w:rFonts w:ascii="Verdana" w:hAnsi="Verdana" w:cstheme="minorHAnsi"/>
                <w:sz w:val="18"/>
                <w:szCs w:val="18"/>
              </w:rPr>
            </w:pPr>
            <w:r>
              <w:rPr>
                <w:rFonts w:ascii="Verdana" w:hAnsi="Verdana" w:cstheme="minorHAnsi"/>
                <w:sz w:val="18"/>
                <w:szCs w:val="18"/>
              </w:rPr>
              <w:t>Chloe Macaul</w:t>
            </w:r>
            <w:r w:rsidR="00D37625">
              <w:rPr>
                <w:rFonts w:ascii="Verdana" w:hAnsi="Verdana" w:cstheme="minorHAnsi"/>
                <w:sz w:val="18"/>
                <w:szCs w:val="18"/>
              </w:rPr>
              <w:t>ay</w:t>
            </w:r>
          </w:p>
        </w:tc>
        <w:tc>
          <w:tcPr>
            <w:tcW w:w="3255" w:type="dxa"/>
            <w:noWrap/>
          </w:tcPr>
          <w:p w14:paraId="179DBBD5" w14:textId="01F013AF" w:rsidR="00EB05A1" w:rsidRPr="008E544A" w:rsidRDefault="000B473A" w:rsidP="00EB05A1">
            <w:pPr>
              <w:rPr>
                <w:rFonts w:ascii="Verdana" w:hAnsi="Verdana"/>
                <w:sz w:val="22"/>
                <w:szCs w:val="22"/>
                <w:u w:val="single"/>
              </w:rPr>
            </w:pPr>
            <w:hyperlink r:id="rId19" w:history="1">
              <w:r w:rsidRPr="000B473A">
                <w:rPr>
                  <w:rStyle w:val="Hyperlink"/>
                  <w:rFonts w:ascii="Verdana" w:hAnsi="Verdana"/>
                  <w:sz w:val="18"/>
                  <w:szCs w:val="18"/>
                </w:rPr>
                <w:t>Chloe.macualey@engenuiti.com</w:t>
              </w:r>
            </w:hyperlink>
            <w:r>
              <w:rPr>
                <w:rFonts w:ascii="Verdana" w:hAnsi="Verdana"/>
                <w:sz w:val="22"/>
                <w:szCs w:val="22"/>
                <w:u w:val="single"/>
              </w:rPr>
              <w:t xml:space="preserve"> </w:t>
            </w:r>
          </w:p>
        </w:tc>
      </w:tr>
      <w:tr w:rsidR="00130613" w:rsidRPr="008E544A" w14:paraId="3C962EDB" w14:textId="77777777" w:rsidTr="00262285">
        <w:trPr>
          <w:trHeight w:val="255"/>
          <w:jc w:val="center"/>
        </w:trPr>
        <w:tc>
          <w:tcPr>
            <w:tcW w:w="2269" w:type="dxa"/>
            <w:noWrap/>
          </w:tcPr>
          <w:p w14:paraId="386A9DF6" w14:textId="77777777" w:rsidR="00130613" w:rsidRPr="00167E30" w:rsidRDefault="00130613" w:rsidP="00EB05A1">
            <w:pPr>
              <w:rPr>
                <w:rFonts w:ascii="Verdana" w:hAnsi="Verdana" w:cstheme="minorHAnsi"/>
                <w:sz w:val="18"/>
                <w:szCs w:val="18"/>
              </w:rPr>
            </w:pPr>
          </w:p>
        </w:tc>
        <w:tc>
          <w:tcPr>
            <w:tcW w:w="1559" w:type="dxa"/>
            <w:noWrap/>
          </w:tcPr>
          <w:p w14:paraId="6D3AAB13" w14:textId="77777777" w:rsidR="00130613" w:rsidRPr="00167E30" w:rsidRDefault="00130613" w:rsidP="00EB05A1">
            <w:pPr>
              <w:rPr>
                <w:rFonts w:ascii="Verdana" w:hAnsi="Verdana" w:cstheme="minorHAnsi"/>
                <w:sz w:val="18"/>
                <w:szCs w:val="18"/>
              </w:rPr>
            </w:pPr>
          </w:p>
        </w:tc>
        <w:tc>
          <w:tcPr>
            <w:tcW w:w="1417" w:type="dxa"/>
            <w:noWrap/>
          </w:tcPr>
          <w:p w14:paraId="7EC1E764" w14:textId="77777777" w:rsidR="00130613" w:rsidRPr="00167E30" w:rsidRDefault="00130613" w:rsidP="00EB05A1">
            <w:pPr>
              <w:rPr>
                <w:rFonts w:ascii="Verdana" w:hAnsi="Verdana" w:cstheme="minorHAnsi"/>
                <w:sz w:val="18"/>
                <w:szCs w:val="18"/>
              </w:rPr>
            </w:pPr>
          </w:p>
        </w:tc>
        <w:tc>
          <w:tcPr>
            <w:tcW w:w="1701" w:type="dxa"/>
            <w:noWrap/>
          </w:tcPr>
          <w:p w14:paraId="6FD6F251" w14:textId="77777777" w:rsidR="00130613" w:rsidRPr="00167E30" w:rsidRDefault="00130613" w:rsidP="00EB05A1">
            <w:pPr>
              <w:rPr>
                <w:rFonts w:ascii="Verdana" w:hAnsi="Verdana" w:cstheme="minorHAnsi"/>
                <w:sz w:val="18"/>
                <w:szCs w:val="18"/>
              </w:rPr>
            </w:pPr>
          </w:p>
        </w:tc>
        <w:tc>
          <w:tcPr>
            <w:tcW w:w="3255" w:type="dxa"/>
            <w:noWrap/>
          </w:tcPr>
          <w:p w14:paraId="241B0B88" w14:textId="77777777" w:rsidR="00130613" w:rsidRPr="008E544A" w:rsidRDefault="00130613" w:rsidP="00EB05A1">
            <w:pPr>
              <w:rPr>
                <w:rFonts w:ascii="Verdana" w:hAnsi="Verdana"/>
                <w:sz w:val="22"/>
                <w:szCs w:val="22"/>
                <w:u w:val="single"/>
              </w:rPr>
            </w:pPr>
          </w:p>
        </w:tc>
      </w:tr>
      <w:tr w:rsidR="00130613" w:rsidRPr="008E544A" w14:paraId="4C67E907" w14:textId="77777777" w:rsidTr="00130613">
        <w:trPr>
          <w:trHeight w:val="849"/>
          <w:jc w:val="center"/>
        </w:trPr>
        <w:tc>
          <w:tcPr>
            <w:tcW w:w="2269" w:type="dxa"/>
            <w:noWrap/>
          </w:tcPr>
          <w:p w14:paraId="6B701835" w14:textId="0E35E010" w:rsidR="00130613" w:rsidRPr="00167E30" w:rsidRDefault="00130613" w:rsidP="00EB05A1">
            <w:pPr>
              <w:rPr>
                <w:rFonts w:ascii="Verdana" w:hAnsi="Verdana" w:cstheme="minorHAnsi"/>
                <w:sz w:val="18"/>
                <w:szCs w:val="18"/>
              </w:rPr>
            </w:pPr>
            <w:r>
              <w:rPr>
                <w:rFonts w:ascii="Verdana" w:hAnsi="Verdana"/>
                <w:sz w:val="18"/>
                <w:szCs w:val="18"/>
              </w:rPr>
              <w:t>Civils</w:t>
            </w:r>
            <w:r w:rsidRPr="44E771AF">
              <w:rPr>
                <w:rFonts w:ascii="Verdana" w:hAnsi="Verdana"/>
                <w:sz w:val="18"/>
                <w:szCs w:val="18"/>
              </w:rPr>
              <w:t xml:space="preserve"> Engineer - </w:t>
            </w:r>
            <w:proofErr w:type="spellStart"/>
            <w:r w:rsidRPr="44E771AF">
              <w:rPr>
                <w:rFonts w:ascii="Verdana" w:hAnsi="Verdana"/>
                <w:sz w:val="18"/>
                <w:szCs w:val="18"/>
              </w:rPr>
              <w:t>Engenuiti</w:t>
            </w:r>
            <w:proofErr w:type="spellEnd"/>
          </w:p>
        </w:tc>
        <w:tc>
          <w:tcPr>
            <w:tcW w:w="1559" w:type="dxa"/>
            <w:noWrap/>
          </w:tcPr>
          <w:p w14:paraId="01751A1E" w14:textId="77777777" w:rsidR="00130613" w:rsidRPr="002809C7" w:rsidRDefault="00130613" w:rsidP="00130613">
            <w:pPr>
              <w:rPr>
                <w:rFonts w:ascii="Verdana" w:hAnsi="Verdana" w:cstheme="minorHAnsi"/>
                <w:sz w:val="18"/>
                <w:szCs w:val="18"/>
              </w:rPr>
            </w:pPr>
            <w:r w:rsidRPr="002809C7">
              <w:rPr>
                <w:rFonts w:ascii="Verdana" w:hAnsi="Verdana" w:cstheme="minorHAnsi"/>
                <w:sz w:val="18"/>
                <w:szCs w:val="18"/>
              </w:rPr>
              <w:t>27B Harper Road</w:t>
            </w:r>
          </w:p>
          <w:p w14:paraId="04779684" w14:textId="77777777" w:rsidR="00130613" w:rsidRPr="002809C7" w:rsidRDefault="00130613" w:rsidP="00130613">
            <w:pPr>
              <w:rPr>
                <w:rFonts w:ascii="Verdana" w:hAnsi="Verdana" w:cstheme="minorHAnsi"/>
                <w:sz w:val="18"/>
                <w:szCs w:val="18"/>
              </w:rPr>
            </w:pPr>
            <w:r w:rsidRPr="002809C7">
              <w:rPr>
                <w:rFonts w:ascii="Verdana" w:hAnsi="Verdana" w:cstheme="minorHAnsi"/>
                <w:sz w:val="18"/>
                <w:szCs w:val="18"/>
              </w:rPr>
              <w:t>London,</w:t>
            </w:r>
          </w:p>
          <w:p w14:paraId="465D9886" w14:textId="7AD60078" w:rsidR="00130613" w:rsidRPr="00167E30" w:rsidRDefault="00130613" w:rsidP="00130613">
            <w:pPr>
              <w:rPr>
                <w:rFonts w:ascii="Verdana" w:hAnsi="Verdana" w:cstheme="minorHAnsi"/>
                <w:sz w:val="18"/>
                <w:szCs w:val="18"/>
              </w:rPr>
            </w:pPr>
            <w:r w:rsidRPr="002809C7">
              <w:rPr>
                <w:rFonts w:ascii="Verdana" w:hAnsi="Verdana" w:cstheme="minorHAnsi"/>
                <w:sz w:val="18"/>
                <w:szCs w:val="18"/>
              </w:rPr>
              <w:t>SE1 6AW</w:t>
            </w:r>
          </w:p>
        </w:tc>
        <w:tc>
          <w:tcPr>
            <w:tcW w:w="1417" w:type="dxa"/>
            <w:noWrap/>
          </w:tcPr>
          <w:p w14:paraId="0FB11C7B" w14:textId="0FED87C6" w:rsidR="00130613" w:rsidRPr="00167E30" w:rsidRDefault="00A24654" w:rsidP="00EB05A1">
            <w:pPr>
              <w:rPr>
                <w:rFonts w:ascii="Verdana" w:hAnsi="Verdana" w:cstheme="minorHAnsi"/>
                <w:sz w:val="18"/>
                <w:szCs w:val="18"/>
              </w:rPr>
            </w:pPr>
            <w:r>
              <w:rPr>
                <w:rFonts w:ascii="Verdana" w:hAnsi="Verdana" w:cstheme="minorHAnsi"/>
                <w:sz w:val="18"/>
                <w:szCs w:val="18"/>
              </w:rPr>
              <w:t>0207 089 5760</w:t>
            </w:r>
          </w:p>
        </w:tc>
        <w:tc>
          <w:tcPr>
            <w:tcW w:w="1701" w:type="dxa"/>
            <w:noWrap/>
          </w:tcPr>
          <w:p w14:paraId="189E5F52" w14:textId="0127E974" w:rsidR="00130613" w:rsidRPr="00167E30" w:rsidRDefault="00A24654" w:rsidP="00EB05A1">
            <w:pPr>
              <w:rPr>
                <w:rFonts w:ascii="Verdana" w:hAnsi="Verdana" w:cstheme="minorHAnsi"/>
                <w:sz w:val="18"/>
                <w:szCs w:val="18"/>
              </w:rPr>
            </w:pPr>
            <w:r>
              <w:rPr>
                <w:rFonts w:ascii="Verdana" w:hAnsi="Verdana" w:cstheme="minorHAnsi"/>
                <w:sz w:val="18"/>
                <w:szCs w:val="18"/>
              </w:rPr>
              <w:t>Melissa Moore</w:t>
            </w:r>
          </w:p>
        </w:tc>
        <w:tc>
          <w:tcPr>
            <w:tcW w:w="3255" w:type="dxa"/>
            <w:noWrap/>
          </w:tcPr>
          <w:p w14:paraId="0EBB8EF4" w14:textId="5AEA552D" w:rsidR="00130613" w:rsidRPr="008E544A" w:rsidRDefault="00A24654" w:rsidP="00EB05A1">
            <w:pPr>
              <w:rPr>
                <w:rFonts w:ascii="Verdana" w:hAnsi="Verdana"/>
                <w:sz w:val="22"/>
                <w:szCs w:val="22"/>
                <w:u w:val="single"/>
              </w:rPr>
            </w:pPr>
            <w:hyperlink r:id="rId20" w:history="1">
              <w:r w:rsidRPr="00A24654">
                <w:rPr>
                  <w:rStyle w:val="Hyperlink"/>
                  <w:rFonts w:ascii="Verdana" w:hAnsi="Verdana"/>
                  <w:sz w:val="18"/>
                  <w:szCs w:val="18"/>
                </w:rPr>
                <w:t>Melissa.moore@engenuiti.com</w:t>
              </w:r>
            </w:hyperlink>
            <w:r>
              <w:rPr>
                <w:rFonts w:ascii="Verdana" w:hAnsi="Verdana"/>
                <w:sz w:val="22"/>
                <w:szCs w:val="22"/>
                <w:u w:val="single"/>
              </w:rPr>
              <w:t xml:space="preserve"> </w:t>
            </w:r>
          </w:p>
        </w:tc>
      </w:tr>
      <w:tr w:rsidR="00EB05A1" w:rsidRPr="008E544A" w14:paraId="57BCB268" w14:textId="77777777" w:rsidTr="00262285">
        <w:trPr>
          <w:trHeight w:val="255"/>
          <w:jc w:val="center"/>
        </w:trPr>
        <w:tc>
          <w:tcPr>
            <w:tcW w:w="2269" w:type="dxa"/>
            <w:noWrap/>
            <w:hideMark/>
          </w:tcPr>
          <w:p w14:paraId="20EB4320" w14:textId="77777777" w:rsidR="00EB05A1" w:rsidRPr="00167E30" w:rsidRDefault="00EB05A1" w:rsidP="00EB05A1">
            <w:pPr>
              <w:rPr>
                <w:rFonts w:ascii="Verdana" w:hAnsi="Verdana" w:cstheme="minorHAnsi"/>
                <w:sz w:val="18"/>
                <w:szCs w:val="18"/>
              </w:rPr>
            </w:pPr>
          </w:p>
        </w:tc>
        <w:tc>
          <w:tcPr>
            <w:tcW w:w="1559" w:type="dxa"/>
            <w:noWrap/>
            <w:hideMark/>
          </w:tcPr>
          <w:p w14:paraId="7C7AF471" w14:textId="77777777" w:rsidR="00EB05A1" w:rsidRPr="00167E30" w:rsidRDefault="00EB05A1" w:rsidP="00EB05A1">
            <w:pPr>
              <w:rPr>
                <w:rFonts w:ascii="Verdana" w:hAnsi="Verdana" w:cstheme="minorHAnsi"/>
                <w:sz w:val="18"/>
                <w:szCs w:val="18"/>
              </w:rPr>
            </w:pPr>
          </w:p>
        </w:tc>
        <w:tc>
          <w:tcPr>
            <w:tcW w:w="1417" w:type="dxa"/>
            <w:noWrap/>
            <w:hideMark/>
          </w:tcPr>
          <w:p w14:paraId="1400A0BE" w14:textId="77777777" w:rsidR="00EB05A1" w:rsidRPr="00167E30" w:rsidRDefault="00EB05A1" w:rsidP="00EB05A1">
            <w:pPr>
              <w:rPr>
                <w:rFonts w:ascii="Verdana" w:hAnsi="Verdana" w:cstheme="minorHAnsi"/>
                <w:sz w:val="18"/>
                <w:szCs w:val="18"/>
              </w:rPr>
            </w:pPr>
          </w:p>
        </w:tc>
        <w:tc>
          <w:tcPr>
            <w:tcW w:w="1701" w:type="dxa"/>
            <w:noWrap/>
          </w:tcPr>
          <w:p w14:paraId="77235F14" w14:textId="77777777" w:rsidR="00EB05A1" w:rsidRPr="00167E30" w:rsidRDefault="00EB05A1" w:rsidP="00EB05A1">
            <w:pPr>
              <w:rPr>
                <w:rFonts w:ascii="Verdana" w:hAnsi="Verdana" w:cstheme="minorHAnsi"/>
                <w:sz w:val="18"/>
                <w:szCs w:val="18"/>
              </w:rPr>
            </w:pPr>
          </w:p>
        </w:tc>
        <w:tc>
          <w:tcPr>
            <w:tcW w:w="3255" w:type="dxa"/>
            <w:noWrap/>
          </w:tcPr>
          <w:p w14:paraId="23037C1A" w14:textId="77777777" w:rsidR="00EB05A1" w:rsidRPr="008E544A" w:rsidRDefault="00EB05A1" w:rsidP="00EB05A1">
            <w:pPr>
              <w:rPr>
                <w:rFonts w:ascii="Verdana" w:hAnsi="Verdana"/>
                <w:sz w:val="22"/>
                <w:szCs w:val="22"/>
                <w:u w:val="single"/>
              </w:rPr>
            </w:pPr>
          </w:p>
        </w:tc>
      </w:tr>
      <w:tr w:rsidR="00EB05A1" w:rsidRPr="008E544A" w14:paraId="4FBE4F4C" w14:textId="77777777" w:rsidTr="00262285">
        <w:trPr>
          <w:trHeight w:val="859"/>
          <w:jc w:val="center"/>
        </w:trPr>
        <w:tc>
          <w:tcPr>
            <w:tcW w:w="2269" w:type="dxa"/>
            <w:noWrap/>
            <w:hideMark/>
          </w:tcPr>
          <w:p w14:paraId="7D152C20" w14:textId="1C4C46F9" w:rsidR="00EB05A1" w:rsidRPr="00167E30" w:rsidRDefault="00EB05A1" w:rsidP="00EB05A1">
            <w:pPr>
              <w:rPr>
                <w:rFonts w:ascii="Verdana" w:hAnsi="Verdana"/>
                <w:sz w:val="18"/>
                <w:szCs w:val="18"/>
              </w:rPr>
            </w:pPr>
            <w:r w:rsidRPr="00167E30">
              <w:rPr>
                <w:rFonts w:ascii="Verdana" w:hAnsi="Verdana"/>
                <w:sz w:val="18"/>
                <w:szCs w:val="18"/>
              </w:rPr>
              <w:t>Landscape Architect</w:t>
            </w:r>
            <w:r w:rsidR="000B473A">
              <w:rPr>
                <w:rFonts w:ascii="Verdana" w:hAnsi="Verdana"/>
                <w:sz w:val="18"/>
                <w:szCs w:val="18"/>
              </w:rPr>
              <w:t xml:space="preserve"> </w:t>
            </w:r>
            <w:r w:rsidR="00704A9F">
              <w:rPr>
                <w:rFonts w:ascii="Verdana" w:hAnsi="Verdana"/>
                <w:sz w:val="18"/>
                <w:szCs w:val="18"/>
              </w:rPr>
              <w:t>–</w:t>
            </w:r>
            <w:r w:rsidR="000B473A">
              <w:rPr>
                <w:rFonts w:ascii="Verdana" w:hAnsi="Verdana"/>
                <w:sz w:val="18"/>
                <w:szCs w:val="18"/>
              </w:rPr>
              <w:t xml:space="preserve"> </w:t>
            </w:r>
            <w:r w:rsidR="00704A9F">
              <w:rPr>
                <w:rFonts w:ascii="Verdana" w:hAnsi="Verdana"/>
                <w:sz w:val="18"/>
                <w:szCs w:val="18"/>
              </w:rPr>
              <w:t>One Environments</w:t>
            </w:r>
          </w:p>
        </w:tc>
        <w:tc>
          <w:tcPr>
            <w:tcW w:w="1559" w:type="dxa"/>
          </w:tcPr>
          <w:p w14:paraId="12B2124F" w14:textId="77777777" w:rsidR="00742F91" w:rsidRPr="00742F91" w:rsidRDefault="00742F91" w:rsidP="00742F91">
            <w:pPr>
              <w:rPr>
                <w:rFonts w:ascii="Verdana" w:hAnsi="Verdana"/>
                <w:sz w:val="18"/>
                <w:szCs w:val="18"/>
              </w:rPr>
            </w:pPr>
            <w:r w:rsidRPr="00742F91">
              <w:rPr>
                <w:rFonts w:ascii="Verdana" w:hAnsi="Verdana"/>
                <w:sz w:val="18"/>
                <w:szCs w:val="18"/>
              </w:rPr>
              <w:t>Sailors Bethel,</w:t>
            </w:r>
          </w:p>
          <w:p w14:paraId="54752DF3" w14:textId="77777777" w:rsidR="00742F91" w:rsidRPr="00742F91" w:rsidRDefault="00742F91" w:rsidP="00742F91">
            <w:pPr>
              <w:rPr>
                <w:rFonts w:ascii="Verdana" w:hAnsi="Verdana"/>
                <w:sz w:val="18"/>
                <w:szCs w:val="18"/>
              </w:rPr>
            </w:pPr>
            <w:r w:rsidRPr="00742F91">
              <w:rPr>
                <w:rFonts w:ascii="Verdana" w:hAnsi="Verdana"/>
                <w:sz w:val="18"/>
                <w:szCs w:val="18"/>
              </w:rPr>
              <w:t>Horatio Street,</w:t>
            </w:r>
          </w:p>
          <w:p w14:paraId="2E70A788" w14:textId="77777777" w:rsidR="00742F91" w:rsidRPr="00742F91" w:rsidRDefault="00742F91" w:rsidP="00742F91">
            <w:pPr>
              <w:rPr>
                <w:rFonts w:ascii="Verdana" w:hAnsi="Verdana"/>
                <w:sz w:val="18"/>
                <w:szCs w:val="18"/>
              </w:rPr>
            </w:pPr>
            <w:r w:rsidRPr="00742F91">
              <w:rPr>
                <w:rFonts w:ascii="Verdana" w:hAnsi="Verdana"/>
                <w:sz w:val="18"/>
                <w:szCs w:val="18"/>
              </w:rPr>
              <w:t>Newcastle upon Tyne,</w:t>
            </w:r>
          </w:p>
          <w:p w14:paraId="32D7E798" w14:textId="77777777" w:rsidR="00742F91" w:rsidRPr="00742F91" w:rsidRDefault="00742F91" w:rsidP="00742F91">
            <w:pPr>
              <w:rPr>
                <w:rFonts w:ascii="Verdana" w:hAnsi="Verdana"/>
                <w:sz w:val="18"/>
                <w:szCs w:val="18"/>
              </w:rPr>
            </w:pPr>
            <w:r w:rsidRPr="00742F91">
              <w:rPr>
                <w:rFonts w:ascii="Verdana" w:hAnsi="Verdana"/>
                <w:sz w:val="18"/>
                <w:szCs w:val="18"/>
              </w:rPr>
              <w:t>Tyne &amp; Wear,</w:t>
            </w:r>
          </w:p>
          <w:p w14:paraId="304ABA7E" w14:textId="1FDC8E3C" w:rsidR="00EB05A1" w:rsidRPr="00167E30" w:rsidRDefault="00742F91" w:rsidP="00742F91">
            <w:pPr>
              <w:rPr>
                <w:rFonts w:ascii="Verdana" w:hAnsi="Verdana"/>
                <w:sz w:val="18"/>
                <w:szCs w:val="18"/>
              </w:rPr>
            </w:pPr>
            <w:r w:rsidRPr="00742F91">
              <w:rPr>
                <w:rFonts w:ascii="Verdana" w:hAnsi="Verdana"/>
                <w:sz w:val="18"/>
                <w:szCs w:val="18"/>
              </w:rPr>
              <w:t>NE1 2PE</w:t>
            </w:r>
          </w:p>
        </w:tc>
        <w:tc>
          <w:tcPr>
            <w:tcW w:w="1417" w:type="dxa"/>
          </w:tcPr>
          <w:p w14:paraId="3DE138C8" w14:textId="325040D1" w:rsidR="00EB05A1" w:rsidRPr="00167E30" w:rsidRDefault="00742F91" w:rsidP="00EB05A1">
            <w:pPr>
              <w:rPr>
                <w:rFonts w:ascii="Verdana" w:hAnsi="Verdana"/>
                <w:sz w:val="18"/>
                <w:szCs w:val="18"/>
              </w:rPr>
            </w:pPr>
            <w:r>
              <w:rPr>
                <w:rFonts w:ascii="Verdana" w:hAnsi="Verdana"/>
                <w:sz w:val="18"/>
                <w:szCs w:val="18"/>
              </w:rPr>
              <w:t>0191 6053975</w:t>
            </w:r>
          </w:p>
        </w:tc>
        <w:tc>
          <w:tcPr>
            <w:tcW w:w="1701" w:type="dxa"/>
            <w:noWrap/>
          </w:tcPr>
          <w:p w14:paraId="044C35AA" w14:textId="46F2A81B" w:rsidR="00EB05A1" w:rsidRPr="00167E30" w:rsidRDefault="00693809" w:rsidP="00EB05A1">
            <w:pPr>
              <w:rPr>
                <w:rFonts w:ascii="Verdana" w:hAnsi="Verdana"/>
                <w:sz w:val="18"/>
                <w:szCs w:val="18"/>
              </w:rPr>
            </w:pPr>
            <w:r>
              <w:rPr>
                <w:rFonts w:ascii="Verdana" w:hAnsi="Verdana"/>
                <w:sz w:val="18"/>
                <w:szCs w:val="18"/>
              </w:rPr>
              <w:t>Peter Armstrong</w:t>
            </w:r>
          </w:p>
        </w:tc>
        <w:tc>
          <w:tcPr>
            <w:tcW w:w="3255" w:type="dxa"/>
            <w:noWrap/>
          </w:tcPr>
          <w:p w14:paraId="7AB36889" w14:textId="2DC9235C" w:rsidR="00EB05A1" w:rsidRPr="008E544A" w:rsidRDefault="00696278" w:rsidP="00EB05A1">
            <w:pPr>
              <w:rPr>
                <w:rFonts w:ascii="Verdana" w:hAnsi="Verdana"/>
                <w:sz w:val="22"/>
                <w:szCs w:val="22"/>
                <w:u w:val="single"/>
              </w:rPr>
            </w:pPr>
            <w:hyperlink r:id="rId21" w:history="1">
              <w:r w:rsidRPr="00696278">
                <w:rPr>
                  <w:rStyle w:val="Hyperlink"/>
                  <w:rFonts w:ascii="Verdana" w:hAnsi="Verdana"/>
                  <w:sz w:val="18"/>
                  <w:szCs w:val="18"/>
                </w:rPr>
                <w:t>p.armstrong@one-environments.co.uk</w:t>
              </w:r>
            </w:hyperlink>
            <w:r>
              <w:rPr>
                <w:rFonts w:ascii="Verdana" w:hAnsi="Verdana"/>
                <w:sz w:val="22"/>
                <w:szCs w:val="22"/>
                <w:u w:val="single"/>
              </w:rPr>
              <w:t xml:space="preserve"> </w:t>
            </w:r>
          </w:p>
        </w:tc>
      </w:tr>
      <w:tr w:rsidR="00EB05A1" w:rsidRPr="008E544A" w14:paraId="4BD1EC0F" w14:textId="77777777" w:rsidTr="00262285">
        <w:trPr>
          <w:trHeight w:val="255"/>
          <w:jc w:val="center"/>
        </w:trPr>
        <w:tc>
          <w:tcPr>
            <w:tcW w:w="2269" w:type="dxa"/>
            <w:noWrap/>
            <w:hideMark/>
          </w:tcPr>
          <w:p w14:paraId="52F4F671" w14:textId="77777777" w:rsidR="00EB05A1" w:rsidRPr="00167E30" w:rsidRDefault="00EB05A1" w:rsidP="00EB05A1">
            <w:pPr>
              <w:rPr>
                <w:rFonts w:ascii="Verdana" w:hAnsi="Verdana"/>
                <w:sz w:val="18"/>
                <w:szCs w:val="18"/>
              </w:rPr>
            </w:pPr>
          </w:p>
        </w:tc>
        <w:tc>
          <w:tcPr>
            <w:tcW w:w="1559" w:type="dxa"/>
            <w:noWrap/>
            <w:hideMark/>
          </w:tcPr>
          <w:p w14:paraId="1A9F331B" w14:textId="77777777" w:rsidR="00EB05A1" w:rsidRPr="00167E30" w:rsidRDefault="00EB05A1" w:rsidP="00EB05A1">
            <w:pPr>
              <w:rPr>
                <w:rFonts w:ascii="Verdana" w:hAnsi="Verdana"/>
                <w:sz w:val="18"/>
                <w:szCs w:val="18"/>
              </w:rPr>
            </w:pPr>
          </w:p>
        </w:tc>
        <w:tc>
          <w:tcPr>
            <w:tcW w:w="1417" w:type="dxa"/>
            <w:noWrap/>
            <w:hideMark/>
          </w:tcPr>
          <w:p w14:paraId="6878556B" w14:textId="77777777" w:rsidR="00EB05A1" w:rsidRPr="00167E30" w:rsidRDefault="00EB05A1" w:rsidP="00EB05A1">
            <w:pPr>
              <w:rPr>
                <w:rFonts w:ascii="Verdana" w:hAnsi="Verdana"/>
                <w:sz w:val="18"/>
                <w:szCs w:val="18"/>
              </w:rPr>
            </w:pPr>
          </w:p>
        </w:tc>
        <w:tc>
          <w:tcPr>
            <w:tcW w:w="1701" w:type="dxa"/>
            <w:noWrap/>
            <w:hideMark/>
          </w:tcPr>
          <w:p w14:paraId="6B71D611" w14:textId="77777777" w:rsidR="00EB05A1" w:rsidRPr="00167E30" w:rsidRDefault="00EB05A1" w:rsidP="00EB05A1">
            <w:pPr>
              <w:rPr>
                <w:rFonts w:ascii="Verdana" w:hAnsi="Verdana"/>
                <w:sz w:val="18"/>
                <w:szCs w:val="18"/>
              </w:rPr>
            </w:pPr>
          </w:p>
        </w:tc>
        <w:tc>
          <w:tcPr>
            <w:tcW w:w="3255" w:type="dxa"/>
            <w:noWrap/>
            <w:hideMark/>
          </w:tcPr>
          <w:p w14:paraId="092E2F1C" w14:textId="77777777" w:rsidR="00EB05A1" w:rsidRPr="008E544A" w:rsidRDefault="00EB05A1" w:rsidP="00EB05A1">
            <w:pPr>
              <w:rPr>
                <w:rFonts w:ascii="Verdana" w:hAnsi="Verdana"/>
                <w:sz w:val="22"/>
                <w:szCs w:val="22"/>
              </w:rPr>
            </w:pPr>
          </w:p>
        </w:tc>
      </w:tr>
      <w:tr w:rsidR="00EB05A1" w:rsidRPr="008E544A" w14:paraId="5DFB1682" w14:textId="77777777" w:rsidTr="00262285">
        <w:trPr>
          <w:trHeight w:val="996"/>
          <w:jc w:val="center"/>
        </w:trPr>
        <w:tc>
          <w:tcPr>
            <w:tcW w:w="2269" w:type="dxa"/>
            <w:noWrap/>
            <w:hideMark/>
          </w:tcPr>
          <w:p w14:paraId="4F59DFB4" w14:textId="515153D2" w:rsidR="00EB05A1" w:rsidRPr="00167E30" w:rsidRDefault="00EB05A1" w:rsidP="00EB05A1">
            <w:pPr>
              <w:rPr>
                <w:rFonts w:ascii="Verdana" w:hAnsi="Verdana"/>
                <w:sz w:val="18"/>
                <w:szCs w:val="18"/>
              </w:rPr>
            </w:pPr>
            <w:r w:rsidRPr="00167E30">
              <w:rPr>
                <w:rFonts w:ascii="Verdana" w:hAnsi="Verdana"/>
                <w:sz w:val="18"/>
                <w:szCs w:val="18"/>
              </w:rPr>
              <w:t>Building Control</w:t>
            </w:r>
            <w:r w:rsidR="00F73ABC">
              <w:rPr>
                <w:rFonts w:ascii="Verdana" w:hAnsi="Verdana"/>
                <w:sz w:val="18"/>
                <w:szCs w:val="18"/>
              </w:rPr>
              <w:t xml:space="preserve"> – South Holland District Council</w:t>
            </w:r>
          </w:p>
        </w:tc>
        <w:tc>
          <w:tcPr>
            <w:tcW w:w="1559" w:type="dxa"/>
          </w:tcPr>
          <w:p w14:paraId="45E7D794" w14:textId="3C3E8FC6" w:rsidR="00673B07" w:rsidRPr="00167E30" w:rsidRDefault="00673B07" w:rsidP="00EB05A1">
            <w:pPr>
              <w:rPr>
                <w:rFonts w:ascii="Verdana" w:hAnsi="Verdana"/>
                <w:sz w:val="18"/>
                <w:szCs w:val="18"/>
              </w:rPr>
            </w:pPr>
            <w:r>
              <w:rPr>
                <w:rFonts w:ascii="Verdana" w:hAnsi="Verdana"/>
                <w:sz w:val="18"/>
                <w:szCs w:val="18"/>
              </w:rPr>
              <w:t>Council Offices, Priory Road, Spalding, PE11 2XE</w:t>
            </w:r>
          </w:p>
        </w:tc>
        <w:tc>
          <w:tcPr>
            <w:tcW w:w="1417" w:type="dxa"/>
          </w:tcPr>
          <w:p w14:paraId="6A4624C6" w14:textId="4EF7AD8A" w:rsidR="00EB05A1" w:rsidRPr="00167E30" w:rsidRDefault="00673B07" w:rsidP="00EB05A1">
            <w:pPr>
              <w:rPr>
                <w:rFonts w:ascii="Verdana" w:hAnsi="Verdana"/>
                <w:sz w:val="18"/>
                <w:szCs w:val="18"/>
              </w:rPr>
            </w:pPr>
            <w:r>
              <w:rPr>
                <w:rFonts w:ascii="Verdana" w:hAnsi="Verdana"/>
                <w:sz w:val="18"/>
                <w:szCs w:val="18"/>
              </w:rPr>
              <w:t>01775 764723</w:t>
            </w:r>
          </w:p>
        </w:tc>
        <w:tc>
          <w:tcPr>
            <w:tcW w:w="1701" w:type="dxa"/>
            <w:noWrap/>
          </w:tcPr>
          <w:p w14:paraId="1FFDC23B" w14:textId="45D563AA" w:rsidR="00EB05A1" w:rsidRPr="00167E30" w:rsidRDefault="00673B07" w:rsidP="00EB05A1">
            <w:pPr>
              <w:rPr>
                <w:rFonts w:ascii="Verdana" w:hAnsi="Verdana"/>
                <w:sz w:val="18"/>
                <w:szCs w:val="18"/>
              </w:rPr>
            </w:pPr>
            <w:r>
              <w:rPr>
                <w:rFonts w:ascii="Verdana" w:hAnsi="Verdana"/>
                <w:sz w:val="18"/>
                <w:szCs w:val="18"/>
              </w:rPr>
              <w:t>Sam Maltby</w:t>
            </w:r>
          </w:p>
        </w:tc>
        <w:tc>
          <w:tcPr>
            <w:tcW w:w="3255" w:type="dxa"/>
            <w:noWrap/>
          </w:tcPr>
          <w:p w14:paraId="65112666" w14:textId="0C413D4C" w:rsidR="00EB05A1" w:rsidRPr="008E544A" w:rsidRDefault="00F73ABC" w:rsidP="00EB05A1">
            <w:pPr>
              <w:rPr>
                <w:rFonts w:ascii="Verdana" w:hAnsi="Verdana"/>
                <w:sz w:val="22"/>
                <w:szCs w:val="22"/>
                <w:u w:val="single"/>
              </w:rPr>
            </w:pPr>
            <w:r w:rsidRPr="00F73ABC">
              <w:rPr>
                <w:rStyle w:val="Hyperlink"/>
                <w:rFonts w:ascii="Verdana" w:hAnsi="Verdana"/>
                <w:sz w:val="18"/>
                <w:szCs w:val="18"/>
              </w:rPr>
              <w:t>smaltby@sholland.gov.uk</w:t>
            </w:r>
          </w:p>
        </w:tc>
      </w:tr>
      <w:tr w:rsidR="00EB05A1" w:rsidRPr="008E544A" w14:paraId="3ABB4C05" w14:textId="77777777" w:rsidTr="00262285">
        <w:trPr>
          <w:trHeight w:val="255"/>
          <w:jc w:val="center"/>
        </w:trPr>
        <w:tc>
          <w:tcPr>
            <w:tcW w:w="2269" w:type="dxa"/>
            <w:noWrap/>
            <w:hideMark/>
          </w:tcPr>
          <w:p w14:paraId="049B51F2" w14:textId="77777777" w:rsidR="00EB05A1" w:rsidRPr="00167E30" w:rsidRDefault="00EB05A1" w:rsidP="00EB05A1">
            <w:pPr>
              <w:rPr>
                <w:rFonts w:ascii="Verdana" w:hAnsi="Verdana"/>
                <w:sz w:val="18"/>
                <w:szCs w:val="18"/>
              </w:rPr>
            </w:pPr>
          </w:p>
        </w:tc>
        <w:tc>
          <w:tcPr>
            <w:tcW w:w="1559" w:type="dxa"/>
            <w:noWrap/>
            <w:hideMark/>
          </w:tcPr>
          <w:p w14:paraId="55A366C9" w14:textId="77777777" w:rsidR="00EB05A1" w:rsidRPr="00167E30" w:rsidRDefault="00EB05A1" w:rsidP="00EB05A1">
            <w:pPr>
              <w:rPr>
                <w:rFonts w:ascii="Verdana" w:hAnsi="Verdana"/>
                <w:sz w:val="18"/>
                <w:szCs w:val="18"/>
              </w:rPr>
            </w:pPr>
          </w:p>
        </w:tc>
        <w:tc>
          <w:tcPr>
            <w:tcW w:w="1417" w:type="dxa"/>
            <w:noWrap/>
            <w:hideMark/>
          </w:tcPr>
          <w:p w14:paraId="78AB1DDC" w14:textId="77777777" w:rsidR="00EB05A1" w:rsidRPr="00167E30" w:rsidRDefault="00EB05A1" w:rsidP="00EB05A1">
            <w:pPr>
              <w:rPr>
                <w:rFonts w:ascii="Verdana" w:hAnsi="Verdana"/>
                <w:sz w:val="18"/>
                <w:szCs w:val="18"/>
              </w:rPr>
            </w:pPr>
          </w:p>
        </w:tc>
        <w:tc>
          <w:tcPr>
            <w:tcW w:w="1701" w:type="dxa"/>
            <w:noWrap/>
            <w:hideMark/>
          </w:tcPr>
          <w:p w14:paraId="57A56FE4" w14:textId="77777777" w:rsidR="00EB05A1" w:rsidRPr="00167E30" w:rsidRDefault="00EB05A1" w:rsidP="00EB05A1">
            <w:pPr>
              <w:rPr>
                <w:rFonts w:ascii="Verdana" w:hAnsi="Verdana"/>
                <w:sz w:val="18"/>
                <w:szCs w:val="18"/>
              </w:rPr>
            </w:pPr>
          </w:p>
        </w:tc>
        <w:tc>
          <w:tcPr>
            <w:tcW w:w="3255" w:type="dxa"/>
            <w:noWrap/>
            <w:hideMark/>
          </w:tcPr>
          <w:p w14:paraId="00C2581F" w14:textId="77777777" w:rsidR="00EB05A1" w:rsidRPr="008E544A" w:rsidRDefault="00EB05A1" w:rsidP="00EB05A1">
            <w:pPr>
              <w:rPr>
                <w:rFonts w:ascii="Verdana" w:hAnsi="Verdana"/>
                <w:sz w:val="22"/>
                <w:szCs w:val="22"/>
              </w:rPr>
            </w:pPr>
          </w:p>
        </w:tc>
      </w:tr>
    </w:tbl>
    <w:p w14:paraId="5740F854" w14:textId="77777777" w:rsidR="00372E71" w:rsidRPr="008E544A" w:rsidRDefault="00372E71" w:rsidP="00372E71">
      <w:pPr>
        <w:rPr>
          <w:rFonts w:ascii="Verdana" w:hAnsi="Verdana"/>
          <w:sz w:val="22"/>
          <w:szCs w:val="22"/>
        </w:rPr>
      </w:pPr>
    </w:p>
    <w:p w14:paraId="72839DDB" w14:textId="77777777" w:rsidR="006C5BE8" w:rsidRPr="008E544A" w:rsidRDefault="006C5BE8" w:rsidP="00C27DCC">
      <w:pPr>
        <w:rPr>
          <w:rFonts w:ascii="Verdana" w:hAnsi="Verdana"/>
          <w:sz w:val="22"/>
          <w:szCs w:val="22"/>
        </w:rPr>
      </w:pPr>
    </w:p>
    <w:p w14:paraId="3E4BD79D" w14:textId="77777777" w:rsidR="006C5BE8" w:rsidRPr="008E544A" w:rsidRDefault="006C5BE8" w:rsidP="00C27DCC">
      <w:pPr>
        <w:rPr>
          <w:rFonts w:ascii="Verdana" w:hAnsi="Verdana"/>
          <w:sz w:val="22"/>
          <w:szCs w:val="22"/>
        </w:rPr>
      </w:pPr>
    </w:p>
    <w:p w14:paraId="2AFBB5F4" w14:textId="5258A143" w:rsidR="00C27DCC" w:rsidRPr="008E544A" w:rsidRDefault="003B4A16" w:rsidP="00C27DCC">
      <w:pPr>
        <w:rPr>
          <w:rFonts w:ascii="Verdana" w:hAnsi="Verdana"/>
        </w:rPr>
      </w:pPr>
      <w:r>
        <w:rPr>
          <w:noProof/>
        </w:rPr>
        <mc:AlternateContent>
          <mc:Choice Requires="wps">
            <w:drawing>
              <wp:anchor distT="0" distB="0" distL="114300" distR="114300" simplePos="0" relativeHeight="251658273" behindDoc="0" locked="0" layoutInCell="1" allowOverlap="1" wp14:anchorId="2D2F6933" wp14:editId="49CA8A97">
                <wp:simplePos x="0" y="0"/>
                <wp:positionH relativeFrom="column">
                  <wp:posOffset>2712085</wp:posOffset>
                </wp:positionH>
                <wp:positionV relativeFrom="paragraph">
                  <wp:posOffset>3298190</wp:posOffset>
                </wp:positionV>
                <wp:extent cx="3262630" cy="1435100"/>
                <wp:effectExtent l="0" t="0" r="0" b="0"/>
                <wp:wrapNone/>
                <wp:docPr id="1296158322" name="Text Box 1"/>
                <wp:cNvGraphicFramePr/>
                <a:graphic xmlns:a="http://schemas.openxmlformats.org/drawingml/2006/main">
                  <a:graphicData uri="http://schemas.microsoft.com/office/word/2010/wordprocessingShape">
                    <wps:wsp>
                      <wps:cNvSpPr txBox="1"/>
                      <wps:spPr>
                        <a:xfrm>
                          <a:off x="0" y="0"/>
                          <a:ext cx="3262630" cy="1435100"/>
                        </a:xfrm>
                        <a:prstGeom prst="rect">
                          <a:avLst/>
                        </a:prstGeom>
                        <a:solidFill>
                          <a:sysClr val="window" lastClr="FFFFFF"/>
                        </a:solidFill>
                        <a:ln w="6350">
                          <a:noFill/>
                        </a:ln>
                      </wps:spPr>
                      <wps:txbx>
                        <w:txbxContent>
                          <w:p w14:paraId="76FFBCDD" w14:textId="5B17623D" w:rsidR="003B4A16" w:rsidRPr="003B4A16" w:rsidRDefault="00913E59" w:rsidP="00913E59">
                            <w:pPr>
                              <w:ind w:left="360"/>
                              <w:jc w:val="right"/>
                              <w:rPr>
                                <w:sz w:val="36"/>
                                <w:szCs w:val="36"/>
                              </w:rPr>
                            </w:pPr>
                            <w:r>
                              <w:rPr>
                                <w:sz w:val="36"/>
                                <w:szCs w:val="36"/>
                              </w:rPr>
                              <w:t>2.</w:t>
                            </w:r>
                            <w:r w:rsidR="00ED4409">
                              <w:rPr>
                                <w:sz w:val="36"/>
                                <w:szCs w:val="36"/>
                              </w:rPr>
                              <w:t xml:space="preserve">Management of the </w:t>
                            </w:r>
                            <w:r w:rsidR="00ED6641">
                              <w:rPr>
                                <w:sz w:val="36"/>
                                <w:szCs w:val="36"/>
                              </w:rPr>
                              <w:t>P</w:t>
                            </w:r>
                            <w:r w:rsidR="00ED4409">
                              <w:rPr>
                                <w:sz w:val="36"/>
                                <w:szCs w:val="36"/>
                              </w:rPr>
                              <w:t>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2F6933" id="_x0000_s1031" type="#_x0000_t202" style="position:absolute;margin-left:213.55pt;margin-top:259.7pt;width:256.9pt;height:113pt;z-index:2516582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" fillcolor="window" stroked="f" strokeweight=".5pt">
                <v:textbox>
                  <w:txbxContent>
                    <w:p w14:paraId="76FFBCDD" w14:textId="5B17623D" w:rsidR="003B4A16" w:rsidRPr="003B4A16" w:rsidRDefault="00913E59" w:rsidP="00913E59">
                      <w:pPr>
                        <w:ind w:left="360"/>
                        <w:jc w:val="right"/>
                        <w:rPr>
                          <w:sz w:val="36"/>
                          <w:szCs w:val="36"/>
                        </w:rPr>
                      </w:pPr>
                      <w:r>
                        <w:rPr>
                          <w:sz w:val="36"/>
                          <w:szCs w:val="36"/>
                        </w:rPr>
                        <w:t>2.</w:t>
                      </w:r>
                      <w:r w:rsidR="00ED4409">
                        <w:rPr>
                          <w:sz w:val="36"/>
                          <w:szCs w:val="36"/>
                        </w:rPr>
                        <w:t xml:space="preserve">Management of the </w:t>
                      </w:r>
                      <w:r w:rsidR="00ED6641">
                        <w:rPr>
                          <w:sz w:val="36"/>
                          <w:szCs w:val="36"/>
                        </w:rPr>
                        <w:t>P</w:t>
                      </w:r>
                      <w:r w:rsidR="00ED4409">
                        <w:rPr>
                          <w:sz w:val="36"/>
                          <w:szCs w:val="36"/>
                        </w:rPr>
                        <w:t>roject</w:t>
                      </w:r>
                    </w:p>
                  </w:txbxContent>
                </v:textbox>
              </v:shape>
            </w:pict>
          </mc:Fallback>
        </mc:AlternateContent>
      </w:r>
      <w:r w:rsidR="008662FE" w:rsidRPr="008E544A">
        <w:rPr>
          <w:noProof/>
          <w:lang w:eastAsia="en-GB"/>
        </w:rPr>
        <w:drawing>
          <wp:anchor distT="0" distB="0" distL="114300" distR="114300" simplePos="0" relativeHeight="251658270" behindDoc="1" locked="0" layoutInCell="1" allowOverlap="1" wp14:anchorId="53C45941" wp14:editId="6D8866A4">
            <wp:simplePos x="0" y="0"/>
            <wp:positionH relativeFrom="margin">
              <wp:posOffset>-8890</wp:posOffset>
            </wp:positionH>
            <wp:positionV relativeFrom="margin">
              <wp:posOffset>155575</wp:posOffset>
            </wp:positionV>
            <wp:extent cx="6138000" cy="7696800"/>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1">
                      <a:extLst>
                        <a:ext uri="{28A0092B-C50C-407E-A947-70E740481C1C}">
                          <a14:useLocalDpi xmlns:a14="http://schemas.microsoft.com/office/drawing/2010/main" val="0"/>
                        </a:ext>
                      </a:extLst>
                    </a:blip>
                    <a:srcRect l="4516" r="4516"/>
                    <a:stretch>
                      <a:fillRect/>
                    </a:stretch>
                  </pic:blipFill>
                  <pic:spPr bwMode="auto">
                    <a:xfrm>
                      <a:off x="0" y="0"/>
                      <a:ext cx="6138000" cy="769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1381AF" w14:textId="2C516187" w:rsidR="00EF6105" w:rsidRPr="00EF6105" w:rsidRDefault="00EF6105" w:rsidP="00EF6105">
      <w:pPr>
        <w:pStyle w:val="ListParagraph"/>
        <w:widowControl w:val="0"/>
        <w:numPr>
          <w:ilvl w:val="0"/>
          <w:numId w:val="1"/>
        </w:numPr>
        <w:kinsoku w:val="0"/>
        <w:rPr>
          <w:rFonts w:ascii="Verdana" w:eastAsia="Times New Roman" w:hAnsi="Verdana" w:cs="Times New Roman"/>
          <w:b/>
          <w:color w:val="000000"/>
          <w:sz w:val="22"/>
          <w:szCs w:val="22"/>
          <w:u w:val="single"/>
          <w:lang w:eastAsia="en-GB"/>
        </w:rPr>
      </w:pPr>
      <w:r>
        <w:rPr>
          <w:rFonts w:ascii="Verdana" w:eastAsia="Times New Roman" w:hAnsi="Verdana" w:cs="Times New Roman"/>
          <w:b/>
          <w:color w:val="000000"/>
          <w:sz w:val="22"/>
          <w:szCs w:val="22"/>
          <w:u w:val="single"/>
          <w:lang w:eastAsia="en-GB"/>
        </w:rPr>
        <w:t xml:space="preserve">Management of the </w:t>
      </w:r>
      <w:r w:rsidR="00756D47">
        <w:rPr>
          <w:rFonts w:ascii="Verdana" w:eastAsia="Times New Roman" w:hAnsi="Verdana" w:cs="Times New Roman"/>
          <w:b/>
          <w:color w:val="000000"/>
          <w:sz w:val="22"/>
          <w:szCs w:val="22"/>
          <w:u w:val="single"/>
          <w:lang w:eastAsia="en-GB"/>
        </w:rPr>
        <w:t>P</w:t>
      </w:r>
      <w:r>
        <w:rPr>
          <w:rFonts w:ascii="Verdana" w:eastAsia="Times New Roman" w:hAnsi="Verdana" w:cs="Times New Roman"/>
          <w:b/>
          <w:color w:val="000000"/>
          <w:sz w:val="22"/>
          <w:szCs w:val="22"/>
          <w:u w:val="single"/>
          <w:lang w:eastAsia="en-GB"/>
        </w:rPr>
        <w:t>roject</w:t>
      </w:r>
    </w:p>
    <w:p w14:paraId="7BF47064" w14:textId="77777777" w:rsidR="00EF6105" w:rsidRPr="00EF6105" w:rsidRDefault="00EF6105" w:rsidP="00EF6105">
      <w:pPr>
        <w:widowControl w:val="0"/>
        <w:kinsoku w:val="0"/>
        <w:rPr>
          <w:rFonts w:ascii="Verdana" w:eastAsia="Times New Roman" w:hAnsi="Verdana" w:cs="Times New Roman"/>
          <w:b/>
          <w:color w:val="000000"/>
          <w:sz w:val="22"/>
          <w:szCs w:val="22"/>
          <w:u w:val="single"/>
          <w:lang w:eastAsia="en-GB"/>
        </w:rPr>
      </w:pPr>
    </w:p>
    <w:p w14:paraId="6DA426CC" w14:textId="373FC273" w:rsidR="00C27DCC" w:rsidRPr="008E544A" w:rsidRDefault="00C27DCC" w:rsidP="00967C26">
      <w:pPr>
        <w:pStyle w:val="ListParagraph"/>
        <w:widowControl w:val="0"/>
        <w:numPr>
          <w:ilvl w:val="0"/>
          <w:numId w:val="17"/>
        </w:numPr>
        <w:kinsoku w:val="0"/>
        <w:ind w:left="567" w:hanging="567"/>
        <w:rPr>
          <w:rFonts w:ascii="Verdana" w:eastAsia="Times New Roman" w:hAnsi="Verdana" w:cs="Times New Roman"/>
          <w:b/>
          <w:color w:val="000000"/>
          <w:sz w:val="22"/>
          <w:szCs w:val="22"/>
          <w:u w:val="single"/>
          <w:lang w:eastAsia="en-GB"/>
        </w:rPr>
      </w:pPr>
      <w:r w:rsidRPr="008E544A">
        <w:rPr>
          <w:rFonts w:ascii="Verdana" w:eastAsia="Times New Roman" w:hAnsi="Verdana" w:cs="Times New Roman"/>
          <w:b/>
          <w:color w:val="000000"/>
          <w:sz w:val="22"/>
          <w:szCs w:val="22"/>
          <w:lang w:eastAsia="en-GB"/>
        </w:rPr>
        <w:t>MANAGEMENT STRUCTURE AND RESPONSIBILITIES</w:t>
      </w:r>
    </w:p>
    <w:p w14:paraId="4D7156CC" w14:textId="77777777" w:rsidR="00C27DCC" w:rsidRPr="008E544A" w:rsidRDefault="00C27DCC" w:rsidP="00C27DCC">
      <w:pPr>
        <w:widowControl w:val="0"/>
        <w:kinsoku w:val="0"/>
        <w:rPr>
          <w:rFonts w:ascii="Verdana" w:eastAsia="Times New Roman" w:hAnsi="Verdana" w:cs="Times New Roman"/>
          <w:b/>
          <w:color w:val="000000"/>
          <w:sz w:val="22"/>
          <w:szCs w:val="22"/>
          <w:lang w:eastAsia="en-GB"/>
        </w:rPr>
      </w:pPr>
    </w:p>
    <w:p w14:paraId="101B9F29" w14:textId="48607293" w:rsidR="00C27DCC" w:rsidRPr="008E544A" w:rsidRDefault="00C27DCC" w:rsidP="00024433">
      <w:pPr>
        <w:widowControl w:val="0"/>
        <w:kinsoku w:val="0"/>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 xml:space="preserve">Whilst the </w:t>
      </w:r>
      <w:proofErr w:type="spellStart"/>
      <w:r w:rsidRPr="008E544A">
        <w:rPr>
          <w:rFonts w:ascii="Verdana" w:eastAsia="Times New Roman" w:hAnsi="Verdana" w:cs="Times New Roman"/>
          <w:color w:val="000000"/>
          <w:sz w:val="22"/>
          <w:szCs w:val="22"/>
          <w:lang w:eastAsia="en-GB"/>
        </w:rPr>
        <w:t>Organisation</w:t>
      </w:r>
      <w:proofErr w:type="spellEnd"/>
      <w:r w:rsidRPr="008E544A">
        <w:rPr>
          <w:rFonts w:ascii="Verdana" w:eastAsia="Times New Roman" w:hAnsi="Verdana" w:cs="Times New Roman"/>
          <w:color w:val="000000"/>
          <w:sz w:val="22"/>
          <w:szCs w:val="22"/>
          <w:lang w:eastAsia="en-GB"/>
        </w:rPr>
        <w:t xml:space="preserve"> Chart shown in this section of the Construction Phase Plan details the ‘chain’ of command’, it is important to clarify the individual roles in relation to health and safety on site</w:t>
      </w:r>
      <w:r w:rsidR="00272681" w:rsidRPr="008E544A">
        <w:rPr>
          <w:rFonts w:ascii="Verdana" w:eastAsia="Times New Roman" w:hAnsi="Verdana" w:cs="Times New Roman"/>
          <w:color w:val="000000"/>
          <w:sz w:val="22"/>
          <w:szCs w:val="22"/>
          <w:lang w:eastAsia="en-GB"/>
        </w:rPr>
        <w:t>.</w:t>
      </w:r>
    </w:p>
    <w:p w14:paraId="0EB5B393" w14:textId="77777777" w:rsidR="00C27DCC" w:rsidRPr="008E544A" w:rsidRDefault="00C27DCC" w:rsidP="00C27DCC">
      <w:pPr>
        <w:widowControl w:val="0"/>
        <w:kinsoku w:val="0"/>
        <w:rPr>
          <w:rFonts w:ascii="Verdana" w:eastAsia="Times New Roman" w:hAnsi="Verdana" w:cs="Times New Roman"/>
          <w:color w:val="000000"/>
          <w:sz w:val="22"/>
          <w:szCs w:val="22"/>
          <w:lang w:eastAsia="en-GB"/>
        </w:rPr>
      </w:pPr>
    </w:p>
    <w:p w14:paraId="6BB6D369" w14:textId="77777777" w:rsidR="00C27DCC" w:rsidRPr="008E544A" w:rsidRDefault="00B8752A" w:rsidP="00B8752A">
      <w:pPr>
        <w:widowControl w:val="0"/>
        <w:kinsoku w:val="0"/>
        <w:ind w:left="567" w:hanging="567"/>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1.</w:t>
      </w:r>
      <w:r w:rsidRPr="008E544A">
        <w:rPr>
          <w:rFonts w:ascii="Verdana" w:eastAsia="Times New Roman" w:hAnsi="Verdana" w:cs="Times New Roman"/>
          <w:color w:val="000000"/>
          <w:sz w:val="22"/>
          <w:szCs w:val="22"/>
          <w:lang w:eastAsia="en-GB"/>
        </w:rPr>
        <w:tab/>
      </w:r>
      <w:r w:rsidR="00C27DCC" w:rsidRPr="008E544A">
        <w:rPr>
          <w:rFonts w:ascii="Verdana" w:eastAsia="Times New Roman" w:hAnsi="Verdana" w:cs="Times New Roman"/>
          <w:color w:val="000000"/>
          <w:sz w:val="22"/>
          <w:szCs w:val="22"/>
          <w:lang w:eastAsia="en-GB"/>
        </w:rPr>
        <w:t>The Construction/</w:t>
      </w:r>
      <w:r w:rsidR="00F509DD" w:rsidRPr="008E544A">
        <w:rPr>
          <w:rFonts w:ascii="Verdana" w:eastAsia="Times New Roman" w:hAnsi="Verdana" w:cs="Times New Roman"/>
          <w:color w:val="000000"/>
          <w:sz w:val="22"/>
          <w:szCs w:val="22"/>
          <w:lang w:eastAsia="en-GB"/>
        </w:rPr>
        <w:t xml:space="preserve"> </w:t>
      </w:r>
      <w:r w:rsidR="00C27DCC" w:rsidRPr="008E544A">
        <w:rPr>
          <w:rFonts w:ascii="Verdana" w:eastAsia="Times New Roman" w:hAnsi="Verdana" w:cs="Times New Roman"/>
          <w:color w:val="000000"/>
          <w:sz w:val="22"/>
          <w:szCs w:val="22"/>
          <w:lang w:eastAsia="en-GB"/>
        </w:rPr>
        <w:t>Operations/</w:t>
      </w:r>
      <w:r w:rsidR="00F509DD" w:rsidRPr="008E544A">
        <w:rPr>
          <w:rFonts w:ascii="Verdana" w:eastAsia="Times New Roman" w:hAnsi="Verdana" w:cs="Times New Roman"/>
          <w:color w:val="000000"/>
          <w:sz w:val="22"/>
          <w:szCs w:val="22"/>
          <w:lang w:eastAsia="en-GB"/>
        </w:rPr>
        <w:t xml:space="preserve"> </w:t>
      </w:r>
      <w:r w:rsidR="00C27DCC" w:rsidRPr="008E544A">
        <w:rPr>
          <w:rFonts w:ascii="Verdana" w:eastAsia="Times New Roman" w:hAnsi="Verdana" w:cs="Times New Roman"/>
          <w:color w:val="000000"/>
          <w:sz w:val="22"/>
          <w:szCs w:val="22"/>
          <w:lang w:eastAsia="en-GB"/>
        </w:rPr>
        <w:t>Projects Manager will have overall responsibility for:</w:t>
      </w:r>
    </w:p>
    <w:p w14:paraId="5FD94825" w14:textId="77777777" w:rsidR="00C27DCC" w:rsidRPr="008E544A" w:rsidRDefault="00C27DCC" w:rsidP="00C27DCC">
      <w:pPr>
        <w:widowControl w:val="0"/>
        <w:kinsoku w:val="0"/>
        <w:rPr>
          <w:rFonts w:ascii="Verdana" w:eastAsia="Times New Roman" w:hAnsi="Verdana" w:cs="Times New Roman"/>
          <w:color w:val="000000"/>
          <w:sz w:val="22"/>
          <w:szCs w:val="22"/>
          <w:lang w:eastAsia="en-GB"/>
        </w:rPr>
      </w:pPr>
    </w:p>
    <w:p w14:paraId="2DB1ADF3" w14:textId="76EB5162" w:rsidR="00C27DCC" w:rsidRPr="008E544A" w:rsidRDefault="00C27DCC" w:rsidP="00024433">
      <w:pPr>
        <w:pStyle w:val="ListParagraph"/>
        <w:widowControl w:val="0"/>
        <w:numPr>
          <w:ilvl w:val="0"/>
          <w:numId w:val="3"/>
        </w:numPr>
        <w:kinsoku w:val="0"/>
        <w:ind w:left="993" w:hanging="426"/>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 xml:space="preserve">Ensuring that the procedures laid down in the Construction Phase Plan will be fully implemented.  They will also be responsible for the updating of the Plan, as and when required, accommodating items such as Method Statements, Risk Assessments and </w:t>
      </w:r>
      <w:r w:rsidR="004C285D" w:rsidRPr="44E771AF">
        <w:rPr>
          <w:rFonts w:ascii="Verdana" w:eastAsia="Times New Roman" w:hAnsi="Verdana" w:cs="Times New Roman"/>
          <w:color w:val="000000" w:themeColor="text1"/>
          <w:sz w:val="22"/>
          <w:szCs w:val="22"/>
          <w:lang w:eastAsia="en-GB"/>
        </w:rPr>
        <w:t>Sub-contractor</w:t>
      </w:r>
      <w:r w:rsidR="007B06EE" w:rsidRPr="44E771AF">
        <w:rPr>
          <w:rFonts w:ascii="Verdana" w:eastAsia="Times New Roman" w:hAnsi="Verdana" w:cs="Times New Roman"/>
          <w:color w:val="000000" w:themeColor="text1"/>
          <w:sz w:val="22"/>
          <w:szCs w:val="22"/>
          <w:lang w:eastAsia="en-GB"/>
        </w:rPr>
        <w:t>’</w:t>
      </w:r>
      <w:r w:rsidR="004C285D" w:rsidRPr="44E771AF">
        <w:rPr>
          <w:rFonts w:ascii="Verdana" w:eastAsia="Times New Roman" w:hAnsi="Verdana" w:cs="Times New Roman"/>
          <w:color w:val="000000" w:themeColor="text1"/>
          <w:sz w:val="22"/>
          <w:szCs w:val="22"/>
          <w:lang w:eastAsia="en-GB"/>
        </w:rPr>
        <w:t xml:space="preserve">s </w:t>
      </w:r>
      <w:r w:rsidR="007B06EE" w:rsidRPr="44E771AF">
        <w:rPr>
          <w:rFonts w:ascii="Verdana" w:eastAsia="Times New Roman" w:hAnsi="Verdana" w:cs="Times New Roman"/>
          <w:color w:val="000000" w:themeColor="text1"/>
          <w:sz w:val="22"/>
          <w:szCs w:val="22"/>
          <w:lang w:eastAsia="en-GB"/>
        </w:rPr>
        <w:t>s</w:t>
      </w:r>
      <w:r w:rsidRPr="44E771AF">
        <w:rPr>
          <w:rFonts w:ascii="Verdana" w:eastAsia="Times New Roman" w:hAnsi="Verdana" w:cs="Times New Roman"/>
          <w:color w:val="000000" w:themeColor="text1"/>
          <w:sz w:val="22"/>
          <w:szCs w:val="22"/>
          <w:lang w:eastAsia="en-GB"/>
        </w:rPr>
        <w:t>afety Policies as these become available.</w:t>
      </w:r>
    </w:p>
    <w:p w14:paraId="3C9E0281" w14:textId="77777777" w:rsidR="00272681" w:rsidRPr="008E544A" w:rsidRDefault="00272681" w:rsidP="00024433">
      <w:pPr>
        <w:pStyle w:val="ListParagraph"/>
        <w:widowControl w:val="0"/>
        <w:kinsoku w:val="0"/>
        <w:ind w:left="993"/>
        <w:jc w:val="both"/>
        <w:rPr>
          <w:rFonts w:ascii="Verdana" w:eastAsia="Times New Roman" w:hAnsi="Verdana" w:cs="Times New Roman"/>
          <w:color w:val="000000"/>
          <w:sz w:val="22"/>
          <w:szCs w:val="22"/>
          <w:lang w:eastAsia="en-GB"/>
        </w:rPr>
      </w:pPr>
    </w:p>
    <w:p w14:paraId="146B1C72" w14:textId="25A30B81" w:rsidR="00B8752A" w:rsidRPr="008E544A" w:rsidRDefault="00C27DCC" w:rsidP="44E771AF">
      <w:pPr>
        <w:pStyle w:val="ListParagraph"/>
        <w:widowControl w:val="0"/>
        <w:numPr>
          <w:ilvl w:val="0"/>
          <w:numId w:val="3"/>
        </w:numPr>
        <w:kinsoku w:val="0"/>
        <w:ind w:left="993" w:hanging="426"/>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 xml:space="preserve">Ensuring that </w:t>
      </w:r>
      <w:r w:rsidR="004C285D" w:rsidRPr="44E771AF">
        <w:rPr>
          <w:rFonts w:ascii="Verdana" w:eastAsia="Times New Roman" w:hAnsi="Verdana" w:cs="Times New Roman"/>
          <w:color w:val="000000" w:themeColor="text1"/>
          <w:sz w:val="22"/>
          <w:szCs w:val="22"/>
          <w:lang w:eastAsia="en-GB"/>
        </w:rPr>
        <w:t>sub-</w:t>
      </w:r>
      <w:r w:rsidR="00BB35C0" w:rsidRPr="44E771AF">
        <w:rPr>
          <w:rFonts w:ascii="Verdana" w:eastAsia="Times New Roman" w:hAnsi="Verdana" w:cs="Times New Roman"/>
          <w:color w:val="000000" w:themeColor="text1"/>
          <w:sz w:val="22"/>
          <w:szCs w:val="22"/>
          <w:lang w:eastAsia="en-GB"/>
        </w:rPr>
        <w:t>contractors have</w:t>
      </w:r>
      <w:r w:rsidRPr="44E771AF">
        <w:rPr>
          <w:rFonts w:ascii="Verdana" w:eastAsia="Times New Roman" w:hAnsi="Verdana" w:cs="Times New Roman"/>
          <w:color w:val="000000" w:themeColor="text1"/>
          <w:sz w:val="22"/>
          <w:szCs w:val="22"/>
          <w:lang w:eastAsia="en-GB"/>
        </w:rPr>
        <w:t xml:space="preserve"> been given sufficient information to enable them to fully plan and implement their </w:t>
      </w:r>
      <w:proofErr w:type="gramStart"/>
      <w:r w:rsidRPr="44E771AF">
        <w:rPr>
          <w:rFonts w:ascii="Verdana" w:eastAsia="Times New Roman" w:hAnsi="Verdana" w:cs="Times New Roman"/>
          <w:color w:val="000000" w:themeColor="text1"/>
          <w:sz w:val="22"/>
          <w:szCs w:val="22"/>
          <w:lang w:eastAsia="en-GB"/>
        </w:rPr>
        <w:t>works</w:t>
      </w:r>
      <w:proofErr w:type="gramEnd"/>
      <w:r w:rsidRPr="44E771AF">
        <w:rPr>
          <w:rFonts w:ascii="Verdana" w:eastAsia="Times New Roman" w:hAnsi="Verdana" w:cs="Times New Roman"/>
          <w:color w:val="000000" w:themeColor="text1"/>
          <w:sz w:val="22"/>
          <w:szCs w:val="22"/>
          <w:lang w:eastAsia="en-GB"/>
        </w:rPr>
        <w:t xml:space="preserve"> </w:t>
      </w:r>
      <w:proofErr w:type="gramStart"/>
      <w:r w:rsidRPr="44E771AF">
        <w:rPr>
          <w:rFonts w:ascii="Verdana" w:eastAsia="Times New Roman" w:hAnsi="Verdana" w:cs="Times New Roman"/>
          <w:color w:val="000000" w:themeColor="text1"/>
          <w:sz w:val="22"/>
          <w:szCs w:val="22"/>
          <w:lang w:eastAsia="en-GB"/>
        </w:rPr>
        <w:t>with regard to</w:t>
      </w:r>
      <w:proofErr w:type="gramEnd"/>
      <w:r w:rsidRPr="44E771AF">
        <w:rPr>
          <w:rFonts w:ascii="Verdana" w:eastAsia="Times New Roman" w:hAnsi="Verdana" w:cs="Times New Roman"/>
          <w:color w:val="000000" w:themeColor="text1"/>
          <w:sz w:val="22"/>
          <w:szCs w:val="22"/>
          <w:lang w:eastAsia="en-GB"/>
        </w:rPr>
        <w:t xml:space="preserve"> the safety of their operatives and others who may be affected by their actions.  This should include results of any surveys such as ground contamination, asbestos samples, traffic restrictions, public access, etc.  </w:t>
      </w:r>
      <w:r w:rsidR="004C285D" w:rsidRPr="44E771AF">
        <w:rPr>
          <w:rFonts w:ascii="Verdana" w:eastAsia="Times New Roman" w:hAnsi="Verdana" w:cs="Times New Roman"/>
          <w:color w:val="000000" w:themeColor="text1"/>
          <w:sz w:val="22"/>
          <w:szCs w:val="22"/>
          <w:lang w:eastAsia="en-GB"/>
        </w:rPr>
        <w:t xml:space="preserve">Sub-contractors </w:t>
      </w:r>
      <w:r w:rsidRPr="44E771AF">
        <w:rPr>
          <w:rFonts w:ascii="Verdana" w:eastAsia="Times New Roman" w:hAnsi="Verdana" w:cs="Times New Roman"/>
          <w:color w:val="000000" w:themeColor="text1"/>
          <w:sz w:val="22"/>
          <w:szCs w:val="22"/>
          <w:lang w:eastAsia="en-GB"/>
        </w:rPr>
        <w:t xml:space="preserve">should also be provided with a copy of the </w:t>
      </w:r>
      <w:hyperlink r:id="rId22" w:anchor="/view">
        <w:r w:rsidRPr="44E771AF">
          <w:rPr>
            <w:rStyle w:val="Hyperlink"/>
            <w:rFonts w:ascii="Verdana" w:eastAsia="Times New Roman" w:hAnsi="Verdana" w:cs="Times New Roman"/>
            <w:sz w:val="22"/>
            <w:szCs w:val="22"/>
            <w:highlight w:val="yellow"/>
            <w:lang w:eastAsia="en-GB"/>
          </w:rPr>
          <w:t>C2 Appendix</w:t>
        </w:r>
      </w:hyperlink>
      <w:r w:rsidRPr="44E771AF">
        <w:rPr>
          <w:rFonts w:ascii="Verdana" w:eastAsia="Times New Roman" w:hAnsi="Verdana" w:cs="Times New Roman"/>
          <w:color w:val="000000" w:themeColor="text1"/>
          <w:sz w:val="22"/>
          <w:szCs w:val="22"/>
          <w:lang w:eastAsia="en-GB"/>
        </w:rPr>
        <w:t xml:space="preserve"> prior to commencement,</w:t>
      </w:r>
      <w:r w:rsidR="00B85714" w:rsidRPr="44E771AF">
        <w:rPr>
          <w:rFonts w:ascii="Verdana" w:eastAsia="Times New Roman" w:hAnsi="Verdana" w:cs="Times New Roman"/>
          <w:color w:val="000000" w:themeColor="text1"/>
          <w:sz w:val="22"/>
          <w:szCs w:val="22"/>
          <w:lang w:eastAsia="en-GB"/>
        </w:rPr>
        <w:t xml:space="preserve"> to ensure Willmott Dixon</w:t>
      </w:r>
      <w:r w:rsidRPr="44E771AF">
        <w:rPr>
          <w:rFonts w:ascii="Verdana" w:eastAsia="Times New Roman" w:hAnsi="Verdana" w:cs="Times New Roman"/>
          <w:color w:val="000000" w:themeColor="text1"/>
          <w:sz w:val="22"/>
          <w:szCs w:val="22"/>
          <w:lang w:eastAsia="en-GB"/>
        </w:rPr>
        <w:t xml:space="preserve"> </w:t>
      </w:r>
      <w:r w:rsidR="00F16F4C" w:rsidRPr="44E771AF">
        <w:rPr>
          <w:rFonts w:ascii="Verdana" w:eastAsia="Times New Roman" w:hAnsi="Verdana" w:cs="Times New Roman"/>
          <w:color w:val="000000" w:themeColor="text1"/>
          <w:sz w:val="22"/>
          <w:szCs w:val="22"/>
          <w:lang w:eastAsia="en-GB"/>
        </w:rPr>
        <w:t>SHE</w:t>
      </w:r>
      <w:r w:rsidRPr="44E771AF">
        <w:rPr>
          <w:rFonts w:ascii="Verdana" w:eastAsia="Times New Roman" w:hAnsi="Verdana" w:cs="Times New Roman"/>
          <w:color w:val="000000" w:themeColor="text1"/>
          <w:sz w:val="22"/>
          <w:szCs w:val="22"/>
          <w:lang w:eastAsia="en-GB"/>
        </w:rPr>
        <w:t xml:space="preserve"> standards can be fully understood.</w:t>
      </w:r>
    </w:p>
    <w:p w14:paraId="7A6410FD" w14:textId="77777777" w:rsidR="00272681" w:rsidRPr="008E544A" w:rsidRDefault="00272681" w:rsidP="00024433">
      <w:pPr>
        <w:widowControl w:val="0"/>
        <w:kinsoku w:val="0"/>
        <w:jc w:val="both"/>
        <w:rPr>
          <w:rFonts w:ascii="Verdana" w:eastAsia="Times New Roman" w:hAnsi="Verdana" w:cs="Times New Roman"/>
          <w:color w:val="000000"/>
          <w:sz w:val="22"/>
          <w:szCs w:val="22"/>
          <w:lang w:eastAsia="en-GB"/>
        </w:rPr>
      </w:pPr>
    </w:p>
    <w:p w14:paraId="6C2EFABB" w14:textId="1CBD01EC" w:rsidR="00C27DCC" w:rsidRPr="008E544A" w:rsidRDefault="00C27DCC" w:rsidP="00024433">
      <w:pPr>
        <w:pStyle w:val="ListParagraph"/>
        <w:widowControl w:val="0"/>
        <w:numPr>
          <w:ilvl w:val="0"/>
          <w:numId w:val="3"/>
        </w:numPr>
        <w:kinsoku w:val="0"/>
        <w:ind w:left="993" w:hanging="426"/>
        <w:contextualSpacing w:val="0"/>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 xml:space="preserve">Ensuring that relevant information such as Method Statements, Risk Assessments and Health and Safety Policies are obtained from Contractors and passed to the Project Manager for inclusion in the </w:t>
      </w:r>
      <w:r w:rsidR="00B8752A" w:rsidRPr="008E544A">
        <w:rPr>
          <w:rFonts w:ascii="Verdana" w:eastAsia="Times New Roman" w:hAnsi="Verdana" w:cs="Times New Roman"/>
          <w:color w:val="000000"/>
          <w:sz w:val="22"/>
          <w:szCs w:val="22"/>
          <w:lang w:eastAsia="en-GB"/>
        </w:rPr>
        <w:t>Construction Phase</w:t>
      </w:r>
      <w:r w:rsidRPr="008E544A">
        <w:rPr>
          <w:rFonts w:ascii="Verdana" w:eastAsia="Times New Roman" w:hAnsi="Verdana" w:cs="Times New Roman"/>
          <w:color w:val="000000"/>
          <w:sz w:val="22"/>
          <w:szCs w:val="22"/>
          <w:lang w:eastAsia="en-GB"/>
        </w:rPr>
        <w:t xml:space="preserve"> Plan.</w:t>
      </w:r>
    </w:p>
    <w:p w14:paraId="6155D669" w14:textId="77777777" w:rsidR="003750E6" w:rsidRPr="008E544A" w:rsidRDefault="003750E6" w:rsidP="008C5517">
      <w:pPr>
        <w:widowControl w:val="0"/>
        <w:kinsoku w:val="0"/>
        <w:ind w:hanging="360"/>
        <w:rPr>
          <w:rFonts w:ascii="Verdana" w:eastAsia="Times New Roman" w:hAnsi="Verdana" w:cs="Times New Roman"/>
          <w:color w:val="000000"/>
          <w:sz w:val="22"/>
          <w:szCs w:val="22"/>
          <w:lang w:eastAsia="en-GB"/>
        </w:rPr>
      </w:pPr>
    </w:p>
    <w:p w14:paraId="350F6B5D" w14:textId="61881A32" w:rsidR="00C27DCC" w:rsidRPr="008E544A" w:rsidRDefault="00C27DCC" w:rsidP="008C5517">
      <w:pPr>
        <w:widowControl w:val="0"/>
        <w:kinsoku w:val="0"/>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2.</w:t>
      </w:r>
      <w:r>
        <w:tab/>
      </w:r>
      <w:r w:rsidRPr="44E771AF">
        <w:rPr>
          <w:rFonts w:ascii="Verdana" w:eastAsia="Times New Roman" w:hAnsi="Verdana" w:cs="Times New Roman"/>
          <w:color w:val="000000" w:themeColor="text1"/>
          <w:sz w:val="22"/>
          <w:szCs w:val="22"/>
          <w:lang w:eastAsia="en-GB"/>
        </w:rPr>
        <w:t xml:space="preserve">The </w:t>
      </w:r>
      <w:r w:rsidR="0052363E">
        <w:rPr>
          <w:rFonts w:ascii="Verdana" w:eastAsia="Times New Roman" w:hAnsi="Verdana" w:cs="Times New Roman"/>
          <w:color w:val="000000" w:themeColor="text1"/>
          <w:sz w:val="22"/>
          <w:szCs w:val="22"/>
          <w:lang w:eastAsia="en-GB"/>
        </w:rPr>
        <w:t>p</w:t>
      </w:r>
      <w:r w:rsidRPr="44E771AF">
        <w:rPr>
          <w:rFonts w:ascii="Verdana" w:eastAsia="Times New Roman" w:hAnsi="Verdana" w:cs="Times New Roman"/>
          <w:color w:val="000000" w:themeColor="text1"/>
          <w:sz w:val="22"/>
          <w:szCs w:val="22"/>
          <w:lang w:eastAsia="en-GB"/>
        </w:rPr>
        <w:t xml:space="preserve">roject </w:t>
      </w:r>
      <w:r w:rsidR="0052363E">
        <w:rPr>
          <w:rFonts w:ascii="Verdana" w:eastAsia="Times New Roman" w:hAnsi="Verdana" w:cs="Times New Roman"/>
          <w:sz w:val="22"/>
          <w:szCs w:val="22"/>
          <w:lang w:eastAsia="en-GB"/>
        </w:rPr>
        <w:t>m</w:t>
      </w:r>
      <w:r w:rsidRPr="00CD305A">
        <w:rPr>
          <w:rFonts w:ascii="Verdana" w:eastAsia="Times New Roman" w:hAnsi="Verdana" w:cs="Times New Roman"/>
          <w:sz w:val="22"/>
          <w:szCs w:val="22"/>
          <w:lang w:eastAsia="en-GB"/>
        </w:rPr>
        <w:t>anager</w:t>
      </w:r>
      <w:r w:rsidR="0052363E">
        <w:rPr>
          <w:rFonts w:ascii="Verdana" w:eastAsia="Times New Roman" w:hAnsi="Verdana" w:cs="Times New Roman"/>
          <w:sz w:val="22"/>
          <w:szCs w:val="22"/>
          <w:lang w:eastAsia="en-GB"/>
        </w:rPr>
        <w:t>,</w:t>
      </w:r>
      <w:r w:rsidRPr="00CD305A">
        <w:rPr>
          <w:rFonts w:ascii="Verdana" w:eastAsia="Times New Roman" w:hAnsi="Verdana" w:cs="Times New Roman"/>
          <w:sz w:val="22"/>
          <w:szCs w:val="22"/>
          <w:lang w:eastAsia="en-GB"/>
        </w:rPr>
        <w:t xml:space="preserve"> </w:t>
      </w:r>
      <w:r w:rsidR="00684001" w:rsidRPr="00CD305A">
        <w:rPr>
          <w:rFonts w:ascii="Verdana" w:eastAsia="Times New Roman" w:hAnsi="Verdana" w:cs="Times New Roman"/>
          <w:sz w:val="22"/>
          <w:szCs w:val="22"/>
          <w:lang w:eastAsia="en-GB"/>
        </w:rPr>
        <w:t>Adrian Coleman</w:t>
      </w:r>
      <w:r w:rsidR="0052363E">
        <w:rPr>
          <w:rFonts w:ascii="Verdana" w:eastAsia="Times New Roman" w:hAnsi="Verdana" w:cs="Times New Roman"/>
          <w:sz w:val="22"/>
          <w:szCs w:val="22"/>
          <w:lang w:eastAsia="en-GB"/>
        </w:rPr>
        <w:t>,</w:t>
      </w:r>
      <w:r w:rsidR="00363C49" w:rsidRPr="00CD305A">
        <w:rPr>
          <w:rFonts w:ascii="Verdana" w:eastAsia="Times New Roman" w:hAnsi="Verdana" w:cs="Times New Roman"/>
          <w:sz w:val="22"/>
          <w:szCs w:val="22"/>
          <w:lang w:eastAsia="en-GB"/>
        </w:rPr>
        <w:t xml:space="preserve"> </w:t>
      </w:r>
      <w:r w:rsidRPr="44E771AF">
        <w:rPr>
          <w:rFonts w:ascii="Verdana" w:eastAsia="Times New Roman" w:hAnsi="Verdana" w:cs="Times New Roman"/>
          <w:color w:val="000000" w:themeColor="text1"/>
          <w:sz w:val="22"/>
          <w:szCs w:val="22"/>
          <w:lang w:eastAsia="en-GB"/>
        </w:rPr>
        <w:t xml:space="preserve">is responsible for the </w:t>
      </w:r>
      <w:r w:rsidR="00850401" w:rsidRPr="44E771AF">
        <w:rPr>
          <w:rFonts w:ascii="Verdana" w:eastAsia="Times New Roman" w:hAnsi="Verdana" w:cs="Times New Roman"/>
          <w:color w:val="000000" w:themeColor="text1"/>
          <w:sz w:val="22"/>
          <w:szCs w:val="22"/>
          <w:lang w:eastAsia="en-GB"/>
        </w:rPr>
        <w:t>day-to-day</w:t>
      </w:r>
      <w:r w:rsidRPr="44E771AF">
        <w:rPr>
          <w:rFonts w:ascii="Verdana" w:eastAsia="Times New Roman" w:hAnsi="Verdana" w:cs="Times New Roman"/>
          <w:color w:val="000000" w:themeColor="text1"/>
          <w:sz w:val="22"/>
          <w:szCs w:val="22"/>
          <w:lang w:eastAsia="en-GB"/>
        </w:rPr>
        <w:t xml:space="preserve"> </w:t>
      </w:r>
      <w:r w:rsidR="00BB35C0">
        <w:tab/>
      </w:r>
      <w:r w:rsidRPr="44E771AF">
        <w:rPr>
          <w:rFonts w:ascii="Verdana" w:eastAsia="Times New Roman" w:hAnsi="Verdana" w:cs="Times New Roman"/>
          <w:color w:val="000000" w:themeColor="text1"/>
          <w:sz w:val="22"/>
          <w:szCs w:val="22"/>
          <w:lang w:eastAsia="en-GB"/>
        </w:rPr>
        <w:t>implementation of the Construction Phase Plan which includes:</w:t>
      </w:r>
    </w:p>
    <w:p w14:paraId="2B9693DF" w14:textId="77777777" w:rsidR="00C27DCC" w:rsidRPr="008E544A" w:rsidRDefault="00C27DCC" w:rsidP="00272681">
      <w:pPr>
        <w:widowControl w:val="0"/>
        <w:kinsoku w:val="0"/>
        <w:ind w:left="993" w:hanging="426"/>
        <w:rPr>
          <w:rFonts w:ascii="Verdana" w:eastAsia="Times New Roman" w:hAnsi="Verdana" w:cs="Times New Roman"/>
          <w:color w:val="000000"/>
          <w:sz w:val="22"/>
          <w:szCs w:val="22"/>
          <w:lang w:eastAsia="en-GB"/>
        </w:rPr>
      </w:pPr>
    </w:p>
    <w:p w14:paraId="424EBD9B" w14:textId="77777777" w:rsidR="0096745E" w:rsidRPr="008E544A" w:rsidRDefault="00C27DCC" w:rsidP="00024433">
      <w:pPr>
        <w:pStyle w:val="ListParagraph"/>
        <w:widowControl w:val="0"/>
        <w:numPr>
          <w:ilvl w:val="0"/>
          <w:numId w:val="4"/>
        </w:numPr>
        <w:kinsoku w:val="0"/>
        <w:ind w:left="993" w:hanging="426"/>
        <w:contextualSpacing w:val="0"/>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The recording of statutory checks and recording of inspections; scaffolding, excavations, lifting appliances, etc., on Field View or in the Site Safety Register.</w:t>
      </w:r>
      <w:r w:rsidR="0096745E" w:rsidRPr="008E544A">
        <w:rPr>
          <w:rFonts w:ascii="Verdana" w:eastAsia="Times New Roman" w:hAnsi="Verdana" w:cs="Times New Roman"/>
          <w:color w:val="000000"/>
          <w:sz w:val="22"/>
          <w:szCs w:val="22"/>
          <w:lang w:eastAsia="en-GB"/>
        </w:rPr>
        <w:br/>
      </w:r>
    </w:p>
    <w:p w14:paraId="68914E2F" w14:textId="111DE109" w:rsidR="00272681" w:rsidRPr="008E544A" w:rsidRDefault="00C27DCC" w:rsidP="00024433">
      <w:pPr>
        <w:pStyle w:val="ListParagraph"/>
        <w:widowControl w:val="0"/>
        <w:numPr>
          <w:ilvl w:val="0"/>
          <w:numId w:val="4"/>
        </w:numPr>
        <w:kinsoku w:val="0"/>
        <w:ind w:left="993" w:hanging="426"/>
        <w:contextualSpacing w:val="0"/>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 xml:space="preserve">Checking and recording on form </w:t>
      </w:r>
      <w:r w:rsidR="005D3399" w:rsidRPr="008E544A">
        <w:rPr>
          <w:rFonts w:ascii="Verdana" w:eastAsia="Times New Roman" w:hAnsi="Verdana" w:cs="Times New Roman"/>
          <w:color w:val="000000"/>
          <w:sz w:val="22"/>
          <w:szCs w:val="22"/>
          <w:lang w:eastAsia="en-GB"/>
        </w:rPr>
        <w:t>RMS-FM-001</w:t>
      </w:r>
      <w:r w:rsidRPr="008E544A">
        <w:rPr>
          <w:rFonts w:ascii="Verdana" w:eastAsia="Times New Roman" w:hAnsi="Verdana" w:cs="Times New Roman"/>
          <w:color w:val="000000"/>
          <w:sz w:val="22"/>
          <w:szCs w:val="22"/>
          <w:lang w:eastAsia="en-GB"/>
        </w:rPr>
        <w:t xml:space="preserve"> that new starters have completed online Pre-Enrolment, and to give a </w:t>
      </w:r>
      <w:r w:rsidR="00BB35C0" w:rsidRPr="008E544A">
        <w:rPr>
          <w:rFonts w:ascii="Verdana" w:eastAsia="Times New Roman" w:hAnsi="Verdana" w:cs="Times New Roman"/>
          <w:color w:val="000000"/>
          <w:sz w:val="22"/>
          <w:szCs w:val="22"/>
          <w:lang w:eastAsia="en-GB"/>
        </w:rPr>
        <w:t>site-specific</w:t>
      </w:r>
      <w:r w:rsidRPr="008E544A">
        <w:rPr>
          <w:rFonts w:ascii="Verdana" w:eastAsia="Times New Roman" w:hAnsi="Verdana" w:cs="Times New Roman"/>
          <w:color w:val="000000"/>
          <w:sz w:val="22"/>
          <w:szCs w:val="22"/>
          <w:lang w:eastAsia="en-GB"/>
        </w:rPr>
        <w:t xml:space="preserve"> orientat</w:t>
      </w:r>
      <w:r w:rsidR="00B85714" w:rsidRPr="008E544A">
        <w:rPr>
          <w:rFonts w:ascii="Verdana" w:eastAsia="Times New Roman" w:hAnsi="Verdana" w:cs="Times New Roman"/>
          <w:color w:val="000000"/>
          <w:sz w:val="22"/>
          <w:szCs w:val="22"/>
          <w:lang w:eastAsia="en-GB"/>
        </w:rPr>
        <w:t>ion</w:t>
      </w:r>
      <w:r w:rsidRPr="008E544A">
        <w:rPr>
          <w:rFonts w:ascii="Verdana" w:eastAsia="Times New Roman" w:hAnsi="Verdana" w:cs="Times New Roman"/>
          <w:color w:val="000000"/>
          <w:sz w:val="22"/>
          <w:szCs w:val="22"/>
          <w:lang w:eastAsia="en-GB"/>
        </w:rPr>
        <w:t>.</w:t>
      </w:r>
    </w:p>
    <w:p w14:paraId="29713CCA" w14:textId="77777777" w:rsidR="00272681" w:rsidRPr="008E544A" w:rsidRDefault="00272681" w:rsidP="00024433">
      <w:pPr>
        <w:pStyle w:val="ListParagraph"/>
        <w:ind w:left="993" w:hanging="426"/>
        <w:jc w:val="both"/>
        <w:rPr>
          <w:rFonts w:ascii="Verdana" w:eastAsia="Times New Roman" w:hAnsi="Verdana" w:cs="Arial"/>
          <w:color w:val="000000"/>
          <w:sz w:val="22"/>
          <w:szCs w:val="22"/>
          <w:lang w:eastAsia="en-GB"/>
        </w:rPr>
      </w:pPr>
    </w:p>
    <w:p w14:paraId="03767CCC" w14:textId="7F546941" w:rsidR="00272681" w:rsidRPr="008E544A" w:rsidRDefault="008E0228" w:rsidP="00024433">
      <w:pPr>
        <w:pStyle w:val="ListParagraph"/>
        <w:widowControl w:val="0"/>
        <w:numPr>
          <w:ilvl w:val="0"/>
          <w:numId w:val="4"/>
        </w:numPr>
        <w:kinsoku w:val="0"/>
        <w:ind w:left="993" w:hanging="426"/>
        <w:contextualSpacing w:val="0"/>
        <w:jc w:val="both"/>
        <w:rPr>
          <w:rFonts w:ascii="Verdana" w:eastAsia="Times New Roman" w:hAnsi="Verdana" w:cs="Times New Roman"/>
          <w:color w:val="000000"/>
          <w:sz w:val="22"/>
          <w:szCs w:val="22"/>
          <w:lang w:eastAsia="en-GB"/>
        </w:rPr>
      </w:pPr>
      <w:r w:rsidRPr="008E544A">
        <w:rPr>
          <w:rFonts w:ascii="Verdana" w:eastAsia="Times New Roman" w:hAnsi="Verdana" w:cs="Arial"/>
          <w:color w:val="000000"/>
          <w:sz w:val="22"/>
          <w:szCs w:val="22"/>
          <w:lang w:eastAsia="en-GB"/>
        </w:rPr>
        <w:t xml:space="preserve">Ensure that personal Risk </w:t>
      </w:r>
      <w:r w:rsidR="00AF4D9F">
        <w:rPr>
          <w:rFonts w:ascii="Verdana" w:eastAsia="Times New Roman" w:hAnsi="Verdana" w:cs="Arial"/>
          <w:color w:val="000000"/>
          <w:sz w:val="22"/>
          <w:szCs w:val="22"/>
          <w:lang w:eastAsia="en-GB"/>
        </w:rPr>
        <w:t>A</w:t>
      </w:r>
      <w:r w:rsidRPr="008E544A">
        <w:rPr>
          <w:rFonts w:ascii="Verdana" w:eastAsia="Times New Roman" w:hAnsi="Verdana" w:cs="Arial"/>
          <w:color w:val="000000"/>
          <w:sz w:val="22"/>
          <w:szCs w:val="22"/>
          <w:lang w:eastAsia="en-GB"/>
        </w:rPr>
        <w:t xml:space="preserve">ssessments are compiled for members of </w:t>
      </w:r>
      <w:r w:rsidR="00BB35C0" w:rsidRPr="008E544A">
        <w:rPr>
          <w:rFonts w:ascii="Verdana" w:eastAsia="Times New Roman" w:hAnsi="Verdana" w:cs="Arial"/>
          <w:color w:val="000000"/>
          <w:sz w:val="22"/>
          <w:szCs w:val="22"/>
          <w:lang w:eastAsia="en-GB"/>
        </w:rPr>
        <w:t>staff using</w:t>
      </w:r>
      <w:r w:rsidRPr="008E544A">
        <w:rPr>
          <w:rFonts w:ascii="Verdana" w:eastAsia="Times New Roman" w:hAnsi="Verdana" w:cs="Arial"/>
          <w:color w:val="000000"/>
          <w:sz w:val="22"/>
          <w:szCs w:val="22"/>
          <w:lang w:eastAsia="en-GB"/>
        </w:rPr>
        <w:t xml:space="preserve"> the template form RMS-FM-014</w:t>
      </w:r>
      <w:r w:rsidR="00272681" w:rsidRPr="008E544A">
        <w:rPr>
          <w:rFonts w:ascii="Verdana" w:eastAsia="Times New Roman" w:hAnsi="Verdana" w:cs="Arial"/>
          <w:color w:val="000000"/>
          <w:sz w:val="22"/>
          <w:szCs w:val="22"/>
          <w:lang w:eastAsia="en-GB"/>
        </w:rPr>
        <w:t xml:space="preserve">. </w:t>
      </w:r>
    </w:p>
    <w:p w14:paraId="739E4BAA" w14:textId="77777777" w:rsidR="00272681" w:rsidRPr="008E544A" w:rsidRDefault="00272681" w:rsidP="00024433">
      <w:pPr>
        <w:pStyle w:val="ListParagraph"/>
        <w:ind w:left="993" w:hanging="426"/>
        <w:jc w:val="both"/>
        <w:rPr>
          <w:rFonts w:ascii="Verdana" w:eastAsia="Times New Roman" w:hAnsi="Verdana" w:cs="Times New Roman"/>
          <w:color w:val="000000"/>
          <w:sz w:val="22"/>
          <w:szCs w:val="22"/>
          <w:lang w:eastAsia="en-GB"/>
        </w:rPr>
      </w:pPr>
    </w:p>
    <w:p w14:paraId="135495DE" w14:textId="271AAB50" w:rsidR="00272681" w:rsidRPr="008E544A" w:rsidRDefault="00024433" w:rsidP="00024433">
      <w:pPr>
        <w:pStyle w:val="ListParagraph"/>
        <w:widowControl w:val="0"/>
        <w:numPr>
          <w:ilvl w:val="0"/>
          <w:numId w:val="4"/>
        </w:numPr>
        <w:kinsoku w:val="0"/>
        <w:ind w:left="993" w:hanging="426"/>
        <w:contextualSpacing w:val="0"/>
        <w:jc w:val="both"/>
        <w:rPr>
          <w:rFonts w:ascii="Verdana" w:eastAsia="Times New Roman" w:hAnsi="Verdana" w:cs="Times New Roman"/>
          <w:color w:val="FF0000"/>
          <w:sz w:val="22"/>
          <w:szCs w:val="22"/>
          <w:lang w:eastAsia="en-GB"/>
        </w:rPr>
      </w:pPr>
      <w:r w:rsidRPr="008E544A">
        <w:rPr>
          <w:rFonts w:ascii="Verdana" w:eastAsia="Times New Roman" w:hAnsi="Verdana" w:cs="Times New Roman"/>
          <w:color w:val="000000"/>
          <w:sz w:val="22"/>
          <w:szCs w:val="22"/>
          <w:lang w:eastAsia="en-GB"/>
        </w:rPr>
        <w:t>Toolbox</w:t>
      </w:r>
      <w:r w:rsidR="00C27DCC" w:rsidRPr="008E544A">
        <w:rPr>
          <w:rFonts w:ascii="Verdana" w:eastAsia="Times New Roman" w:hAnsi="Verdana" w:cs="Times New Roman"/>
          <w:color w:val="000000"/>
          <w:sz w:val="22"/>
          <w:szCs w:val="22"/>
          <w:lang w:eastAsia="en-GB"/>
        </w:rPr>
        <w:t xml:space="preserve"> Talks to include the Monthly Blitz given to supervisors to pass onto operatives.</w:t>
      </w:r>
    </w:p>
    <w:p w14:paraId="2F06142E" w14:textId="1B0EBD44" w:rsidR="00272681" w:rsidRPr="008E544A" w:rsidRDefault="00272681" w:rsidP="00272681">
      <w:pPr>
        <w:pStyle w:val="ListParagraph"/>
        <w:ind w:left="993" w:hanging="426"/>
        <w:rPr>
          <w:rFonts w:ascii="Verdana" w:eastAsia="Times New Roman" w:hAnsi="Verdana" w:cs="Times New Roman"/>
          <w:color w:val="000000"/>
          <w:sz w:val="22"/>
          <w:szCs w:val="22"/>
          <w:lang w:eastAsia="en-GB"/>
        </w:rPr>
      </w:pPr>
    </w:p>
    <w:p w14:paraId="1A40ECC0" w14:textId="77777777" w:rsidR="00272681" w:rsidRPr="00684001" w:rsidRDefault="00C27DCC" w:rsidP="00272681">
      <w:pPr>
        <w:pStyle w:val="ListParagraph"/>
        <w:widowControl w:val="0"/>
        <w:numPr>
          <w:ilvl w:val="0"/>
          <w:numId w:val="4"/>
        </w:numPr>
        <w:kinsoku w:val="0"/>
        <w:ind w:left="993" w:hanging="426"/>
        <w:contextualSpacing w:val="0"/>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 xml:space="preserve">Ensuring that operatives have the necessary skills and are adequately competent to perform the given task or job, e.g. abrasive wheels, cartridge tools, dumpers, forklifts, MEWP’s, etc.  </w:t>
      </w:r>
      <w:r w:rsidRPr="008E544A">
        <w:rPr>
          <w:rFonts w:ascii="Verdana" w:eastAsia="Times New Roman" w:hAnsi="Verdana" w:cs="Times New Roman"/>
          <w:sz w:val="22"/>
          <w:szCs w:val="22"/>
          <w:lang w:eastAsia="en-GB"/>
        </w:rPr>
        <w:t xml:space="preserve">This can be achieved by having copies of relevant training cards, saved to the individuals </w:t>
      </w:r>
      <w:r w:rsidR="00BB35C0" w:rsidRPr="008E544A">
        <w:rPr>
          <w:rFonts w:ascii="Verdana" w:eastAsia="Times New Roman" w:hAnsi="Verdana" w:cs="Times New Roman"/>
          <w:sz w:val="22"/>
          <w:szCs w:val="22"/>
          <w:lang w:eastAsia="en-GB"/>
        </w:rPr>
        <w:t>Pre-Enrolment</w:t>
      </w:r>
      <w:r w:rsidRPr="008E544A">
        <w:rPr>
          <w:rFonts w:ascii="Verdana" w:eastAsia="Times New Roman" w:hAnsi="Verdana" w:cs="Times New Roman"/>
          <w:sz w:val="22"/>
          <w:szCs w:val="22"/>
          <w:lang w:eastAsia="en-GB"/>
        </w:rPr>
        <w:t xml:space="preserve"> profile, and recorded on P1-HS-023 Plant Operator and Scaffold Checks on Field View.</w:t>
      </w:r>
    </w:p>
    <w:p w14:paraId="452FC413" w14:textId="77777777" w:rsidR="00684001" w:rsidRPr="00684001" w:rsidRDefault="00684001" w:rsidP="00684001">
      <w:pPr>
        <w:widowControl w:val="0"/>
        <w:kinsoku w:val="0"/>
        <w:jc w:val="both"/>
        <w:rPr>
          <w:rFonts w:ascii="Verdana" w:eastAsia="Times New Roman" w:hAnsi="Verdana" w:cs="Times New Roman"/>
          <w:color w:val="000000"/>
          <w:sz w:val="22"/>
          <w:szCs w:val="22"/>
          <w:lang w:eastAsia="en-GB"/>
        </w:rPr>
      </w:pPr>
    </w:p>
    <w:p w14:paraId="235F46D5" w14:textId="1A88D2C2" w:rsidR="00C27DCC" w:rsidRPr="008E544A" w:rsidRDefault="00C27DCC" w:rsidP="00272681">
      <w:pPr>
        <w:pStyle w:val="ListParagraph"/>
        <w:widowControl w:val="0"/>
        <w:numPr>
          <w:ilvl w:val="0"/>
          <w:numId w:val="4"/>
        </w:numPr>
        <w:kinsoku w:val="0"/>
        <w:ind w:left="993" w:hanging="426"/>
        <w:contextualSpacing w:val="0"/>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 xml:space="preserve">Ensuring that </w:t>
      </w:r>
      <w:r w:rsidR="004C285D" w:rsidRPr="008E544A">
        <w:rPr>
          <w:rFonts w:ascii="Verdana" w:eastAsia="Times New Roman" w:hAnsi="Verdana" w:cs="Times New Roman"/>
          <w:color w:val="000000"/>
          <w:sz w:val="22"/>
          <w:szCs w:val="22"/>
          <w:lang w:eastAsia="en-GB"/>
        </w:rPr>
        <w:t xml:space="preserve">sub-contractors </w:t>
      </w:r>
      <w:r w:rsidRPr="008E544A">
        <w:rPr>
          <w:rFonts w:ascii="Verdana" w:eastAsia="Times New Roman" w:hAnsi="Verdana" w:cs="Times New Roman"/>
          <w:color w:val="000000"/>
          <w:sz w:val="22"/>
          <w:szCs w:val="22"/>
          <w:lang w:eastAsia="en-GB"/>
        </w:rPr>
        <w:t>are fully aware of all risks to health and safety which may affect them or their operatives, and that any operation carried out which may affect others will be fully communicated to the affected personnel via recorded daily All Safe briefings and Hazard Board talks.</w:t>
      </w:r>
    </w:p>
    <w:p w14:paraId="0E0A2C5A" w14:textId="77777777" w:rsidR="00272681" w:rsidRPr="008E544A" w:rsidRDefault="00272681" w:rsidP="00272681">
      <w:pPr>
        <w:widowControl w:val="0"/>
        <w:kinsoku w:val="0"/>
        <w:jc w:val="both"/>
        <w:rPr>
          <w:rFonts w:ascii="Verdana" w:eastAsia="Times New Roman" w:hAnsi="Verdana" w:cs="Times New Roman"/>
          <w:color w:val="000000"/>
          <w:sz w:val="22"/>
          <w:szCs w:val="22"/>
          <w:lang w:eastAsia="en-GB"/>
        </w:rPr>
      </w:pPr>
    </w:p>
    <w:p w14:paraId="192D2B0E" w14:textId="77777777" w:rsidR="00C27DCC" w:rsidRPr="008E544A" w:rsidRDefault="00C27DCC" w:rsidP="00272681">
      <w:pPr>
        <w:pStyle w:val="ListParagraph"/>
        <w:widowControl w:val="0"/>
        <w:numPr>
          <w:ilvl w:val="0"/>
          <w:numId w:val="4"/>
        </w:numPr>
        <w:kinsoku w:val="0"/>
        <w:spacing w:after="120"/>
        <w:ind w:left="993" w:hanging="426"/>
        <w:contextualSpacing w:val="0"/>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Ensuring, in conjunction with the Construction/</w:t>
      </w:r>
      <w:r w:rsidR="002A677D" w:rsidRPr="008E544A">
        <w:rPr>
          <w:rFonts w:ascii="Verdana" w:eastAsia="Times New Roman" w:hAnsi="Verdana" w:cs="Times New Roman"/>
          <w:color w:val="000000"/>
          <w:sz w:val="22"/>
          <w:szCs w:val="22"/>
          <w:lang w:eastAsia="en-GB"/>
        </w:rPr>
        <w:t xml:space="preserve"> </w:t>
      </w:r>
      <w:r w:rsidRPr="008E544A">
        <w:rPr>
          <w:rFonts w:ascii="Verdana" w:eastAsia="Times New Roman" w:hAnsi="Verdana" w:cs="Times New Roman"/>
          <w:color w:val="000000"/>
          <w:sz w:val="22"/>
          <w:szCs w:val="22"/>
          <w:lang w:eastAsia="en-GB"/>
        </w:rPr>
        <w:t>Operations/</w:t>
      </w:r>
      <w:r w:rsidR="002A677D" w:rsidRPr="008E544A">
        <w:rPr>
          <w:rFonts w:ascii="Verdana" w:eastAsia="Times New Roman" w:hAnsi="Verdana" w:cs="Times New Roman"/>
          <w:color w:val="000000"/>
          <w:sz w:val="22"/>
          <w:szCs w:val="22"/>
          <w:lang w:eastAsia="en-GB"/>
        </w:rPr>
        <w:t xml:space="preserve"> </w:t>
      </w:r>
      <w:r w:rsidRPr="008E544A">
        <w:rPr>
          <w:rFonts w:ascii="Verdana" w:eastAsia="Times New Roman" w:hAnsi="Verdana" w:cs="Times New Roman"/>
          <w:color w:val="000000"/>
          <w:sz w:val="22"/>
          <w:szCs w:val="22"/>
          <w:lang w:eastAsia="en-GB"/>
        </w:rPr>
        <w:t xml:space="preserve">Projects Manager, that meaningful safety consultation meetings are held on site at regular intervals and minutes taken </w:t>
      </w:r>
      <w:r w:rsidR="005D3399" w:rsidRPr="008E544A">
        <w:rPr>
          <w:rFonts w:ascii="Verdana" w:eastAsia="Times New Roman" w:hAnsi="Verdana" w:cs="Times New Roman"/>
          <w:color w:val="000000"/>
          <w:sz w:val="22"/>
          <w:szCs w:val="22"/>
          <w:lang w:eastAsia="en-GB"/>
        </w:rPr>
        <w:t>using form RMS-FM-020</w:t>
      </w:r>
      <w:r w:rsidRPr="008E544A">
        <w:rPr>
          <w:rFonts w:ascii="Verdana" w:eastAsia="Times New Roman" w:hAnsi="Verdana" w:cs="Times New Roman"/>
          <w:color w:val="000000"/>
          <w:sz w:val="22"/>
          <w:szCs w:val="22"/>
          <w:lang w:eastAsia="en-GB"/>
        </w:rPr>
        <w:t xml:space="preserve">.  Such meetings, as a minimum </w:t>
      </w:r>
      <w:proofErr w:type="gramStart"/>
      <w:r w:rsidRPr="008E544A">
        <w:rPr>
          <w:rFonts w:ascii="Verdana" w:eastAsia="Times New Roman" w:hAnsi="Verdana" w:cs="Times New Roman"/>
          <w:color w:val="000000"/>
          <w:sz w:val="22"/>
          <w:szCs w:val="22"/>
          <w:lang w:eastAsia="en-GB"/>
        </w:rPr>
        <w:t>on a monthly basis</w:t>
      </w:r>
      <w:proofErr w:type="gramEnd"/>
      <w:r w:rsidRPr="008E544A">
        <w:rPr>
          <w:rFonts w:ascii="Verdana" w:eastAsia="Times New Roman" w:hAnsi="Verdana" w:cs="Times New Roman"/>
          <w:color w:val="000000"/>
          <w:sz w:val="22"/>
          <w:szCs w:val="22"/>
          <w:lang w:eastAsia="en-GB"/>
        </w:rPr>
        <w:t>, should engage the workers and allow all aspects of safety to be discussed with an upwards as well as downwards exchange of information with all contractors on site.</w:t>
      </w:r>
    </w:p>
    <w:p w14:paraId="74D96B1C" w14:textId="77777777" w:rsidR="00C27DCC" w:rsidRPr="008E544A" w:rsidRDefault="00C27DCC" w:rsidP="00B8752A">
      <w:pPr>
        <w:widowControl w:val="0"/>
        <w:kinsoku w:val="0"/>
        <w:rPr>
          <w:rFonts w:ascii="Verdana" w:eastAsia="Times New Roman" w:hAnsi="Verdana" w:cs="Times New Roman"/>
          <w:color w:val="000000"/>
          <w:sz w:val="22"/>
          <w:szCs w:val="22"/>
          <w:lang w:eastAsia="en-GB"/>
        </w:rPr>
      </w:pPr>
    </w:p>
    <w:p w14:paraId="53EF05C2" w14:textId="480E18E4" w:rsidR="00C27DCC" w:rsidRPr="008E544A" w:rsidRDefault="00C27DCC" w:rsidP="00024433">
      <w:pPr>
        <w:widowControl w:val="0"/>
        <w:kinsoku w:val="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3.</w:t>
      </w:r>
      <w:r>
        <w:tab/>
      </w:r>
      <w:r w:rsidRPr="44E771AF">
        <w:rPr>
          <w:rFonts w:ascii="Verdana" w:eastAsia="Times New Roman" w:hAnsi="Verdana" w:cs="Times New Roman"/>
          <w:color w:val="000000" w:themeColor="text1"/>
          <w:sz w:val="22"/>
          <w:szCs w:val="22"/>
          <w:lang w:eastAsia="en-GB"/>
        </w:rPr>
        <w:t xml:space="preserve">The </w:t>
      </w:r>
      <w:r w:rsidR="00BB35C0" w:rsidRPr="44E771AF">
        <w:rPr>
          <w:rFonts w:ascii="Verdana" w:eastAsia="Times New Roman" w:hAnsi="Verdana" w:cs="Times New Roman"/>
          <w:color w:val="000000" w:themeColor="text1"/>
          <w:sz w:val="22"/>
          <w:szCs w:val="22"/>
          <w:lang w:eastAsia="en-GB"/>
        </w:rPr>
        <w:t xml:space="preserve">Safety </w:t>
      </w:r>
      <w:r w:rsidRPr="44E771AF">
        <w:rPr>
          <w:rFonts w:ascii="Verdana" w:eastAsia="Times New Roman" w:hAnsi="Verdana" w:cs="Times New Roman"/>
          <w:color w:val="000000" w:themeColor="text1"/>
          <w:sz w:val="22"/>
          <w:szCs w:val="22"/>
          <w:lang w:eastAsia="en-GB"/>
        </w:rPr>
        <w:t xml:space="preserve">Health Environmental </w:t>
      </w:r>
      <w:r w:rsidR="00BB35C0" w:rsidRPr="44E771AF">
        <w:rPr>
          <w:rFonts w:ascii="Verdana" w:eastAsia="Times New Roman" w:hAnsi="Verdana" w:cs="Times New Roman"/>
          <w:color w:val="000000" w:themeColor="text1"/>
          <w:sz w:val="22"/>
          <w:szCs w:val="22"/>
          <w:lang w:eastAsia="en-GB"/>
        </w:rPr>
        <w:t xml:space="preserve">(SHE) </w:t>
      </w:r>
      <w:r w:rsidRPr="44E771AF">
        <w:rPr>
          <w:rFonts w:ascii="Verdana" w:eastAsia="Times New Roman" w:hAnsi="Verdana" w:cs="Times New Roman"/>
          <w:color w:val="000000" w:themeColor="text1"/>
          <w:sz w:val="22"/>
          <w:szCs w:val="22"/>
          <w:lang w:eastAsia="en-GB"/>
        </w:rPr>
        <w:t xml:space="preserve">Managers will review the Construction Phase Plan prior to contract commencement.  They will also monitor throughout the </w:t>
      </w:r>
      <w:r w:rsidR="00BB35C0" w:rsidRPr="44E771AF">
        <w:rPr>
          <w:rFonts w:ascii="Verdana" w:eastAsia="Times New Roman" w:hAnsi="Verdana" w:cs="Times New Roman"/>
          <w:color w:val="000000" w:themeColor="text1"/>
          <w:sz w:val="22"/>
          <w:szCs w:val="22"/>
          <w:lang w:eastAsia="en-GB"/>
        </w:rPr>
        <w:t>project’s</w:t>
      </w:r>
      <w:r w:rsidRPr="44E771AF">
        <w:rPr>
          <w:rFonts w:ascii="Verdana" w:eastAsia="Times New Roman" w:hAnsi="Verdana" w:cs="Times New Roman"/>
          <w:color w:val="000000" w:themeColor="text1"/>
          <w:sz w:val="22"/>
          <w:szCs w:val="22"/>
          <w:lang w:eastAsia="en-GB"/>
        </w:rPr>
        <w:t xml:space="preserve"> duration that the Construction Phase Plan and other relevant safety documentation is maintained and updated during their visits to site. </w:t>
      </w:r>
    </w:p>
    <w:p w14:paraId="13BCD598" w14:textId="77777777" w:rsidR="00C27DCC" w:rsidRPr="008E544A" w:rsidRDefault="00C27DCC" w:rsidP="00024433">
      <w:pPr>
        <w:widowControl w:val="0"/>
        <w:kinsoku w:val="0"/>
        <w:jc w:val="both"/>
        <w:rPr>
          <w:rFonts w:ascii="Verdana" w:eastAsia="Times New Roman" w:hAnsi="Verdana" w:cs="Times New Roman"/>
          <w:color w:val="000000"/>
          <w:sz w:val="22"/>
          <w:szCs w:val="22"/>
          <w:lang w:eastAsia="en-GB"/>
        </w:rPr>
      </w:pPr>
    </w:p>
    <w:p w14:paraId="4E5AF432" w14:textId="5551D876" w:rsidR="00C27DCC" w:rsidRPr="008E544A" w:rsidRDefault="00C27DCC" w:rsidP="00024433">
      <w:pPr>
        <w:widowControl w:val="0"/>
        <w:kinsoku w:val="0"/>
        <w:spacing w:after="120"/>
        <w:ind w:left="567" w:hanging="570"/>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4.</w:t>
      </w:r>
      <w:r>
        <w:tab/>
      </w:r>
      <w:r w:rsidRPr="44E771AF">
        <w:rPr>
          <w:rFonts w:ascii="Verdana" w:eastAsia="Times New Roman" w:hAnsi="Verdana" w:cs="Times New Roman"/>
          <w:color w:val="000000" w:themeColor="text1"/>
          <w:sz w:val="22"/>
          <w:szCs w:val="22"/>
          <w:lang w:eastAsia="en-GB"/>
        </w:rPr>
        <w:t xml:space="preserve">It is the duty of all supervisory </w:t>
      </w:r>
      <w:r w:rsidR="004C285D" w:rsidRPr="44E771AF">
        <w:rPr>
          <w:rFonts w:ascii="Verdana" w:eastAsia="Times New Roman" w:hAnsi="Verdana" w:cs="Times New Roman"/>
          <w:color w:val="000000" w:themeColor="text1"/>
          <w:sz w:val="22"/>
          <w:szCs w:val="22"/>
          <w:lang w:eastAsia="en-GB"/>
        </w:rPr>
        <w:t>staff</w:t>
      </w:r>
      <w:r w:rsidRPr="44E771AF">
        <w:rPr>
          <w:rFonts w:ascii="Verdana" w:eastAsia="Times New Roman" w:hAnsi="Verdana" w:cs="Times New Roman"/>
          <w:color w:val="000000" w:themeColor="text1"/>
          <w:sz w:val="22"/>
          <w:szCs w:val="22"/>
          <w:lang w:eastAsia="en-GB"/>
        </w:rPr>
        <w:t xml:space="preserve">, including sub-contractors’ </w:t>
      </w:r>
      <w:r w:rsidR="00125DC3">
        <w:rPr>
          <w:rFonts w:ascii="Verdana" w:eastAsia="Times New Roman" w:hAnsi="Verdana" w:cs="Times New Roman"/>
          <w:color w:val="000000" w:themeColor="text1"/>
          <w:sz w:val="22"/>
          <w:szCs w:val="22"/>
          <w:lang w:eastAsia="en-GB"/>
        </w:rPr>
        <w:t>s</w:t>
      </w:r>
      <w:r w:rsidRPr="44E771AF">
        <w:rPr>
          <w:rFonts w:ascii="Verdana" w:eastAsia="Times New Roman" w:hAnsi="Verdana" w:cs="Times New Roman"/>
          <w:color w:val="000000" w:themeColor="text1"/>
          <w:sz w:val="22"/>
          <w:szCs w:val="22"/>
          <w:lang w:eastAsia="en-GB"/>
        </w:rPr>
        <w:t xml:space="preserve">upervisors, to ensure that </w:t>
      </w:r>
      <w:proofErr w:type="gramStart"/>
      <w:r w:rsidRPr="44E771AF">
        <w:rPr>
          <w:rFonts w:ascii="Verdana" w:eastAsia="Times New Roman" w:hAnsi="Verdana" w:cs="Times New Roman"/>
          <w:color w:val="000000" w:themeColor="text1"/>
          <w:sz w:val="22"/>
          <w:szCs w:val="22"/>
          <w:lang w:eastAsia="en-GB"/>
        </w:rPr>
        <w:t>works</w:t>
      </w:r>
      <w:proofErr w:type="gramEnd"/>
      <w:r w:rsidRPr="44E771AF">
        <w:rPr>
          <w:rFonts w:ascii="Verdana" w:eastAsia="Times New Roman" w:hAnsi="Verdana" w:cs="Times New Roman"/>
          <w:color w:val="000000" w:themeColor="text1"/>
          <w:sz w:val="22"/>
          <w:szCs w:val="22"/>
          <w:lang w:eastAsia="en-GB"/>
        </w:rPr>
        <w:t xml:space="preserve"> </w:t>
      </w:r>
      <w:proofErr w:type="gramStart"/>
      <w:r w:rsidRPr="44E771AF">
        <w:rPr>
          <w:rFonts w:ascii="Verdana" w:eastAsia="Times New Roman" w:hAnsi="Verdana" w:cs="Times New Roman"/>
          <w:color w:val="000000" w:themeColor="text1"/>
          <w:sz w:val="22"/>
          <w:szCs w:val="22"/>
          <w:lang w:eastAsia="en-GB"/>
        </w:rPr>
        <w:t>are</w:t>
      </w:r>
      <w:proofErr w:type="gramEnd"/>
      <w:r w:rsidRPr="44E771AF">
        <w:rPr>
          <w:rFonts w:ascii="Verdana" w:eastAsia="Times New Roman" w:hAnsi="Verdana" w:cs="Times New Roman"/>
          <w:color w:val="000000" w:themeColor="text1"/>
          <w:sz w:val="22"/>
          <w:szCs w:val="22"/>
          <w:lang w:eastAsia="en-GB"/>
        </w:rPr>
        <w:t xml:space="preserve"> </w:t>
      </w:r>
      <w:proofErr w:type="gramStart"/>
      <w:r w:rsidRPr="44E771AF">
        <w:rPr>
          <w:rFonts w:ascii="Verdana" w:eastAsia="Times New Roman" w:hAnsi="Verdana" w:cs="Times New Roman"/>
          <w:color w:val="000000" w:themeColor="text1"/>
          <w:sz w:val="22"/>
          <w:szCs w:val="22"/>
          <w:lang w:eastAsia="en-GB"/>
        </w:rPr>
        <w:t>carried out safely at all times</w:t>
      </w:r>
      <w:proofErr w:type="gramEnd"/>
      <w:r w:rsidRPr="44E771AF">
        <w:rPr>
          <w:rFonts w:ascii="Verdana" w:eastAsia="Times New Roman" w:hAnsi="Verdana" w:cs="Times New Roman"/>
          <w:color w:val="000000" w:themeColor="text1"/>
          <w:sz w:val="22"/>
          <w:szCs w:val="22"/>
          <w:lang w:eastAsia="en-GB"/>
        </w:rPr>
        <w:t xml:space="preserve"> and that the relevant regulations are being fully complied with.</w:t>
      </w:r>
      <w:r w:rsidR="00B8752A" w:rsidRPr="44E771AF">
        <w:rPr>
          <w:rFonts w:ascii="Verdana" w:eastAsia="Times New Roman" w:hAnsi="Verdana" w:cs="Times New Roman"/>
          <w:color w:val="000000" w:themeColor="text1"/>
          <w:sz w:val="22"/>
          <w:szCs w:val="22"/>
          <w:lang w:eastAsia="en-GB"/>
        </w:rPr>
        <w:t xml:space="preserve">  </w:t>
      </w:r>
      <w:r w:rsidRPr="44E771AF">
        <w:rPr>
          <w:rFonts w:ascii="Verdana" w:eastAsia="Times New Roman" w:hAnsi="Verdana" w:cs="Times New Roman"/>
          <w:color w:val="000000" w:themeColor="text1"/>
          <w:sz w:val="22"/>
          <w:szCs w:val="22"/>
          <w:lang w:eastAsia="en-GB"/>
        </w:rPr>
        <w:t>Where elements of good practice and safety compliance are observed workers will be given suitable recognition in the form of a Green Card.</w:t>
      </w:r>
    </w:p>
    <w:p w14:paraId="1257030D" w14:textId="77777777" w:rsidR="00C27DCC" w:rsidRPr="008E544A" w:rsidRDefault="00C27DCC" w:rsidP="00024433">
      <w:pPr>
        <w:widowControl w:val="0"/>
        <w:kinsoku w:val="0"/>
        <w:spacing w:after="120"/>
        <w:ind w:left="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Disciplinary measures may be taken for minor breaches of safe working practices in the form of Yellow Card procedures.</w:t>
      </w:r>
    </w:p>
    <w:p w14:paraId="2F1CB7E1" w14:textId="77777777" w:rsidR="00C27DCC" w:rsidRPr="008E544A" w:rsidRDefault="00C27DCC" w:rsidP="00024433">
      <w:pPr>
        <w:widowControl w:val="0"/>
        <w:kinsoku w:val="0"/>
        <w:spacing w:after="120"/>
        <w:ind w:left="567"/>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Serious breaches may result in removal from site of the offending person/</w:t>
      </w:r>
      <w:r w:rsidR="002A677D" w:rsidRPr="008E544A">
        <w:rPr>
          <w:rFonts w:ascii="Verdana" w:eastAsia="Times New Roman" w:hAnsi="Verdana" w:cs="Times New Roman"/>
          <w:color w:val="000000"/>
          <w:sz w:val="22"/>
          <w:szCs w:val="22"/>
          <w:lang w:eastAsia="en-GB"/>
        </w:rPr>
        <w:t xml:space="preserve"> </w:t>
      </w:r>
      <w:r w:rsidRPr="008E544A">
        <w:rPr>
          <w:rFonts w:ascii="Verdana" w:eastAsia="Times New Roman" w:hAnsi="Verdana" w:cs="Times New Roman"/>
          <w:color w:val="000000"/>
          <w:sz w:val="22"/>
          <w:szCs w:val="22"/>
          <w:lang w:eastAsia="en-GB"/>
        </w:rPr>
        <w:t>persons or company in line with the Red Card procedures.</w:t>
      </w:r>
    </w:p>
    <w:p w14:paraId="7BC70861" w14:textId="103B0491" w:rsidR="00C27DCC" w:rsidRPr="008E544A" w:rsidRDefault="00C27DCC" w:rsidP="00024433">
      <w:pPr>
        <w:widowControl w:val="0"/>
        <w:kinsoku w:val="0"/>
        <w:spacing w:after="24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5.</w:t>
      </w:r>
      <w:r>
        <w:tab/>
      </w:r>
      <w:r w:rsidRPr="44E771AF">
        <w:rPr>
          <w:rFonts w:ascii="Verdana" w:eastAsia="Times New Roman" w:hAnsi="Verdana" w:cs="Times New Roman"/>
          <w:color w:val="000000" w:themeColor="text1"/>
          <w:sz w:val="22"/>
          <w:szCs w:val="22"/>
          <w:lang w:eastAsia="en-GB"/>
        </w:rPr>
        <w:t xml:space="preserve">The </w:t>
      </w:r>
      <w:r w:rsidR="00BB35C0" w:rsidRPr="44E771AF">
        <w:rPr>
          <w:rFonts w:ascii="Verdana" w:eastAsia="Times New Roman" w:hAnsi="Verdana" w:cs="Times New Roman"/>
          <w:color w:val="000000" w:themeColor="text1"/>
          <w:sz w:val="22"/>
          <w:szCs w:val="22"/>
          <w:lang w:eastAsia="en-GB"/>
        </w:rPr>
        <w:t>SHE</w:t>
      </w:r>
      <w:r w:rsidRPr="44E771AF">
        <w:rPr>
          <w:rFonts w:ascii="Verdana" w:eastAsia="Times New Roman" w:hAnsi="Verdana" w:cs="Times New Roman"/>
          <w:color w:val="000000" w:themeColor="text1"/>
          <w:sz w:val="22"/>
          <w:szCs w:val="22"/>
          <w:lang w:eastAsia="en-GB"/>
        </w:rPr>
        <w:t xml:space="preserve"> Manager’s will provide guidance and advise </w:t>
      </w:r>
      <w:r w:rsidR="004C285D" w:rsidRPr="44E771AF">
        <w:rPr>
          <w:rFonts w:ascii="Verdana" w:eastAsia="Times New Roman" w:hAnsi="Verdana" w:cs="Times New Roman"/>
          <w:color w:val="000000" w:themeColor="text1"/>
          <w:sz w:val="22"/>
          <w:szCs w:val="22"/>
          <w:lang w:eastAsia="en-GB"/>
        </w:rPr>
        <w:t xml:space="preserve">staff </w:t>
      </w:r>
      <w:r w:rsidRPr="44E771AF">
        <w:rPr>
          <w:rFonts w:ascii="Verdana" w:eastAsia="Times New Roman" w:hAnsi="Verdana" w:cs="Times New Roman"/>
          <w:color w:val="000000" w:themeColor="text1"/>
          <w:sz w:val="22"/>
          <w:szCs w:val="22"/>
          <w:lang w:eastAsia="en-GB"/>
        </w:rPr>
        <w:t>to help with the implementation of the Construction Phase Plan and safety in general on site.</w:t>
      </w:r>
    </w:p>
    <w:p w14:paraId="1D9962AF" w14:textId="2FFB894D" w:rsidR="00C27DCC" w:rsidRPr="008E544A" w:rsidRDefault="00C27DCC" w:rsidP="00024433">
      <w:pPr>
        <w:widowControl w:val="0"/>
        <w:kinsoku w:val="0"/>
        <w:spacing w:after="24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6.</w:t>
      </w:r>
      <w:r>
        <w:tab/>
      </w:r>
      <w:r w:rsidRPr="44E771AF">
        <w:rPr>
          <w:rFonts w:ascii="Verdana" w:eastAsia="Times New Roman" w:hAnsi="Verdana" w:cs="Times New Roman"/>
          <w:color w:val="000000" w:themeColor="text1"/>
          <w:sz w:val="22"/>
          <w:szCs w:val="22"/>
          <w:lang w:eastAsia="en-GB"/>
        </w:rPr>
        <w:t xml:space="preserve">In the early stages of </w:t>
      </w:r>
      <w:r w:rsidR="00BB35C0" w:rsidRPr="44E771AF">
        <w:rPr>
          <w:rFonts w:ascii="Verdana" w:eastAsia="Times New Roman" w:hAnsi="Verdana" w:cs="Times New Roman"/>
          <w:color w:val="000000" w:themeColor="text1"/>
          <w:sz w:val="22"/>
          <w:szCs w:val="22"/>
          <w:lang w:eastAsia="en-GB"/>
        </w:rPr>
        <w:t>construction,</w:t>
      </w:r>
      <w:r w:rsidRPr="44E771AF">
        <w:rPr>
          <w:rFonts w:ascii="Verdana" w:eastAsia="Times New Roman" w:hAnsi="Verdana" w:cs="Times New Roman"/>
          <w:color w:val="000000" w:themeColor="text1"/>
          <w:sz w:val="22"/>
          <w:szCs w:val="22"/>
          <w:lang w:eastAsia="en-GB"/>
        </w:rPr>
        <w:t xml:space="preserve"> a </w:t>
      </w:r>
      <w:proofErr w:type="gramStart"/>
      <w:r w:rsidRPr="44E771AF">
        <w:rPr>
          <w:rFonts w:ascii="Verdana" w:eastAsia="Times New Roman" w:hAnsi="Verdana" w:cs="Times New Roman"/>
          <w:color w:val="000000" w:themeColor="text1"/>
          <w:sz w:val="22"/>
          <w:szCs w:val="22"/>
          <w:lang w:eastAsia="en-GB"/>
        </w:rPr>
        <w:t>meeting/meetings</w:t>
      </w:r>
      <w:proofErr w:type="gramEnd"/>
      <w:r w:rsidRPr="44E771AF">
        <w:rPr>
          <w:rFonts w:ascii="Verdana" w:eastAsia="Times New Roman" w:hAnsi="Verdana" w:cs="Times New Roman"/>
          <w:color w:val="000000" w:themeColor="text1"/>
          <w:sz w:val="22"/>
          <w:szCs w:val="22"/>
          <w:lang w:eastAsia="en-GB"/>
        </w:rPr>
        <w:t xml:space="preserve"> will be held with the </w:t>
      </w:r>
      <w:r w:rsidR="00F608A1" w:rsidRPr="44E771AF">
        <w:rPr>
          <w:rFonts w:ascii="Verdana" w:hAnsi="Verdana"/>
          <w:sz w:val="22"/>
          <w:szCs w:val="22"/>
        </w:rPr>
        <w:t xml:space="preserve">Client </w:t>
      </w:r>
      <w:r w:rsidRPr="44E771AF">
        <w:rPr>
          <w:rFonts w:ascii="Verdana" w:eastAsia="Times New Roman" w:hAnsi="Verdana" w:cs="Times New Roman"/>
          <w:color w:val="000000" w:themeColor="text1"/>
          <w:sz w:val="22"/>
          <w:szCs w:val="22"/>
          <w:lang w:eastAsia="en-GB"/>
        </w:rPr>
        <w:t>/ Principal Designer to discuss what information will be required for inclusion in the Health and Safety File and how and when this information will be supplied.</w:t>
      </w:r>
    </w:p>
    <w:p w14:paraId="206B875A" w14:textId="77777777" w:rsidR="00C27DCC" w:rsidRDefault="00C27DCC" w:rsidP="00024433">
      <w:pPr>
        <w:widowControl w:val="0"/>
        <w:kinsoku w:val="0"/>
        <w:spacing w:after="240"/>
        <w:ind w:left="567" w:hanging="567"/>
        <w:jc w:val="both"/>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7.</w:t>
      </w:r>
      <w:r w:rsidRPr="008E544A">
        <w:rPr>
          <w:rFonts w:ascii="Verdana" w:eastAsia="Times New Roman" w:hAnsi="Verdana" w:cs="Times New Roman"/>
          <w:color w:val="000000"/>
          <w:sz w:val="22"/>
          <w:szCs w:val="22"/>
          <w:lang w:eastAsia="en-GB"/>
        </w:rPr>
        <w:tab/>
        <w:t>The aim of all projects is to have an accident, injury and incident</w:t>
      </w:r>
      <w:r w:rsidRPr="00714EEF">
        <w:rPr>
          <w:rFonts w:ascii="Verdana" w:eastAsia="Times New Roman" w:hAnsi="Verdana" w:cs="Times New Roman"/>
          <w:color w:val="000000"/>
          <w:sz w:val="22"/>
          <w:szCs w:val="22"/>
          <w:lang w:eastAsia="en-GB"/>
        </w:rPr>
        <w:t xml:space="preserve"> free environment.</w:t>
      </w:r>
    </w:p>
    <w:p w14:paraId="58344EE0" w14:textId="77777777" w:rsidR="00C27DCC" w:rsidRDefault="00C27DCC" w:rsidP="00B8752A">
      <w:pPr>
        <w:rPr>
          <w:rFonts w:ascii="Verdana" w:eastAsia="Times New Roman" w:hAnsi="Verdana" w:cs="Times New Roman"/>
          <w:b/>
          <w:color w:val="000000"/>
          <w:sz w:val="22"/>
          <w:szCs w:val="22"/>
          <w:u w:val="single"/>
          <w:lang w:eastAsia="en-GB"/>
        </w:rPr>
      </w:pPr>
      <w:r>
        <w:rPr>
          <w:rFonts w:ascii="Verdana" w:eastAsia="Times New Roman" w:hAnsi="Verdana" w:cs="Times New Roman"/>
          <w:b/>
          <w:color w:val="000000"/>
          <w:sz w:val="22"/>
          <w:szCs w:val="22"/>
          <w:u w:val="single"/>
          <w:lang w:eastAsia="en-GB"/>
        </w:rPr>
        <w:br w:type="page"/>
      </w:r>
    </w:p>
    <w:p w14:paraId="69C2D6A4" w14:textId="65CFF1BB" w:rsidR="00C27DCC" w:rsidRPr="00E704B9" w:rsidRDefault="00C27DCC" w:rsidP="00967C26">
      <w:pPr>
        <w:pStyle w:val="ListParagraph"/>
        <w:widowControl w:val="0"/>
        <w:numPr>
          <w:ilvl w:val="0"/>
          <w:numId w:val="17"/>
        </w:numPr>
        <w:kinsoku w:val="0"/>
        <w:ind w:left="567" w:hanging="567"/>
        <w:rPr>
          <w:rFonts w:ascii="Verdana" w:eastAsia="Times New Roman" w:hAnsi="Verdana" w:cs="Times New Roman"/>
          <w:b/>
          <w:color w:val="000000"/>
          <w:sz w:val="22"/>
          <w:szCs w:val="22"/>
          <w:lang w:eastAsia="en-GB"/>
        </w:rPr>
      </w:pPr>
      <w:r w:rsidRPr="00E704B9">
        <w:rPr>
          <w:rFonts w:ascii="Verdana" w:eastAsia="Times New Roman" w:hAnsi="Verdana" w:cs="Times New Roman"/>
          <w:b/>
          <w:color w:val="000000"/>
          <w:sz w:val="22"/>
          <w:szCs w:val="22"/>
          <w:lang w:eastAsia="en-GB"/>
        </w:rPr>
        <w:t>ORGANISATIONAL CHART FOR HEALTH AND SAFETY</w:t>
      </w:r>
    </w:p>
    <w:p w14:paraId="6774620E" w14:textId="4F891C29" w:rsidR="00C27DCC" w:rsidRPr="00714EEF" w:rsidRDefault="00C27DCC" w:rsidP="00C27DCC">
      <w:pPr>
        <w:widowControl w:val="0"/>
        <w:kinsoku w:val="0"/>
        <w:rPr>
          <w:rFonts w:ascii="Verdana" w:eastAsia="Times New Roman" w:hAnsi="Verdana" w:cs="Times New Roman"/>
          <w:color w:val="FF0000"/>
          <w:sz w:val="22"/>
          <w:szCs w:val="22"/>
        </w:rPr>
      </w:pPr>
    </w:p>
    <w:p w14:paraId="76E292FE" w14:textId="514F717C" w:rsidR="00C27DCC" w:rsidRPr="00714EEF" w:rsidRDefault="00C27DCC" w:rsidP="00C27DCC">
      <w:pPr>
        <w:keepNext/>
        <w:rPr>
          <w:rFonts w:ascii="Verdana" w:eastAsia="Times New Roman" w:hAnsi="Verdana" w:cs="Times New Roman"/>
          <w:b/>
          <w:color w:val="000000"/>
          <w:sz w:val="22"/>
          <w:szCs w:val="22"/>
        </w:rPr>
      </w:pPr>
    </w:p>
    <w:p w14:paraId="6D2E074B" w14:textId="62D55899" w:rsidR="009E55E7" w:rsidRDefault="00E8654F" w:rsidP="00E8654F">
      <w:pPr>
        <w:jc w:val="center"/>
        <w:rPr>
          <w:rFonts w:ascii="Verdana" w:eastAsia="Times New Roman" w:hAnsi="Verdana" w:cs="Times New Roman"/>
          <w:b/>
          <w:color w:val="000000"/>
          <w:sz w:val="22"/>
          <w:szCs w:val="22"/>
        </w:rPr>
      </w:pPr>
      <w:r>
        <w:object w:dxaOrig="7081" w:dyaOrig="8440" w14:anchorId="43669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1pt;height:533.4pt" o:ole="">
            <v:imagedata r:id="rId23" o:title=""/>
          </v:shape>
          <o:OLEObject Type="Embed" ProgID="Visio.Drawing.15" ShapeID="_x0000_i1025" DrawAspect="Content" ObjectID="_1816270608" r:id="rId24"/>
        </w:object>
      </w:r>
    </w:p>
    <w:p w14:paraId="19DAAD2D" w14:textId="254502F2" w:rsidR="009E55E7" w:rsidRDefault="009E55E7" w:rsidP="00C27DCC">
      <w:pPr>
        <w:rPr>
          <w:rFonts w:ascii="Verdana" w:eastAsia="Times New Roman" w:hAnsi="Verdana" w:cs="Times New Roman"/>
          <w:b/>
          <w:color w:val="000000"/>
          <w:sz w:val="22"/>
          <w:szCs w:val="22"/>
        </w:rPr>
      </w:pPr>
    </w:p>
    <w:p w14:paraId="167A85B2" w14:textId="77777777" w:rsidR="00AB362E" w:rsidRDefault="00AB362E" w:rsidP="00C27DCC">
      <w:pPr>
        <w:rPr>
          <w:rFonts w:ascii="Verdana" w:eastAsia="Times New Roman" w:hAnsi="Verdana" w:cs="Times New Roman"/>
          <w:b/>
          <w:color w:val="000000"/>
          <w:sz w:val="22"/>
          <w:szCs w:val="22"/>
        </w:rPr>
      </w:pPr>
    </w:p>
    <w:p w14:paraId="7567B5B5" w14:textId="77777777" w:rsidR="00C27DCC" w:rsidRDefault="009E55E7" w:rsidP="00C27DCC">
      <w:pPr>
        <w:rPr>
          <w:rFonts w:ascii="Verdana" w:eastAsia="Times New Roman" w:hAnsi="Verdana" w:cs="Times New Roman"/>
          <w:b/>
          <w:color w:val="000000"/>
          <w:sz w:val="22"/>
          <w:szCs w:val="22"/>
        </w:rPr>
      </w:pPr>
      <w:r>
        <w:rPr>
          <w:rFonts w:ascii="Verdana" w:eastAsia="Times New Roman" w:hAnsi="Verdana" w:cs="Times New Roman"/>
          <w:b/>
          <w:color w:val="000000"/>
          <w:sz w:val="22"/>
          <w:szCs w:val="22"/>
        </w:rPr>
        <w:t>Note: All names are within paragraph c overleaf.</w:t>
      </w:r>
      <w:r w:rsidR="00C27DCC">
        <w:rPr>
          <w:rFonts w:ascii="Verdana" w:eastAsia="Times New Roman" w:hAnsi="Verdana" w:cs="Times New Roman"/>
          <w:b/>
          <w:color w:val="000000"/>
          <w:sz w:val="22"/>
          <w:szCs w:val="22"/>
        </w:rPr>
        <w:br w:type="page"/>
      </w:r>
    </w:p>
    <w:p w14:paraId="26B2DBDD" w14:textId="30475C77" w:rsidR="00C27DCC" w:rsidRPr="00E704B9" w:rsidRDefault="00003F5F" w:rsidP="00967C26">
      <w:pPr>
        <w:pStyle w:val="ListParagraph"/>
        <w:keepNext/>
        <w:numPr>
          <w:ilvl w:val="0"/>
          <w:numId w:val="17"/>
        </w:numPr>
        <w:ind w:left="567" w:hanging="567"/>
        <w:rPr>
          <w:rFonts w:ascii="Verdana" w:eastAsia="Times New Roman" w:hAnsi="Verdana" w:cs="Times New Roman"/>
          <w:b/>
          <w:color w:val="000000"/>
          <w:sz w:val="22"/>
          <w:szCs w:val="22"/>
        </w:rPr>
      </w:pPr>
      <w:r w:rsidRPr="00E704B9">
        <w:rPr>
          <w:rFonts w:ascii="Verdana" w:eastAsia="Times New Roman" w:hAnsi="Verdana" w:cs="Times New Roman"/>
          <w:b/>
          <w:color w:val="000000"/>
          <w:sz w:val="22"/>
          <w:szCs w:val="22"/>
        </w:rPr>
        <w:t>THE TEAM STRUCTURE FOR THIS PROJECT IS:</w:t>
      </w:r>
    </w:p>
    <w:p w14:paraId="36A9718C" w14:textId="77777777" w:rsidR="00C27DCC" w:rsidRPr="00714EEF" w:rsidRDefault="00C27DCC" w:rsidP="00C27DCC">
      <w:pPr>
        <w:keepNext/>
        <w:rPr>
          <w:rFonts w:ascii="Verdana" w:eastAsia="Times New Roman" w:hAnsi="Verdana" w:cs="Times New Roman"/>
          <w:b/>
          <w:color w:val="000000"/>
          <w:sz w:val="22"/>
          <w:szCs w:val="22"/>
        </w:rPr>
      </w:pPr>
    </w:p>
    <w:tbl>
      <w:tblPr>
        <w:tblStyle w:val="TableGrid"/>
        <w:tblW w:w="9634" w:type="dxa"/>
        <w:jc w:val="center"/>
        <w:tblLook w:val="04A0" w:firstRow="1" w:lastRow="0" w:firstColumn="1" w:lastColumn="0" w:noHBand="0" w:noVBand="1"/>
      </w:tblPr>
      <w:tblGrid>
        <w:gridCol w:w="4248"/>
        <w:gridCol w:w="5386"/>
      </w:tblGrid>
      <w:tr w:rsidR="00C27DCC" w:rsidRPr="00714EEF" w14:paraId="0293A4D5" w14:textId="77777777" w:rsidTr="4ACA151B">
        <w:trPr>
          <w:jc w:val="center"/>
        </w:trPr>
        <w:tc>
          <w:tcPr>
            <w:tcW w:w="4248" w:type="dxa"/>
          </w:tcPr>
          <w:p w14:paraId="1D75CD8C" w14:textId="77777777" w:rsidR="00C27DCC" w:rsidRPr="0027313F" w:rsidRDefault="00C27DCC" w:rsidP="00147DDF">
            <w:pPr>
              <w:keepNext/>
              <w:rPr>
                <w:rFonts w:ascii="Verdana" w:hAnsi="Verdana"/>
                <w:b/>
                <w:color w:val="000000"/>
                <w:sz w:val="20"/>
                <w:szCs w:val="20"/>
              </w:rPr>
            </w:pPr>
            <w:r w:rsidRPr="0027313F">
              <w:rPr>
                <w:rFonts w:ascii="Verdana" w:hAnsi="Verdana"/>
                <w:b/>
                <w:color w:val="000000"/>
                <w:sz w:val="20"/>
                <w:szCs w:val="20"/>
              </w:rPr>
              <w:t>Name</w:t>
            </w:r>
          </w:p>
        </w:tc>
        <w:tc>
          <w:tcPr>
            <w:tcW w:w="5386" w:type="dxa"/>
          </w:tcPr>
          <w:p w14:paraId="4B5B247D" w14:textId="77777777" w:rsidR="00C27DCC" w:rsidRPr="0027313F" w:rsidRDefault="00C27DCC" w:rsidP="00147DDF">
            <w:pPr>
              <w:keepNext/>
              <w:rPr>
                <w:rFonts w:ascii="Verdana" w:hAnsi="Verdana"/>
                <w:b/>
                <w:color w:val="000000"/>
                <w:sz w:val="20"/>
                <w:szCs w:val="20"/>
              </w:rPr>
            </w:pPr>
            <w:r w:rsidRPr="0027313F">
              <w:rPr>
                <w:rFonts w:ascii="Verdana" w:hAnsi="Verdana"/>
                <w:b/>
                <w:color w:val="000000"/>
                <w:sz w:val="20"/>
                <w:szCs w:val="20"/>
              </w:rPr>
              <w:t>Position</w:t>
            </w:r>
          </w:p>
        </w:tc>
      </w:tr>
      <w:tr w:rsidR="00C27DCC" w:rsidRPr="00714EEF" w14:paraId="7C7324F6" w14:textId="77777777" w:rsidTr="4ACA151B">
        <w:trPr>
          <w:jc w:val="center"/>
        </w:trPr>
        <w:tc>
          <w:tcPr>
            <w:tcW w:w="4248" w:type="dxa"/>
          </w:tcPr>
          <w:p w14:paraId="7527358D" w14:textId="52D5BF56" w:rsidR="00C27DCC" w:rsidRPr="0027313F" w:rsidRDefault="001A146F" w:rsidP="00147DDF">
            <w:pPr>
              <w:keepNext/>
              <w:rPr>
                <w:rFonts w:ascii="Verdana" w:hAnsi="Verdana"/>
                <w:sz w:val="20"/>
                <w:szCs w:val="20"/>
              </w:rPr>
            </w:pPr>
            <w:r>
              <w:rPr>
                <w:rFonts w:ascii="Verdana" w:hAnsi="Verdana"/>
                <w:sz w:val="20"/>
                <w:szCs w:val="20"/>
              </w:rPr>
              <w:t>Nick Heath</w:t>
            </w:r>
          </w:p>
        </w:tc>
        <w:tc>
          <w:tcPr>
            <w:tcW w:w="5386" w:type="dxa"/>
          </w:tcPr>
          <w:p w14:paraId="7C3E4893" w14:textId="52D9E4D8"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Director</w:t>
            </w:r>
            <w:r w:rsidR="00272681">
              <w:rPr>
                <w:rFonts w:ascii="Verdana" w:hAnsi="Verdana"/>
                <w:color w:val="000000"/>
                <w:sz w:val="20"/>
                <w:szCs w:val="20"/>
              </w:rPr>
              <w:t xml:space="preserve"> of Delivery</w:t>
            </w:r>
          </w:p>
        </w:tc>
      </w:tr>
      <w:tr w:rsidR="00645B0D" w:rsidRPr="00714EEF" w14:paraId="403EECE5" w14:textId="77777777" w:rsidTr="4ACA151B">
        <w:trPr>
          <w:jc w:val="center"/>
        </w:trPr>
        <w:tc>
          <w:tcPr>
            <w:tcW w:w="4248" w:type="dxa"/>
          </w:tcPr>
          <w:p w14:paraId="364E507C" w14:textId="0CD01F35" w:rsidR="00645B0D" w:rsidRPr="0027313F" w:rsidRDefault="003B5836" w:rsidP="00147DDF">
            <w:pPr>
              <w:keepNext/>
              <w:rPr>
                <w:rFonts w:ascii="Verdana" w:hAnsi="Verdana"/>
                <w:sz w:val="20"/>
                <w:szCs w:val="20"/>
              </w:rPr>
            </w:pPr>
            <w:r w:rsidRPr="003B5836">
              <w:rPr>
                <w:rFonts w:ascii="Verdana" w:hAnsi="Verdana"/>
                <w:sz w:val="20"/>
                <w:szCs w:val="20"/>
              </w:rPr>
              <w:t>Clare-Louise Lipinski</w:t>
            </w:r>
          </w:p>
        </w:tc>
        <w:tc>
          <w:tcPr>
            <w:tcW w:w="5386" w:type="dxa"/>
          </w:tcPr>
          <w:p w14:paraId="757262A3" w14:textId="738D8DFF" w:rsidR="00645B0D" w:rsidRPr="008E544A" w:rsidRDefault="003B5836" w:rsidP="00147DDF">
            <w:pPr>
              <w:keepNext/>
              <w:rPr>
                <w:rFonts w:ascii="Verdana" w:hAnsi="Verdana"/>
                <w:color w:val="000000"/>
                <w:sz w:val="20"/>
                <w:szCs w:val="20"/>
              </w:rPr>
            </w:pPr>
            <w:r>
              <w:rPr>
                <w:rFonts w:ascii="Verdana" w:hAnsi="Verdana"/>
                <w:color w:val="000000"/>
                <w:sz w:val="20"/>
                <w:szCs w:val="20"/>
              </w:rPr>
              <w:t>S</w:t>
            </w:r>
            <w:r w:rsidR="00F3494F">
              <w:rPr>
                <w:rFonts w:ascii="Verdana" w:hAnsi="Verdana"/>
                <w:color w:val="000000"/>
                <w:sz w:val="20"/>
                <w:szCs w:val="20"/>
              </w:rPr>
              <w:t>HE</w:t>
            </w:r>
            <w:r>
              <w:rPr>
                <w:rFonts w:ascii="Verdana" w:hAnsi="Verdana"/>
                <w:color w:val="000000"/>
                <w:sz w:val="20"/>
                <w:szCs w:val="20"/>
              </w:rPr>
              <w:t xml:space="preserve"> Director</w:t>
            </w:r>
          </w:p>
        </w:tc>
      </w:tr>
      <w:tr w:rsidR="00645B0D" w:rsidRPr="00714EEF" w14:paraId="54D14BE5" w14:textId="77777777" w:rsidTr="4ACA151B">
        <w:trPr>
          <w:jc w:val="center"/>
        </w:trPr>
        <w:tc>
          <w:tcPr>
            <w:tcW w:w="4248" w:type="dxa"/>
          </w:tcPr>
          <w:p w14:paraId="7BCA444C" w14:textId="1E53AF77" w:rsidR="00645B0D" w:rsidRPr="0027313F" w:rsidRDefault="001A276E" w:rsidP="00147DDF">
            <w:pPr>
              <w:keepNext/>
              <w:rPr>
                <w:rFonts w:ascii="Verdana" w:hAnsi="Verdana"/>
                <w:sz w:val="20"/>
                <w:szCs w:val="20"/>
              </w:rPr>
            </w:pPr>
            <w:r>
              <w:rPr>
                <w:rFonts w:ascii="Verdana" w:hAnsi="Verdana"/>
                <w:sz w:val="20"/>
                <w:szCs w:val="20"/>
              </w:rPr>
              <w:t xml:space="preserve">Loren </w:t>
            </w:r>
            <w:r w:rsidR="0001337C">
              <w:rPr>
                <w:rFonts w:ascii="Verdana" w:hAnsi="Verdana"/>
                <w:sz w:val="20"/>
                <w:szCs w:val="20"/>
              </w:rPr>
              <w:t>Hart</w:t>
            </w:r>
          </w:p>
        </w:tc>
        <w:tc>
          <w:tcPr>
            <w:tcW w:w="5386" w:type="dxa"/>
          </w:tcPr>
          <w:p w14:paraId="19AB1F02" w14:textId="68FBE36B" w:rsidR="00645B0D" w:rsidRPr="008E544A" w:rsidRDefault="1803F6D8" w:rsidP="00147DDF">
            <w:pPr>
              <w:keepNext/>
              <w:rPr>
                <w:rFonts w:ascii="Verdana" w:hAnsi="Verdana"/>
                <w:color w:val="000000"/>
                <w:sz w:val="20"/>
                <w:szCs w:val="20"/>
              </w:rPr>
            </w:pPr>
            <w:r w:rsidRPr="00F713A8">
              <w:rPr>
                <w:rFonts w:ascii="Verdana" w:hAnsi="Verdana"/>
                <w:color w:val="000000"/>
                <w:sz w:val="20"/>
                <w:szCs w:val="20"/>
              </w:rPr>
              <w:t>Regional SHE</w:t>
            </w:r>
            <w:r w:rsidR="5C72A590" w:rsidRPr="00F713A8">
              <w:rPr>
                <w:rFonts w:ascii="Verdana" w:hAnsi="Verdana"/>
                <w:color w:val="000000"/>
                <w:sz w:val="20"/>
                <w:szCs w:val="20"/>
              </w:rPr>
              <w:t xml:space="preserve"> </w:t>
            </w:r>
            <w:proofErr w:type="gramStart"/>
            <w:r w:rsidR="5C72A590" w:rsidRPr="00F713A8">
              <w:rPr>
                <w:rFonts w:ascii="Verdana" w:hAnsi="Verdana"/>
                <w:color w:val="000000"/>
                <w:sz w:val="20"/>
                <w:szCs w:val="20"/>
              </w:rPr>
              <w:t>Lead</w:t>
            </w:r>
            <w:proofErr w:type="gramEnd"/>
          </w:p>
        </w:tc>
      </w:tr>
      <w:tr w:rsidR="00D55BF8" w:rsidRPr="00714EEF" w14:paraId="1FC0CCF0" w14:textId="77777777" w:rsidTr="4ACA151B">
        <w:trPr>
          <w:jc w:val="center"/>
        </w:trPr>
        <w:tc>
          <w:tcPr>
            <w:tcW w:w="4248" w:type="dxa"/>
          </w:tcPr>
          <w:p w14:paraId="685DF16B" w14:textId="76E95DD3" w:rsidR="008A7FED" w:rsidRPr="0027313F" w:rsidRDefault="0001337C" w:rsidP="008A7FED">
            <w:pPr>
              <w:keepNext/>
              <w:rPr>
                <w:rFonts w:ascii="Verdana" w:hAnsi="Verdana"/>
                <w:sz w:val="20"/>
                <w:szCs w:val="20"/>
              </w:rPr>
            </w:pPr>
            <w:r>
              <w:rPr>
                <w:rFonts w:ascii="Verdana" w:hAnsi="Verdana"/>
                <w:sz w:val="20"/>
                <w:szCs w:val="20"/>
              </w:rPr>
              <w:t>Ben Stoodley</w:t>
            </w:r>
          </w:p>
        </w:tc>
        <w:tc>
          <w:tcPr>
            <w:tcW w:w="5386" w:type="dxa"/>
          </w:tcPr>
          <w:p w14:paraId="5C540E98" w14:textId="188D7204" w:rsidR="00D55BF8" w:rsidRPr="00F713A8" w:rsidRDefault="00272681" w:rsidP="00147DDF">
            <w:pPr>
              <w:keepNext/>
              <w:rPr>
                <w:rFonts w:ascii="Verdana" w:hAnsi="Verdana"/>
                <w:color w:val="000000"/>
                <w:sz w:val="20"/>
                <w:szCs w:val="20"/>
              </w:rPr>
            </w:pPr>
            <w:r w:rsidRPr="00F713A8">
              <w:rPr>
                <w:rFonts w:ascii="Verdana" w:hAnsi="Verdana"/>
                <w:color w:val="000000"/>
                <w:sz w:val="20"/>
                <w:szCs w:val="20"/>
              </w:rPr>
              <w:t>SHE</w:t>
            </w:r>
            <w:r w:rsidR="008A7FED" w:rsidRPr="00F713A8">
              <w:rPr>
                <w:rFonts w:ascii="Verdana" w:hAnsi="Verdana"/>
                <w:color w:val="000000"/>
                <w:sz w:val="20"/>
                <w:szCs w:val="20"/>
              </w:rPr>
              <w:t xml:space="preserve"> Manager</w:t>
            </w:r>
          </w:p>
        </w:tc>
      </w:tr>
      <w:tr w:rsidR="009E55E7" w:rsidRPr="00714EEF" w14:paraId="5C5D0219" w14:textId="77777777" w:rsidTr="4ACA151B">
        <w:trPr>
          <w:jc w:val="center"/>
        </w:trPr>
        <w:tc>
          <w:tcPr>
            <w:tcW w:w="4248" w:type="dxa"/>
          </w:tcPr>
          <w:p w14:paraId="4282E65C" w14:textId="157FA509" w:rsidR="009E55E7" w:rsidRPr="00B47E35" w:rsidRDefault="00B47E35" w:rsidP="00147DDF">
            <w:pPr>
              <w:keepNext/>
              <w:rPr>
                <w:rFonts w:ascii="Verdana" w:hAnsi="Verdana"/>
                <w:sz w:val="20"/>
                <w:szCs w:val="20"/>
              </w:rPr>
            </w:pPr>
            <w:r w:rsidRPr="00B47E35">
              <w:rPr>
                <w:rStyle w:val="cf01"/>
                <w:rFonts w:ascii="Verdana" w:hAnsi="Verdana"/>
                <w:sz w:val="20"/>
                <w:szCs w:val="20"/>
              </w:rPr>
              <w:t>Francesca Wilkinson</w:t>
            </w:r>
          </w:p>
        </w:tc>
        <w:tc>
          <w:tcPr>
            <w:tcW w:w="5386" w:type="dxa"/>
          </w:tcPr>
          <w:p w14:paraId="32CC22BA" w14:textId="5639FBE6" w:rsidR="009E55E7" w:rsidRPr="0027313F" w:rsidRDefault="00B47E35" w:rsidP="00147DDF">
            <w:pPr>
              <w:keepNext/>
              <w:rPr>
                <w:rFonts w:ascii="Verdana" w:hAnsi="Verdana"/>
                <w:color w:val="000000"/>
                <w:sz w:val="20"/>
                <w:szCs w:val="20"/>
              </w:rPr>
            </w:pPr>
            <w:r>
              <w:rPr>
                <w:rFonts w:ascii="Verdana" w:hAnsi="Verdana"/>
                <w:color w:val="000000"/>
                <w:sz w:val="20"/>
                <w:szCs w:val="20"/>
              </w:rPr>
              <w:t>Senior</w:t>
            </w:r>
            <w:r w:rsidR="009E55E7" w:rsidRPr="0027313F">
              <w:rPr>
                <w:rFonts w:ascii="Verdana" w:hAnsi="Verdana"/>
                <w:color w:val="000000"/>
                <w:sz w:val="20"/>
                <w:szCs w:val="20"/>
              </w:rPr>
              <w:t xml:space="preserve"> Sustainability Manager</w:t>
            </w:r>
          </w:p>
        </w:tc>
      </w:tr>
      <w:tr w:rsidR="00AB362E" w:rsidRPr="00714EEF" w14:paraId="4CD745F6" w14:textId="77777777" w:rsidTr="4ACA151B">
        <w:trPr>
          <w:jc w:val="center"/>
        </w:trPr>
        <w:tc>
          <w:tcPr>
            <w:tcW w:w="4248" w:type="dxa"/>
          </w:tcPr>
          <w:p w14:paraId="772672B0" w14:textId="60C0134A" w:rsidR="00AB362E" w:rsidRPr="0027313F" w:rsidRDefault="00B47E35" w:rsidP="00147DDF">
            <w:pPr>
              <w:keepNext/>
              <w:rPr>
                <w:rFonts w:ascii="Verdana" w:hAnsi="Verdana"/>
                <w:sz w:val="20"/>
                <w:szCs w:val="20"/>
              </w:rPr>
            </w:pPr>
            <w:r>
              <w:rPr>
                <w:rFonts w:ascii="Verdana" w:hAnsi="Verdana"/>
                <w:sz w:val="20"/>
                <w:szCs w:val="20"/>
              </w:rPr>
              <w:t>Simone Codrington</w:t>
            </w:r>
          </w:p>
        </w:tc>
        <w:tc>
          <w:tcPr>
            <w:tcW w:w="5386" w:type="dxa"/>
          </w:tcPr>
          <w:p w14:paraId="190AC293" w14:textId="63F42AAF" w:rsidR="00AB362E" w:rsidRPr="0027313F" w:rsidRDefault="00950294" w:rsidP="00147DDF">
            <w:pPr>
              <w:keepNext/>
              <w:rPr>
                <w:rFonts w:ascii="Verdana" w:hAnsi="Verdana"/>
                <w:color w:val="000000"/>
                <w:sz w:val="20"/>
                <w:szCs w:val="20"/>
              </w:rPr>
            </w:pPr>
            <w:r w:rsidRPr="00F713A8">
              <w:rPr>
                <w:rFonts w:ascii="Verdana" w:hAnsi="Verdana"/>
                <w:color w:val="000000"/>
                <w:sz w:val="20"/>
                <w:szCs w:val="20"/>
              </w:rPr>
              <w:t>Sustainability Manager</w:t>
            </w:r>
          </w:p>
        </w:tc>
      </w:tr>
      <w:tr w:rsidR="00C27DCC" w:rsidRPr="00714EEF" w14:paraId="091B7A4E" w14:textId="77777777" w:rsidTr="4ACA151B">
        <w:trPr>
          <w:jc w:val="center"/>
        </w:trPr>
        <w:tc>
          <w:tcPr>
            <w:tcW w:w="4248" w:type="dxa"/>
          </w:tcPr>
          <w:p w14:paraId="79A3CFEC" w14:textId="77777777" w:rsidR="00C27DCC" w:rsidRPr="0027313F" w:rsidRDefault="00C27DCC" w:rsidP="00147DDF">
            <w:pPr>
              <w:keepNext/>
              <w:rPr>
                <w:rFonts w:ascii="Verdana" w:hAnsi="Verdana"/>
                <w:sz w:val="20"/>
                <w:szCs w:val="20"/>
              </w:rPr>
            </w:pPr>
          </w:p>
        </w:tc>
        <w:tc>
          <w:tcPr>
            <w:tcW w:w="5386" w:type="dxa"/>
          </w:tcPr>
          <w:p w14:paraId="1C6C7D9C"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Operations Manager</w:t>
            </w:r>
          </w:p>
        </w:tc>
      </w:tr>
      <w:tr w:rsidR="00C27DCC" w:rsidRPr="00714EEF" w14:paraId="6E7A75B6" w14:textId="77777777" w:rsidTr="4ACA151B">
        <w:trPr>
          <w:jc w:val="center"/>
        </w:trPr>
        <w:tc>
          <w:tcPr>
            <w:tcW w:w="4248" w:type="dxa"/>
          </w:tcPr>
          <w:p w14:paraId="7E2FB163" w14:textId="3D6EE9CA" w:rsidR="00C27DCC" w:rsidRPr="0027313F" w:rsidRDefault="00950294" w:rsidP="00147DDF">
            <w:pPr>
              <w:keepNext/>
              <w:rPr>
                <w:rFonts w:ascii="Verdana" w:hAnsi="Verdana"/>
                <w:sz w:val="20"/>
                <w:szCs w:val="20"/>
              </w:rPr>
            </w:pPr>
            <w:r>
              <w:rPr>
                <w:rFonts w:ascii="Verdana" w:hAnsi="Verdana"/>
                <w:sz w:val="20"/>
                <w:szCs w:val="20"/>
              </w:rPr>
              <w:t>Adrian Coleman</w:t>
            </w:r>
          </w:p>
        </w:tc>
        <w:tc>
          <w:tcPr>
            <w:tcW w:w="5386" w:type="dxa"/>
          </w:tcPr>
          <w:p w14:paraId="06B525DE"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Construction Manager</w:t>
            </w:r>
          </w:p>
        </w:tc>
      </w:tr>
      <w:tr w:rsidR="001B128E" w:rsidRPr="00714EEF" w14:paraId="702CAB1B" w14:textId="77777777" w:rsidTr="4ACA151B">
        <w:trPr>
          <w:jc w:val="center"/>
        </w:trPr>
        <w:tc>
          <w:tcPr>
            <w:tcW w:w="4248" w:type="dxa"/>
          </w:tcPr>
          <w:p w14:paraId="6B02AC91" w14:textId="77777777" w:rsidR="001B128E" w:rsidRPr="0027313F" w:rsidRDefault="001B128E" w:rsidP="00147DDF">
            <w:pPr>
              <w:keepNext/>
              <w:rPr>
                <w:rFonts w:ascii="Verdana" w:hAnsi="Verdana"/>
                <w:sz w:val="20"/>
                <w:szCs w:val="20"/>
              </w:rPr>
            </w:pPr>
          </w:p>
        </w:tc>
        <w:tc>
          <w:tcPr>
            <w:tcW w:w="5386" w:type="dxa"/>
          </w:tcPr>
          <w:p w14:paraId="60A334C7" w14:textId="77777777" w:rsidR="001B128E" w:rsidRPr="0027313F" w:rsidRDefault="001B128E" w:rsidP="00147DDF">
            <w:pPr>
              <w:keepNext/>
              <w:rPr>
                <w:rFonts w:ascii="Verdana" w:hAnsi="Verdana"/>
                <w:color w:val="000000"/>
                <w:sz w:val="20"/>
                <w:szCs w:val="20"/>
              </w:rPr>
            </w:pPr>
            <w:r w:rsidRPr="0027313F">
              <w:rPr>
                <w:rFonts w:ascii="Verdana" w:hAnsi="Verdana"/>
                <w:color w:val="000000"/>
                <w:sz w:val="20"/>
                <w:szCs w:val="20"/>
              </w:rPr>
              <w:t xml:space="preserve">Technical </w:t>
            </w:r>
            <w:r w:rsidR="005574FA" w:rsidRPr="0027313F">
              <w:rPr>
                <w:rFonts w:ascii="Verdana" w:hAnsi="Verdana"/>
                <w:color w:val="000000"/>
                <w:sz w:val="20"/>
                <w:szCs w:val="20"/>
              </w:rPr>
              <w:t>Services Manager</w:t>
            </w:r>
          </w:p>
        </w:tc>
      </w:tr>
      <w:tr w:rsidR="00C27DCC" w:rsidRPr="00714EEF" w14:paraId="5F032513" w14:textId="77777777" w:rsidTr="4ACA151B">
        <w:trPr>
          <w:jc w:val="center"/>
        </w:trPr>
        <w:tc>
          <w:tcPr>
            <w:tcW w:w="4248" w:type="dxa"/>
          </w:tcPr>
          <w:p w14:paraId="7CAD0B76" w14:textId="77777777" w:rsidR="00C27DCC" w:rsidRPr="0027313F" w:rsidRDefault="00C27DCC" w:rsidP="00147DDF">
            <w:pPr>
              <w:keepNext/>
              <w:rPr>
                <w:rFonts w:ascii="Verdana" w:hAnsi="Verdana"/>
                <w:sz w:val="20"/>
                <w:szCs w:val="20"/>
              </w:rPr>
            </w:pPr>
          </w:p>
        </w:tc>
        <w:tc>
          <w:tcPr>
            <w:tcW w:w="5386" w:type="dxa"/>
          </w:tcPr>
          <w:p w14:paraId="159DBA5C"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Senior Building Manager</w:t>
            </w:r>
          </w:p>
        </w:tc>
      </w:tr>
      <w:tr w:rsidR="00C27DCC" w:rsidRPr="00714EEF" w14:paraId="74AEF21C" w14:textId="77777777" w:rsidTr="4ACA151B">
        <w:trPr>
          <w:jc w:val="center"/>
        </w:trPr>
        <w:tc>
          <w:tcPr>
            <w:tcW w:w="4248" w:type="dxa"/>
          </w:tcPr>
          <w:p w14:paraId="16B238F3" w14:textId="77777777" w:rsidR="00C27DCC" w:rsidRPr="0027313F" w:rsidRDefault="00C27DCC" w:rsidP="00147DDF">
            <w:pPr>
              <w:keepNext/>
              <w:rPr>
                <w:rFonts w:ascii="Verdana" w:hAnsi="Verdana"/>
                <w:sz w:val="20"/>
                <w:szCs w:val="20"/>
              </w:rPr>
            </w:pPr>
          </w:p>
        </w:tc>
        <w:tc>
          <w:tcPr>
            <w:tcW w:w="5386" w:type="dxa"/>
          </w:tcPr>
          <w:p w14:paraId="4E3F7D18" w14:textId="77777777" w:rsidR="00C27DCC" w:rsidRPr="0027313F" w:rsidRDefault="001B128E" w:rsidP="00147DDF">
            <w:pPr>
              <w:keepNext/>
              <w:rPr>
                <w:rFonts w:ascii="Verdana" w:hAnsi="Verdana"/>
                <w:color w:val="000000"/>
                <w:sz w:val="20"/>
                <w:szCs w:val="20"/>
              </w:rPr>
            </w:pPr>
            <w:r w:rsidRPr="0027313F">
              <w:rPr>
                <w:rFonts w:ascii="Verdana" w:hAnsi="Verdana"/>
                <w:color w:val="000000"/>
                <w:sz w:val="20"/>
                <w:szCs w:val="20"/>
              </w:rPr>
              <w:t xml:space="preserve">Senior </w:t>
            </w:r>
            <w:r w:rsidR="00C27DCC" w:rsidRPr="0027313F">
              <w:rPr>
                <w:rFonts w:ascii="Verdana" w:hAnsi="Verdana"/>
                <w:color w:val="000000"/>
                <w:sz w:val="20"/>
                <w:szCs w:val="20"/>
              </w:rPr>
              <w:t>Building Manager</w:t>
            </w:r>
          </w:p>
        </w:tc>
      </w:tr>
      <w:tr w:rsidR="00C27DCC" w:rsidRPr="00714EEF" w14:paraId="44B96A5F" w14:textId="77777777" w:rsidTr="4ACA151B">
        <w:trPr>
          <w:jc w:val="center"/>
        </w:trPr>
        <w:tc>
          <w:tcPr>
            <w:tcW w:w="4248" w:type="dxa"/>
          </w:tcPr>
          <w:p w14:paraId="768B07B1" w14:textId="77777777" w:rsidR="00C27DCC" w:rsidRPr="0027313F" w:rsidRDefault="00C27DCC" w:rsidP="00147DDF">
            <w:pPr>
              <w:keepNext/>
              <w:rPr>
                <w:rFonts w:ascii="Verdana" w:hAnsi="Verdana"/>
                <w:sz w:val="20"/>
                <w:szCs w:val="20"/>
              </w:rPr>
            </w:pPr>
          </w:p>
        </w:tc>
        <w:tc>
          <w:tcPr>
            <w:tcW w:w="5386" w:type="dxa"/>
          </w:tcPr>
          <w:p w14:paraId="4EB30451"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Building Manager</w:t>
            </w:r>
          </w:p>
        </w:tc>
      </w:tr>
      <w:tr w:rsidR="00C27DCC" w:rsidRPr="00714EEF" w14:paraId="69E8BF46" w14:textId="77777777" w:rsidTr="4ACA151B">
        <w:trPr>
          <w:jc w:val="center"/>
        </w:trPr>
        <w:tc>
          <w:tcPr>
            <w:tcW w:w="4248" w:type="dxa"/>
          </w:tcPr>
          <w:p w14:paraId="18329B47" w14:textId="77777777" w:rsidR="00C27DCC" w:rsidRPr="0027313F" w:rsidRDefault="00C27DCC" w:rsidP="00147DDF">
            <w:pPr>
              <w:keepNext/>
              <w:rPr>
                <w:rFonts w:ascii="Verdana" w:hAnsi="Verdana"/>
                <w:sz w:val="20"/>
                <w:szCs w:val="20"/>
              </w:rPr>
            </w:pPr>
          </w:p>
        </w:tc>
        <w:tc>
          <w:tcPr>
            <w:tcW w:w="5386" w:type="dxa"/>
          </w:tcPr>
          <w:p w14:paraId="687BA152"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Assistant Building Manager</w:t>
            </w:r>
          </w:p>
        </w:tc>
      </w:tr>
      <w:tr w:rsidR="00C27DCC" w:rsidRPr="00714EEF" w14:paraId="5AD549AD" w14:textId="77777777" w:rsidTr="4ACA151B">
        <w:trPr>
          <w:jc w:val="center"/>
        </w:trPr>
        <w:tc>
          <w:tcPr>
            <w:tcW w:w="4248" w:type="dxa"/>
          </w:tcPr>
          <w:p w14:paraId="20FEBD45" w14:textId="77777777" w:rsidR="00C27DCC" w:rsidRPr="0027313F" w:rsidRDefault="00C27DCC" w:rsidP="00147DDF">
            <w:pPr>
              <w:keepNext/>
              <w:rPr>
                <w:rFonts w:ascii="Verdana" w:hAnsi="Verdana"/>
                <w:sz w:val="20"/>
                <w:szCs w:val="20"/>
              </w:rPr>
            </w:pPr>
          </w:p>
        </w:tc>
        <w:tc>
          <w:tcPr>
            <w:tcW w:w="5386" w:type="dxa"/>
          </w:tcPr>
          <w:p w14:paraId="67AFB590"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Trainee Building Manager</w:t>
            </w:r>
          </w:p>
        </w:tc>
      </w:tr>
      <w:tr w:rsidR="00C27DCC" w:rsidRPr="00714EEF" w14:paraId="69D98724" w14:textId="77777777" w:rsidTr="4ACA151B">
        <w:trPr>
          <w:jc w:val="center"/>
        </w:trPr>
        <w:tc>
          <w:tcPr>
            <w:tcW w:w="4248" w:type="dxa"/>
          </w:tcPr>
          <w:p w14:paraId="43784F0F" w14:textId="49982A67" w:rsidR="00C27DCC" w:rsidRPr="0027313F" w:rsidRDefault="0070430A" w:rsidP="00147DDF">
            <w:pPr>
              <w:keepNext/>
              <w:rPr>
                <w:rFonts w:ascii="Verdana" w:hAnsi="Verdana"/>
                <w:sz w:val="20"/>
                <w:szCs w:val="20"/>
              </w:rPr>
            </w:pPr>
            <w:r>
              <w:rPr>
                <w:rFonts w:ascii="Verdana" w:hAnsi="Verdana"/>
                <w:sz w:val="20"/>
                <w:szCs w:val="20"/>
              </w:rPr>
              <w:t>Andy Burns</w:t>
            </w:r>
          </w:p>
        </w:tc>
        <w:tc>
          <w:tcPr>
            <w:tcW w:w="5386" w:type="dxa"/>
          </w:tcPr>
          <w:p w14:paraId="797DCAC9" w14:textId="778C4004" w:rsidR="00C27DCC" w:rsidRPr="00B07DBC" w:rsidRDefault="00B07DBC" w:rsidP="00147DDF">
            <w:pPr>
              <w:keepNext/>
              <w:rPr>
                <w:rFonts w:ascii="Verdana" w:hAnsi="Verdana"/>
                <w:color w:val="000000"/>
                <w:sz w:val="20"/>
                <w:szCs w:val="20"/>
              </w:rPr>
            </w:pPr>
            <w:r w:rsidRPr="00F713A8">
              <w:rPr>
                <w:rFonts w:ascii="Verdana" w:hAnsi="Verdana"/>
                <w:color w:val="000000"/>
                <w:sz w:val="20"/>
                <w:szCs w:val="20"/>
              </w:rPr>
              <w:t>Senior Commercial Manager</w:t>
            </w:r>
          </w:p>
        </w:tc>
      </w:tr>
      <w:tr w:rsidR="00C27DCC" w:rsidRPr="00714EEF" w14:paraId="6375DD83" w14:textId="77777777" w:rsidTr="4ACA151B">
        <w:trPr>
          <w:jc w:val="center"/>
        </w:trPr>
        <w:tc>
          <w:tcPr>
            <w:tcW w:w="4248" w:type="dxa"/>
          </w:tcPr>
          <w:p w14:paraId="59224F50" w14:textId="659A30FA" w:rsidR="00C27DCC" w:rsidRPr="0027313F" w:rsidRDefault="00950294" w:rsidP="00147DDF">
            <w:pPr>
              <w:keepNext/>
              <w:rPr>
                <w:rFonts w:ascii="Verdana" w:hAnsi="Verdana"/>
                <w:sz w:val="20"/>
                <w:szCs w:val="20"/>
              </w:rPr>
            </w:pPr>
            <w:r>
              <w:rPr>
                <w:rFonts w:ascii="Verdana" w:hAnsi="Verdana"/>
                <w:sz w:val="20"/>
                <w:szCs w:val="20"/>
              </w:rPr>
              <w:t>Ben Moss</w:t>
            </w:r>
          </w:p>
        </w:tc>
        <w:tc>
          <w:tcPr>
            <w:tcW w:w="5386" w:type="dxa"/>
          </w:tcPr>
          <w:p w14:paraId="144984BC" w14:textId="77777777" w:rsidR="00C27DCC" w:rsidRPr="0027313F" w:rsidRDefault="00C27DCC" w:rsidP="00147DDF">
            <w:pPr>
              <w:keepNext/>
              <w:rPr>
                <w:rFonts w:ascii="Verdana" w:hAnsi="Verdana"/>
                <w:color w:val="000000"/>
                <w:sz w:val="20"/>
                <w:szCs w:val="20"/>
              </w:rPr>
            </w:pPr>
            <w:r w:rsidRPr="0027313F">
              <w:rPr>
                <w:rFonts w:ascii="Verdana" w:hAnsi="Verdana"/>
                <w:color w:val="000000"/>
                <w:sz w:val="20"/>
                <w:szCs w:val="20"/>
              </w:rPr>
              <w:t>Senior Quantity Surveyor</w:t>
            </w:r>
          </w:p>
        </w:tc>
      </w:tr>
      <w:tr w:rsidR="004D2686" w:rsidRPr="00714EEF" w14:paraId="55DFC8D3" w14:textId="77777777" w:rsidTr="4ACA151B">
        <w:trPr>
          <w:jc w:val="center"/>
        </w:trPr>
        <w:tc>
          <w:tcPr>
            <w:tcW w:w="4248" w:type="dxa"/>
          </w:tcPr>
          <w:p w14:paraId="3BBFD3CA" w14:textId="77777777" w:rsidR="004D2686" w:rsidRPr="0027313F" w:rsidRDefault="004D2686" w:rsidP="00147DDF">
            <w:pPr>
              <w:keepNext/>
              <w:rPr>
                <w:rFonts w:ascii="Verdana" w:hAnsi="Verdana"/>
                <w:sz w:val="20"/>
                <w:szCs w:val="20"/>
              </w:rPr>
            </w:pPr>
          </w:p>
        </w:tc>
        <w:tc>
          <w:tcPr>
            <w:tcW w:w="5386" w:type="dxa"/>
          </w:tcPr>
          <w:p w14:paraId="492CC71F" w14:textId="77777777" w:rsidR="004D2686" w:rsidRPr="0027313F" w:rsidRDefault="004D2686" w:rsidP="00147DDF">
            <w:pPr>
              <w:keepNext/>
              <w:rPr>
                <w:rFonts w:ascii="Verdana" w:hAnsi="Verdana"/>
                <w:color w:val="000000"/>
                <w:sz w:val="20"/>
                <w:szCs w:val="20"/>
              </w:rPr>
            </w:pPr>
            <w:r w:rsidRPr="0027313F">
              <w:rPr>
                <w:rFonts w:ascii="Verdana" w:hAnsi="Verdana"/>
                <w:color w:val="000000"/>
                <w:sz w:val="20"/>
                <w:szCs w:val="20"/>
              </w:rPr>
              <w:t>Quantity Surveyor</w:t>
            </w:r>
          </w:p>
        </w:tc>
      </w:tr>
      <w:tr w:rsidR="00C27DCC" w:rsidRPr="00714EEF" w14:paraId="6CCD2AA9" w14:textId="77777777" w:rsidTr="4ACA151B">
        <w:trPr>
          <w:jc w:val="center"/>
        </w:trPr>
        <w:tc>
          <w:tcPr>
            <w:tcW w:w="4248" w:type="dxa"/>
          </w:tcPr>
          <w:p w14:paraId="05283B52" w14:textId="77777777" w:rsidR="00C27DCC" w:rsidRPr="0027313F" w:rsidRDefault="00C27DCC" w:rsidP="00147DDF">
            <w:pPr>
              <w:keepNext/>
              <w:rPr>
                <w:rFonts w:ascii="Verdana" w:hAnsi="Verdana"/>
                <w:sz w:val="20"/>
                <w:szCs w:val="20"/>
              </w:rPr>
            </w:pPr>
          </w:p>
        </w:tc>
        <w:tc>
          <w:tcPr>
            <w:tcW w:w="5386" w:type="dxa"/>
          </w:tcPr>
          <w:p w14:paraId="73786525" w14:textId="77777777" w:rsidR="00C27DCC" w:rsidRPr="0027313F" w:rsidRDefault="001B128E" w:rsidP="00147DDF">
            <w:pPr>
              <w:keepNext/>
              <w:rPr>
                <w:rFonts w:ascii="Verdana" w:hAnsi="Verdana"/>
                <w:color w:val="000000"/>
                <w:sz w:val="20"/>
                <w:szCs w:val="20"/>
              </w:rPr>
            </w:pPr>
            <w:r w:rsidRPr="0027313F">
              <w:rPr>
                <w:rFonts w:ascii="Verdana" w:hAnsi="Verdana"/>
                <w:color w:val="000000"/>
                <w:sz w:val="20"/>
                <w:szCs w:val="20"/>
              </w:rPr>
              <w:t xml:space="preserve">Assistant </w:t>
            </w:r>
            <w:r w:rsidR="00C27DCC" w:rsidRPr="0027313F">
              <w:rPr>
                <w:rFonts w:ascii="Verdana" w:hAnsi="Verdana"/>
                <w:color w:val="000000"/>
                <w:sz w:val="20"/>
                <w:szCs w:val="20"/>
              </w:rPr>
              <w:t>Quantity Surveyor</w:t>
            </w:r>
          </w:p>
        </w:tc>
      </w:tr>
      <w:tr w:rsidR="00AB362E" w:rsidRPr="00714EEF" w14:paraId="5C4D6BEB" w14:textId="77777777" w:rsidTr="4ACA151B">
        <w:trPr>
          <w:jc w:val="center"/>
        </w:trPr>
        <w:tc>
          <w:tcPr>
            <w:tcW w:w="4248" w:type="dxa"/>
          </w:tcPr>
          <w:p w14:paraId="15EA76BB" w14:textId="2FA037B8" w:rsidR="00AB362E" w:rsidRPr="0027313F" w:rsidRDefault="00F713A8" w:rsidP="00147DDF">
            <w:pPr>
              <w:keepNext/>
              <w:rPr>
                <w:rFonts w:ascii="Verdana" w:hAnsi="Verdana"/>
                <w:color w:val="FF0000"/>
                <w:sz w:val="20"/>
                <w:szCs w:val="20"/>
              </w:rPr>
            </w:pPr>
            <w:r w:rsidRPr="00F713A8">
              <w:rPr>
                <w:rFonts w:ascii="Verdana" w:hAnsi="Verdana"/>
                <w:sz w:val="20"/>
                <w:szCs w:val="20"/>
              </w:rPr>
              <w:t>Alexandra Medri</w:t>
            </w:r>
          </w:p>
        </w:tc>
        <w:tc>
          <w:tcPr>
            <w:tcW w:w="5386" w:type="dxa"/>
          </w:tcPr>
          <w:p w14:paraId="5ED9959C" w14:textId="77777777" w:rsidR="00AB362E" w:rsidRPr="0027313F" w:rsidRDefault="00AB362E" w:rsidP="00147DDF">
            <w:pPr>
              <w:keepNext/>
              <w:rPr>
                <w:rFonts w:ascii="Verdana" w:hAnsi="Verdana"/>
                <w:color w:val="000000"/>
                <w:sz w:val="20"/>
                <w:szCs w:val="20"/>
              </w:rPr>
            </w:pPr>
            <w:r w:rsidRPr="0027313F">
              <w:rPr>
                <w:rFonts w:ascii="Verdana" w:hAnsi="Verdana"/>
                <w:color w:val="000000"/>
                <w:sz w:val="20"/>
                <w:szCs w:val="20"/>
              </w:rPr>
              <w:t>Design Manager</w:t>
            </w:r>
          </w:p>
        </w:tc>
      </w:tr>
      <w:tr w:rsidR="00DE0E29" w:rsidRPr="00714EEF" w14:paraId="766FF990" w14:textId="77777777" w:rsidTr="4ACA151B">
        <w:trPr>
          <w:jc w:val="center"/>
        </w:trPr>
        <w:tc>
          <w:tcPr>
            <w:tcW w:w="4248" w:type="dxa"/>
          </w:tcPr>
          <w:p w14:paraId="213205F1" w14:textId="76DE5A3D" w:rsidR="00DE0E29" w:rsidRPr="0027313F" w:rsidRDefault="00F3494F" w:rsidP="00147DDF">
            <w:pPr>
              <w:keepNext/>
              <w:rPr>
                <w:rFonts w:ascii="Verdana" w:hAnsi="Verdana"/>
                <w:color w:val="FF0000"/>
                <w:sz w:val="20"/>
                <w:szCs w:val="20"/>
              </w:rPr>
            </w:pPr>
            <w:r w:rsidRPr="00F3494F">
              <w:rPr>
                <w:rFonts w:ascii="Verdana" w:hAnsi="Verdana"/>
                <w:sz w:val="20"/>
                <w:szCs w:val="20"/>
              </w:rPr>
              <w:t>Stephanie Leonard</w:t>
            </w:r>
          </w:p>
        </w:tc>
        <w:tc>
          <w:tcPr>
            <w:tcW w:w="5386" w:type="dxa"/>
          </w:tcPr>
          <w:p w14:paraId="171AB3CA" w14:textId="77777777" w:rsidR="00DE0E29" w:rsidRPr="0027313F" w:rsidRDefault="00AB362E" w:rsidP="00147DDF">
            <w:pPr>
              <w:keepNext/>
              <w:rPr>
                <w:rFonts w:ascii="Verdana" w:hAnsi="Verdana"/>
                <w:color w:val="000000"/>
                <w:sz w:val="20"/>
                <w:szCs w:val="20"/>
              </w:rPr>
            </w:pPr>
            <w:r w:rsidRPr="00F713A8">
              <w:rPr>
                <w:rFonts w:ascii="Verdana" w:hAnsi="Verdana"/>
                <w:color w:val="000000"/>
                <w:sz w:val="20"/>
                <w:szCs w:val="20"/>
              </w:rPr>
              <w:t>Estimator</w:t>
            </w:r>
          </w:p>
        </w:tc>
      </w:tr>
      <w:tr w:rsidR="00DE0E29" w:rsidRPr="00714EEF" w14:paraId="4390899B" w14:textId="77777777" w:rsidTr="4ACA151B">
        <w:trPr>
          <w:jc w:val="center"/>
        </w:trPr>
        <w:tc>
          <w:tcPr>
            <w:tcW w:w="4248" w:type="dxa"/>
          </w:tcPr>
          <w:p w14:paraId="40C5F775" w14:textId="0698F2A3" w:rsidR="00DE0E29" w:rsidRPr="0027313F" w:rsidRDefault="00F3494F" w:rsidP="00147DDF">
            <w:pPr>
              <w:keepNext/>
              <w:rPr>
                <w:rFonts w:ascii="Verdana" w:hAnsi="Verdana"/>
                <w:color w:val="FF0000"/>
                <w:sz w:val="20"/>
                <w:szCs w:val="20"/>
              </w:rPr>
            </w:pPr>
            <w:r w:rsidRPr="00F3494F">
              <w:rPr>
                <w:rFonts w:ascii="Verdana" w:hAnsi="Verdana"/>
                <w:sz w:val="20"/>
                <w:szCs w:val="20"/>
              </w:rPr>
              <w:t>Richard Lord</w:t>
            </w:r>
          </w:p>
        </w:tc>
        <w:tc>
          <w:tcPr>
            <w:tcW w:w="5386" w:type="dxa"/>
          </w:tcPr>
          <w:p w14:paraId="05B31DF2" w14:textId="77777777" w:rsidR="00DE0E29" w:rsidRPr="0027313F" w:rsidRDefault="00AB362E" w:rsidP="00AB362E">
            <w:pPr>
              <w:keepNext/>
              <w:rPr>
                <w:rFonts w:ascii="Verdana" w:hAnsi="Verdana"/>
                <w:color w:val="000000"/>
                <w:sz w:val="20"/>
                <w:szCs w:val="20"/>
              </w:rPr>
            </w:pPr>
            <w:r w:rsidRPr="0027313F">
              <w:rPr>
                <w:rFonts w:ascii="Verdana" w:hAnsi="Verdana"/>
                <w:color w:val="000000"/>
                <w:sz w:val="20"/>
                <w:szCs w:val="20"/>
              </w:rPr>
              <w:t>Planner</w:t>
            </w:r>
          </w:p>
        </w:tc>
      </w:tr>
      <w:tr w:rsidR="00C27DCC" w:rsidRPr="00714EEF" w14:paraId="2464667F" w14:textId="77777777" w:rsidTr="4ACA151B">
        <w:trPr>
          <w:jc w:val="center"/>
        </w:trPr>
        <w:tc>
          <w:tcPr>
            <w:tcW w:w="4248" w:type="dxa"/>
          </w:tcPr>
          <w:p w14:paraId="1AFBDE18" w14:textId="77777777" w:rsidR="00C27DCC" w:rsidRPr="0027313F" w:rsidRDefault="00C27DCC" w:rsidP="00147DDF">
            <w:pPr>
              <w:keepNext/>
              <w:rPr>
                <w:rFonts w:ascii="Verdana" w:hAnsi="Verdana"/>
                <w:color w:val="FF0000"/>
                <w:sz w:val="20"/>
                <w:szCs w:val="20"/>
              </w:rPr>
            </w:pPr>
          </w:p>
        </w:tc>
        <w:tc>
          <w:tcPr>
            <w:tcW w:w="5386" w:type="dxa"/>
          </w:tcPr>
          <w:p w14:paraId="4B840FF1" w14:textId="3086563A" w:rsidR="00C27DCC" w:rsidRPr="0027313F" w:rsidRDefault="00D55BF8" w:rsidP="00147DDF">
            <w:pPr>
              <w:keepNext/>
              <w:rPr>
                <w:rFonts w:ascii="Verdana" w:hAnsi="Verdana"/>
                <w:color w:val="000000"/>
                <w:sz w:val="20"/>
                <w:szCs w:val="20"/>
              </w:rPr>
            </w:pPr>
            <w:r w:rsidRPr="0027313F">
              <w:rPr>
                <w:rFonts w:ascii="Verdana" w:hAnsi="Verdana"/>
                <w:color w:val="000000"/>
                <w:sz w:val="20"/>
                <w:szCs w:val="20"/>
              </w:rPr>
              <w:t>Document Controller</w:t>
            </w:r>
          </w:p>
        </w:tc>
      </w:tr>
      <w:tr w:rsidR="004D2686" w:rsidRPr="00714EEF" w14:paraId="342D2503" w14:textId="77777777" w:rsidTr="4ACA151B">
        <w:trPr>
          <w:jc w:val="center"/>
        </w:trPr>
        <w:tc>
          <w:tcPr>
            <w:tcW w:w="4248" w:type="dxa"/>
          </w:tcPr>
          <w:p w14:paraId="3ABCD6BA" w14:textId="77777777" w:rsidR="004D2686" w:rsidRPr="0027313F" w:rsidRDefault="004D2686" w:rsidP="00147DDF">
            <w:pPr>
              <w:keepNext/>
              <w:rPr>
                <w:rFonts w:ascii="Verdana" w:hAnsi="Verdana"/>
                <w:sz w:val="20"/>
                <w:szCs w:val="20"/>
              </w:rPr>
            </w:pPr>
          </w:p>
        </w:tc>
        <w:tc>
          <w:tcPr>
            <w:tcW w:w="5386" w:type="dxa"/>
          </w:tcPr>
          <w:p w14:paraId="79866712" w14:textId="77777777" w:rsidR="004D2686" w:rsidRPr="0027313F" w:rsidRDefault="004D2686" w:rsidP="00147DDF">
            <w:pPr>
              <w:keepNext/>
              <w:rPr>
                <w:rFonts w:ascii="Verdana" w:hAnsi="Verdana"/>
                <w:color w:val="000000"/>
                <w:sz w:val="20"/>
                <w:szCs w:val="20"/>
              </w:rPr>
            </w:pPr>
          </w:p>
        </w:tc>
      </w:tr>
      <w:tr w:rsidR="004D2686" w:rsidRPr="00714EEF" w14:paraId="45CFA3FB" w14:textId="77777777" w:rsidTr="4ACA151B">
        <w:trPr>
          <w:jc w:val="center"/>
        </w:trPr>
        <w:tc>
          <w:tcPr>
            <w:tcW w:w="4248" w:type="dxa"/>
          </w:tcPr>
          <w:p w14:paraId="42F1A727" w14:textId="77777777" w:rsidR="004D2686" w:rsidRPr="0027313F" w:rsidRDefault="004D2686" w:rsidP="00147DDF">
            <w:pPr>
              <w:keepNext/>
              <w:rPr>
                <w:rFonts w:ascii="Verdana" w:hAnsi="Verdana"/>
                <w:sz w:val="20"/>
                <w:szCs w:val="20"/>
              </w:rPr>
            </w:pPr>
          </w:p>
        </w:tc>
        <w:tc>
          <w:tcPr>
            <w:tcW w:w="5386" w:type="dxa"/>
          </w:tcPr>
          <w:p w14:paraId="4BA64C73" w14:textId="77777777" w:rsidR="004D2686" w:rsidRPr="0027313F" w:rsidRDefault="004D2686" w:rsidP="00147DDF">
            <w:pPr>
              <w:keepNext/>
              <w:rPr>
                <w:rFonts w:ascii="Verdana" w:hAnsi="Verdana"/>
                <w:color w:val="000000"/>
                <w:sz w:val="20"/>
                <w:szCs w:val="20"/>
              </w:rPr>
            </w:pPr>
          </w:p>
        </w:tc>
      </w:tr>
      <w:tr w:rsidR="004D2686" w:rsidRPr="00714EEF" w14:paraId="6AF81EC8" w14:textId="77777777" w:rsidTr="4ACA151B">
        <w:trPr>
          <w:jc w:val="center"/>
        </w:trPr>
        <w:tc>
          <w:tcPr>
            <w:tcW w:w="4248" w:type="dxa"/>
          </w:tcPr>
          <w:p w14:paraId="49D2A39B" w14:textId="77777777" w:rsidR="004D2686" w:rsidRPr="0027313F" w:rsidRDefault="004D2686" w:rsidP="00147DDF">
            <w:pPr>
              <w:keepNext/>
              <w:rPr>
                <w:rFonts w:ascii="Verdana" w:hAnsi="Verdana"/>
                <w:sz w:val="20"/>
                <w:szCs w:val="20"/>
              </w:rPr>
            </w:pPr>
          </w:p>
        </w:tc>
        <w:tc>
          <w:tcPr>
            <w:tcW w:w="5386" w:type="dxa"/>
          </w:tcPr>
          <w:p w14:paraId="30DB5FD4" w14:textId="77777777" w:rsidR="004D2686" w:rsidRPr="0027313F" w:rsidRDefault="004D2686" w:rsidP="00147DDF">
            <w:pPr>
              <w:keepNext/>
              <w:rPr>
                <w:rFonts w:ascii="Verdana" w:hAnsi="Verdana"/>
                <w:color w:val="000000"/>
                <w:sz w:val="20"/>
                <w:szCs w:val="20"/>
              </w:rPr>
            </w:pPr>
          </w:p>
        </w:tc>
      </w:tr>
      <w:tr w:rsidR="004D2686" w:rsidRPr="00714EEF" w14:paraId="6BC4046F" w14:textId="77777777" w:rsidTr="4ACA151B">
        <w:trPr>
          <w:jc w:val="center"/>
        </w:trPr>
        <w:tc>
          <w:tcPr>
            <w:tcW w:w="4248" w:type="dxa"/>
          </w:tcPr>
          <w:p w14:paraId="4BC1C588" w14:textId="77777777" w:rsidR="004D2686" w:rsidRPr="0027313F" w:rsidRDefault="004D2686" w:rsidP="00147DDF">
            <w:pPr>
              <w:keepNext/>
              <w:rPr>
                <w:rFonts w:ascii="Verdana" w:hAnsi="Verdana"/>
                <w:sz w:val="20"/>
                <w:szCs w:val="20"/>
              </w:rPr>
            </w:pPr>
          </w:p>
        </w:tc>
        <w:tc>
          <w:tcPr>
            <w:tcW w:w="5386" w:type="dxa"/>
          </w:tcPr>
          <w:p w14:paraId="63C3DB61" w14:textId="77777777" w:rsidR="004D2686" w:rsidRPr="0027313F" w:rsidRDefault="004D2686" w:rsidP="00147DDF">
            <w:pPr>
              <w:keepNext/>
              <w:rPr>
                <w:rFonts w:ascii="Verdana" w:hAnsi="Verdana"/>
                <w:color w:val="000000"/>
                <w:sz w:val="20"/>
                <w:szCs w:val="20"/>
              </w:rPr>
            </w:pPr>
          </w:p>
        </w:tc>
      </w:tr>
      <w:tr w:rsidR="00C27DCC" w:rsidRPr="00714EEF" w14:paraId="24A8378B" w14:textId="77777777" w:rsidTr="4ACA151B">
        <w:trPr>
          <w:jc w:val="center"/>
        </w:trPr>
        <w:tc>
          <w:tcPr>
            <w:tcW w:w="4248" w:type="dxa"/>
          </w:tcPr>
          <w:p w14:paraId="59EAFB40" w14:textId="77777777" w:rsidR="00C27DCC" w:rsidRPr="0027313F" w:rsidRDefault="00C27DCC" w:rsidP="00147DDF">
            <w:pPr>
              <w:keepNext/>
              <w:rPr>
                <w:rFonts w:ascii="Verdana" w:hAnsi="Verdana"/>
                <w:color w:val="000000"/>
                <w:sz w:val="20"/>
                <w:szCs w:val="20"/>
              </w:rPr>
            </w:pPr>
          </w:p>
        </w:tc>
        <w:tc>
          <w:tcPr>
            <w:tcW w:w="5386" w:type="dxa"/>
          </w:tcPr>
          <w:p w14:paraId="26B5B9DE" w14:textId="630BCAAA" w:rsidR="00C27DCC" w:rsidRPr="0027313F" w:rsidRDefault="00C27DCC" w:rsidP="00147DDF">
            <w:pPr>
              <w:keepNext/>
              <w:rPr>
                <w:rFonts w:ascii="Verdana" w:hAnsi="Verdana"/>
                <w:color w:val="000000"/>
                <w:sz w:val="20"/>
                <w:szCs w:val="20"/>
              </w:rPr>
            </w:pPr>
          </w:p>
        </w:tc>
      </w:tr>
    </w:tbl>
    <w:p w14:paraId="64678452" w14:textId="77777777" w:rsidR="00C27DCC" w:rsidRPr="00714EEF" w:rsidRDefault="00C27DCC" w:rsidP="00C27DCC">
      <w:pPr>
        <w:keepNext/>
        <w:rPr>
          <w:rFonts w:ascii="Verdana" w:eastAsia="Times New Roman" w:hAnsi="Verdana" w:cs="Times New Roman"/>
          <w:b/>
          <w:color w:val="000000"/>
          <w:sz w:val="22"/>
          <w:szCs w:val="22"/>
        </w:rPr>
      </w:pPr>
    </w:p>
    <w:p w14:paraId="724C19CC" w14:textId="77777777" w:rsidR="00C27DCC" w:rsidRPr="00714EEF" w:rsidRDefault="00C27DCC" w:rsidP="00C27DCC">
      <w:pPr>
        <w:keepNext/>
        <w:rPr>
          <w:rFonts w:ascii="Verdana" w:eastAsia="Times New Roman" w:hAnsi="Verdana" w:cs="Times New Roman"/>
          <w:b/>
          <w:color w:val="000000"/>
          <w:sz w:val="22"/>
          <w:szCs w:val="22"/>
        </w:rPr>
      </w:pPr>
      <w:r w:rsidRPr="00714EEF">
        <w:rPr>
          <w:rFonts w:ascii="Verdana" w:eastAsia="Times New Roman" w:hAnsi="Verdana" w:cs="Times New Roman"/>
          <w:b/>
          <w:color w:val="000000"/>
          <w:sz w:val="22"/>
          <w:szCs w:val="22"/>
        </w:rPr>
        <w:t xml:space="preserve">                                                   </w:t>
      </w:r>
    </w:p>
    <w:p w14:paraId="6C86A968" w14:textId="77777777" w:rsidR="00C27DCC" w:rsidRPr="00714EEF" w:rsidRDefault="00C27DCC" w:rsidP="00C27DCC">
      <w:pPr>
        <w:keepNext/>
        <w:rPr>
          <w:rFonts w:ascii="Verdana" w:eastAsia="Times New Roman" w:hAnsi="Verdana" w:cs="Times New Roman"/>
          <w:b/>
          <w:color w:val="000000"/>
          <w:sz w:val="22"/>
          <w:szCs w:val="22"/>
        </w:rPr>
      </w:pPr>
      <w:r w:rsidRPr="00714EEF">
        <w:rPr>
          <w:rFonts w:ascii="Verdana" w:eastAsia="Times New Roman" w:hAnsi="Verdana" w:cs="Times New Roman"/>
          <w:b/>
          <w:color w:val="000000"/>
          <w:sz w:val="22"/>
          <w:szCs w:val="22"/>
        </w:rPr>
        <w:br w:type="page"/>
      </w:r>
    </w:p>
    <w:p w14:paraId="051DF631" w14:textId="77777777" w:rsidR="00C27DCC" w:rsidRDefault="00C27DCC" w:rsidP="00967C26">
      <w:pPr>
        <w:pStyle w:val="ListParagraph"/>
        <w:keepNext/>
        <w:numPr>
          <w:ilvl w:val="0"/>
          <w:numId w:val="17"/>
        </w:numPr>
        <w:spacing w:after="240"/>
        <w:ind w:left="567" w:hanging="567"/>
        <w:rPr>
          <w:rFonts w:ascii="Verdana" w:eastAsia="Times New Roman" w:hAnsi="Verdana" w:cs="Times New Roman"/>
          <w:b/>
          <w:color w:val="000000"/>
          <w:sz w:val="22"/>
          <w:szCs w:val="22"/>
        </w:rPr>
      </w:pPr>
      <w:r w:rsidRPr="00A67164">
        <w:rPr>
          <w:rFonts w:ascii="Verdana" w:eastAsia="Times New Roman" w:hAnsi="Verdana" w:cs="Times New Roman"/>
          <w:b/>
          <w:color w:val="000000"/>
          <w:sz w:val="22"/>
          <w:szCs w:val="22"/>
        </w:rPr>
        <w:t>HEALTH AND SAFETY GOALS FOR THE PROJECT</w:t>
      </w:r>
    </w:p>
    <w:p w14:paraId="697A6F91" w14:textId="77777777" w:rsidR="00C27DCC" w:rsidRPr="00A67164" w:rsidRDefault="00C27DCC" w:rsidP="00C27DCC">
      <w:pPr>
        <w:pStyle w:val="ListParagraph"/>
        <w:keepNext/>
        <w:spacing w:after="240"/>
        <w:ind w:left="567"/>
        <w:rPr>
          <w:rFonts w:ascii="Verdana" w:eastAsia="Times New Roman" w:hAnsi="Verdana" w:cs="Times New Roman"/>
          <w:b/>
          <w:color w:val="000000"/>
          <w:sz w:val="22"/>
          <w:szCs w:val="22"/>
        </w:rPr>
      </w:pPr>
    </w:p>
    <w:p w14:paraId="19170F9B" w14:textId="77777777" w:rsidR="00C27DCC" w:rsidRPr="00A67164" w:rsidRDefault="00C27DCC" w:rsidP="003C28E1">
      <w:pPr>
        <w:pStyle w:val="ListParagraph"/>
        <w:widowControl w:val="0"/>
        <w:numPr>
          <w:ilvl w:val="0"/>
          <w:numId w:val="18"/>
        </w:numPr>
        <w:kinsoku w:val="0"/>
        <w:spacing w:after="240"/>
        <w:ind w:left="567" w:hanging="567"/>
        <w:contextualSpacing w:val="0"/>
        <w:rPr>
          <w:rFonts w:ascii="Verdana" w:eastAsia="Times New Roman" w:hAnsi="Verdana" w:cs="Times New Roman"/>
          <w:color w:val="000000"/>
          <w:sz w:val="22"/>
          <w:szCs w:val="22"/>
          <w:lang w:eastAsia="en-GB"/>
        </w:rPr>
      </w:pPr>
      <w:r w:rsidRPr="00A67164">
        <w:rPr>
          <w:rFonts w:ascii="Verdana" w:eastAsia="Times New Roman" w:hAnsi="Verdana" w:cs="Times New Roman"/>
          <w:color w:val="000000"/>
          <w:sz w:val="22"/>
          <w:szCs w:val="22"/>
          <w:lang w:eastAsia="en-GB"/>
        </w:rPr>
        <w:t>The project aims to deliver:</w:t>
      </w:r>
    </w:p>
    <w:p w14:paraId="24BE5F70" w14:textId="2C0386AF" w:rsidR="00C27DCC" w:rsidRPr="00951410" w:rsidRDefault="00C27DCC" w:rsidP="00455E0F">
      <w:pPr>
        <w:pStyle w:val="ListParagraph"/>
        <w:widowControl w:val="0"/>
        <w:numPr>
          <w:ilvl w:val="0"/>
          <w:numId w:val="5"/>
        </w:numPr>
        <w:kinsoku w:val="0"/>
        <w:spacing w:after="60" w:line="276" w:lineRule="auto"/>
        <w:ind w:left="1134" w:hanging="567"/>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A zero</w:t>
      </w:r>
      <w:r w:rsidR="004528A0" w:rsidRPr="44E771AF">
        <w:rPr>
          <w:rFonts w:ascii="Verdana" w:eastAsia="Times New Roman" w:hAnsi="Verdana" w:cs="Times New Roman"/>
          <w:color w:val="000000" w:themeColor="text1"/>
          <w:sz w:val="22"/>
          <w:szCs w:val="22"/>
          <w:lang w:eastAsia="en-GB"/>
        </w:rPr>
        <w:t>-</w:t>
      </w:r>
      <w:r w:rsidRPr="44E771AF">
        <w:rPr>
          <w:rFonts w:ascii="Verdana" w:eastAsia="Times New Roman" w:hAnsi="Verdana" w:cs="Times New Roman"/>
          <w:color w:val="000000" w:themeColor="text1"/>
          <w:sz w:val="22"/>
          <w:szCs w:val="22"/>
          <w:lang w:eastAsia="en-GB"/>
        </w:rPr>
        <w:t>accident frequency rate (AFR)</w:t>
      </w:r>
    </w:p>
    <w:p w14:paraId="36601305" w14:textId="396401C0" w:rsidR="00C27DCC" w:rsidRPr="00951410" w:rsidRDefault="00C27DCC" w:rsidP="00455E0F">
      <w:pPr>
        <w:pStyle w:val="ListParagraph"/>
        <w:widowControl w:val="0"/>
        <w:numPr>
          <w:ilvl w:val="0"/>
          <w:numId w:val="5"/>
        </w:numPr>
        <w:kinsoku w:val="0"/>
        <w:spacing w:line="276" w:lineRule="auto"/>
        <w:ind w:left="1134" w:hanging="567"/>
        <w:contextualSpacing w:val="0"/>
        <w:rPr>
          <w:rFonts w:ascii="Verdana" w:eastAsia="Times New Roman" w:hAnsi="Verdana" w:cs="Times New Roman"/>
          <w:color w:val="000000"/>
          <w:sz w:val="22"/>
          <w:szCs w:val="22"/>
          <w:lang w:eastAsia="en-GB"/>
        </w:rPr>
      </w:pPr>
      <w:r w:rsidRPr="00951410">
        <w:rPr>
          <w:rFonts w:ascii="Verdana" w:eastAsia="Times New Roman" w:hAnsi="Verdana" w:cs="Times New Roman"/>
          <w:color w:val="000000"/>
          <w:sz w:val="22"/>
          <w:szCs w:val="22"/>
          <w:lang w:eastAsia="en-GB"/>
        </w:rPr>
        <w:t>No reported cases of Occupational Ill Health as defined by the Reporting of Injuries, Diseases and Dangerous Occurrence Regulations</w:t>
      </w:r>
    </w:p>
    <w:p w14:paraId="1EC67DA9" w14:textId="0205B280" w:rsidR="00C27DCC" w:rsidRDefault="00C27DCC" w:rsidP="00455E0F">
      <w:pPr>
        <w:pStyle w:val="ListParagraph"/>
        <w:widowControl w:val="0"/>
        <w:numPr>
          <w:ilvl w:val="0"/>
          <w:numId w:val="5"/>
        </w:numPr>
        <w:kinsoku w:val="0"/>
        <w:spacing w:after="60" w:line="276" w:lineRule="auto"/>
        <w:ind w:left="1134" w:hanging="567"/>
        <w:contextualSpacing w:val="0"/>
        <w:rPr>
          <w:rFonts w:ascii="Verdana" w:eastAsia="Times New Roman" w:hAnsi="Verdana" w:cs="Times New Roman"/>
          <w:color w:val="000000"/>
          <w:sz w:val="22"/>
          <w:szCs w:val="22"/>
          <w:lang w:eastAsia="en-GB"/>
        </w:rPr>
      </w:pPr>
      <w:r w:rsidRPr="00951410">
        <w:rPr>
          <w:rFonts w:ascii="Verdana" w:eastAsia="Times New Roman" w:hAnsi="Verdana" w:cs="Times New Roman"/>
          <w:color w:val="000000"/>
          <w:sz w:val="22"/>
          <w:szCs w:val="22"/>
          <w:lang w:eastAsia="en-GB"/>
        </w:rPr>
        <w:t>A</w:t>
      </w:r>
      <w:r w:rsidR="00D55BF8">
        <w:rPr>
          <w:rFonts w:ascii="Verdana" w:eastAsia="Times New Roman" w:hAnsi="Verdana" w:cs="Times New Roman"/>
          <w:color w:val="000000"/>
          <w:sz w:val="22"/>
          <w:szCs w:val="22"/>
          <w:lang w:eastAsia="en-GB"/>
        </w:rPr>
        <w:t>n average</w:t>
      </w:r>
      <w:r w:rsidRPr="00951410">
        <w:rPr>
          <w:rFonts w:ascii="Verdana" w:eastAsia="Times New Roman" w:hAnsi="Verdana" w:cs="Times New Roman"/>
          <w:color w:val="000000"/>
          <w:sz w:val="22"/>
          <w:szCs w:val="22"/>
          <w:lang w:eastAsia="en-GB"/>
        </w:rPr>
        <w:t xml:space="preserve"> Considerate Constructor Score </w:t>
      </w:r>
      <w:r w:rsidRPr="00094986">
        <w:rPr>
          <w:rFonts w:ascii="Verdana" w:eastAsia="Times New Roman" w:hAnsi="Verdana" w:cs="Times New Roman"/>
          <w:color w:val="000000"/>
          <w:sz w:val="22"/>
          <w:szCs w:val="22"/>
          <w:lang w:eastAsia="en-GB"/>
        </w:rPr>
        <w:t>of 40 or above</w:t>
      </w:r>
      <w:r w:rsidR="00D55BF8">
        <w:rPr>
          <w:rFonts w:ascii="Verdana" w:eastAsia="Times New Roman" w:hAnsi="Verdana" w:cs="Times New Roman"/>
          <w:color w:val="000000"/>
          <w:sz w:val="22"/>
          <w:szCs w:val="22"/>
          <w:lang w:eastAsia="en-GB"/>
        </w:rPr>
        <w:t>, throughout the project</w:t>
      </w:r>
      <w:r w:rsidRPr="00094986">
        <w:rPr>
          <w:rFonts w:ascii="Verdana" w:eastAsia="Times New Roman" w:hAnsi="Verdana" w:cs="Times New Roman"/>
          <w:color w:val="000000"/>
          <w:sz w:val="22"/>
          <w:szCs w:val="22"/>
          <w:lang w:eastAsia="en-GB"/>
        </w:rPr>
        <w:t>.</w:t>
      </w:r>
    </w:p>
    <w:p w14:paraId="2F9D9019" w14:textId="77777777" w:rsidR="00272681" w:rsidRPr="00272681" w:rsidRDefault="00272681" w:rsidP="00272681">
      <w:pPr>
        <w:widowControl w:val="0"/>
        <w:kinsoku w:val="0"/>
        <w:rPr>
          <w:rFonts w:ascii="Verdana" w:eastAsia="Times New Roman" w:hAnsi="Verdana" w:cs="Times New Roman"/>
          <w:color w:val="000000"/>
          <w:sz w:val="22"/>
          <w:szCs w:val="22"/>
          <w:lang w:eastAsia="en-GB"/>
        </w:rPr>
      </w:pPr>
    </w:p>
    <w:p w14:paraId="3FCF83E0" w14:textId="6E771CD9" w:rsidR="0058223E" w:rsidRPr="0058223E" w:rsidRDefault="003A5074" w:rsidP="00247093">
      <w:pPr>
        <w:widowControl w:val="0"/>
        <w:kinsoku w:val="0"/>
        <w:rPr>
          <w:rFonts w:ascii="Verdana" w:eastAsia="Times New Roman" w:hAnsi="Verdana" w:cs="Times New Roman"/>
          <w:color w:val="000000"/>
          <w:sz w:val="22"/>
          <w:szCs w:val="22"/>
          <w:lang w:eastAsia="en-GB"/>
        </w:rPr>
      </w:pPr>
      <w:r w:rsidRPr="44E771AF">
        <w:rPr>
          <w:rFonts w:ascii="Verdana" w:hAnsi="Verdana"/>
          <w:b/>
          <w:sz w:val="22"/>
          <w:szCs w:val="22"/>
        </w:rPr>
        <w:t>Client</w:t>
      </w:r>
      <w:r w:rsidRPr="44E771AF">
        <w:rPr>
          <w:rFonts w:ascii="Verdana" w:hAnsi="Verdana"/>
          <w:sz w:val="22"/>
          <w:szCs w:val="22"/>
        </w:rPr>
        <w:t xml:space="preserve"> </w:t>
      </w:r>
      <w:r w:rsidR="0058223E" w:rsidRPr="44E771AF">
        <w:rPr>
          <w:rFonts w:ascii="Verdana" w:eastAsia="Times New Roman" w:hAnsi="Verdana" w:cs="Times New Roman"/>
          <w:b/>
          <w:color w:val="000000" w:themeColor="text1"/>
          <w:sz w:val="22"/>
          <w:szCs w:val="22"/>
          <w:lang w:eastAsia="en-GB"/>
        </w:rPr>
        <w:t>health and safety objectives when planning and managing the construction work.</w:t>
      </w:r>
    </w:p>
    <w:p w14:paraId="17030D28" w14:textId="730407C8" w:rsidR="0058223E" w:rsidRPr="0058223E" w:rsidRDefault="0058223E" w:rsidP="00003F5F">
      <w:pPr>
        <w:pStyle w:val="ListParagraph"/>
        <w:widowControl w:val="0"/>
        <w:numPr>
          <w:ilvl w:val="0"/>
          <w:numId w:val="5"/>
        </w:numPr>
        <w:kinsoku w:val="0"/>
        <w:spacing w:before="240"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 xml:space="preserve">To continue to provide a safe environment for any premises occupants </w:t>
      </w:r>
      <w:r w:rsidR="00272681">
        <w:rPr>
          <w:rFonts w:ascii="Verdana" w:eastAsia="Times New Roman" w:hAnsi="Verdana" w:cs="Times New Roman"/>
          <w:color w:val="000000"/>
          <w:sz w:val="22"/>
          <w:szCs w:val="22"/>
          <w:lang w:eastAsia="en-GB"/>
        </w:rPr>
        <w:t>d</w:t>
      </w:r>
      <w:r w:rsidRPr="0058223E">
        <w:rPr>
          <w:rFonts w:ascii="Verdana" w:eastAsia="Times New Roman" w:hAnsi="Verdana" w:cs="Times New Roman"/>
          <w:color w:val="000000"/>
          <w:sz w:val="22"/>
          <w:szCs w:val="22"/>
          <w:lang w:eastAsia="en-GB"/>
        </w:rPr>
        <w:t>uring the refurbishment works</w:t>
      </w:r>
    </w:p>
    <w:p w14:paraId="6B1C76C5" w14:textId="7E8C228A" w:rsidR="0058223E" w:rsidRPr="0058223E" w:rsidRDefault="0058223E" w:rsidP="44E771AF">
      <w:pPr>
        <w:pStyle w:val="ListParagraph"/>
        <w:widowControl w:val="0"/>
        <w:numPr>
          <w:ilvl w:val="0"/>
          <w:numId w:val="5"/>
        </w:numPr>
        <w:kinsoku w:val="0"/>
        <w:spacing w:after="60"/>
        <w:ind w:left="1134" w:hanging="567"/>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To have no accidents on site or adjacent to the site</w:t>
      </w:r>
    </w:p>
    <w:p w14:paraId="3E054918" w14:textId="35F7FF76" w:rsidR="0058223E" w:rsidRP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To have no occupational ill health arising from the project</w:t>
      </w:r>
    </w:p>
    <w:p w14:paraId="6BD1FC5A" w14:textId="17F48D64" w:rsidR="0058223E" w:rsidRP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To ensure that no environmental damage occurs</w:t>
      </w:r>
    </w:p>
    <w:p w14:paraId="71CAF257" w14:textId="77777777" w:rsidR="0058223E" w:rsidRP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To ensure the minimum disruption to the occupants of the surrounding buildings and local community</w:t>
      </w:r>
    </w:p>
    <w:p w14:paraId="11BFF84E" w14:textId="12A3B6DB" w:rsidR="0058223E" w:rsidRP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 xml:space="preserve">To exclude </w:t>
      </w:r>
      <w:proofErr w:type="spellStart"/>
      <w:r w:rsidRPr="0058223E">
        <w:rPr>
          <w:rFonts w:ascii="Verdana" w:eastAsia="Times New Roman" w:hAnsi="Verdana" w:cs="Times New Roman"/>
          <w:color w:val="000000"/>
          <w:sz w:val="22"/>
          <w:szCs w:val="22"/>
          <w:lang w:eastAsia="en-GB"/>
        </w:rPr>
        <w:t>unauthorised</w:t>
      </w:r>
      <w:proofErr w:type="spellEnd"/>
      <w:r w:rsidRPr="0058223E">
        <w:rPr>
          <w:rFonts w:ascii="Verdana" w:eastAsia="Times New Roman" w:hAnsi="Verdana" w:cs="Times New Roman"/>
          <w:color w:val="000000"/>
          <w:sz w:val="22"/>
          <w:szCs w:val="22"/>
          <w:lang w:eastAsia="en-GB"/>
        </w:rPr>
        <w:t xml:space="preserve"> persons</w:t>
      </w:r>
    </w:p>
    <w:p w14:paraId="0CA59631" w14:textId="53015978" w:rsidR="0058223E" w:rsidRP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 xml:space="preserve">To provide safe access to, and egress from, </w:t>
      </w:r>
      <w:r w:rsidR="00272681" w:rsidRPr="0058223E">
        <w:rPr>
          <w:rFonts w:ascii="Verdana" w:eastAsia="Times New Roman" w:hAnsi="Verdana" w:cs="Times New Roman"/>
          <w:color w:val="000000"/>
          <w:sz w:val="22"/>
          <w:szCs w:val="22"/>
          <w:lang w:eastAsia="en-GB"/>
        </w:rPr>
        <w:t>workplaces</w:t>
      </w:r>
    </w:p>
    <w:p w14:paraId="477F7EB6" w14:textId="58B668DF" w:rsidR="0058223E" w:rsidRP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 xml:space="preserve">To provide </w:t>
      </w:r>
      <w:r w:rsidR="00272681" w:rsidRPr="0058223E">
        <w:rPr>
          <w:rFonts w:ascii="Verdana" w:eastAsia="Times New Roman" w:hAnsi="Verdana" w:cs="Times New Roman"/>
          <w:color w:val="000000"/>
          <w:sz w:val="22"/>
          <w:szCs w:val="22"/>
          <w:lang w:eastAsia="en-GB"/>
        </w:rPr>
        <w:t>workplaces</w:t>
      </w:r>
      <w:r w:rsidRPr="0058223E">
        <w:rPr>
          <w:rFonts w:ascii="Verdana" w:eastAsia="Times New Roman" w:hAnsi="Verdana" w:cs="Times New Roman"/>
          <w:color w:val="000000"/>
          <w:sz w:val="22"/>
          <w:szCs w:val="22"/>
          <w:lang w:eastAsia="en-GB"/>
        </w:rPr>
        <w:t xml:space="preserve"> that are free from risks to the health and safety of persons at work, or affected by the work, so far as is reasonably practicable</w:t>
      </w:r>
    </w:p>
    <w:p w14:paraId="012CECB4" w14:textId="77777777" w:rsidR="0058223E" w:rsidRDefault="0058223E" w:rsidP="003C28E1">
      <w:pPr>
        <w:pStyle w:val="ListParagraph"/>
        <w:widowControl w:val="0"/>
        <w:numPr>
          <w:ilvl w:val="0"/>
          <w:numId w:val="5"/>
        </w:numPr>
        <w:kinsoku w:val="0"/>
        <w:spacing w:after="60"/>
        <w:ind w:left="1134" w:hanging="567"/>
        <w:contextualSpacing w:val="0"/>
        <w:rPr>
          <w:rFonts w:ascii="Verdana" w:eastAsia="Times New Roman" w:hAnsi="Verdana" w:cs="Times New Roman"/>
          <w:color w:val="000000"/>
          <w:sz w:val="22"/>
          <w:szCs w:val="22"/>
          <w:lang w:eastAsia="en-GB"/>
        </w:rPr>
      </w:pPr>
      <w:r w:rsidRPr="0058223E">
        <w:rPr>
          <w:rFonts w:ascii="Verdana" w:eastAsia="Times New Roman" w:hAnsi="Verdana" w:cs="Times New Roman"/>
          <w:color w:val="000000"/>
          <w:sz w:val="22"/>
          <w:szCs w:val="22"/>
          <w:lang w:eastAsia="en-GB"/>
        </w:rPr>
        <w:t>To provide operating conditions so that the lowest reasonably practicable levels of noise and dust are generated by construction activities.</w:t>
      </w:r>
    </w:p>
    <w:p w14:paraId="615770E8" w14:textId="77777777" w:rsidR="003C28E1" w:rsidRDefault="003C28E1" w:rsidP="003C28E1">
      <w:pPr>
        <w:pStyle w:val="ListParagraph"/>
        <w:widowControl w:val="0"/>
        <w:kinsoku w:val="0"/>
        <w:spacing w:after="60"/>
        <w:ind w:left="1134"/>
        <w:contextualSpacing w:val="0"/>
        <w:rPr>
          <w:rFonts w:ascii="Verdana" w:eastAsia="Times New Roman" w:hAnsi="Verdana" w:cs="Times New Roman"/>
          <w:color w:val="000000"/>
          <w:sz w:val="22"/>
          <w:szCs w:val="22"/>
          <w:lang w:eastAsia="en-GB"/>
        </w:rPr>
      </w:pPr>
    </w:p>
    <w:p w14:paraId="33816E0A" w14:textId="4D4CBDE0" w:rsidR="00C27DCC" w:rsidRDefault="00C27DCC" w:rsidP="00024433">
      <w:pPr>
        <w:pStyle w:val="ListParagraph"/>
        <w:widowControl w:val="0"/>
        <w:numPr>
          <w:ilvl w:val="0"/>
          <w:numId w:val="18"/>
        </w:numPr>
        <w:kinsoku w:val="0"/>
        <w:spacing w:after="240"/>
        <w:ind w:left="567" w:hanging="567"/>
        <w:jc w:val="both"/>
        <w:rPr>
          <w:rFonts w:ascii="Verdana" w:eastAsia="Times New Roman" w:hAnsi="Verdana" w:cs="Times New Roman"/>
          <w:color w:val="000000"/>
          <w:sz w:val="22"/>
          <w:szCs w:val="22"/>
          <w:lang w:eastAsia="en-GB"/>
        </w:rPr>
      </w:pPr>
      <w:r w:rsidRPr="00A67164">
        <w:rPr>
          <w:rFonts w:ascii="Verdana" w:eastAsia="Times New Roman" w:hAnsi="Verdana" w:cs="Times New Roman"/>
          <w:color w:val="000000"/>
          <w:sz w:val="22"/>
          <w:szCs w:val="22"/>
          <w:lang w:eastAsia="en-GB"/>
        </w:rPr>
        <w:t xml:space="preserve">It is the policy of Willmott Dixon that, so far </w:t>
      </w:r>
      <w:proofErr w:type="gramStart"/>
      <w:r w:rsidRPr="00A67164">
        <w:rPr>
          <w:rFonts w:ascii="Verdana" w:eastAsia="Times New Roman" w:hAnsi="Verdana" w:cs="Times New Roman"/>
          <w:color w:val="000000"/>
          <w:sz w:val="22"/>
          <w:szCs w:val="22"/>
          <w:lang w:eastAsia="en-GB"/>
        </w:rPr>
        <w:t>as</w:t>
      </w:r>
      <w:proofErr w:type="gramEnd"/>
      <w:r w:rsidRPr="00A67164">
        <w:rPr>
          <w:rFonts w:ascii="Verdana" w:eastAsia="Times New Roman" w:hAnsi="Verdana" w:cs="Times New Roman"/>
          <w:color w:val="000000"/>
          <w:sz w:val="22"/>
          <w:szCs w:val="22"/>
          <w:lang w:eastAsia="en-GB"/>
        </w:rPr>
        <w:t xml:space="preserve"> is reasonably practicable, the health, safety and welfare of employees, </w:t>
      </w:r>
      <w:r w:rsidR="004C285D" w:rsidRPr="00512F84">
        <w:rPr>
          <w:rFonts w:ascii="Verdana" w:eastAsia="Times New Roman" w:hAnsi="Verdana" w:cs="Times New Roman"/>
          <w:sz w:val="22"/>
          <w:szCs w:val="22"/>
          <w:lang w:eastAsia="en-GB"/>
        </w:rPr>
        <w:t>sub-</w:t>
      </w:r>
      <w:r w:rsidR="00272681" w:rsidRPr="00512F84">
        <w:rPr>
          <w:rFonts w:ascii="Verdana" w:eastAsia="Times New Roman" w:hAnsi="Verdana" w:cs="Times New Roman"/>
          <w:sz w:val="22"/>
          <w:szCs w:val="22"/>
          <w:lang w:eastAsia="en-GB"/>
        </w:rPr>
        <w:t>contractors or</w:t>
      </w:r>
      <w:r w:rsidRPr="00A67164">
        <w:rPr>
          <w:rFonts w:ascii="Verdana" w:eastAsia="Times New Roman" w:hAnsi="Verdana" w:cs="Times New Roman"/>
          <w:color w:val="000000"/>
          <w:sz w:val="22"/>
          <w:szCs w:val="22"/>
          <w:lang w:eastAsia="en-GB"/>
        </w:rPr>
        <w:t xml:space="preserve"> workers, site visitors and the </w:t>
      </w:r>
      <w:proofErr w:type="gramStart"/>
      <w:r w:rsidRPr="00A67164">
        <w:rPr>
          <w:rFonts w:ascii="Verdana" w:eastAsia="Times New Roman" w:hAnsi="Verdana" w:cs="Times New Roman"/>
          <w:color w:val="000000"/>
          <w:sz w:val="22"/>
          <w:szCs w:val="22"/>
          <w:lang w:eastAsia="en-GB"/>
        </w:rPr>
        <w:t>general public</w:t>
      </w:r>
      <w:proofErr w:type="gramEnd"/>
      <w:r w:rsidRPr="00A67164">
        <w:rPr>
          <w:rFonts w:ascii="Verdana" w:eastAsia="Times New Roman" w:hAnsi="Verdana" w:cs="Times New Roman"/>
          <w:color w:val="000000"/>
          <w:sz w:val="22"/>
          <w:szCs w:val="22"/>
          <w:lang w:eastAsia="en-GB"/>
        </w:rPr>
        <w:t xml:space="preserve"> will not be endangered by the activities of the Company.</w:t>
      </w:r>
    </w:p>
    <w:p w14:paraId="07673567" w14:textId="77777777" w:rsidR="00C27DCC" w:rsidRDefault="00C27DCC" w:rsidP="00024433">
      <w:pPr>
        <w:pStyle w:val="ListParagraph"/>
        <w:widowControl w:val="0"/>
        <w:kinsoku w:val="0"/>
        <w:spacing w:after="240"/>
        <w:ind w:left="567"/>
        <w:jc w:val="both"/>
        <w:rPr>
          <w:rFonts w:ascii="Verdana" w:eastAsia="Times New Roman" w:hAnsi="Verdana" w:cs="Times New Roman"/>
          <w:color w:val="000000"/>
          <w:sz w:val="22"/>
          <w:szCs w:val="22"/>
          <w:lang w:eastAsia="en-GB"/>
        </w:rPr>
      </w:pPr>
    </w:p>
    <w:p w14:paraId="2360C012" w14:textId="29317567" w:rsidR="0096745E" w:rsidRDefault="00C27DCC" w:rsidP="00272681">
      <w:pPr>
        <w:pStyle w:val="ListParagraph"/>
        <w:widowControl w:val="0"/>
        <w:numPr>
          <w:ilvl w:val="0"/>
          <w:numId w:val="18"/>
        </w:numPr>
        <w:kinsoku w:val="0"/>
        <w:spacing w:after="24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 xml:space="preserve">Management, supervisory </w:t>
      </w:r>
      <w:r w:rsidR="00024433" w:rsidRPr="44E771AF">
        <w:rPr>
          <w:rFonts w:ascii="Verdana" w:eastAsia="Times New Roman" w:hAnsi="Verdana" w:cs="Times New Roman"/>
          <w:color w:val="000000" w:themeColor="text1"/>
          <w:sz w:val="22"/>
          <w:szCs w:val="22"/>
          <w:lang w:eastAsia="en-GB"/>
        </w:rPr>
        <w:t>staff and</w:t>
      </w:r>
      <w:r w:rsidRPr="44E771AF">
        <w:rPr>
          <w:rFonts w:ascii="Verdana" w:eastAsia="Times New Roman" w:hAnsi="Verdana" w:cs="Times New Roman"/>
          <w:color w:val="000000" w:themeColor="text1"/>
          <w:sz w:val="22"/>
          <w:szCs w:val="22"/>
          <w:lang w:eastAsia="en-GB"/>
        </w:rPr>
        <w:t xml:space="preserve"> all other Company employees who </w:t>
      </w:r>
      <w:proofErr w:type="spellStart"/>
      <w:r w:rsidRPr="44E771AF">
        <w:rPr>
          <w:rFonts w:ascii="Verdana" w:eastAsia="Times New Roman" w:hAnsi="Verdana" w:cs="Times New Roman"/>
          <w:color w:val="000000" w:themeColor="text1"/>
          <w:sz w:val="22"/>
          <w:szCs w:val="22"/>
          <w:lang w:eastAsia="en-GB"/>
        </w:rPr>
        <w:t>authorise</w:t>
      </w:r>
      <w:proofErr w:type="spellEnd"/>
      <w:r w:rsidRPr="44E771AF">
        <w:rPr>
          <w:rFonts w:ascii="Verdana" w:eastAsia="Times New Roman" w:hAnsi="Verdana" w:cs="Times New Roman"/>
          <w:color w:val="000000" w:themeColor="text1"/>
          <w:sz w:val="22"/>
          <w:szCs w:val="22"/>
          <w:lang w:eastAsia="en-GB"/>
        </w:rPr>
        <w:t xml:space="preserve"> work will be responsible for ensuring that suitable and sufficient health, safety and welfare facilities are made available and that working conditions are, so far as is reasonably practicable, without risks to the health, safety and welfare of those on site.</w:t>
      </w:r>
    </w:p>
    <w:p w14:paraId="06CEA818" w14:textId="77777777" w:rsidR="005C30CC" w:rsidRDefault="005C30CC" w:rsidP="005C30CC">
      <w:pPr>
        <w:pStyle w:val="ListParagraph"/>
        <w:widowControl w:val="0"/>
        <w:kinsoku w:val="0"/>
        <w:spacing w:after="240"/>
        <w:ind w:left="567"/>
        <w:jc w:val="both"/>
        <w:rPr>
          <w:rFonts w:ascii="Verdana" w:eastAsia="Times New Roman" w:hAnsi="Verdana" w:cs="Times New Roman"/>
          <w:color w:val="000000"/>
          <w:sz w:val="22"/>
          <w:szCs w:val="22"/>
          <w:lang w:eastAsia="en-GB"/>
        </w:rPr>
      </w:pPr>
    </w:p>
    <w:p w14:paraId="2DE69214" w14:textId="2429AF48" w:rsidR="00C27DCC" w:rsidRDefault="00C27DCC" w:rsidP="00024433">
      <w:pPr>
        <w:pStyle w:val="ListParagraph"/>
        <w:widowControl w:val="0"/>
        <w:numPr>
          <w:ilvl w:val="0"/>
          <w:numId w:val="18"/>
        </w:numPr>
        <w:kinsoku w:val="0"/>
        <w:spacing w:after="24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 xml:space="preserve">All statutory duties and provisions will be complied </w:t>
      </w:r>
      <w:r w:rsidR="00724842" w:rsidRPr="44E771AF">
        <w:rPr>
          <w:rFonts w:ascii="Verdana" w:eastAsia="Times New Roman" w:hAnsi="Verdana" w:cs="Times New Roman"/>
          <w:color w:val="000000" w:themeColor="text1"/>
          <w:sz w:val="22"/>
          <w:szCs w:val="22"/>
          <w:lang w:eastAsia="en-GB"/>
        </w:rPr>
        <w:t>with,</w:t>
      </w:r>
      <w:r w:rsidRPr="44E771AF">
        <w:rPr>
          <w:rFonts w:ascii="Verdana" w:eastAsia="Times New Roman" w:hAnsi="Verdana" w:cs="Times New Roman"/>
          <w:color w:val="000000" w:themeColor="text1"/>
          <w:sz w:val="22"/>
          <w:szCs w:val="22"/>
          <w:lang w:eastAsia="en-GB"/>
        </w:rPr>
        <w:t xml:space="preserve"> and it is the duty of all Company employees to constantly assess methods of work and working places to ensure such compliance. Building Managers are to conduct regular site safety tours to achieve this.</w:t>
      </w:r>
    </w:p>
    <w:p w14:paraId="017EC89F" w14:textId="77777777" w:rsidR="00C27DCC" w:rsidRPr="00A67164" w:rsidRDefault="00C27DCC" w:rsidP="00024433">
      <w:pPr>
        <w:pStyle w:val="ListParagraph"/>
        <w:jc w:val="both"/>
        <w:rPr>
          <w:rFonts w:ascii="Verdana" w:eastAsia="Times New Roman" w:hAnsi="Verdana" w:cs="Times New Roman"/>
          <w:color w:val="000000"/>
          <w:sz w:val="22"/>
          <w:szCs w:val="22"/>
          <w:lang w:eastAsia="en-GB"/>
        </w:rPr>
      </w:pPr>
    </w:p>
    <w:p w14:paraId="77E33232" w14:textId="77777777" w:rsidR="00C27DCC" w:rsidRDefault="00C27DCC" w:rsidP="00024433">
      <w:pPr>
        <w:pStyle w:val="ListParagraph"/>
        <w:widowControl w:val="0"/>
        <w:numPr>
          <w:ilvl w:val="0"/>
          <w:numId w:val="18"/>
        </w:numPr>
        <w:kinsoku w:val="0"/>
        <w:spacing w:after="240"/>
        <w:ind w:left="567" w:hanging="567"/>
        <w:jc w:val="both"/>
        <w:rPr>
          <w:rFonts w:ascii="Verdana" w:eastAsia="Times New Roman" w:hAnsi="Verdana" w:cs="Times New Roman"/>
          <w:color w:val="000000"/>
          <w:sz w:val="22"/>
          <w:szCs w:val="22"/>
          <w:lang w:eastAsia="en-GB"/>
        </w:rPr>
      </w:pPr>
      <w:r w:rsidRPr="00A67164">
        <w:rPr>
          <w:rFonts w:ascii="Verdana" w:eastAsia="Times New Roman" w:hAnsi="Verdana" w:cs="Times New Roman"/>
          <w:color w:val="000000"/>
          <w:sz w:val="22"/>
          <w:szCs w:val="22"/>
          <w:lang w:eastAsia="en-GB"/>
        </w:rPr>
        <w:t xml:space="preserve">All employees and </w:t>
      </w:r>
      <w:r w:rsidR="004C285D">
        <w:rPr>
          <w:rFonts w:ascii="Verdana" w:eastAsia="Times New Roman" w:hAnsi="Verdana" w:cs="Times New Roman"/>
          <w:color w:val="000000"/>
          <w:sz w:val="22"/>
          <w:szCs w:val="22"/>
          <w:lang w:eastAsia="en-GB"/>
        </w:rPr>
        <w:t xml:space="preserve">sub-contractors </w:t>
      </w:r>
      <w:r w:rsidRPr="00A67164">
        <w:rPr>
          <w:rFonts w:ascii="Verdana" w:eastAsia="Times New Roman" w:hAnsi="Verdana" w:cs="Times New Roman"/>
          <w:color w:val="000000"/>
          <w:sz w:val="22"/>
          <w:szCs w:val="22"/>
          <w:lang w:eastAsia="en-GB"/>
        </w:rPr>
        <w:t>are required to adopt systems of work and to maintain places of work that are, so far as is reasonably practicable, without risks to themselves or to any other person.</w:t>
      </w:r>
    </w:p>
    <w:p w14:paraId="24750F07" w14:textId="77777777" w:rsidR="00C27DCC" w:rsidRPr="00A67164" w:rsidRDefault="00C27DCC" w:rsidP="00967C26">
      <w:pPr>
        <w:pStyle w:val="ListParagraph"/>
        <w:widowControl w:val="0"/>
        <w:numPr>
          <w:ilvl w:val="0"/>
          <w:numId w:val="17"/>
        </w:numPr>
        <w:kinsoku w:val="0"/>
        <w:spacing w:after="240"/>
        <w:ind w:left="567" w:hanging="567"/>
        <w:rPr>
          <w:rFonts w:ascii="Verdana" w:eastAsia="Times New Roman" w:hAnsi="Verdana" w:cs="Times New Roman"/>
          <w:b/>
          <w:color w:val="000000"/>
          <w:sz w:val="22"/>
          <w:szCs w:val="22"/>
          <w:lang w:eastAsia="en-GB"/>
        </w:rPr>
      </w:pPr>
      <w:r w:rsidRPr="00A67164">
        <w:rPr>
          <w:rFonts w:ascii="Verdana" w:eastAsia="Times New Roman" w:hAnsi="Verdana" w:cs="Times New Roman"/>
          <w:b/>
          <w:color w:val="000000"/>
          <w:sz w:val="22"/>
          <w:szCs w:val="22"/>
          <w:lang w:eastAsia="en-GB"/>
        </w:rPr>
        <w:t xml:space="preserve">STANDARD SETTING </w:t>
      </w:r>
    </w:p>
    <w:p w14:paraId="39CE4BD2" w14:textId="77777777" w:rsidR="00C27DCC" w:rsidRDefault="00C27DCC" w:rsidP="00C27DCC">
      <w:pPr>
        <w:pStyle w:val="ListParagraph"/>
        <w:spacing w:after="240"/>
        <w:rPr>
          <w:rFonts w:ascii="Verdana" w:eastAsia="Times New Roman" w:hAnsi="Verdana" w:cs="Times New Roman"/>
          <w:color w:val="000000"/>
          <w:sz w:val="22"/>
          <w:szCs w:val="22"/>
        </w:rPr>
      </w:pPr>
    </w:p>
    <w:p w14:paraId="3A3F8DAF" w14:textId="77777777" w:rsidR="00C27DCC" w:rsidRPr="00C47AEF" w:rsidRDefault="00C27DCC" w:rsidP="00024433">
      <w:pPr>
        <w:pStyle w:val="ListParagraph"/>
        <w:widowControl w:val="0"/>
        <w:numPr>
          <w:ilvl w:val="0"/>
          <w:numId w:val="19"/>
        </w:numPr>
        <w:kinsoku w:val="0"/>
        <w:spacing w:after="240"/>
        <w:ind w:left="567" w:hanging="567"/>
        <w:jc w:val="both"/>
        <w:rPr>
          <w:rFonts w:ascii="Verdana" w:eastAsia="Times New Roman" w:hAnsi="Verdana" w:cs="Times New Roman"/>
          <w:color w:val="000000"/>
          <w:sz w:val="22"/>
          <w:szCs w:val="22"/>
          <w:lang w:eastAsia="en-GB"/>
        </w:rPr>
      </w:pPr>
      <w:r w:rsidRPr="00C47AEF">
        <w:rPr>
          <w:rFonts w:ascii="Verdana" w:eastAsia="Times New Roman" w:hAnsi="Verdana" w:cs="Times New Roman"/>
          <w:color w:val="000000"/>
          <w:sz w:val="22"/>
          <w:szCs w:val="22"/>
        </w:rPr>
        <w:t>Willmott Dixon Group will only accept the very highest standards when</w:t>
      </w:r>
      <w:r>
        <w:rPr>
          <w:rFonts w:ascii="Verdana" w:eastAsia="Times New Roman" w:hAnsi="Verdana" w:cs="Times New Roman"/>
          <w:color w:val="000000"/>
          <w:sz w:val="22"/>
          <w:szCs w:val="22"/>
        </w:rPr>
        <w:t xml:space="preserve"> it comes to health and safety.</w:t>
      </w:r>
    </w:p>
    <w:p w14:paraId="332B369C" w14:textId="77777777" w:rsidR="00C27DCC" w:rsidRPr="00C47AEF" w:rsidRDefault="00C27DCC" w:rsidP="00024433">
      <w:pPr>
        <w:pStyle w:val="ListParagraph"/>
        <w:widowControl w:val="0"/>
        <w:kinsoku w:val="0"/>
        <w:spacing w:after="240"/>
        <w:ind w:left="567"/>
        <w:jc w:val="both"/>
        <w:rPr>
          <w:rFonts w:ascii="Verdana" w:eastAsia="Times New Roman" w:hAnsi="Verdana" w:cs="Times New Roman"/>
          <w:color w:val="000000"/>
          <w:sz w:val="22"/>
          <w:szCs w:val="22"/>
          <w:lang w:eastAsia="en-GB"/>
        </w:rPr>
      </w:pPr>
    </w:p>
    <w:p w14:paraId="1BDAD5D1" w14:textId="77777777" w:rsidR="00C27DCC" w:rsidRPr="00C47AEF" w:rsidRDefault="00C27DCC" w:rsidP="00024433">
      <w:pPr>
        <w:pStyle w:val="ListParagraph"/>
        <w:widowControl w:val="0"/>
        <w:numPr>
          <w:ilvl w:val="0"/>
          <w:numId w:val="19"/>
        </w:numPr>
        <w:kinsoku w:val="0"/>
        <w:spacing w:after="240"/>
        <w:ind w:left="567" w:hanging="567"/>
        <w:contextualSpacing w:val="0"/>
        <w:jc w:val="both"/>
        <w:rPr>
          <w:rFonts w:ascii="Verdana" w:eastAsia="Times New Roman" w:hAnsi="Verdana" w:cs="Times New Roman"/>
          <w:color w:val="000000"/>
          <w:sz w:val="22"/>
          <w:szCs w:val="22"/>
          <w:lang w:eastAsia="en-GB"/>
        </w:rPr>
      </w:pPr>
      <w:r w:rsidRPr="00C47AEF">
        <w:rPr>
          <w:rFonts w:ascii="Verdana" w:eastAsia="Times New Roman" w:hAnsi="Verdana" w:cs="Times New Roman"/>
          <w:color w:val="000000"/>
          <w:sz w:val="22"/>
          <w:szCs w:val="22"/>
          <w:lang w:eastAsia="en-GB"/>
        </w:rPr>
        <w:t xml:space="preserve">We believe that our own company procedures exceed health and safety </w:t>
      </w:r>
      <w:proofErr w:type="gramStart"/>
      <w:r w:rsidRPr="00C47AEF">
        <w:rPr>
          <w:rFonts w:ascii="Verdana" w:eastAsia="Times New Roman" w:hAnsi="Verdana" w:cs="Times New Roman"/>
          <w:color w:val="000000"/>
          <w:sz w:val="22"/>
          <w:szCs w:val="22"/>
          <w:lang w:eastAsia="en-GB"/>
        </w:rPr>
        <w:t>legislation</w:t>
      </w:r>
      <w:proofErr w:type="gramEnd"/>
      <w:r w:rsidRPr="00C47AEF">
        <w:rPr>
          <w:rFonts w:ascii="Verdana" w:eastAsia="Times New Roman" w:hAnsi="Verdana" w:cs="Times New Roman"/>
          <w:color w:val="000000"/>
          <w:sz w:val="22"/>
          <w:szCs w:val="22"/>
          <w:lang w:eastAsia="en-GB"/>
        </w:rPr>
        <w:t xml:space="preserve"> and we insist that our contractors and </w:t>
      </w:r>
      <w:r w:rsidR="004C285D">
        <w:rPr>
          <w:rFonts w:ascii="Verdana" w:eastAsia="Times New Roman" w:hAnsi="Verdana" w:cs="Times New Roman"/>
          <w:color w:val="000000"/>
          <w:sz w:val="22"/>
          <w:szCs w:val="22"/>
          <w:lang w:eastAsia="en-GB"/>
        </w:rPr>
        <w:t xml:space="preserve">sub-contractors </w:t>
      </w:r>
      <w:r w:rsidRPr="00C47AEF">
        <w:rPr>
          <w:rFonts w:ascii="Verdana" w:eastAsia="Times New Roman" w:hAnsi="Verdana" w:cs="Times New Roman"/>
          <w:color w:val="000000"/>
          <w:sz w:val="22"/>
          <w:szCs w:val="22"/>
          <w:lang w:eastAsia="en-GB"/>
        </w:rPr>
        <w:t>rise to our standards.</w:t>
      </w:r>
    </w:p>
    <w:p w14:paraId="35496FEB" w14:textId="77777777" w:rsidR="00C27DCC" w:rsidRPr="00C47AEF" w:rsidRDefault="00C27DCC" w:rsidP="00024433">
      <w:pPr>
        <w:pStyle w:val="ListParagraph"/>
        <w:widowControl w:val="0"/>
        <w:numPr>
          <w:ilvl w:val="0"/>
          <w:numId w:val="19"/>
        </w:numPr>
        <w:kinsoku w:val="0"/>
        <w:spacing w:after="240"/>
        <w:ind w:left="567" w:hanging="567"/>
        <w:jc w:val="both"/>
        <w:rPr>
          <w:rFonts w:ascii="Verdana" w:eastAsia="Times New Roman" w:hAnsi="Verdana" w:cs="Times New Roman"/>
          <w:sz w:val="22"/>
          <w:szCs w:val="22"/>
          <w:lang w:eastAsia="en-GB"/>
        </w:rPr>
      </w:pPr>
      <w:r w:rsidRPr="00C47AEF">
        <w:rPr>
          <w:rFonts w:ascii="Verdana" w:eastAsia="Times New Roman" w:hAnsi="Verdana" w:cs="Times New Roman"/>
          <w:sz w:val="22"/>
          <w:szCs w:val="22"/>
          <w:lang w:eastAsia="en-GB"/>
        </w:rPr>
        <w:t>We have an internal audit system to ensure the highest standards are maintained and these are detailed within this section.</w:t>
      </w:r>
    </w:p>
    <w:p w14:paraId="5D575EAA" w14:textId="77777777" w:rsidR="00C27DCC" w:rsidRPr="00C47AEF" w:rsidRDefault="00C27DCC" w:rsidP="00C27DCC">
      <w:pPr>
        <w:pStyle w:val="ListParagraph"/>
        <w:rPr>
          <w:rFonts w:ascii="Verdana" w:eastAsia="Times New Roman" w:hAnsi="Verdana" w:cs="Times New Roman"/>
          <w:color w:val="000000"/>
          <w:sz w:val="22"/>
          <w:szCs w:val="22"/>
          <w:lang w:eastAsia="en-GB"/>
        </w:rPr>
      </w:pPr>
    </w:p>
    <w:p w14:paraId="7BD786DB" w14:textId="10021756" w:rsidR="00C27DCC" w:rsidRPr="00C47AEF" w:rsidRDefault="00C27DCC" w:rsidP="44E771AF">
      <w:pPr>
        <w:pStyle w:val="ListParagraph"/>
        <w:widowControl w:val="0"/>
        <w:numPr>
          <w:ilvl w:val="0"/>
          <w:numId w:val="19"/>
        </w:numPr>
        <w:kinsoku w:val="0"/>
        <w:spacing w:after="240"/>
        <w:ind w:left="567" w:hanging="567"/>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The following are identified as minimum standards, which we expect all </w:t>
      </w:r>
      <w:r w:rsidR="004C285D" w:rsidRPr="44E771AF">
        <w:rPr>
          <w:rFonts w:ascii="Verdana" w:eastAsia="Times New Roman" w:hAnsi="Verdana" w:cs="Times New Roman"/>
          <w:sz w:val="22"/>
          <w:szCs w:val="22"/>
          <w:lang w:eastAsia="en-GB"/>
        </w:rPr>
        <w:t>sub-</w:t>
      </w:r>
      <w:r w:rsidR="004528A0" w:rsidRPr="44E771AF">
        <w:rPr>
          <w:rFonts w:ascii="Verdana" w:eastAsia="Times New Roman" w:hAnsi="Verdana" w:cs="Times New Roman"/>
          <w:sz w:val="22"/>
          <w:szCs w:val="22"/>
          <w:lang w:eastAsia="en-GB"/>
        </w:rPr>
        <w:t>contractors’</w:t>
      </w:r>
      <w:r w:rsidR="007657EB" w:rsidRPr="44E771AF">
        <w:rPr>
          <w:rFonts w:ascii="Verdana" w:eastAsia="Times New Roman" w:hAnsi="Verdana" w:cs="Times New Roman"/>
          <w:sz w:val="22"/>
          <w:szCs w:val="22"/>
          <w:lang w:eastAsia="en-GB"/>
        </w:rPr>
        <w:t xml:space="preserve"> </w:t>
      </w:r>
      <w:r w:rsidR="00F16F4C" w:rsidRPr="44E771AF">
        <w:rPr>
          <w:rFonts w:ascii="Verdana" w:eastAsia="Times New Roman" w:hAnsi="Verdana" w:cs="Times New Roman"/>
          <w:sz w:val="22"/>
          <w:szCs w:val="22"/>
          <w:lang w:eastAsia="en-GB"/>
        </w:rPr>
        <w:t>partners to</w:t>
      </w:r>
      <w:r w:rsidRPr="44E771AF">
        <w:rPr>
          <w:rFonts w:ascii="Verdana" w:eastAsia="Times New Roman" w:hAnsi="Verdana" w:cs="Times New Roman"/>
          <w:sz w:val="22"/>
          <w:szCs w:val="22"/>
          <w:lang w:eastAsia="en-GB"/>
        </w:rPr>
        <w:t xml:space="preserve"> work to and comply with:</w:t>
      </w:r>
    </w:p>
    <w:p w14:paraId="165D7D5E" w14:textId="3D539440" w:rsidR="00C27DCC" w:rsidRPr="00C47AEF"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4ACA151B">
        <w:rPr>
          <w:rFonts w:ascii="Verdana" w:eastAsia="Times New Roman" w:hAnsi="Verdana" w:cs="Times New Roman"/>
          <w:sz w:val="22"/>
          <w:szCs w:val="22"/>
          <w:lang w:eastAsia="en-GB"/>
        </w:rPr>
        <w:t>The Health and Safety at Work etc. Act 1974</w:t>
      </w:r>
    </w:p>
    <w:p w14:paraId="7CC7EA75" w14:textId="79B3C70F" w:rsidR="5B2B546D" w:rsidRPr="004528A0" w:rsidRDefault="5B2B546D" w:rsidP="00821F1B">
      <w:pPr>
        <w:pStyle w:val="ListParagraph"/>
        <w:widowControl w:val="0"/>
        <w:numPr>
          <w:ilvl w:val="0"/>
          <w:numId w:val="6"/>
        </w:numPr>
        <w:spacing w:after="60"/>
        <w:ind w:left="1134" w:hanging="567"/>
        <w:contextualSpacing w:val="0"/>
        <w:rPr>
          <w:rFonts w:ascii="Verdana" w:eastAsia="Times New Roman" w:hAnsi="Verdana" w:cs="Times New Roman"/>
          <w:sz w:val="22"/>
          <w:szCs w:val="22"/>
          <w:lang w:eastAsia="en-GB"/>
        </w:rPr>
      </w:pPr>
      <w:r w:rsidRPr="004528A0">
        <w:rPr>
          <w:rFonts w:ascii="Verdana" w:eastAsia="Times New Roman" w:hAnsi="Verdana" w:cs="Times New Roman"/>
          <w:sz w:val="22"/>
          <w:szCs w:val="22"/>
          <w:lang w:eastAsia="en-GB"/>
        </w:rPr>
        <w:t xml:space="preserve">Building </w:t>
      </w:r>
      <w:r w:rsidR="008F0FC7" w:rsidRPr="004528A0">
        <w:rPr>
          <w:rFonts w:ascii="Verdana" w:eastAsia="Times New Roman" w:hAnsi="Verdana" w:cs="Times New Roman"/>
          <w:sz w:val="22"/>
          <w:szCs w:val="22"/>
          <w:lang w:eastAsia="en-GB"/>
        </w:rPr>
        <w:t>S</w:t>
      </w:r>
      <w:r w:rsidRPr="004528A0">
        <w:rPr>
          <w:rFonts w:ascii="Verdana" w:eastAsia="Times New Roman" w:hAnsi="Verdana" w:cs="Times New Roman"/>
          <w:sz w:val="22"/>
          <w:szCs w:val="22"/>
          <w:lang w:eastAsia="en-GB"/>
        </w:rPr>
        <w:t>afety Act 2022</w:t>
      </w:r>
    </w:p>
    <w:p w14:paraId="1B9F31BA" w14:textId="480A28F1" w:rsidR="00C27DCC" w:rsidRPr="00C47AEF"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C47AEF">
        <w:rPr>
          <w:rFonts w:ascii="Verdana" w:eastAsia="Times New Roman" w:hAnsi="Verdana" w:cs="Times New Roman"/>
          <w:sz w:val="22"/>
          <w:szCs w:val="22"/>
          <w:lang w:eastAsia="en-GB"/>
        </w:rPr>
        <w:t xml:space="preserve">Health and Safety </w:t>
      </w:r>
      <w:r w:rsidR="00283671">
        <w:rPr>
          <w:rFonts w:ascii="Verdana" w:eastAsia="Times New Roman" w:hAnsi="Verdana" w:cs="Times New Roman"/>
          <w:sz w:val="22"/>
          <w:szCs w:val="22"/>
          <w:lang w:eastAsia="en-GB"/>
        </w:rPr>
        <w:t>(</w:t>
      </w:r>
      <w:r w:rsidRPr="00C47AEF">
        <w:rPr>
          <w:rFonts w:ascii="Verdana" w:eastAsia="Times New Roman" w:hAnsi="Verdana" w:cs="Times New Roman"/>
          <w:sz w:val="22"/>
          <w:szCs w:val="22"/>
          <w:lang w:eastAsia="en-GB"/>
        </w:rPr>
        <w:t>Offences</w:t>
      </w:r>
      <w:r w:rsidR="00283671">
        <w:rPr>
          <w:rFonts w:ascii="Verdana" w:eastAsia="Times New Roman" w:hAnsi="Verdana" w:cs="Times New Roman"/>
          <w:sz w:val="22"/>
          <w:szCs w:val="22"/>
          <w:lang w:eastAsia="en-GB"/>
        </w:rPr>
        <w:t>)</w:t>
      </w:r>
      <w:r w:rsidRPr="00C47AEF">
        <w:rPr>
          <w:rFonts w:ascii="Verdana" w:eastAsia="Times New Roman" w:hAnsi="Verdana" w:cs="Times New Roman"/>
          <w:sz w:val="22"/>
          <w:szCs w:val="22"/>
          <w:lang w:eastAsia="en-GB"/>
        </w:rPr>
        <w:t xml:space="preserve"> Act 2008</w:t>
      </w:r>
    </w:p>
    <w:p w14:paraId="45437759" w14:textId="40E5674D"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C47AEF">
        <w:rPr>
          <w:rFonts w:ascii="Verdana" w:eastAsia="Times New Roman" w:hAnsi="Verdana" w:cs="Times New Roman"/>
          <w:sz w:val="22"/>
          <w:szCs w:val="22"/>
          <w:lang w:eastAsia="en-GB"/>
        </w:rPr>
        <w:t xml:space="preserve">The Management </w:t>
      </w:r>
      <w:r w:rsidRPr="00951410">
        <w:rPr>
          <w:rFonts w:ascii="Verdana" w:eastAsia="Times New Roman" w:hAnsi="Verdana" w:cs="Times New Roman"/>
          <w:sz w:val="22"/>
          <w:szCs w:val="22"/>
          <w:lang w:eastAsia="en-GB"/>
        </w:rPr>
        <w:t xml:space="preserve">of Health and </w:t>
      </w:r>
      <w:r>
        <w:rPr>
          <w:rFonts w:ascii="Verdana" w:eastAsia="Times New Roman" w:hAnsi="Verdana" w:cs="Times New Roman"/>
          <w:sz w:val="22"/>
          <w:szCs w:val="22"/>
          <w:lang w:eastAsia="en-GB"/>
        </w:rPr>
        <w:t>Safety at Work Regulations 1999</w:t>
      </w:r>
    </w:p>
    <w:p w14:paraId="484675D0" w14:textId="1246BB73"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951410">
        <w:rPr>
          <w:rFonts w:ascii="Verdana" w:eastAsia="Times New Roman" w:hAnsi="Verdana" w:cs="Times New Roman"/>
          <w:sz w:val="22"/>
          <w:szCs w:val="22"/>
          <w:lang w:eastAsia="en-GB"/>
        </w:rPr>
        <w:t>The Lifting Operations and Lifting Equipment Regulations 1998</w:t>
      </w:r>
    </w:p>
    <w:p w14:paraId="5222764B" w14:textId="313E6F9E"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951410">
        <w:rPr>
          <w:rFonts w:ascii="Verdana" w:eastAsia="Times New Roman" w:hAnsi="Verdana" w:cs="Times New Roman"/>
          <w:sz w:val="22"/>
          <w:szCs w:val="22"/>
          <w:lang w:eastAsia="en-GB"/>
        </w:rPr>
        <w:t>The Provision and Use of Work Equipment Regulations 1998</w:t>
      </w:r>
    </w:p>
    <w:p w14:paraId="0F20EAE6" w14:textId="4CA17B69" w:rsidR="00C27DCC" w:rsidRPr="00714EEF"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714EEF">
        <w:rPr>
          <w:rFonts w:ascii="Verdana" w:eastAsia="Times New Roman" w:hAnsi="Verdana" w:cs="Times New Roman"/>
          <w:sz w:val="22"/>
          <w:szCs w:val="22"/>
          <w:lang w:eastAsia="en-GB"/>
        </w:rPr>
        <w:t xml:space="preserve">The Construction </w:t>
      </w:r>
      <w:r w:rsidR="00283671">
        <w:rPr>
          <w:rFonts w:ascii="Verdana" w:eastAsia="Times New Roman" w:hAnsi="Verdana" w:cs="Times New Roman"/>
          <w:sz w:val="22"/>
          <w:szCs w:val="22"/>
          <w:lang w:eastAsia="en-GB"/>
        </w:rPr>
        <w:t>(</w:t>
      </w:r>
      <w:r w:rsidRPr="00714EEF">
        <w:rPr>
          <w:rFonts w:ascii="Verdana" w:eastAsia="Times New Roman" w:hAnsi="Verdana" w:cs="Times New Roman"/>
          <w:sz w:val="22"/>
          <w:szCs w:val="22"/>
          <w:lang w:eastAsia="en-GB"/>
        </w:rPr>
        <w:t>Design and Management</w:t>
      </w:r>
      <w:r w:rsidR="00283671">
        <w:rPr>
          <w:rFonts w:ascii="Verdana" w:eastAsia="Times New Roman" w:hAnsi="Verdana" w:cs="Times New Roman"/>
          <w:sz w:val="22"/>
          <w:szCs w:val="22"/>
          <w:lang w:eastAsia="en-GB"/>
        </w:rPr>
        <w:t>)</w:t>
      </w:r>
      <w:r w:rsidRPr="00714EEF">
        <w:rPr>
          <w:rFonts w:ascii="Verdana" w:eastAsia="Times New Roman" w:hAnsi="Verdana" w:cs="Times New Roman"/>
          <w:sz w:val="22"/>
          <w:szCs w:val="22"/>
          <w:lang w:eastAsia="en-GB"/>
        </w:rPr>
        <w:t xml:space="preserve"> Regulations 2015</w:t>
      </w:r>
    </w:p>
    <w:p w14:paraId="7CE03040" w14:textId="2A6FC44B"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951410">
        <w:rPr>
          <w:rFonts w:ascii="Verdana" w:eastAsia="Times New Roman" w:hAnsi="Verdana" w:cs="Times New Roman"/>
          <w:sz w:val="22"/>
          <w:szCs w:val="22"/>
          <w:lang w:eastAsia="en-GB"/>
        </w:rPr>
        <w:t>The Work at Height Regulations 2005</w:t>
      </w:r>
    </w:p>
    <w:p w14:paraId="3FA7F804" w14:textId="67DA7AB0"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951410">
        <w:rPr>
          <w:rFonts w:ascii="Verdana" w:eastAsia="Times New Roman" w:hAnsi="Verdana" w:cs="Times New Roman"/>
          <w:sz w:val="22"/>
          <w:szCs w:val="22"/>
          <w:lang w:eastAsia="en-GB"/>
        </w:rPr>
        <w:t>Control of Vibration at Work Regulations 2005</w:t>
      </w:r>
    </w:p>
    <w:p w14:paraId="29E29988" w14:textId="045DE62F"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951410">
        <w:rPr>
          <w:rFonts w:ascii="Verdana" w:eastAsia="Times New Roman" w:hAnsi="Verdana" w:cs="Times New Roman"/>
          <w:sz w:val="22"/>
          <w:szCs w:val="22"/>
          <w:lang w:eastAsia="en-GB"/>
        </w:rPr>
        <w:t>The Control of Noise at Work Regulations 2005</w:t>
      </w:r>
    </w:p>
    <w:p w14:paraId="7528B558" w14:textId="7D625528"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lang w:eastAsia="en-GB"/>
        </w:rPr>
      </w:pPr>
      <w:r w:rsidRPr="00951410">
        <w:rPr>
          <w:rFonts w:ascii="Verdana" w:eastAsia="Times New Roman" w:hAnsi="Verdana" w:cs="Times New Roman"/>
          <w:sz w:val="22"/>
          <w:szCs w:val="22"/>
          <w:lang w:eastAsia="en-GB"/>
        </w:rPr>
        <w:t>The Control of Substances Hazardous to He</w:t>
      </w:r>
      <w:r>
        <w:rPr>
          <w:rFonts w:ascii="Verdana" w:eastAsia="Times New Roman" w:hAnsi="Verdana" w:cs="Times New Roman"/>
          <w:sz w:val="22"/>
          <w:szCs w:val="22"/>
          <w:lang w:eastAsia="en-GB"/>
        </w:rPr>
        <w:t>alth Regulations 2002 (Amended)</w:t>
      </w:r>
    </w:p>
    <w:p w14:paraId="35C1E0FD" w14:textId="25CDF433"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rPr>
      </w:pPr>
      <w:r w:rsidRPr="00951410">
        <w:rPr>
          <w:rFonts w:ascii="Verdana" w:eastAsia="Times New Roman" w:hAnsi="Verdana" w:cs="Times New Roman"/>
          <w:sz w:val="22"/>
          <w:szCs w:val="22"/>
        </w:rPr>
        <w:t>The Environmental Protection Act 1990</w:t>
      </w:r>
    </w:p>
    <w:p w14:paraId="69E112AA" w14:textId="6533EEA0"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rPr>
      </w:pPr>
      <w:r w:rsidRPr="00951410">
        <w:rPr>
          <w:rFonts w:ascii="Verdana" w:eastAsia="Times New Roman" w:hAnsi="Verdana" w:cs="Times New Roman"/>
          <w:sz w:val="22"/>
          <w:szCs w:val="22"/>
        </w:rPr>
        <w:t>Regulatory Reform (Fire Safety) Order 2005</w:t>
      </w:r>
    </w:p>
    <w:p w14:paraId="7A95EBE8" w14:textId="7A261F25"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sz w:val="22"/>
          <w:szCs w:val="22"/>
        </w:rPr>
      </w:pPr>
      <w:proofErr w:type="spellStart"/>
      <w:r w:rsidRPr="00951410">
        <w:rPr>
          <w:rFonts w:ascii="Verdana" w:eastAsia="Times New Roman" w:hAnsi="Verdana" w:cs="Times New Roman"/>
          <w:sz w:val="22"/>
          <w:szCs w:val="22"/>
        </w:rPr>
        <w:t>JCoP</w:t>
      </w:r>
      <w:proofErr w:type="spellEnd"/>
      <w:r w:rsidRPr="00951410">
        <w:rPr>
          <w:rFonts w:ascii="Verdana" w:eastAsia="Times New Roman" w:hAnsi="Verdana" w:cs="Times New Roman"/>
          <w:sz w:val="22"/>
          <w:szCs w:val="22"/>
        </w:rPr>
        <w:t xml:space="preserve"> for Fire Prevention on Construction Sites</w:t>
      </w:r>
    </w:p>
    <w:p w14:paraId="64880F8D" w14:textId="0E566FED"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color w:val="000000"/>
          <w:sz w:val="22"/>
          <w:szCs w:val="22"/>
          <w:lang w:eastAsia="en-GB"/>
        </w:rPr>
      </w:pPr>
      <w:r w:rsidRPr="00951410">
        <w:rPr>
          <w:rFonts w:ascii="Verdana" w:eastAsia="Times New Roman" w:hAnsi="Verdana" w:cs="Times New Roman"/>
          <w:color w:val="000000"/>
          <w:sz w:val="22"/>
          <w:szCs w:val="22"/>
          <w:lang w:eastAsia="en-GB"/>
        </w:rPr>
        <w:t>Willmott Dixon Group Health and Safety Policy</w:t>
      </w:r>
    </w:p>
    <w:p w14:paraId="52C98032" w14:textId="42BC1218" w:rsidR="00C27DCC" w:rsidRPr="00951410" w:rsidRDefault="00C27DCC" w:rsidP="00821F1B">
      <w:pPr>
        <w:pStyle w:val="ListParagraph"/>
        <w:widowControl w:val="0"/>
        <w:numPr>
          <w:ilvl w:val="0"/>
          <w:numId w:val="6"/>
        </w:numPr>
        <w:kinsoku w:val="0"/>
        <w:spacing w:after="60"/>
        <w:ind w:left="1134" w:hanging="567"/>
        <w:contextualSpacing w:val="0"/>
        <w:rPr>
          <w:rFonts w:ascii="Verdana" w:eastAsia="Times New Roman" w:hAnsi="Verdana" w:cs="Times New Roman"/>
          <w:color w:val="000000"/>
          <w:sz w:val="22"/>
          <w:szCs w:val="22"/>
          <w:lang w:eastAsia="en-GB"/>
        </w:rPr>
      </w:pPr>
      <w:r w:rsidRPr="00951410">
        <w:rPr>
          <w:rFonts w:ascii="Verdana" w:eastAsia="Times New Roman" w:hAnsi="Verdana" w:cs="Times New Roman"/>
          <w:color w:val="000000"/>
          <w:sz w:val="22"/>
          <w:szCs w:val="22"/>
          <w:lang w:eastAsia="en-GB"/>
        </w:rPr>
        <w:t>Willmott Dixon Group Environmental Policy</w:t>
      </w:r>
    </w:p>
    <w:p w14:paraId="1747CE31" w14:textId="0418A242" w:rsidR="00C27DCC" w:rsidRDefault="002102F6" w:rsidP="00821F1B">
      <w:pPr>
        <w:pStyle w:val="ListParagraph"/>
        <w:widowControl w:val="0"/>
        <w:numPr>
          <w:ilvl w:val="0"/>
          <w:numId w:val="6"/>
        </w:numPr>
        <w:kinsoku w:val="0"/>
        <w:spacing w:after="60"/>
        <w:ind w:left="1134" w:hanging="567"/>
        <w:contextualSpacing w:val="0"/>
        <w:rPr>
          <w:rFonts w:ascii="Verdana" w:eastAsia="Times New Roman" w:hAnsi="Verdana" w:cs="Times New Roman"/>
          <w:color w:val="000000"/>
          <w:sz w:val="22"/>
          <w:szCs w:val="22"/>
          <w:lang w:eastAsia="en-GB"/>
        </w:rPr>
      </w:pPr>
      <w:r w:rsidRPr="008E544A">
        <w:rPr>
          <w:rFonts w:ascii="Verdana" w:hAnsi="Verdana"/>
          <w:sz w:val="22"/>
          <w:szCs w:val="22"/>
        </w:rPr>
        <w:t xml:space="preserve">Client </w:t>
      </w:r>
      <w:r w:rsidR="00C27DCC" w:rsidRPr="008E544A">
        <w:rPr>
          <w:rFonts w:ascii="Verdana" w:eastAsia="Times New Roman" w:hAnsi="Verdana" w:cs="Times New Roman"/>
          <w:color w:val="000000"/>
          <w:sz w:val="22"/>
          <w:szCs w:val="22"/>
          <w:lang w:eastAsia="en-GB"/>
        </w:rPr>
        <w:t>Safety</w:t>
      </w:r>
      <w:r w:rsidR="00C27DCC" w:rsidRPr="00C47AEF">
        <w:rPr>
          <w:rFonts w:ascii="Verdana" w:eastAsia="Times New Roman" w:hAnsi="Verdana" w:cs="Times New Roman"/>
          <w:color w:val="000000"/>
          <w:sz w:val="22"/>
          <w:szCs w:val="22"/>
          <w:lang w:eastAsia="en-GB"/>
        </w:rPr>
        <w:t xml:space="preserve"> Rules as identified in the Pre-Construction Information provided wherever applicable.</w:t>
      </w:r>
    </w:p>
    <w:p w14:paraId="38BDE0FA" w14:textId="77777777" w:rsidR="00C27DCC" w:rsidRPr="00C47AEF" w:rsidRDefault="00C27DCC" w:rsidP="00C27DCC">
      <w:pPr>
        <w:widowControl w:val="0"/>
        <w:kinsoku w:val="0"/>
        <w:rPr>
          <w:rFonts w:ascii="Verdana" w:eastAsia="Times New Roman" w:hAnsi="Verdana" w:cs="Times New Roman"/>
          <w:color w:val="000000"/>
          <w:sz w:val="22"/>
          <w:szCs w:val="22"/>
          <w:lang w:eastAsia="en-GB"/>
        </w:rPr>
      </w:pPr>
    </w:p>
    <w:p w14:paraId="676CB2FB" w14:textId="525F6A93" w:rsidR="00C27DCC" w:rsidRDefault="00C27DCC" w:rsidP="00024433">
      <w:pPr>
        <w:pStyle w:val="ListParagraph"/>
        <w:widowControl w:val="0"/>
        <w:numPr>
          <w:ilvl w:val="0"/>
          <w:numId w:val="19"/>
        </w:numPr>
        <w:kinsoku w:val="0"/>
        <w:ind w:left="567" w:hanging="567"/>
        <w:jc w:val="both"/>
        <w:rPr>
          <w:rFonts w:ascii="Verdana" w:eastAsia="Times New Roman" w:hAnsi="Verdana" w:cs="Times New Roman"/>
          <w:color w:val="000000"/>
          <w:sz w:val="22"/>
          <w:szCs w:val="22"/>
          <w:lang w:eastAsia="en-GB"/>
        </w:rPr>
      </w:pPr>
      <w:r w:rsidRPr="4ACA151B">
        <w:rPr>
          <w:rFonts w:ascii="Verdana" w:eastAsia="Times New Roman" w:hAnsi="Verdana" w:cs="Times New Roman"/>
          <w:color w:val="000000" w:themeColor="text1"/>
          <w:sz w:val="22"/>
          <w:szCs w:val="22"/>
          <w:lang w:eastAsia="en-GB"/>
        </w:rPr>
        <w:t xml:space="preserve">As stated, the above are minimum standards and we further expect all work carried out on this project to be undertaken in accordance with all relevant Approved Codes of Practice, Codes of Practice, British Standards and guidance notes.  </w:t>
      </w:r>
      <w:r w:rsidR="004C285D" w:rsidRPr="4ACA151B">
        <w:rPr>
          <w:rFonts w:ascii="Verdana" w:eastAsia="Times New Roman" w:hAnsi="Verdana" w:cs="Times New Roman"/>
          <w:color w:val="000000" w:themeColor="text1"/>
          <w:sz w:val="22"/>
          <w:szCs w:val="22"/>
          <w:lang w:eastAsia="en-GB"/>
        </w:rPr>
        <w:t xml:space="preserve">Sub-contractors </w:t>
      </w:r>
      <w:r w:rsidRPr="4ACA151B">
        <w:rPr>
          <w:rFonts w:ascii="Verdana" w:eastAsia="Times New Roman" w:hAnsi="Verdana" w:cs="Times New Roman"/>
          <w:color w:val="000000" w:themeColor="text1"/>
          <w:sz w:val="22"/>
          <w:szCs w:val="22"/>
          <w:lang w:eastAsia="en-GB"/>
        </w:rPr>
        <w:t xml:space="preserve">must ensure that when preparing safe systems of work and proposed methods of </w:t>
      </w:r>
      <w:proofErr w:type="gramStart"/>
      <w:r w:rsidRPr="4ACA151B">
        <w:rPr>
          <w:rFonts w:ascii="Verdana" w:eastAsia="Times New Roman" w:hAnsi="Verdana" w:cs="Times New Roman"/>
          <w:color w:val="000000" w:themeColor="text1"/>
          <w:sz w:val="22"/>
          <w:szCs w:val="22"/>
          <w:lang w:eastAsia="en-GB"/>
        </w:rPr>
        <w:t>work that</w:t>
      </w:r>
      <w:proofErr w:type="gramEnd"/>
      <w:r w:rsidRPr="4ACA151B">
        <w:rPr>
          <w:rFonts w:ascii="Verdana" w:eastAsia="Times New Roman" w:hAnsi="Verdana" w:cs="Times New Roman"/>
          <w:color w:val="000000" w:themeColor="text1"/>
          <w:sz w:val="22"/>
          <w:szCs w:val="22"/>
          <w:lang w:eastAsia="en-GB"/>
        </w:rPr>
        <w:t xml:space="preserve"> these systems and methods </w:t>
      </w:r>
      <w:proofErr w:type="gramStart"/>
      <w:r w:rsidRPr="4ACA151B">
        <w:rPr>
          <w:rFonts w:ascii="Verdana" w:eastAsia="Times New Roman" w:hAnsi="Verdana" w:cs="Times New Roman"/>
          <w:color w:val="000000" w:themeColor="text1"/>
          <w:sz w:val="22"/>
          <w:szCs w:val="22"/>
          <w:lang w:eastAsia="en-GB"/>
        </w:rPr>
        <w:t>take into account</w:t>
      </w:r>
      <w:proofErr w:type="gramEnd"/>
      <w:r w:rsidRPr="4ACA151B">
        <w:rPr>
          <w:rFonts w:ascii="Verdana" w:eastAsia="Times New Roman" w:hAnsi="Verdana" w:cs="Times New Roman"/>
          <w:color w:val="000000" w:themeColor="text1"/>
          <w:sz w:val="22"/>
          <w:szCs w:val="22"/>
          <w:lang w:eastAsia="en-GB"/>
        </w:rPr>
        <w:t xml:space="preserve"> all such standards and Willmott Dixon Group Sub</w:t>
      </w:r>
      <w:r w:rsidR="2965454F" w:rsidRPr="4ACA151B">
        <w:rPr>
          <w:rFonts w:ascii="Verdana" w:eastAsia="Times New Roman" w:hAnsi="Verdana" w:cs="Times New Roman"/>
          <w:color w:val="000000" w:themeColor="text1"/>
          <w:sz w:val="22"/>
          <w:szCs w:val="22"/>
          <w:lang w:eastAsia="en-GB"/>
        </w:rPr>
        <w:t>-</w:t>
      </w:r>
      <w:r w:rsidRPr="4ACA151B">
        <w:rPr>
          <w:rFonts w:ascii="Verdana" w:eastAsia="Times New Roman" w:hAnsi="Verdana" w:cs="Times New Roman"/>
          <w:color w:val="000000" w:themeColor="text1"/>
          <w:sz w:val="22"/>
          <w:szCs w:val="22"/>
          <w:lang w:eastAsia="en-GB"/>
        </w:rPr>
        <w:t>Contract and Appointment Appendices.</w:t>
      </w:r>
    </w:p>
    <w:p w14:paraId="31B90880" w14:textId="730C4BC5" w:rsidR="00455E0F" w:rsidRDefault="00455E0F">
      <w:pPr>
        <w:rPr>
          <w:rFonts w:ascii="Verdana" w:eastAsia="Times New Roman" w:hAnsi="Verdana" w:cs="Times New Roman"/>
          <w:color w:val="000000"/>
          <w:sz w:val="22"/>
          <w:szCs w:val="22"/>
          <w:lang w:eastAsia="en-GB"/>
        </w:rPr>
      </w:pPr>
      <w:r>
        <w:rPr>
          <w:rFonts w:ascii="Verdana" w:eastAsia="Times New Roman" w:hAnsi="Verdana" w:cs="Times New Roman"/>
          <w:color w:val="000000"/>
          <w:sz w:val="22"/>
          <w:szCs w:val="22"/>
          <w:lang w:eastAsia="en-GB"/>
        </w:rPr>
        <w:br w:type="page"/>
      </w:r>
    </w:p>
    <w:p w14:paraId="3E35D92D" w14:textId="77777777" w:rsidR="00C27DCC" w:rsidRPr="00C47AEF" w:rsidRDefault="00C27DCC" w:rsidP="00967C26">
      <w:pPr>
        <w:pStyle w:val="ListParagraph"/>
        <w:keepNext/>
        <w:numPr>
          <w:ilvl w:val="0"/>
          <w:numId w:val="17"/>
        </w:numPr>
        <w:spacing w:after="240"/>
        <w:ind w:left="567" w:hanging="567"/>
        <w:contextualSpacing w:val="0"/>
        <w:rPr>
          <w:rFonts w:ascii="Verdana" w:eastAsia="Times New Roman" w:hAnsi="Verdana" w:cs="Times New Roman"/>
          <w:b/>
          <w:color w:val="000000"/>
          <w:sz w:val="22"/>
          <w:szCs w:val="22"/>
        </w:rPr>
      </w:pPr>
      <w:r w:rsidRPr="00C47AEF">
        <w:rPr>
          <w:rFonts w:ascii="Verdana" w:eastAsia="Times New Roman" w:hAnsi="Verdana" w:cs="Times New Roman"/>
          <w:b/>
          <w:color w:val="000000"/>
          <w:sz w:val="22"/>
          <w:szCs w:val="22"/>
        </w:rPr>
        <w:t>ARRANGEMENTS FOR MONITORING AND REVIEW OF HEALTH AND SAFETY PERFORMANCE</w:t>
      </w:r>
    </w:p>
    <w:p w14:paraId="32D96D30" w14:textId="77777777" w:rsidR="00C27DCC" w:rsidRPr="00C47AEF" w:rsidRDefault="00C27DCC" w:rsidP="00850401">
      <w:pPr>
        <w:pStyle w:val="ListParagraph"/>
        <w:widowControl w:val="0"/>
        <w:numPr>
          <w:ilvl w:val="0"/>
          <w:numId w:val="20"/>
        </w:numPr>
        <w:kinsoku w:val="0"/>
        <w:spacing w:after="240"/>
        <w:ind w:left="567" w:hanging="567"/>
        <w:contextualSpacing w:val="0"/>
        <w:jc w:val="both"/>
        <w:rPr>
          <w:rFonts w:ascii="Verdana" w:eastAsia="Times New Roman" w:hAnsi="Verdana" w:cs="Times New Roman"/>
          <w:color w:val="000000"/>
          <w:sz w:val="22"/>
          <w:szCs w:val="22"/>
          <w:lang w:eastAsia="en-GB"/>
        </w:rPr>
      </w:pPr>
      <w:r w:rsidRPr="00C47AEF">
        <w:rPr>
          <w:rFonts w:ascii="Verdana" w:eastAsia="Times New Roman" w:hAnsi="Verdana" w:cs="Times New Roman"/>
          <w:color w:val="000000"/>
          <w:sz w:val="22"/>
          <w:szCs w:val="22"/>
          <w:lang w:eastAsia="en-GB"/>
        </w:rPr>
        <w:t>The management of health and safety during the Construction phase will be carried out by the implementation of:</w:t>
      </w:r>
    </w:p>
    <w:p w14:paraId="5A3E9C1C" w14:textId="7FD5DED5" w:rsidR="00C27DCC" w:rsidRPr="00C47AEF" w:rsidRDefault="00B85714" w:rsidP="00967C26">
      <w:pPr>
        <w:pStyle w:val="ListParagraph"/>
        <w:widowControl w:val="0"/>
        <w:numPr>
          <w:ilvl w:val="0"/>
          <w:numId w:val="21"/>
        </w:numPr>
        <w:kinsoku w:val="0"/>
        <w:spacing w:after="120"/>
        <w:ind w:left="1134" w:hanging="567"/>
        <w:contextualSpacing w:val="0"/>
        <w:rPr>
          <w:rFonts w:ascii="Verdana" w:eastAsia="Times New Roman" w:hAnsi="Verdana" w:cs="Times New Roman"/>
          <w:color w:val="000000"/>
          <w:sz w:val="22"/>
          <w:szCs w:val="22"/>
          <w:lang w:eastAsia="en-GB"/>
        </w:rPr>
      </w:pPr>
      <w:r>
        <w:rPr>
          <w:rFonts w:ascii="Verdana" w:eastAsia="Times New Roman" w:hAnsi="Verdana" w:cs="Times New Roman"/>
          <w:color w:val="000000"/>
          <w:sz w:val="22"/>
          <w:szCs w:val="22"/>
          <w:lang w:eastAsia="en-GB"/>
        </w:rPr>
        <w:t>The Willmott Dixon Group</w:t>
      </w:r>
      <w:r w:rsidR="00C27DCC" w:rsidRPr="00C47AEF">
        <w:rPr>
          <w:rFonts w:ascii="Verdana" w:eastAsia="Times New Roman" w:hAnsi="Verdana" w:cs="Times New Roman"/>
          <w:color w:val="000000"/>
          <w:sz w:val="22"/>
          <w:szCs w:val="22"/>
          <w:lang w:eastAsia="en-GB"/>
        </w:rPr>
        <w:t xml:space="preserve"> Company Safety Policy</w:t>
      </w:r>
    </w:p>
    <w:p w14:paraId="2EF7B790" w14:textId="79BD6F8B" w:rsidR="00C27DCC" w:rsidRPr="008A09E5" w:rsidRDefault="00C27DCC" w:rsidP="00967C26">
      <w:pPr>
        <w:pStyle w:val="ListParagraph"/>
        <w:widowControl w:val="0"/>
        <w:numPr>
          <w:ilvl w:val="0"/>
          <w:numId w:val="21"/>
        </w:numPr>
        <w:kinsoku w:val="0"/>
        <w:spacing w:after="120"/>
        <w:ind w:left="1134" w:hanging="567"/>
        <w:contextualSpacing w:val="0"/>
        <w:rPr>
          <w:rFonts w:ascii="Verdana" w:eastAsia="Times New Roman" w:hAnsi="Verdana" w:cs="Times New Roman"/>
          <w:color w:val="000000"/>
          <w:sz w:val="22"/>
          <w:szCs w:val="22"/>
          <w:lang w:eastAsia="en-GB"/>
        </w:rPr>
      </w:pPr>
      <w:r w:rsidRPr="008A09E5">
        <w:rPr>
          <w:rFonts w:ascii="Verdana" w:eastAsia="Times New Roman" w:hAnsi="Verdana" w:cs="Times New Roman"/>
          <w:color w:val="000000"/>
          <w:sz w:val="22"/>
          <w:szCs w:val="22"/>
          <w:lang w:eastAsia="en-GB"/>
        </w:rPr>
        <w:t>Risk Assessments</w:t>
      </w:r>
    </w:p>
    <w:p w14:paraId="7049DD89" w14:textId="11091DE9" w:rsidR="00C27DCC" w:rsidRPr="007D3BE5" w:rsidRDefault="00C27DCC" w:rsidP="00967C26">
      <w:pPr>
        <w:pStyle w:val="ListParagraph"/>
        <w:widowControl w:val="0"/>
        <w:numPr>
          <w:ilvl w:val="0"/>
          <w:numId w:val="21"/>
        </w:numPr>
        <w:kinsoku w:val="0"/>
        <w:spacing w:after="120"/>
        <w:ind w:left="1134" w:hanging="567"/>
        <w:contextualSpacing w:val="0"/>
        <w:rPr>
          <w:rFonts w:ascii="Verdana" w:eastAsia="Times New Roman" w:hAnsi="Verdana" w:cs="Times New Roman"/>
          <w:color w:val="000000"/>
          <w:sz w:val="22"/>
          <w:szCs w:val="22"/>
          <w:lang w:eastAsia="en-GB"/>
        </w:rPr>
      </w:pPr>
      <w:r w:rsidRPr="008A09E5">
        <w:rPr>
          <w:rFonts w:ascii="Verdana" w:eastAsia="Times New Roman" w:hAnsi="Verdana" w:cs="Times New Roman"/>
          <w:color w:val="000000"/>
          <w:sz w:val="22"/>
          <w:szCs w:val="22"/>
          <w:lang w:eastAsia="en-GB"/>
        </w:rPr>
        <w:t>Method Statements for high-risk activities</w:t>
      </w:r>
    </w:p>
    <w:p w14:paraId="5CC4C2E2" w14:textId="77777777" w:rsidR="00C27DCC" w:rsidRPr="00DE3540" w:rsidRDefault="00C27DCC" w:rsidP="00967C26">
      <w:pPr>
        <w:pStyle w:val="ListParagraph"/>
        <w:widowControl w:val="0"/>
        <w:numPr>
          <w:ilvl w:val="0"/>
          <w:numId w:val="21"/>
        </w:numPr>
        <w:kinsoku w:val="0"/>
        <w:spacing w:after="120"/>
        <w:ind w:left="1134" w:hanging="567"/>
        <w:contextualSpacing w:val="0"/>
        <w:rPr>
          <w:rFonts w:ascii="Verdana" w:eastAsia="Times New Roman" w:hAnsi="Verdana" w:cs="Times New Roman"/>
          <w:color w:val="000000"/>
          <w:sz w:val="22"/>
          <w:szCs w:val="22"/>
          <w:lang w:eastAsia="en-GB"/>
        </w:rPr>
      </w:pPr>
      <w:r w:rsidRPr="008A09E5">
        <w:rPr>
          <w:rFonts w:ascii="Verdana" w:eastAsia="Times New Roman" w:hAnsi="Verdana" w:cs="Times New Roman"/>
          <w:color w:val="000000"/>
          <w:sz w:val="22"/>
          <w:szCs w:val="22"/>
          <w:lang w:eastAsia="en-GB"/>
        </w:rPr>
        <w:t>Site Safety Inspection</w:t>
      </w:r>
      <w:r w:rsidRPr="007D3BE5">
        <w:rPr>
          <w:rFonts w:ascii="Verdana" w:eastAsia="Times New Roman" w:hAnsi="Verdana" w:cs="Times New Roman"/>
          <w:color w:val="000000"/>
          <w:sz w:val="22"/>
          <w:szCs w:val="22"/>
          <w:lang w:eastAsia="en-GB"/>
        </w:rPr>
        <w:t>s</w:t>
      </w:r>
      <w:r w:rsidRPr="008A09E5">
        <w:rPr>
          <w:rFonts w:ascii="Verdana" w:eastAsia="Times New Roman" w:hAnsi="Verdana" w:cs="Times New Roman"/>
          <w:color w:val="000000"/>
          <w:sz w:val="22"/>
          <w:szCs w:val="22"/>
          <w:lang w:eastAsia="en-GB"/>
        </w:rPr>
        <w:t xml:space="preserve"> of the work in progress to ensure compliance with items (a)–(c</w:t>
      </w:r>
      <w:r w:rsidRPr="007D3BE5">
        <w:rPr>
          <w:rFonts w:ascii="Verdana" w:eastAsia="Times New Roman" w:hAnsi="Verdana" w:cs="Times New Roman"/>
          <w:color w:val="000000"/>
          <w:sz w:val="22"/>
          <w:szCs w:val="22"/>
          <w:lang w:eastAsia="en-GB"/>
        </w:rPr>
        <w:t>) above</w:t>
      </w:r>
      <w:r w:rsidRPr="008A09E5">
        <w:rPr>
          <w:rFonts w:ascii="Verdana" w:eastAsia="Times New Roman" w:hAnsi="Verdana" w:cs="Times New Roman"/>
          <w:color w:val="000000"/>
          <w:sz w:val="22"/>
          <w:szCs w:val="22"/>
          <w:lang w:eastAsia="en-GB"/>
        </w:rPr>
        <w:t>.</w:t>
      </w:r>
    </w:p>
    <w:p w14:paraId="03754A85" w14:textId="77777777" w:rsidR="00C27DCC" w:rsidRPr="00C47AEF" w:rsidRDefault="00C27DCC" w:rsidP="00850401">
      <w:pPr>
        <w:pStyle w:val="ListParagraph"/>
        <w:widowControl w:val="0"/>
        <w:numPr>
          <w:ilvl w:val="0"/>
          <w:numId w:val="20"/>
        </w:numPr>
        <w:kinsoku w:val="0"/>
        <w:spacing w:after="240"/>
        <w:ind w:left="567" w:hanging="567"/>
        <w:contextualSpacing w:val="0"/>
        <w:jc w:val="both"/>
        <w:rPr>
          <w:rFonts w:ascii="Verdana" w:eastAsia="Times New Roman" w:hAnsi="Verdana" w:cs="Times New Roman"/>
          <w:color w:val="000000"/>
          <w:sz w:val="22"/>
          <w:szCs w:val="22"/>
          <w:lang w:eastAsia="en-GB"/>
        </w:rPr>
      </w:pPr>
      <w:r w:rsidRPr="00C47AEF">
        <w:rPr>
          <w:rFonts w:ascii="Verdana" w:eastAsia="Times New Roman" w:hAnsi="Verdana" w:cs="Times New Roman"/>
          <w:color w:val="000000"/>
          <w:sz w:val="22"/>
          <w:szCs w:val="22"/>
          <w:lang w:eastAsia="en-GB"/>
        </w:rPr>
        <w:t>It is the responsibility of the Construction Management team to monitor and develop the Health and Safety Plan to ensure that:</w:t>
      </w:r>
    </w:p>
    <w:p w14:paraId="45B891CE" w14:textId="34B193C9" w:rsidR="00C27DCC" w:rsidRPr="00C21DC7" w:rsidRDefault="00C27DCC" w:rsidP="00967C26">
      <w:pPr>
        <w:pStyle w:val="ListParagraph"/>
        <w:widowControl w:val="0"/>
        <w:numPr>
          <w:ilvl w:val="0"/>
          <w:numId w:val="22"/>
        </w:numPr>
        <w:kinsoku w:val="0"/>
        <w:spacing w:after="120"/>
        <w:ind w:left="1134" w:hanging="567"/>
        <w:contextualSpacing w:val="0"/>
        <w:rPr>
          <w:rFonts w:ascii="Verdana" w:eastAsia="Times New Roman" w:hAnsi="Verdana" w:cs="Times New Roman"/>
          <w:color w:val="000000"/>
          <w:sz w:val="22"/>
          <w:szCs w:val="22"/>
          <w:lang w:eastAsia="en-GB"/>
        </w:rPr>
      </w:pPr>
      <w:r w:rsidRPr="00C21DC7">
        <w:rPr>
          <w:rFonts w:ascii="Verdana" w:eastAsia="Times New Roman" w:hAnsi="Verdana" w:cs="Times New Roman"/>
          <w:color w:val="000000"/>
          <w:sz w:val="22"/>
          <w:szCs w:val="22"/>
          <w:lang w:eastAsia="en-GB"/>
        </w:rPr>
        <w:t>A common approach is developed for managing Health and Safety at Work</w:t>
      </w:r>
    </w:p>
    <w:p w14:paraId="54BE5C3C" w14:textId="1FC7919A" w:rsidR="00C27DCC" w:rsidRPr="00C21DC7" w:rsidRDefault="00C27DCC" w:rsidP="00967C26">
      <w:pPr>
        <w:pStyle w:val="ListParagraph"/>
        <w:widowControl w:val="0"/>
        <w:numPr>
          <w:ilvl w:val="0"/>
          <w:numId w:val="22"/>
        </w:numPr>
        <w:kinsoku w:val="0"/>
        <w:spacing w:after="120"/>
        <w:ind w:left="1134" w:hanging="567"/>
        <w:contextualSpacing w:val="0"/>
        <w:rPr>
          <w:rFonts w:ascii="Verdana" w:eastAsia="Times New Roman" w:hAnsi="Verdana" w:cs="Times New Roman"/>
          <w:color w:val="000000"/>
          <w:sz w:val="22"/>
          <w:szCs w:val="22"/>
          <w:lang w:eastAsia="en-GB"/>
        </w:rPr>
      </w:pPr>
      <w:r w:rsidRPr="00C21DC7">
        <w:rPr>
          <w:rFonts w:ascii="Verdana" w:eastAsia="Times New Roman" w:hAnsi="Verdana" w:cs="Times New Roman"/>
          <w:color w:val="000000"/>
          <w:sz w:val="22"/>
          <w:szCs w:val="22"/>
          <w:lang w:eastAsia="en-GB"/>
        </w:rPr>
        <w:t>Assessments are prepared by contractors as required by the Management of Health and Safety at Work regulations</w:t>
      </w:r>
    </w:p>
    <w:p w14:paraId="25E53FD1" w14:textId="3E1E008B" w:rsidR="00C27DCC" w:rsidRPr="00C21DC7" w:rsidRDefault="00C27DCC" w:rsidP="00967C26">
      <w:pPr>
        <w:pStyle w:val="ListParagraph"/>
        <w:widowControl w:val="0"/>
        <w:numPr>
          <w:ilvl w:val="0"/>
          <w:numId w:val="22"/>
        </w:numPr>
        <w:kinsoku w:val="0"/>
        <w:spacing w:after="120"/>
        <w:ind w:left="1134" w:hanging="567"/>
        <w:contextualSpacing w:val="0"/>
        <w:rPr>
          <w:rFonts w:ascii="Verdana" w:eastAsia="Times New Roman" w:hAnsi="Verdana" w:cs="Times New Roman"/>
          <w:color w:val="000000"/>
          <w:sz w:val="22"/>
          <w:szCs w:val="22"/>
          <w:lang w:eastAsia="en-GB"/>
        </w:rPr>
      </w:pPr>
      <w:r w:rsidRPr="00C21DC7">
        <w:rPr>
          <w:rFonts w:ascii="Verdana" w:eastAsia="Times New Roman" w:hAnsi="Verdana" w:cs="Times New Roman"/>
          <w:color w:val="000000"/>
          <w:sz w:val="22"/>
          <w:szCs w:val="22"/>
          <w:lang w:eastAsia="en-GB"/>
        </w:rPr>
        <w:t>Suitable and sufficient welfare arrangements are provided for the number of personnel on site for the duration of the project</w:t>
      </w:r>
    </w:p>
    <w:p w14:paraId="66CDFC7B" w14:textId="2E70C207" w:rsidR="00C27DCC" w:rsidRPr="00C21DC7" w:rsidRDefault="00C27DCC" w:rsidP="00967C26">
      <w:pPr>
        <w:pStyle w:val="ListParagraph"/>
        <w:widowControl w:val="0"/>
        <w:numPr>
          <w:ilvl w:val="0"/>
          <w:numId w:val="22"/>
        </w:numPr>
        <w:kinsoku w:val="0"/>
        <w:spacing w:after="120"/>
        <w:ind w:left="1134" w:hanging="567"/>
        <w:contextualSpacing w:val="0"/>
        <w:rPr>
          <w:rFonts w:ascii="Verdana" w:eastAsia="Times New Roman" w:hAnsi="Verdana" w:cs="Times New Roman"/>
          <w:color w:val="000000"/>
          <w:sz w:val="22"/>
          <w:szCs w:val="22"/>
          <w:lang w:eastAsia="en-GB"/>
        </w:rPr>
      </w:pPr>
      <w:r w:rsidRPr="00C21DC7">
        <w:rPr>
          <w:rFonts w:ascii="Verdana" w:eastAsia="Times New Roman" w:hAnsi="Verdana" w:cs="Times New Roman"/>
          <w:color w:val="000000"/>
          <w:sz w:val="22"/>
          <w:szCs w:val="22"/>
          <w:lang w:eastAsia="en-GB"/>
        </w:rPr>
        <w:t>The Construction Phase Plan is implemented fully and updated regularly as appropriate, with changes briefed to all concerned on site</w:t>
      </w:r>
    </w:p>
    <w:p w14:paraId="075BE66F" w14:textId="77777777" w:rsidR="00C27DCC" w:rsidRPr="00C21DC7" w:rsidRDefault="00C27DCC" w:rsidP="00967C26">
      <w:pPr>
        <w:pStyle w:val="ListParagraph"/>
        <w:widowControl w:val="0"/>
        <w:numPr>
          <w:ilvl w:val="0"/>
          <w:numId w:val="22"/>
        </w:numPr>
        <w:kinsoku w:val="0"/>
        <w:spacing w:after="120"/>
        <w:ind w:left="1134" w:hanging="567"/>
        <w:contextualSpacing w:val="0"/>
        <w:rPr>
          <w:rFonts w:ascii="Verdana" w:eastAsia="Times New Roman" w:hAnsi="Verdana" w:cs="Times New Roman"/>
          <w:color w:val="000000"/>
          <w:sz w:val="22"/>
          <w:szCs w:val="22"/>
          <w:lang w:eastAsia="en-GB"/>
        </w:rPr>
      </w:pPr>
      <w:r w:rsidRPr="00C21DC7">
        <w:rPr>
          <w:rFonts w:ascii="Verdana" w:eastAsia="Times New Roman" w:hAnsi="Verdana" w:cs="Times New Roman"/>
          <w:color w:val="000000"/>
          <w:sz w:val="22"/>
          <w:szCs w:val="22"/>
          <w:lang w:eastAsia="en-GB"/>
        </w:rPr>
        <w:t>Appropriate rules for a safe working environment are communicated to all during site specific briefings and enforced throughout the project.</w:t>
      </w:r>
    </w:p>
    <w:p w14:paraId="6BA3EB71" w14:textId="77777777" w:rsidR="00C27DCC" w:rsidRPr="00C47AEF" w:rsidRDefault="00C27DCC" w:rsidP="00850401">
      <w:pPr>
        <w:pStyle w:val="ListParagraph"/>
        <w:widowControl w:val="0"/>
        <w:numPr>
          <w:ilvl w:val="0"/>
          <w:numId w:val="20"/>
        </w:numPr>
        <w:kinsoku w:val="0"/>
        <w:ind w:left="567" w:hanging="567"/>
        <w:jc w:val="both"/>
        <w:rPr>
          <w:rFonts w:ascii="Verdana" w:eastAsia="Times New Roman" w:hAnsi="Verdana" w:cs="Times New Roman"/>
          <w:sz w:val="22"/>
          <w:szCs w:val="22"/>
          <w:lang w:eastAsia="en-GB"/>
        </w:rPr>
      </w:pPr>
      <w:r w:rsidRPr="00C47AEF">
        <w:rPr>
          <w:rFonts w:ascii="Verdana" w:eastAsia="Times New Roman" w:hAnsi="Verdana" w:cs="Times New Roman"/>
          <w:sz w:val="22"/>
          <w:szCs w:val="22"/>
          <w:lang w:eastAsia="en-GB"/>
        </w:rPr>
        <w:t xml:space="preserve">The monitoring of health and safety on the project will be based on Occupational Health and Safety Management </w:t>
      </w:r>
      <w:r w:rsidRPr="007657EB">
        <w:rPr>
          <w:rFonts w:ascii="Verdana" w:eastAsia="Times New Roman" w:hAnsi="Verdana" w:cs="Times New Roman"/>
          <w:sz w:val="22"/>
          <w:szCs w:val="22"/>
          <w:lang w:eastAsia="en-GB"/>
        </w:rPr>
        <w:t xml:space="preserve">System </w:t>
      </w:r>
      <w:r w:rsidR="0066393A" w:rsidRPr="007657EB">
        <w:rPr>
          <w:rFonts w:ascii="Verdana" w:eastAsia="Times New Roman" w:hAnsi="Verdana" w:cs="Times New Roman"/>
          <w:sz w:val="22"/>
          <w:szCs w:val="22"/>
          <w:lang w:eastAsia="en-GB"/>
        </w:rPr>
        <w:t>ISO 45001:2018</w:t>
      </w:r>
      <w:r w:rsidRPr="00C47AEF">
        <w:rPr>
          <w:rFonts w:ascii="Verdana" w:eastAsia="Times New Roman" w:hAnsi="Verdana" w:cs="Times New Roman"/>
          <w:sz w:val="22"/>
          <w:szCs w:val="22"/>
          <w:lang w:eastAsia="en-GB"/>
        </w:rPr>
        <w:t xml:space="preserve"> with active monitoring systems, i.e. identification of potential risks before things go wrong. The following levels of monitoring will be implemented on the project.</w:t>
      </w:r>
    </w:p>
    <w:p w14:paraId="0A8C33F5" w14:textId="77777777" w:rsidR="00C27DCC" w:rsidRPr="00714EEF" w:rsidRDefault="00C27DCC" w:rsidP="00C27DCC">
      <w:pPr>
        <w:widowControl w:val="0"/>
        <w:kinsoku w:val="0"/>
        <w:rPr>
          <w:rFonts w:ascii="Verdana" w:eastAsia="Times New Roman" w:hAnsi="Verdana" w:cs="Times New Roman"/>
          <w:b/>
          <w:sz w:val="22"/>
          <w:szCs w:val="22"/>
          <w:lang w:eastAsia="en-GB"/>
        </w:rPr>
      </w:pPr>
    </w:p>
    <w:p w14:paraId="3FB1F2AE" w14:textId="6E2D5B6A" w:rsidR="00C27DCC" w:rsidRPr="008C5517" w:rsidRDefault="00C27DCC" w:rsidP="00967C26">
      <w:pPr>
        <w:pStyle w:val="ListParagraph"/>
        <w:widowControl w:val="0"/>
        <w:numPr>
          <w:ilvl w:val="0"/>
          <w:numId w:val="16"/>
        </w:numPr>
        <w:kinsoku w:val="0"/>
        <w:ind w:left="1134" w:hanging="567"/>
        <w:contextualSpacing w:val="0"/>
        <w:rPr>
          <w:rFonts w:ascii="Verdana" w:eastAsia="Times New Roman" w:hAnsi="Verdana" w:cs="Times New Roman"/>
          <w:b/>
          <w:sz w:val="22"/>
          <w:szCs w:val="22"/>
          <w:lang w:eastAsia="en-GB"/>
        </w:rPr>
      </w:pPr>
      <w:r w:rsidRPr="00C21DC7">
        <w:rPr>
          <w:rFonts w:ascii="Verdana" w:eastAsia="Times New Roman" w:hAnsi="Verdana" w:cs="Times New Roman"/>
          <w:b/>
          <w:sz w:val="22"/>
          <w:szCs w:val="22"/>
          <w:lang w:eastAsia="en-GB"/>
        </w:rPr>
        <w:t xml:space="preserve">Level 1: </w:t>
      </w:r>
      <w:r w:rsidRPr="000C5564">
        <w:rPr>
          <w:rFonts w:ascii="Verdana" w:eastAsia="Times New Roman" w:hAnsi="Verdana" w:cs="Times New Roman"/>
          <w:b/>
          <w:sz w:val="22"/>
          <w:szCs w:val="22"/>
        </w:rPr>
        <w:t>Action</w:t>
      </w:r>
      <w:r w:rsidRPr="000C5564">
        <w:rPr>
          <w:rFonts w:ascii="Verdana" w:eastAsia="Times New Roman" w:hAnsi="Verdana" w:cs="Times New Roman"/>
          <w:sz w:val="22"/>
          <w:szCs w:val="22"/>
        </w:rPr>
        <w:t xml:space="preserve">:  Visiting </w:t>
      </w:r>
      <w:r w:rsidR="007657EB">
        <w:rPr>
          <w:rFonts w:ascii="Verdana" w:eastAsia="Times New Roman" w:hAnsi="Verdana" w:cs="Times New Roman"/>
          <w:sz w:val="22"/>
          <w:szCs w:val="22"/>
        </w:rPr>
        <w:t>SHE</w:t>
      </w:r>
      <w:r w:rsidRPr="000C5564">
        <w:rPr>
          <w:rFonts w:ascii="Verdana" w:eastAsia="Times New Roman" w:hAnsi="Verdana" w:cs="Times New Roman"/>
          <w:sz w:val="22"/>
          <w:szCs w:val="22"/>
        </w:rPr>
        <w:t xml:space="preserve"> Manager/Construction/Operations/Projects Manager</w:t>
      </w:r>
      <w:r>
        <w:rPr>
          <w:rFonts w:ascii="Verdana" w:eastAsia="Times New Roman" w:hAnsi="Verdana" w:cs="Times New Roman"/>
          <w:sz w:val="22"/>
          <w:szCs w:val="22"/>
        </w:rPr>
        <w:t>.</w:t>
      </w:r>
    </w:p>
    <w:p w14:paraId="28B7CB4A" w14:textId="77777777" w:rsidR="00C27DCC" w:rsidRDefault="00C27DCC" w:rsidP="008C5517">
      <w:pPr>
        <w:widowControl w:val="0"/>
        <w:kinsoku w:val="0"/>
        <w:ind w:left="1134"/>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Evaluation of effectiveness of Willmott Dixon Group Health, Safety and Environmental Policies together with the availability and compliance with risk assessments in accordance with the Willmott Dixon Group Reward Scheme. Visits should be planned on a frequency determined by works in progress. (No less than 2 visits in 3 working weeks).</w:t>
      </w:r>
    </w:p>
    <w:p w14:paraId="2DFE93B3" w14:textId="77777777" w:rsidR="008C5517" w:rsidRPr="00C23DCA" w:rsidRDefault="008C5517" w:rsidP="008C5517">
      <w:pPr>
        <w:widowControl w:val="0"/>
        <w:kinsoku w:val="0"/>
        <w:ind w:left="1134"/>
        <w:rPr>
          <w:rFonts w:ascii="Verdana" w:eastAsia="Times New Roman" w:hAnsi="Verdana" w:cs="Times New Roman"/>
          <w:sz w:val="22"/>
          <w:szCs w:val="22"/>
          <w:lang w:eastAsia="en-GB"/>
        </w:rPr>
      </w:pPr>
    </w:p>
    <w:p w14:paraId="1A750E40" w14:textId="77777777" w:rsidR="00C27DCC" w:rsidRPr="00C23DCA" w:rsidRDefault="00C27DCC" w:rsidP="44E771AF">
      <w:pPr>
        <w:pStyle w:val="ListParagraph"/>
        <w:widowControl w:val="0"/>
        <w:numPr>
          <w:ilvl w:val="0"/>
          <w:numId w:val="16"/>
        </w:numPr>
        <w:kinsoku w:val="0"/>
        <w:ind w:left="1134" w:hanging="567"/>
        <w:rPr>
          <w:rFonts w:ascii="Verdana" w:eastAsia="Times New Roman" w:hAnsi="Verdana" w:cs="Times New Roman"/>
          <w:sz w:val="22"/>
          <w:szCs w:val="22"/>
          <w:lang w:eastAsia="en-GB"/>
        </w:rPr>
      </w:pPr>
      <w:r w:rsidRPr="44E771AF">
        <w:rPr>
          <w:rFonts w:ascii="Verdana" w:eastAsia="Times New Roman" w:hAnsi="Verdana" w:cs="Times New Roman"/>
          <w:b/>
          <w:sz w:val="22"/>
          <w:szCs w:val="22"/>
          <w:lang w:eastAsia="en-GB"/>
        </w:rPr>
        <w:t>Level 2: Action:</w:t>
      </w:r>
      <w:r w:rsidRPr="44E771AF">
        <w:rPr>
          <w:rFonts w:ascii="Verdana" w:eastAsia="Times New Roman" w:hAnsi="Verdana" w:cs="Times New Roman"/>
          <w:sz w:val="22"/>
          <w:szCs w:val="22"/>
          <w:lang w:eastAsia="en-GB"/>
        </w:rPr>
        <w:t xml:space="preserve">  Building Manager, Site Safety Supervisor.</w:t>
      </w:r>
    </w:p>
    <w:p w14:paraId="656D0660" w14:textId="2287E0E8" w:rsidR="008C5517" w:rsidRDefault="00C27DCC" w:rsidP="0096745E">
      <w:pPr>
        <w:widowControl w:val="0"/>
        <w:kinsoku w:val="0"/>
        <w:ind w:left="1134"/>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Daily visual inspection of works areas, tools and equipment, such as electrical tools, harnesses and discussion with employees and contractors regarding works in progress, safe systems of work and where applicable the issuing of further safety control measures.</w:t>
      </w:r>
    </w:p>
    <w:p w14:paraId="53A47DAD" w14:textId="77777777" w:rsidR="00AF4D9F" w:rsidRDefault="00AF4D9F" w:rsidP="0096745E">
      <w:pPr>
        <w:widowControl w:val="0"/>
        <w:kinsoku w:val="0"/>
        <w:ind w:left="1134"/>
        <w:rPr>
          <w:rFonts w:ascii="Verdana" w:eastAsia="Times New Roman" w:hAnsi="Verdana" w:cs="Times New Roman"/>
          <w:sz w:val="22"/>
          <w:szCs w:val="22"/>
          <w:lang w:eastAsia="en-GB"/>
        </w:rPr>
      </w:pPr>
    </w:p>
    <w:p w14:paraId="6D405F64" w14:textId="77777777" w:rsidR="00B0760A" w:rsidRDefault="00B0760A" w:rsidP="0096745E">
      <w:pPr>
        <w:widowControl w:val="0"/>
        <w:kinsoku w:val="0"/>
        <w:ind w:left="1134"/>
        <w:rPr>
          <w:rFonts w:ascii="Verdana" w:eastAsia="Times New Roman" w:hAnsi="Verdana" w:cs="Times New Roman"/>
          <w:sz w:val="22"/>
          <w:szCs w:val="22"/>
          <w:lang w:eastAsia="en-GB"/>
        </w:rPr>
      </w:pPr>
    </w:p>
    <w:p w14:paraId="4A6435F3" w14:textId="77777777" w:rsidR="00B0760A" w:rsidRDefault="00B0760A" w:rsidP="0096745E">
      <w:pPr>
        <w:widowControl w:val="0"/>
        <w:kinsoku w:val="0"/>
        <w:ind w:left="1134"/>
        <w:rPr>
          <w:rFonts w:ascii="Verdana" w:eastAsia="Times New Roman" w:hAnsi="Verdana" w:cs="Times New Roman"/>
          <w:sz w:val="22"/>
          <w:szCs w:val="22"/>
          <w:lang w:eastAsia="en-GB"/>
        </w:rPr>
      </w:pPr>
    </w:p>
    <w:p w14:paraId="229A8FBB" w14:textId="77777777" w:rsidR="00C27DCC" w:rsidRPr="00C23DCA" w:rsidRDefault="00C27DCC" w:rsidP="44E771AF">
      <w:pPr>
        <w:pStyle w:val="ListParagraph"/>
        <w:widowControl w:val="0"/>
        <w:numPr>
          <w:ilvl w:val="0"/>
          <w:numId w:val="16"/>
        </w:numPr>
        <w:kinsoku w:val="0"/>
        <w:ind w:left="1134" w:hanging="567"/>
        <w:rPr>
          <w:rFonts w:ascii="Verdana" w:eastAsia="Times New Roman" w:hAnsi="Verdana" w:cs="Times New Roman"/>
          <w:sz w:val="22"/>
          <w:szCs w:val="22"/>
          <w:lang w:eastAsia="en-GB"/>
        </w:rPr>
      </w:pPr>
      <w:r w:rsidRPr="44E771AF">
        <w:rPr>
          <w:rFonts w:ascii="Verdana" w:eastAsia="Times New Roman" w:hAnsi="Verdana" w:cs="Times New Roman"/>
          <w:b/>
          <w:sz w:val="22"/>
          <w:szCs w:val="22"/>
          <w:lang w:eastAsia="en-GB"/>
        </w:rPr>
        <w:t>Level 3: Action:</w:t>
      </w:r>
      <w:r w:rsidRPr="44E771AF">
        <w:rPr>
          <w:rFonts w:ascii="Verdana" w:eastAsia="Times New Roman" w:hAnsi="Verdana" w:cs="Times New Roman"/>
          <w:sz w:val="22"/>
          <w:szCs w:val="22"/>
          <w:lang w:eastAsia="en-GB"/>
        </w:rPr>
        <w:t xml:space="preserve">  Group Safety Inspectors.</w:t>
      </w:r>
    </w:p>
    <w:p w14:paraId="1E88C045" w14:textId="77777777" w:rsidR="00C27DCC" w:rsidRDefault="00C27DCC" w:rsidP="008C5517">
      <w:pPr>
        <w:widowControl w:val="0"/>
        <w:kinsoku w:val="0"/>
        <w:ind w:left="1134"/>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The Willmott Dixon Group Safety Inspector in accordance with the Inspection Scheme Control Document, a copy of which is available on request and on the Intranet, will carry out independent monitoring.</w:t>
      </w:r>
    </w:p>
    <w:p w14:paraId="7F44C78B" w14:textId="77777777" w:rsidR="008C5517" w:rsidRPr="00714EEF" w:rsidRDefault="008C5517" w:rsidP="008C5517">
      <w:pPr>
        <w:widowControl w:val="0"/>
        <w:kinsoku w:val="0"/>
        <w:ind w:left="1134"/>
        <w:rPr>
          <w:rFonts w:ascii="Verdana" w:eastAsia="Times New Roman" w:hAnsi="Verdana" w:cs="Times New Roman"/>
          <w:sz w:val="22"/>
          <w:szCs w:val="22"/>
          <w:lang w:eastAsia="en-GB"/>
        </w:rPr>
      </w:pPr>
    </w:p>
    <w:p w14:paraId="0CA80D58" w14:textId="1E68829C" w:rsidR="00C27DCC" w:rsidRPr="00C23DCA" w:rsidRDefault="00C27DCC" w:rsidP="00967C26">
      <w:pPr>
        <w:pStyle w:val="ListParagraph"/>
        <w:widowControl w:val="0"/>
        <w:numPr>
          <w:ilvl w:val="0"/>
          <w:numId w:val="16"/>
        </w:numPr>
        <w:kinsoku w:val="0"/>
        <w:ind w:left="1134" w:hanging="567"/>
        <w:contextualSpacing w:val="0"/>
        <w:rPr>
          <w:rFonts w:ascii="Verdana" w:eastAsia="Times New Roman" w:hAnsi="Verdana" w:cs="Times New Roman"/>
          <w:sz w:val="22"/>
          <w:szCs w:val="22"/>
          <w:lang w:eastAsia="en-GB"/>
        </w:rPr>
      </w:pPr>
      <w:r w:rsidRPr="00C23DCA">
        <w:rPr>
          <w:rFonts w:ascii="Verdana" w:eastAsia="Times New Roman" w:hAnsi="Verdana" w:cs="Times New Roman"/>
          <w:b/>
          <w:sz w:val="22"/>
          <w:szCs w:val="22"/>
          <w:lang w:eastAsia="en-GB"/>
        </w:rPr>
        <w:t>Level 4: Action</w:t>
      </w:r>
      <w:r w:rsidR="00C81BE5">
        <w:rPr>
          <w:rFonts w:ascii="Verdana" w:eastAsia="Times New Roman" w:hAnsi="Verdana" w:cs="Times New Roman"/>
          <w:b/>
          <w:sz w:val="22"/>
          <w:szCs w:val="22"/>
          <w:lang w:eastAsia="en-GB"/>
        </w:rPr>
        <w:t>:</w:t>
      </w:r>
      <w:r w:rsidRPr="00C23DCA">
        <w:rPr>
          <w:rFonts w:ascii="Verdana" w:eastAsia="Times New Roman" w:hAnsi="Verdana" w:cs="Times New Roman"/>
          <w:b/>
          <w:sz w:val="22"/>
          <w:szCs w:val="22"/>
          <w:lang w:eastAsia="en-GB"/>
        </w:rPr>
        <w:t xml:space="preserve"> </w:t>
      </w:r>
      <w:r w:rsidRPr="00C23DCA">
        <w:rPr>
          <w:rFonts w:ascii="Verdana" w:eastAsia="Times New Roman" w:hAnsi="Verdana" w:cs="Times New Roman"/>
          <w:sz w:val="22"/>
          <w:szCs w:val="22"/>
          <w:lang w:eastAsia="en-GB"/>
        </w:rPr>
        <w:t xml:space="preserve">To be carried out on a </w:t>
      </w:r>
      <w:r w:rsidR="007657EB" w:rsidRPr="00C23DCA">
        <w:rPr>
          <w:rFonts w:ascii="Verdana" w:eastAsia="Times New Roman" w:hAnsi="Verdana" w:cs="Times New Roman"/>
          <w:sz w:val="22"/>
          <w:szCs w:val="22"/>
          <w:lang w:eastAsia="en-GB"/>
        </w:rPr>
        <w:t>4-monthly</w:t>
      </w:r>
      <w:r w:rsidRPr="00C23DCA">
        <w:rPr>
          <w:rFonts w:ascii="Verdana" w:eastAsia="Times New Roman" w:hAnsi="Verdana" w:cs="Times New Roman"/>
          <w:sz w:val="22"/>
          <w:szCs w:val="22"/>
          <w:lang w:eastAsia="en-GB"/>
        </w:rPr>
        <w:t xml:space="preserve"> basis by a Senior Manager of Director status.</w:t>
      </w:r>
    </w:p>
    <w:p w14:paraId="2614A789" w14:textId="77777777" w:rsidR="00C27DCC" w:rsidRPr="00E704B9" w:rsidRDefault="00C27DCC" w:rsidP="00C27DCC">
      <w:pPr>
        <w:widowControl w:val="0"/>
        <w:kinsoku w:val="0"/>
        <w:rPr>
          <w:rFonts w:ascii="Verdana" w:eastAsia="Times New Roman" w:hAnsi="Verdana" w:cs="Times New Roman"/>
          <w:b/>
          <w:sz w:val="22"/>
          <w:szCs w:val="22"/>
          <w:lang w:eastAsia="en-GB"/>
        </w:rPr>
      </w:pPr>
    </w:p>
    <w:p w14:paraId="016BFFF3" w14:textId="77777777" w:rsidR="00C27DCC" w:rsidRPr="00E704B9" w:rsidRDefault="00C27DCC" w:rsidP="00967C26">
      <w:pPr>
        <w:pStyle w:val="ListParagraph"/>
        <w:widowControl w:val="0"/>
        <w:numPr>
          <w:ilvl w:val="0"/>
          <w:numId w:val="17"/>
        </w:numPr>
        <w:kinsoku w:val="0"/>
        <w:ind w:left="567" w:hanging="567"/>
        <w:rPr>
          <w:rFonts w:ascii="Verdana" w:eastAsia="Times New Roman" w:hAnsi="Verdana" w:cs="Times New Roman"/>
          <w:b/>
          <w:sz w:val="22"/>
          <w:szCs w:val="22"/>
          <w:lang w:eastAsia="en-GB"/>
        </w:rPr>
      </w:pPr>
      <w:r w:rsidRPr="00E704B9">
        <w:rPr>
          <w:rFonts w:ascii="Verdana" w:eastAsia="Times New Roman" w:hAnsi="Verdana" w:cs="Times New Roman"/>
          <w:b/>
          <w:sz w:val="22"/>
          <w:szCs w:val="22"/>
          <w:lang w:eastAsia="en-GB"/>
        </w:rPr>
        <w:t>CONSTRUCTION (DESIGN and MANAGEMENT) REGULATIONS 2015</w:t>
      </w:r>
    </w:p>
    <w:p w14:paraId="2746C434" w14:textId="77777777" w:rsidR="00C27DCC" w:rsidRPr="00714EEF" w:rsidRDefault="00C27DCC" w:rsidP="00C27DCC">
      <w:pPr>
        <w:widowControl w:val="0"/>
        <w:kinsoku w:val="0"/>
        <w:rPr>
          <w:rFonts w:ascii="Verdana" w:eastAsia="Times New Roman" w:hAnsi="Verdana" w:cs="Times New Roman"/>
          <w:b/>
          <w:sz w:val="22"/>
          <w:szCs w:val="22"/>
          <w:u w:val="single"/>
          <w:lang w:eastAsia="en-GB"/>
        </w:rPr>
      </w:pPr>
    </w:p>
    <w:p w14:paraId="60E1B7D6" w14:textId="77777777" w:rsidR="00C27DCC" w:rsidRPr="00E704B9" w:rsidRDefault="00C27DCC" w:rsidP="0079086D">
      <w:pPr>
        <w:pStyle w:val="ListParagraph"/>
        <w:widowControl w:val="0"/>
        <w:numPr>
          <w:ilvl w:val="0"/>
          <w:numId w:val="24"/>
        </w:numPr>
        <w:kinsoku w:val="0"/>
        <w:ind w:left="567" w:hanging="567"/>
        <w:jc w:val="both"/>
        <w:rPr>
          <w:rFonts w:ascii="Verdana" w:eastAsia="Times New Roman" w:hAnsi="Verdana" w:cs="Times New Roman"/>
          <w:color w:val="000000"/>
          <w:sz w:val="22"/>
          <w:szCs w:val="22"/>
          <w:lang w:eastAsia="en-GB"/>
        </w:rPr>
      </w:pPr>
      <w:r w:rsidRPr="00E704B9">
        <w:rPr>
          <w:rFonts w:ascii="Verdana" w:eastAsia="Times New Roman" w:hAnsi="Verdana" w:cs="Times New Roman"/>
          <w:sz w:val="22"/>
          <w:szCs w:val="22"/>
          <w:lang w:eastAsia="en-GB"/>
        </w:rPr>
        <w:t>In so much as the Construction (Design and Management) Regulations 2015</w:t>
      </w:r>
      <w:r w:rsidRPr="00E704B9">
        <w:rPr>
          <w:rFonts w:ascii="Verdana" w:eastAsia="Times New Roman" w:hAnsi="Verdana" w:cs="Times New Roman"/>
          <w:color w:val="000000"/>
          <w:sz w:val="22"/>
          <w:szCs w:val="22"/>
          <w:lang w:eastAsia="en-GB"/>
        </w:rPr>
        <w:t xml:space="preserve"> places duties on the Principal Contractor to develop the Construction Phase Plan, we also need to conform to various other safety legislation, such as the Health and Safety at Work Act and the Management of Health and Safety at Work Regulations, which require the establishment of company policies, procedures, etc.</w:t>
      </w:r>
    </w:p>
    <w:p w14:paraId="4E5673E1" w14:textId="77777777" w:rsidR="00C27DCC" w:rsidRDefault="00C27DCC" w:rsidP="00C27DCC">
      <w:pPr>
        <w:widowControl w:val="0"/>
        <w:kinsoku w:val="0"/>
        <w:rPr>
          <w:rFonts w:ascii="Verdana" w:eastAsia="Times New Roman" w:hAnsi="Verdana" w:cs="Times New Roman"/>
          <w:b/>
          <w:color w:val="000000"/>
          <w:sz w:val="22"/>
          <w:szCs w:val="22"/>
          <w:u w:val="single"/>
          <w:lang w:eastAsia="en-GB"/>
        </w:rPr>
      </w:pPr>
    </w:p>
    <w:p w14:paraId="65A86CE2" w14:textId="77777777" w:rsidR="00C27DCC" w:rsidRPr="00E704B9" w:rsidRDefault="00C27DCC" w:rsidP="00967C26">
      <w:pPr>
        <w:pStyle w:val="ListParagraph"/>
        <w:widowControl w:val="0"/>
        <w:numPr>
          <w:ilvl w:val="0"/>
          <w:numId w:val="17"/>
        </w:numPr>
        <w:kinsoku w:val="0"/>
        <w:ind w:left="567" w:hanging="567"/>
        <w:rPr>
          <w:rFonts w:ascii="Verdana" w:eastAsia="Times New Roman" w:hAnsi="Verdana" w:cs="Times New Roman"/>
          <w:b/>
          <w:color w:val="000000"/>
          <w:sz w:val="22"/>
          <w:szCs w:val="22"/>
          <w:lang w:eastAsia="en-GB"/>
        </w:rPr>
      </w:pPr>
      <w:r w:rsidRPr="00E704B9">
        <w:rPr>
          <w:rFonts w:ascii="Verdana" w:eastAsia="Times New Roman" w:hAnsi="Verdana" w:cs="Times New Roman"/>
          <w:b/>
          <w:color w:val="000000"/>
          <w:sz w:val="22"/>
          <w:szCs w:val="22"/>
          <w:lang w:eastAsia="en-GB"/>
        </w:rPr>
        <w:t>SITE SAFETY REGISTER</w:t>
      </w:r>
    </w:p>
    <w:p w14:paraId="0965F465" w14:textId="77777777" w:rsidR="00C27DCC" w:rsidRPr="00714EEF" w:rsidRDefault="00C27DCC" w:rsidP="00C27DCC">
      <w:pPr>
        <w:widowControl w:val="0"/>
        <w:kinsoku w:val="0"/>
        <w:rPr>
          <w:rFonts w:ascii="Verdana" w:eastAsia="Times New Roman" w:hAnsi="Verdana" w:cs="Times New Roman"/>
          <w:b/>
          <w:color w:val="000000"/>
          <w:sz w:val="22"/>
          <w:szCs w:val="22"/>
          <w:u w:val="single"/>
          <w:lang w:eastAsia="en-GB"/>
        </w:rPr>
      </w:pPr>
    </w:p>
    <w:p w14:paraId="275D7573" w14:textId="2A676FCB" w:rsidR="00C27DCC" w:rsidRPr="007657EB" w:rsidRDefault="00C27DCC" w:rsidP="0079086D">
      <w:pPr>
        <w:pStyle w:val="ListParagraph"/>
        <w:widowControl w:val="0"/>
        <w:numPr>
          <w:ilvl w:val="0"/>
          <w:numId w:val="25"/>
        </w:numPr>
        <w:kinsoku w:val="0"/>
        <w:ind w:left="567" w:hanging="567"/>
        <w:contextualSpacing w:val="0"/>
        <w:jc w:val="both"/>
        <w:rPr>
          <w:rFonts w:ascii="Verdana" w:eastAsia="Times New Roman" w:hAnsi="Verdana" w:cs="Times New Roman"/>
          <w:color w:val="000000"/>
          <w:sz w:val="22"/>
          <w:szCs w:val="22"/>
          <w:lang w:eastAsia="en-GB"/>
        </w:rPr>
      </w:pPr>
      <w:r w:rsidRPr="00E704B9">
        <w:rPr>
          <w:rFonts w:ascii="Verdana" w:eastAsia="Times New Roman" w:hAnsi="Verdana" w:cs="Times New Roman"/>
          <w:color w:val="000000"/>
          <w:sz w:val="22"/>
          <w:szCs w:val="22"/>
        </w:rPr>
        <w:t xml:space="preserve">In order to comply with our obligations regarding the recording of inspections and statutory requirements, we have devised and use an electronic Site Safety Register </w:t>
      </w:r>
      <w:r w:rsidRPr="00E704B9">
        <w:rPr>
          <w:rFonts w:ascii="Verdana" w:eastAsia="Times New Roman" w:hAnsi="Verdana" w:cs="Times New Roman"/>
          <w:sz w:val="22"/>
          <w:szCs w:val="22"/>
        </w:rPr>
        <w:t>(Field View</w:t>
      </w:r>
      <w:r w:rsidRPr="00E704B9">
        <w:rPr>
          <w:rFonts w:ascii="Verdana" w:eastAsia="Times New Roman" w:hAnsi="Verdana" w:cs="Times New Roman"/>
          <w:color w:val="000000"/>
          <w:sz w:val="22"/>
          <w:szCs w:val="22"/>
        </w:rPr>
        <w:t>), which incorporates all the necessary statutory inspection requirements such as scaffolding, excavations, lifting appliances, checks on fire points/escape routes etc., together with our own company requirements for recording other significant information, such as, issue of PPE, record of certificates for plant and equipment, records for pre-enrolment, site orientation and task specific briefings.</w:t>
      </w:r>
    </w:p>
    <w:p w14:paraId="5D387F68" w14:textId="77777777" w:rsidR="007657EB" w:rsidRPr="00E704B9" w:rsidRDefault="007657EB" w:rsidP="007657EB">
      <w:pPr>
        <w:pStyle w:val="ListParagraph"/>
        <w:widowControl w:val="0"/>
        <w:kinsoku w:val="0"/>
        <w:ind w:left="567"/>
        <w:contextualSpacing w:val="0"/>
        <w:rPr>
          <w:rFonts w:ascii="Verdana" w:eastAsia="Times New Roman" w:hAnsi="Verdana" w:cs="Times New Roman"/>
          <w:color w:val="000000"/>
          <w:sz w:val="22"/>
          <w:szCs w:val="22"/>
          <w:lang w:eastAsia="en-GB"/>
        </w:rPr>
      </w:pPr>
    </w:p>
    <w:p w14:paraId="476F7D71" w14:textId="77777777" w:rsidR="00C27DCC" w:rsidRDefault="00C27DCC" w:rsidP="0079086D">
      <w:pPr>
        <w:pStyle w:val="ListParagraph"/>
        <w:widowControl w:val="0"/>
        <w:numPr>
          <w:ilvl w:val="0"/>
          <w:numId w:val="25"/>
        </w:numPr>
        <w:kinsoku w:val="0"/>
        <w:ind w:left="567" w:hanging="567"/>
        <w:contextualSpacing w:val="0"/>
        <w:jc w:val="both"/>
        <w:rPr>
          <w:rFonts w:ascii="Verdana" w:eastAsia="Times New Roman" w:hAnsi="Verdana" w:cs="Times New Roman"/>
          <w:color w:val="000000"/>
          <w:sz w:val="22"/>
          <w:szCs w:val="22"/>
          <w:lang w:eastAsia="en-GB"/>
        </w:rPr>
      </w:pPr>
      <w:r w:rsidRPr="00E704B9">
        <w:rPr>
          <w:rFonts w:ascii="Verdana" w:eastAsia="Times New Roman" w:hAnsi="Verdana" w:cs="Times New Roman"/>
          <w:color w:val="000000"/>
          <w:sz w:val="22"/>
          <w:szCs w:val="22"/>
          <w:lang w:eastAsia="en-GB"/>
        </w:rPr>
        <w:t xml:space="preserve">We would </w:t>
      </w:r>
      <w:proofErr w:type="spellStart"/>
      <w:r w:rsidRPr="00E704B9">
        <w:rPr>
          <w:rFonts w:ascii="Verdana" w:eastAsia="Times New Roman" w:hAnsi="Verdana" w:cs="Times New Roman"/>
          <w:color w:val="000000"/>
          <w:sz w:val="22"/>
          <w:szCs w:val="22"/>
          <w:lang w:eastAsia="en-GB"/>
        </w:rPr>
        <w:t>emphasise</w:t>
      </w:r>
      <w:proofErr w:type="spellEnd"/>
      <w:r w:rsidRPr="00E704B9">
        <w:rPr>
          <w:rFonts w:ascii="Verdana" w:eastAsia="Times New Roman" w:hAnsi="Verdana" w:cs="Times New Roman"/>
          <w:color w:val="000000"/>
          <w:sz w:val="22"/>
          <w:szCs w:val="22"/>
          <w:lang w:eastAsia="en-GB"/>
        </w:rPr>
        <w:t xml:space="preserve"> that whilst these documents are physically separate from the Construction Phase Plan, they are an integral part and should be used as such.</w:t>
      </w:r>
    </w:p>
    <w:p w14:paraId="1B2C2887" w14:textId="77777777" w:rsidR="008C5517" w:rsidRDefault="008C5517" w:rsidP="008C5517">
      <w:pPr>
        <w:widowControl w:val="0"/>
        <w:kinsoku w:val="0"/>
        <w:rPr>
          <w:rFonts w:ascii="Verdana" w:eastAsia="Times New Roman" w:hAnsi="Verdana" w:cs="Times New Roman"/>
          <w:color w:val="000000"/>
          <w:sz w:val="22"/>
          <w:szCs w:val="22"/>
          <w:lang w:eastAsia="en-GB"/>
        </w:rPr>
      </w:pPr>
    </w:p>
    <w:p w14:paraId="081B79AB" w14:textId="6DA0DCE8" w:rsidR="00512F84" w:rsidRPr="002B3E48" w:rsidRDefault="00247093" w:rsidP="002B3E48">
      <w:pPr>
        <w:pStyle w:val="ListParagraph"/>
        <w:widowControl w:val="0"/>
        <w:numPr>
          <w:ilvl w:val="0"/>
          <w:numId w:val="17"/>
        </w:numPr>
        <w:kinsoku w:val="0"/>
        <w:ind w:left="567" w:hanging="567"/>
        <w:jc w:val="both"/>
        <w:rPr>
          <w:rFonts w:ascii="Verdana" w:eastAsia="Times New Roman" w:hAnsi="Verdana" w:cs="Times New Roman"/>
          <w:b/>
          <w:color w:val="000000"/>
          <w:sz w:val="22"/>
          <w:szCs w:val="22"/>
          <w:lang w:eastAsia="en-GB"/>
        </w:rPr>
      </w:pPr>
      <w:r w:rsidRPr="002B3E48">
        <w:rPr>
          <w:rFonts w:ascii="Verdana" w:eastAsia="Times New Roman" w:hAnsi="Verdana" w:cs="Times New Roman"/>
          <w:b/>
          <w:color w:val="000000"/>
          <w:sz w:val="22"/>
          <w:szCs w:val="22"/>
          <w:lang w:eastAsia="en-GB"/>
        </w:rPr>
        <w:t>ARRANGEMENTS FOR THE SELECTION AND CONTROL OF SUB-CONTRACTORS</w:t>
      </w:r>
    </w:p>
    <w:p w14:paraId="2117588F" w14:textId="77777777" w:rsidR="00512F84" w:rsidRPr="00512F84" w:rsidRDefault="00512F84" w:rsidP="00512F84">
      <w:pPr>
        <w:widowControl w:val="0"/>
        <w:kinsoku w:val="0"/>
        <w:ind w:left="360"/>
        <w:jc w:val="both"/>
        <w:rPr>
          <w:rFonts w:ascii="Verdana" w:eastAsia="Times New Roman" w:hAnsi="Verdana" w:cs="Times New Roman"/>
          <w:b/>
          <w:color w:val="000000"/>
          <w:sz w:val="22"/>
          <w:szCs w:val="22"/>
          <w:u w:val="single"/>
          <w:lang w:eastAsia="en-GB"/>
        </w:rPr>
      </w:pPr>
    </w:p>
    <w:p w14:paraId="17AD2BB6" w14:textId="4F31F551" w:rsidR="00512F84" w:rsidRPr="002B3E48" w:rsidRDefault="00512F84" w:rsidP="002B3E48">
      <w:pPr>
        <w:pStyle w:val="ListParagraph"/>
        <w:numPr>
          <w:ilvl w:val="2"/>
          <w:numId w:val="16"/>
        </w:numPr>
        <w:spacing w:line="256" w:lineRule="auto"/>
        <w:ind w:left="567" w:hanging="567"/>
        <w:jc w:val="both"/>
        <w:rPr>
          <w:rFonts w:ascii="Verdana" w:hAnsi="Verdana"/>
          <w:sz w:val="22"/>
          <w:szCs w:val="22"/>
        </w:rPr>
      </w:pPr>
      <w:r w:rsidRPr="44E771AF">
        <w:rPr>
          <w:rFonts w:ascii="Verdana" w:hAnsi="Verdana"/>
          <w:sz w:val="22"/>
          <w:szCs w:val="22"/>
        </w:rPr>
        <w:t xml:space="preserve">The CDM Regulations require that the Principal Contractor makes ‘reasonable enquiries’ to establish the competence and commitment to health and safety and the ability and resources to manage health and safety of contractors.  It is also necessary for the Principal Contractor to be able to demonstrate that the ‘reasonable enquiries’ have been made.  </w:t>
      </w:r>
    </w:p>
    <w:p w14:paraId="69729CB6" w14:textId="77777777" w:rsidR="003D2472" w:rsidRPr="00512F84" w:rsidRDefault="003D2472" w:rsidP="0079086D">
      <w:pPr>
        <w:spacing w:line="256" w:lineRule="auto"/>
        <w:ind w:left="360"/>
        <w:jc w:val="both"/>
        <w:rPr>
          <w:rFonts w:ascii="Verdana" w:hAnsi="Verdana"/>
          <w:sz w:val="22"/>
          <w:szCs w:val="22"/>
        </w:rPr>
      </w:pPr>
    </w:p>
    <w:p w14:paraId="6CF2E9C6" w14:textId="6580BF78" w:rsidR="00512F84" w:rsidRPr="00512F84" w:rsidRDefault="00512F84" w:rsidP="0079086D">
      <w:pPr>
        <w:ind w:left="567"/>
        <w:jc w:val="both"/>
        <w:rPr>
          <w:rFonts w:ascii="Verdana" w:hAnsi="Verdana"/>
          <w:sz w:val="22"/>
          <w:szCs w:val="22"/>
        </w:rPr>
      </w:pPr>
      <w:r w:rsidRPr="4ACA151B">
        <w:rPr>
          <w:rFonts w:ascii="Verdana" w:hAnsi="Verdana"/>
          <w:sz w:val="22"/>
          <w:szCs w:val="22"/>
        </w:rPr>
        <w:t xml:space="preserve">All sub-contractors go through an online system called </w:t>
      </w:r>
      <w:r w:rsidR="007657EB" w:rsidRPr="4ACA151B">
        <w:rPr>
          <w:rFonts w:ascii="Verdana" w:hAnsi="Verdana"/>
          <w:sz w:val="22"/>
          <w:szCs w:val="22"/>
        </w:rPr>
        <w:t>B</w:t>
      </w:r>
      <w:r w:rsidRPr="4ACA151B">
        <w:rPr>
          <w:rFonts w:ascii="Verdana" w:hAnsi="Verdana"/>
          <w:sz w:val="22"/>
          <w:szCs w:val="22"/>
        </w:rPr>
        <w:t xml:space="preserve">uilders </w:t>
      </w:r>
      <w:r w:rsidR="007657EB" w:rsidRPr="4ACA151B">
        <w:rPr>
          <w:rFonts w:ascii="Verdana" w:hAnsi="Verdana"/>
          <w:sz w:val="22"/>
          <w:szCs w:val="22"/>
        </w:rPr>
        <w:t>P</w:t>
      </w:r>
      <w:r w:rsidRPr="4ACA151B">
        <w:rPr>
          <w:rFonts w:ascii="Verdana" w:hAnsi="Verdana"/>
          <w:sz w:val="22"/>
          <w:szCs w:val="22"/>
        </w:rPr>
        <w:t xml:space="preserve">rofile.  The Surveying Department will advise the </w:t>
      </w:r>
      <w:r w:rsidR="00083B5F" w:rsidRPr="00ED5D2A">
        <w:rPr>
          <w:rFonts w:ascii="Verdana" w:hAnsi="Verdana"/>
          <w:sz w:val="22"/>
          <w:szCs w:val="22"/>
        </w:rPr>
        <w:t>Central SHE Team</w:t>
      </w:r>
      <w:r w:rsidRPr="4ACA151B">
        <w:rPr>
          <w:rFonts w:ascii="Verdana" w:hAnsi="Verdana"/>
          <w:sz w:val="22"/>
          <w:szCs w:val="22"/>
        </w:rPr>
        <w:t xml:space="preserve"> of any sub-contractors who are being considered for a contract and will issue details of </w:t>
      </w:r>
      <w:r w:rsidR="007657EB" w:rsidRPr="4ACA151B">
        <w:rPr>
          <w:rFonts w:ascii="Verdana" w:hAnsi="Verdana"/>
          <w:sz w:val="22"/>
          <w:szCs w:val="22"/>
        </w:rPr>
        <w:t>B</w:t>
      </w:r>
      <w:r w:rsidRPr="4ACA151B">
        <w:rPr>
          <w:rFonts w:ascii="Verdana" w:hAnsi="Verdana"/>
          <w:sz w:val="22"/>
          <w:szCs w:val="22"/>
        </w:rPr>
        <w:t xml:space="preserve">uilders </w:t>
      </w:r>
      <w:r w:rsidR="007657EB" w:rsidRPr="4ACA151B">
        <w:rPr>
          <w:rFonts w:ascii="Verdana" w:hAnsi="Verdana"/>
          <w:sz w:val="22"/>
          <w:szCs w:val="22"/>
        </w:rPr>
        <w:t>P</w:t>
      </w:r>
      <w:r w:rsidRPr="4ACA151B">
        <w:rPr>
          <w:rFonts w:ascii="Verdana" w:hAnsi="Verdana"/>
          <w:sz w:val="22"/>
          <w:szCs w:val="22"/>
        </w:rPr>
        <w:t>rofile which is a PAS91 compliant industry-wide information exchange for common PQQ information.</w:t>
      </w:r>
      <w:r w:rsidR="002E3C33" w:rsidRPr="4ACA151B">
        <w:rPr>
          <w:rFonts w:ascii="Verdana" w:hAnsi="Verdana"/>
          <w:sz w:val="22"/>
          <w:szCs w:val="22"/>
        </w:rPr>
        <w:t xml:space="preserve"> </w:t>
      </w:r>
      <w:r w:rsidRPr="4ACA151B">
        <w:rPr>
          <w:rFonts w:ascii="Verdana" w:hAnsi="Verdana"/>
          <w:sz w:val="22"/>
          <w:szCs w:val="22"/>
        </w:rPr>
        <w:t xml:space="preserve">This can then be accessed by main contractors quickly and efficiently. Our </w:t>
      </w:r>
      <w:r w:rsidR="002E3C33" w:rsidRPr="4ACA151B">
        <w:rPr>
          <w:rFonts w:ascii="Verdana" w:hAnsi="Verdana"/>
          <w:sz w:val="22"/>
          <w:szCs w:val="22"/>
        </w:rPr>
        <w:t>sub-contract</w:t>
      </w:r>
      <w:r w:rsidR="003D2472" w:rsidRPr="4ACA151B">
        <w:rPr>
          <w:rFonts w:ascii="Verdana" w:hAnsi="Verdana"/>
          <w:sz w:val="22"/>
          <w:szCs w:val="22"/>
        </w:rPr>
        <w:t>or</w:t>
      </w:r>
      <w:r w:rsidRPr="4ACA151B">
        <w:rPr>
          <w:rFonts w:ascii="Verdana" w:hAnsi="Verdana"/>
          <w:sz w:val="22"/>
          <w:szCs w:val="22"/>
        </w:rPr>
        <w:t xml:space="preserve"> management team will use the Builder’s Profile information to fully assess the supplier. </w:t>
      </w:r>
    </w:p>
    <w:p w14:paraId="074E31BA" w14:textId="30E6DAF6" w:rsidR="00512F84" w:rsidRPr="00512F84" w:rsidRDefault="00512F84" w:rsidP="0079086D">
      <w:pPr>
        <w:spacing w:after="4" w:line="247" w:lineRule="auto"/>
        <w:ind w:left="567"/>
        <w:jc w:val="both"/>
        <w:rPr>
          <w:rFonts w:ascii="Verdana" w:hAnsi="Verdana"/>
          <w:sz w:val="22"/>
          <w:szCs w:val="22"/>
        </w:rPr>
      </w:pPr>
      <w:r w:rsidRPr="00512F84">
        <w:rPr>
          <w:rFonts w:ascii="Verdana" w:hAnsi="Verdana"/>
          <w:sz w:val="22"/>
          <w:szCs w:val="22"/>
        </w:rPr>
        <w:t xml:space="preserve">Within the </w:t>
      </w:r>
      <w:r w:rsidR="007657EB">
        <w:rPr>
          <w:rFonts w:ascii="Verdana" w:hAnsi="Verdana"/>
          <w:sz w:val="22"/>
          <w:szCs w:val="22"/>
        </w:rPr>
        <w:t>B</w:t>
      </w:r>
      <w:r w:rsidRPr="00512F84">
        <w:rPr>
          <w:rFonts w:ascii="Verdana" w:hAnsi="Verdana"/>
          <w:sz w:val="22"/>
          <w:szCs w:val="22"/>
        </w:rPr>
        <w:t xml:space="preserve">uilders </w:t>
      </w:r>
      <w:r w:rsidR="007657EB">
        <w:rPr>
          <w:rFonts w:ascii="Verdana" w:hAnsi="Verdana"/>
          <w:sz w:val="22"/>
          <w:szCs w:val="22"/>
        </w:rPr>
        <w:t>P</w:t>
      </w:r>
      <w:r w:rsidRPr="00512F84">
        <w:rPr>
          <w:rFonts w:ascii="Verdana" w:hAnsi="Verdana"/>
          <w:sz w:val="22"/>
          <w:szCs w:val="22"/>
        </w:rPr>
        <w:t xml:space="preserve">rofile system there is an </w:t>
      </w:r>
      <w:r w:rsidR="00CD1DC1" w:rsidRPr="00512F84">
        <w:rPr>
          <w:rFonts w:ascii="Verdana" w:hAnsi="Verdana"/>
          <w:sz w:val="22"/>
          <w:szCs w:val="22"/>
        </w:rPr>
        <w:t>up-to-date</w:t>
      </w:r>
      <w:r w:rsidRPr="00512F84">
        <w:rPr>
          <w:rFonts w:ascii="Verdana" w:hAnsi="Verdana"/>
          <w:sz w:val="22"/>
          <w:szCs w:val="22"/>
        </w:rPr>
        <w:t xml:space="preserve"> list with all </w:t>
      </w:r>
      <w:r w:rsidR="007657EB">
        <w:rPr>
          <w:rFonts w:ascii="Verdana" w:hAnsi="Verdana"/>
          <w:sz w:val="22"/>
          <w:szCs w:val="22"/>
        </w:rPr>
        <w:t>s</w:t>
      </w:r>
      <w:r w:rsidRPr="00512F84">
        <w:rPr>
          <w:rFonts w:ascii="Verdana" w:hAnsi="Verdana"/>
          <w:sz w:val="22"/>
          <w:szCs w:val="22"/>
        </w:rPr>
        <w:t>ub</w:t>
      </w:r>
      <w:r w:rsidR="004D0D31">
        <w:rPr>
          <w:rFonts w:ascii="Verdana" w:hAnsi="Verdana"/>
          <w:sz w:val="22"/>
          <w:szCs w:val="22"/>
        </w:rPr>
        <w:t>-</w:t>
      </w:r>
      <w:r w:rsidRPr="00512F84">
        <w:rPr>
          <w:rFonts w:ascii="Verdana" w:hAnsi="Verdana"/>
          <w:sz w:val="22"/>
          <w:szCs w:val="22"/>
        </w:rPr>
        <w:t xml:space="preserve">contractors who have been approved to work on Willmott Dixon projects. </w:t>
      </w:r>
    </w:p>
    <w:p w14:paraId="01CB3995" w14:textId="71D143E3" w:rsidR="00512F84" w:rsidRDefault="00512F84" w:rsidP="00512F84">
      <w:pPr>
        <w:spacing w:line="256" w:lineRule="auto"/>
        <w:rPr>
          <w:rFonts w:ascii="Verdana" w:hAnsi="Verdana"/>
          <w:sz w:val="22"/>
          <w:szCs w:val="22"/>
        </w:rPr>
      </w:pPr>
    </w:p>
    <w:p w14:paraId="6BF15EB7" w14:textId="06AA97D6" w:rsidR="002B3E48" w:rsidRPr="002B3E48" w:rsidRDefault="002B3E48" w:rsidP="002B3E48">
      <w:pPr>
        <w:pStyle w:val="ListParagraph"/>
        <w:numPr>
          <w:ilvl w:val="2"/>
          <w:numId w:val="16"/>
        </w:numPr>
        <w:spacing w:line="256" w:lineRule="auto"/>
        <w:ind w:left="567" w:hanging="567"/>
        <w:rPr>
          <w:rFonts w:ascii="Verdana" w:hAnsi="Verdana"/>
          <w:sz w:val="22"/>
          <w:szCs w:val="22"/>
        </w:rPr>
      </w:pPr>
      <w:r>
        <w:rPr>
          <w:rFonts w:ascii="Verdana" w:hAnsi="Verdana"/>
          <w:sz w:val="22"/>
          <w:szCs w:val="22"/>
        </w:rPr>
        <w:t>Selection procedures</w:t>
      </w:r>
    </w:p>
    <w:p w14:paraId="0C5CE59F" w14:textId="77777777" w:rsidR="002B3E48" w:rsidRPr="00512F84" w:rsidRDefault="002B3E48" w:rsidP="00512F84">
      <w:pPr>
        <w:spacing w:line="256" w:lineRule="auto"/>
        <w:rPr>
          <w:rFonts w:ascii="Verdana" w:hAnsi="Verdana"/>
          <w:sz w:val="22"/>
          <w:szCs w:val="22"/>
        </w:rPr>
      </w:pPr>
    </w:p>
    <w:p w14:paraId="20AA71E7" w14:textId="317C46D9" w:rsidR="00512F84" w:rsidRPr="005D582E" w:rsidRDefault="007657EB" w:rsidP="0079086D">
      <w:pPr>
        <w:spacing w:after="4" w:line="256" w:lineRule="auto"/>
        <w:jc w:val="both"/>
        <w:rPr>
          <w:rFonts w:ascii="Verdana" w:hAnsi="Verdana"/>
          <w:sz w:val="22"/>
          <w:szCs w:val="22"/>
        </w:rPr>
      </w:pPr>
      <w:r w:rsidRPr="005D582E">
        <w:rPr>
          <w:rFonts w:ascii="Verdana" w:hAnsi="Verdana"/>
          <w:sz w:val="22"/>
          <w:szCs w:val="22"/>
        </w:rPr>
        <w:t xml:space="preserve">Contractors and Designers. </w:t>
      </w:r>
      <w:r w:rsidR="00512F84" w:rsidRPr="005D582E">
        <w:rPr>
          <w:rFonts w:ascii="Verdana" w:hAnsi="Verdana"/>
          <w:sz w:val="22"/>
          <w:szCs w:val="22"/>
        </w:rPr>
        <w:t xml:space="preserve">Willmott Dixon Group selects contractors, designers and sub-contractors from those who, from previous experience, are known to adopt an approach to health and safety that is commensurate with the stringent criteria imposed by the company.  Those where there is no previous experience are subjected to an enquiry procedure prior to being considered for selection.  The criteria adopted in these cases are </w:t>
      </w:r>
      <w:r w:rsidR="003D2472" w:rsidRPr="005D582E">
        <w:rPr>
          <w:rFonts w:ascii="Verdana" w:hAnsi="Verdana"/>
          <w:sz w:val="22"/>
          <w:szCs w:val="22"/>
        </w:rPr>
        <w:t>summarized</w:t>
      </w:r>
      <w:r w:rsidR="00512F84" w:rsidRPr="005D582E">
        <w:rPr>
          <w:rFonts w:ascii="Verdana" w:hAnsi="Verdana"/>
          <w:sz w:val="22"/>
          <w:szCs w:val="22"/>
        </w:rPr>
        <w:t xml:space="preserve"> as follows: </w:t>
      </w:r>
    </w:p>
    <w:p w14:paraId="45E07D57" w14:textId="77777777" w:rsidR="00512F84" w:rsidRPr="00512F84" w:rsidRDefault="00512F84" w:rsidP="0079086D">
      <w:pPr>
        <w:spacing w:line="256" w:lineRule="auto"/>
        <w:ind w:left="993" w:hanging="426"/>
        <w:jc w:val="both"/>
        <w:rPr>
          <w:rFonts w:ascii="Verdana" w:hAnsi="Verdana"/>
          <w:sz w:val="22"/>
          <w:szCs w:val="22"/>
        </w:rPr>
      </w:pPr>
      <w:r w:rsidRPr="00512F84">
        <w:rPr>
          <w:rFonts w:ascii="Verdana" w:hAnsi="Verdana"/>
          <w:sz w:val="22"/>
          <w:szCs w:val="22"/>
        </w:rPr>
        <w:t xml:space="preserve"> </w:t>
      </w:r>
    </w:p>
    <w:p w14:paraId="58AA5F50" w14:textId="3CEA693F" w:rsidR="00512F84" w:rsidRPr="007657EB" w:rsidRDefault="00512F84" w:rsidP="0079086D">
      <w:pPr>
        <w:numPr>
          <w:ilvl w:val="1"/>
          <w:numId w:val="99"/>
        </w:numPr>
        <w:spacing w:after="4" w:line="256" w:lineRule="auto"/>
        <w:ind w:left="852" w:hanging="426"/>
        <w:contextualSpacing/>
        <w:jc w:val="both"/>
        <w:rPr>
          <w:rFonts w:ascii="Verdana" w:hAnsi="Verdana"/>
          <w:sz w:val="22"/>
          <w:szCs w:val="22"/>
        </w:rPr>
      </w:pPr>
      <w:r w:rsidRPr="007657EB">
        <w:rPr>
          <w:rFonts w:ascii="Verdana" w:hAnsi="Verdana"/>
          <w:sz w:val="22"/>
          <w:szCs w:val="22"/>
        </w:rPr>
        <w:t>Sub-contractors Designers</w:t>
      </w:r>
      <w:r w:rsidR="007657EB" w:rsidRPr="007657EB">
        <w:rPr>
          <w:rFonts w:ascii="Verdana" w:hAnsi="Verdana"/>
          <w:sz w:val="22"/>
          <w:szCs w:val="22"/>
        </w:rPr>
        <w:t xml:space="preserve">. </w:t>
      </w:r>
      <w:r w:rsidRPr="007657EB">
        <w:rPr>
          <w:rFonts w:ascii="Verdana" w:hAnsi="Verdana"/>
          <w:sz w:val="22"/>
          <w:szCs w:val="22"/>
        </w:rPr>
        <w:t xml:space="preserve">A primary requirement is membership of a professional body.  This must be supported by successful experience in the type of contract and environment for which the designer is being considered.  Sufficient suitable qualified people and sufficient resources must be available to enable the standards imposed to be achieved and the designer must have adequate knowledge of health and safety and associated legislation. </w:t>
      </w:r>
    </w:p>
    <w:p w14:paraId="1B17758D" w14:textId="77777777" w:rsidR="00512F84" w:rsidRPr="00512F84" w:rsidRDefault="00512F84" w:rsidP="0079086D">
      <w:pPr>
        <w:spacing w:line="256" w:lineRule="auto"/>
        <w:ind w:left="852" w:hanging="426"/>
        <w:jc w:val="both"/>
        <w:rPr>
          <w:rFonts w:ascii="Verdana" w:hAnsi="Verdana"/>
          <w:sz w:val="22"/>
          <w:szCs w:val="22"/>
        </w:rPr>
      </w:pPr>
      <w:r w:rsidRPr="00512F84">
        <w:rPr>
          <w:rFonts w:ascii="Verdana" w:hAnsi="Verdana"/>
          <w:sz w:val="22"/>
          <w:szCs w:val="22"/>
        </w:rPr>
        <w:t xml:space="preserve"> </w:t>
      </w:r>
    </w:p>
    <w:p w14:paraId="4A431015" w14:textId="3AEF3BE6" w:rsidR="00D75175" w:rsidRPr="007657EB" w:rsidRDefault="00512F84" w:rsidP="0079086D">
      <w:pPr>
        <w:pStyle w:val="ListParagraph"/>
        <w:numPr>
          <w:ilvl w:val="1"/>
          <w:numId w:val="99"/>
        </w:numPr>
        <w:spacing w:line="256" w:lineRule="auto"/>
        <w:ind w:left="852" w:hanging="426"/>
        <w:jc w:val="both"/>
        <w:rPr>
          <w:rFonts w:ascii="Verdana" w:hAnsi="Verdana"/>
          <w:sz w:val="22"/>
          <w:szCs w:val="22"/>
        </w:rPr>
      </w:pPr>
      <w:r w:rsidRPr="007657EB">
        <w:rPr>
          <w:rFonts w:ascii="Verdana" w:hAnsi="Verdana"/>
          <w:sz w:val="22"/>
          <w:szCs w:val="22"/>
        </w:rPr>
        <w:t>Sub-contractors. When considered against the degree of inherent risk, which the contract contains, a contractor/sub-contractor, to be eligible, must be able to demonstrate:</w:t>
      </w:r>
    </w:p>
    <w:p w14:paraId="09CCD431" w14:textId="77777777" w:rsidR="00512F84" w:rsidRPr="00512F84" w:rsidRDefault="00512F84" w:rsidP="0079086D">
      <w:pPr>
        <w:ind w:left="993" w:hanging="426"/>
        <w:jc w:val="both"/>
        <w:rPr>
          <w:rFonts w:ascii="Verdana" w:hAnsi="Verdana"/>
          <w:sz w:val="22"/>
          <w:szCs w:val="22"/>
        </w:rPr>
      </w:pPr>
      <w:r w:rsidRPr="00512F84">
        <w:rPr>
          <w:rFonts w:ascii="Verdana" w:hAnsi="Verdana"/>
          <w:sz w:val="22"/>
          <w:szCs w:val="22"/>
        </w:rPr>
        <w:t xml:space="preserve"> </w:t>
      </w:r>
    </w:p>
    <w:p w14:paraId="11F5181F" w14:textId="77777777" w:rsidR="00512F84" w:rsidRPr="005D582E" w:rsidRDefault="00512F84" w:rsidP="0079086D">
      <w:pPr>
        <w:pStyle w:val="ListParagraph"/>
        <w:numPr>
          <w:ilvl w:val="0"/>
          <w:numId w:val="100"/>
        </w:numPr>
        <w:spacing w:after="4" w:line="247" w:lineRule="auto"/>
        <w:ind w:hanging="502"/>
        <w:jc w:val="both"/>
        <w:rPr>
          <w:rFonts w:ascii="Verdana" w:hAnsi="Verdana"/>
          <w:sz w:val="22"/>
          <w:szCs w:val="22"/>
        </w:rPr>
      </w:pPr>
      <w:r w:rsidRPr="005D582E">
        <w:rPr>
          <w:rFonts w:ascii="Verdana" w:hAnsi="Verdana"/>
          <w:sz w:val="22"/>
          <w:szCs w:val="22"/>
        </w:rPr>
        <w:t xml:space="preserve">A commitment to the health and safety philosophy. </w:t>
      </w:r>
    </w:p>
    <w:p w14:paraId="02AB1935" w14:textId="77777777" w:rsidR="00512F84" w:rsidRPr="005D582E" w:rsidRDefault="00512F84" w:rsidP="0079086D">
      <w:pPr>
        <w:pStyle w:val="ListParagraph"/>
        <w:numPr>
          <w:ilvl w:val="0"/>
          <w:numId w:val="100"/>
        </w:numPr>
        <w:spacing w:after="4" w:line="247" w:lineRule="auto"/>
        <w:ind w:hanging="502"/>
        <w:jc w:val="both"/>
        <w:rPr>
          <w:rFonts w:ascii="Verdana" w:hAnsi="Verdana"/>
          <w:sz w:val="22"/>
          <w:szCs w:val="22"/>
        </w:rPr>
      </w:pPr>
      <w:r w:rsidRPr="005D582E">
        <w:rPr>
          <w:rFonts w:ascii="Verdana" w:hAnsi="Verdana"/>
          <w:sz w:val="22"/>
          <w:szCs w:val="22"/>
        </w:rPr>
        <w:t xml:space="preserve">A capacity to manage health and safety adequately by on site supervision. </w:t>
      </w:r>
    </w:p>
    <w:p w14:paraId="78F2C5B7" w14:textId="34917DCA" w:rsidR="00512F84" w:rsidRPr="005D582E" w:rsidRDefault="00512F84" w:rsidP="0079086D">
      <w:pPr>
        <w:pStyle w:val="ListParagraph"/>
        <w:numPr>
          <w:ilvl w:val="0"/>
          <w:numId w:val="100"/>
        </w:numPr>
        <w:spacing w:after="4" w:line="247" w:lineRule="auto"/>
        <w:ind w:hanging="502"/>
        <w:jc w:val="both"/>
        <w:rPr>
          <w:rFonts w:ascii="Verdana" w:hAnsi="Verdana"/>
          <w:sz w:val="22"/>
          <w:szCs w:val="22"/>
        </w:rPr>
      </w:pPr>
      <w:r w:rsidRPr="4ACA151B">
        <w:rPr>
          <w:rFonts w:ascii="Verdana" w:hAnsi="Verdana"/>
          <w:sz w:val="22"/>
          <w:szCs w:val="22"/>
        </w:rPr>
        <w:t xml:space="preserve">The ability and resources necessary to develop and implement the health and safety plan and to deal with </w:t>
      </w:r>
      <w:r w:rsidR="613C14BC" w:rsidRPr="4ACA151B">
        <w:rPr>
          <w:rFonts w:ascii="Verdana" w:hAnsi="Verdana"/>
          <w:sz w:val="22"/>
          <w:szCs w:val="22"/>
        </w:rPr>
        <w:t>high-risk</w:t>
      </w:r>
      <w:r w:rsidRPr="4ACA151B">
        <w:rPr>
          <w:rFonts w:ascii="Verdana" w:hAnsi="Verdana"/>
          <w:sz w:val="22"/>
          <w:szCs w:val="22"/>
        </w:rPr>
        <w:t xml:space="preserve"> elements. </w:t>
      </w:r>
    </w:p>
    <w:p w14:paraId="1497F7EB" w14:textId="77777777" w:rsidR="00512F84" w:rsidRPr="005D582E" w:rsidRDefault="00512F84" w:rsidP="0079086D">
      <w:pPr>
        <w:pStyle w:val="ListParagraph"/>
        <w:numPr>
          <w:ilvl w:val="0"/>
          <w:numId w:val="100"/>
        </w:numPr>
        <w:spacing w:after="4" w:line="256" w:lineRule="auto"/>
        <w:ind w:hanging="502"/>
        <w:jc w:val="both"/>
        <w:rPr>
          <w:rFonts w:ascii="Verdana" w:hAnsi="Verdana"/>
          <w:sz w:val="22"/>
          <w:szCs w:val="22"/>
        </w:rPr>
      </w:pPr>
      <w:r w:rsidRPr="005D582E">
        <w:rPr>
          <w:rFonts w:ascii="Verdana" w:hAnsi="Verdana"/>
          <w:sz w:val="22"/>
          <w:szCs w:val="22"/>
        </w:rPr>
        <w:t xml:space="preserve">The ability and resources necessary to ensure compliance with the health and safety regime of the project.  </w:t>
      </w:r>
    </w:p>
    <w:p w14:paraId="250EB549" w14:textId="77777777" w:rsidR="00512F84" w:rsidRPr="00512F84" w:rsidRDefault="00512F84" w:rsidP="0079086D">
      <w:pPr>
        <w:spacing w:line="256" w:lineRule="auto"/>
        <w:ind w:left="993" w:hanging="426"/>
        <w:jc w:val="both"/>
        <w:rPr>
          <w:rFonts w:ascii="Verdana" w:hAnsi="Verdana"/>
          <w:sz w:val="22"/>
          <w:szCs w:val="22"/>
        </w:rPr>
      </w:pPr>
      <w:r w:rsidRPr="00512F84">
        <w:rPr>
          <w:rFonts w:ascii="Verdana" w:hAnsi="Verdana"/>
          <w:sz w:val="22"/>
          <w:szCs w:val="22"/>
        </w:rPr>
        <w:t xml:space="preserve"> </w:t>
      </w:r>
    </w:p>
    <w:p w14:paraId="064B8A9D" w14:textId="17426CE9" w:rsidR="00512F84" w:rsidRPr="007657EB" w:rsidRDefault="00512F84" w:rsidP="0079086D">
      <w:pPr>
        <w:pStyle w:val="ListParagraph"/>
        <w:widowControl w:val="0"/>
        <w:numPr>
          <w:ilvl w:val="1"/>
          <w:numId w:val="99"/>
        </w:numPr>
        <w:kinsoku w:val="0"/>
        <w:spacing w:line="256" w:lineRule="auto"/>
        <w:ind w:left="993" w:hanging="426"/>
        <w:jc w:val="both"/>
        <w:rPr>
          <w:rFonts w:ascii="Verdana" w:hAnsi="Verdana"/>
          <w:sz w:val="22"/>
          <w:szCs w:val="22"/>
        </w:rPr>
      </w:pPr>
      <w:r w:rsidRPr="44E771AF">
        <w:rPr>
          <w:rFonts w:ascii="Verdana" w:hAnsi="Verdana"/>
          <w:sz w:val="22"/>
          <w:szCs w:val="22"/>
        </w:rPr>
        <w:t>Construction Skills Certification Scheme (CSCS)</w:t>
      </w:r>
      <w:r w:rsidR="007657EB" w:rsidRPr="44E771AF">
        <w:rPr>
          <w:rFonts w:ascii="Verdana" w:hAnsi="Verdana"/>
          <w:sz w:val="22"/>
          <w:szCs w:val="22"/>
        </w:rPr>
        <w:t xml:space="preserve">. </w:t>
      </w:r>
      <w:r w:rsidRPr="44E771AF">
        <w:rPr>
          <w:rFonts w:ascii="Verdana" w:hAnsi="Verdana"/>
          <w:sz w:val="22"/>
          <w:szCs w:val="22"/>
        </w:rPr>
        <w:t>All contractors and sub-contractors are to be made aware of Willmott Dixon Groups commitment and expectations regarding CSCS and having a fully qualified workforce, the requirement for CPCS, IPAF, CISRS and CSCS cards.  During the contract the conduct and attitudes of the contractor are monitored.  Persistent failure to maintain the standards required may result in the contract being terminated.</w:t>
      </w:r>
    </w:p>
    <w:p w14:paraId="7D3E276D" w14:textId="77777777" w:rsidR="0021567D" w:rsidRDefault="0021567D" w:rsidP="00512F84">
      <w:pPr>
        <w:widowControl w:val="0"/>
        <w:kinsoku w:val="0"/>
        <w:rPr>
          <w:rFonts w:ascii="Verdana" w:eastAsia="Times New Roman" w:hAnsi="Verdana" w:cs="Times New Roman"/>
          <w:b/>
          <w:color w:val="000000"/>
          <w:sz w:val="22"/>
          <w:szCs w:val="22"/>
          <w:lang w:eastAsia="en-GB"/>
        </w:rPr>
      </w:pPr>
    </w:p>
    <w:p w14:paraId="0284715F" w14:textId="2A00D6D3" w:rsidR="00C27DCC" w:rsidRPr="007230B9" w:rsidRDefault="00C27DCC" w:rsidP="00C27DCC">
      <w:pPr>
        <w:widowControl w:val="0"/>
        <w:kinsoku w:val="0"/>
        <w:rPr>
          <w:rFonts w:ascii="Verdana" w:eastAsia="Times New Roman" w:hAnsi="Verdana" w:cs="Times New Roman"/>
          <w:b/>
          <w:color w:val="000000"/>
          <w:sz w:val="22"/>
          <w:szCs w:val="22"/>
          <w:lang w:eastAsia="en-GB"/>
        </w:rPr>
      </w:pPr>
      <w:r w:rsidRPr="007230B9">
        <w:rPr>
          <w:rFonts w:ascii="Verdana" w:eastAsia="Times New Roman" w:hAnsi="Verdana" w:cs="Times New Roman"/>
          <w:b/>
          <w:color w:val="000000"/>
          <w:sz w:val="22"/>
          <w:szCs w:val="22"/>
          <w:lang w:eastAsia="en-GB"/>
        </w:rPr>
        <w:t>ARRANGEMENTS FOR:</w:t>
      </w:r>
    </w:p>
    <w:p w14:paraId="2DFDFE0A" w14:textId="77777777" w:rsidR="00C27DCC" w:rsidRPr="00714EEF" w:rsidRDefault="00C27DCC" w:rsidP="00C27DCC">
      <w:pPr>
        <w:widowControl w:val="0"/>
        <w:kinsoku w:val="0"/>
        <w:rPr>
          <w:rFonts w:ascii="Verdana" w:eastAsia="Times New Roman" w:hAnsi="Verdana" w:cs="Times New Roman"/>
          <w:b/>
          <w:color w:val="000000"/>
          <w:sz w:val="22"/>
          <w:szCs w:val="22"/>
          <w:lang w:eastAsia="en-GB"/>
        </w:rPr>
      </w:pPr>
    </w:p>
    <w:p w14:paraId="040785C7" w14:textId="39C04274" w:rsidR="00C27DCC" w:rsidRPr="007230B9" w:rsidRDefault="00C27DCC" w:rsidP="00967C26">
      <w:pPr>
        <w:pStyle w:val="ListParagraph"/>
        <w:widowControl w:val="0"/>
        <w:numPr>
          <w:ilvl w:val="0"/>
          <w:numId w:val="101"/>
        </w:numPr>
        <w:kinsoku w:val="0"/>
        <w:ind w:left="567" w:hanging="567"/>
        <w:rPr>
          <w:rFonts w:ascii="Verdana" w:eastAsia="Times New Roman" w:hAnsi="Verdana" w:cs="Times New Roman"/>
          <w:b/>
          <w:color w:val="000000"/>
          <w:sz w:val="22"/>
          <w:szCs w:val="22"/>
          <w:u w:val="single"/>
          <w:lang w:eastAsia="en-GB"/>
        </w:rPr>
      </w:pPr>
      <w:r w:rsidRPr="007230B9">
        <w:rPr>
          <w:rFonts w:ascii="Verdana" w:eastAsia="Times New Roman" w:hAnsi="Verdana" w:cs="Times New Roman"/>
          <w:b/>
          <w:color w:val="000000"/>
          <w:sz w:val="22"/>
          <w:szCs w:val="22"/>
          <w:lang w:eastAsia="en-GB"/>
        </w:rPr>
        <w:t>REGULAR LIAISON BETWEEN PARTIES ON SITE</w:t>
      </w:r>
    </w:p>
    <w:p w14:paraId="2FA3D9FE" w14:textId="77777777" w:rsidR="00C27DCC" w:rsidRPr="00714EEF" w:rsidRDefault="00C27DCC" w:rsidP="00C27DCC">
      <w:pPr>
        <w:widowControl w:val="0"/>
        <w:kinsoku w:val="0"/>
        <w:rPr>
          <w:rFonts w:ascii="Verdana" w:eastAsia="Times New Roman" w:hAnsi="Verdana" w:cs="Times New Roman"/>
          <w:color w:val="000000"/>
          <w:sz w:val="22"/>
          <w:szCs w:val="22"/>
          <w:lang w:eastAsia="en-GB"/>
        </w:rPr>
      </w:pPr>
    </w:p>
    <w:p w14:paraId="3BEEAFAE" w14:textId="713D8C13" w:rsidR="00C27DCC" w:rsidRPr="007657EB" w:rsidRDefault="00C27DCC" w:rsidP="44E771AF">
      <w:pPr>
        <w:pStyle w:val="ListParagraph"/>
        <w:widowControl w:val="0"/>
        <w:numPr>
          <w:ilvl w:val="0"/>
          <w:numId w:val="26"/>
        </w:numPr>
        <w:kinsoku w:val="0"/>
        <w:ind w:left="567" w:hanging="567"/>
        <w:jc w:val="both"/>
        <w:rPr>
          <w:rFonts w:ascii="Verdana" w:eastAsia="Times New Roman" w:hAnsi="Verdana" w:cs="Times New Roman"/>
          <w:color w:val="000000"/>
          <w:sz w:val="22"/>
          <w:szCs w:val="22"/>
        </w:rPr>
      </w:pPr>
      <w:r w:rsidRPr="44E771AF">
        <w:rPr>
          <w:rFonts w:ascii="Verdana" w:eastAsia="Times New Roman" w:hAnsi="Verdana" w:cs="Times New Roman"/>
          <w:color w:val="000000" w:themeColor="text1"/>
          <w:sz w:val="22"/>
          <w:szCs w:val="22"/>
          <w:lang w:eastAsia="en-GB"/>
        </w:rPr>
        <w:t>Sound communications are seen as an essential element of every project un</w:t>
      </w:r>
      <w:r w:rsidR="007B6C58" w:rsidRPr="44E771AF">
        <w:rPr>
          <w:rFonts w:ascii="Verdana" w:eastAsia="Times New Roman" w:hAnsi="Verdana" w:cs="Times New Roman"/>
          <w:color w:val="000000" w:themeColor="text1"/>
          <w:sz w:val="22"/>
          <w:szCs w:val="22"/>
          <w:lang w:eastAsia="en-GB"/>
        </w:rPr>
        <w:t>dertaken by Willmott Dixon Holdings</w:t>
      </w:r>
      <w:r w:rsidRPr="44E771AF">
        <w:rPr>
          <w:rFonts w:ascii="Verdana" w:eastAsia="Times New Roman" w:hAnsi="Verdana" w:cs="Times New Roman"/>
          <w:color w:val="000000" w:themeColor="text1"/>
          <w:sz w:val="22"/>
          <w:szCs w:val="22"/>
          <w:lang w:eastAsia="en-GB"/>
        </w:rPr>
        <w:t xml:space="preserve">.  These are conducted both formally and informally and involve as many of those engaged upon the project as is possible.  Health and safety </w:t>
      </w:r>
      <w:proofErr w:type="gramStart"/>
      <w:r w:rsidR="007657EB" w:rsidRPr="44E771AF">
        <w:rPr>
          <w:rFonts w:ascii="Verdana" w:eastAsia="Times New Roman" w:hAnsi="Verdana" w:cs="Times New Roman"/>
          <w:color w:val="000000" w:themeColor="text1"/>
          <w:sz w:val="22"/>
          <w:szCs w:val="22"/>
          <w:lang w:eastAsia="en-GB"/>
        </w:rPr>
        <w:t>is</w:t>
      </w:r>
      <w:proofErr w:type="gramEnd"/>
      <w:r w:rsidRPr="44E771AF">
        <w:rPr>
          <w:rFonts w:ascii="Verdana" w:eastAsia="Times New Roman" w:hAnsi="Verdana" w:cs="Times New Roman"/>
          <w:color w:val="000000" w:themeColor="text1"/>
          <w:sz w:val="22"/>
          <w:szCs w:val="22"/>
          <w:lang w:eastAsia="en-GB"/>
        </w:rPr>
        <w:t xml:space="preserve"> an important item on the agenda of the monthly meetings that take place which involve the management team, the </w:t>
      </w:r>
      <w:r w:rsidR="0014354F" w:rsidRPr="44E771AF">
        <w:rPr>
          <w:rFonts w:ascii="Verdana" w:hAnsi="Verdana"/>
          <w:sz w:val="22"/>
          <w:szCs w:val="22"/>
        </w:rPr>
        <w:t xml:space="preserve">Client’s </w:t>
      </w:r>
      <w:r w:rsidRPr="44E771AF">
        <w:rPr>
          <w:rFonts w:ascii="Verdana" w:eastAsia="Times New Roman" w:hAnsi="Verdana" w:cs="Times New Roman"/>
          <w:color w:val="000000" w:themeColor="text1"/>
          <w:sz w:val="22"/>
          <w:szCs w:val="22"/>
          <w:lang w:eastAsia="en-GB"/>
        </w:rPr>
        <w:t>representatives and the contractors.  Contract employees are encouraged to voice ideas and views.</w:t>
      </w:r>
    </w:p>
    <w:p w14:paraId="142DAA72" w14:textId="77777777" w:rsidR="007657EB" w:rsidRPr="007230B9" w:rsidRDefault="007657EB" w:rsidP="004E4ABF">
      <w:pPr>
        <w:pStyle w:val="ListParagraph"/>
        <w:widowControl w:val="0"/>
        <w:kinsoku w:val="0"/>
        <w:ind w:left="567"/>
        <w:contextualSpacing w:val="0"/>
        <w:jc w:val="both"/>
        <w:rPr>
          <w:rFonts w:ascii="Verdana" w:eastAsia="Times New Roman" w:hAnsi="Verdana" w:cs="Times New Roman"/>
          <w:color w:val="000000"/>
          <w:sz w:val="22"/>
          <w:szCs w:val="22"/>
        </w:rPr>
      </w:pPr>
    </w:p>
    <w:p w14:paraId="4ED667D9" w14:textId="36F09262" w:rsidR="00C27DCC" w:rsidRPr="007657EB" w:rsidRDefault="00C27DCC" w:rsidP="004E4ABF">
      <w:pPr>
        <w:pStyle w:val="ListParagraph"/>
        <w:widowControl w:val="0"/>
        <w:numPr>
          <w:ilvl w:val="0"/>
          <w:numId w:val="26"/>
        </w:numPr>
        <w:kinsoku w:val="0"/>
        <w:ind w:left="567" w:hanging="567"/>
        <w:contextualSpacing w:val="0"/>
        <w:jc w:val="both"/>
        <w:rPr>
          <w:rFonts w:ascii="Verdana" w:eastAsia="Times New Roman" w:hAnsi="Verdana" w:cs="Times New Roman"/>
          <w:color w:val="000000"/>
          <w:sz w:val="22"/>
          <w:szCs w:val="22"/>
          <w:lang w:eastAsia="en-GB"/>
        </w:rPr>
      </w:pPr>
      <w:r w:rsidRPr="007230B9">
        <w:rPr>
          <w:rFonts w:ascii="Verdana" w:eastAsia="Times New Roman" w:hAnsi="Verdana" w:cs="Times New Roman"/>
          <w:color w:val="000000"/>
          <w:sz w:val="22"/>
          <w:szCs w:val="22"/>
        </w:rPr>
        <w:t>Site and task specific briefings for sub-contract employees, is an essential feature of all contracts.  During these sessions the employees are encouraged to voice concerns over matters relating to health and safety and to propose/discuss suggestions for improvements.</w:t>
      </w:r>
    </w:p>
    <w:p w14:paraId="462C9191" w14:textId="77777777" w:rsidR="007657EB" w:rsidRPr="007657EB" w:rsidRDefault="007657EB" w:rsidP="004E4ABF">
      <w:pPr>
        <w:widowControl w:val="0"/>
        <w:kinsoku w:val="0"/>
        <w:jc w:val="both"/>
        <w:rPr>
          <w:rFonts w:ascii="Verdana" w:eastAsia="Times New Roman" w:hAnsi="Verdana" w:cs="Times New Roman"/>
          <w:color w:val="000000"/>
          <w:sz w:val="22"/>
          <w:szCs w:val="22"/>
          <w:lang w:eastAsia="en-GB"/>
        </w:rPr>
      </w:pPr>
    </w:p>
    <w:p w14:paraId="125ACE2B" w14:textId="1E6CD917" w:rsidR="00C27DCC" w:rsidRDefault="00C27DCC" w:rsidP="4ACA151B">
      <w:pPr>
        <w:pStyle w:val="ListParagraph"/>
        <w:widowControl w:val="0"/>
        <w:numPr>
          <w:ilvl w:val="0"/>
          <w:numId w:val="26"/>
        </w:numPr>
        <w:kinsoku w:val="0"/>
        <w:ind w:left="567" w:hanging="567"/>
        <w:jc w:val="both"/>
        <w:rPr>
          <w:rFonts w:ascii="Verdana" w:eastAsia="Times New Roman" w:hAnsi="Verdana" w:cs="Times New Roman"/>
          <w:color w:val="000000"/>
          <w:sz w:val="22"/>
          <w:szCs w:val="22"/>
          <w:lang w:eastAsia="en-GB"/>
        </w:rPr>
      </w:pPr>
      <w:r w:rsidRPr="4ACA151B">
        <w:rPr>
          <w:rFonts w:ascii="Verdana" w:eastAsia="Times New Roman" w:hAnsi="Verdana" w:cs="Times New Roman"/>
          <w:color w:val="000000" w:themeColor="text1"/>
          <w:sz w:val="22"/>
          <w:szCs w:val="22"/>
          <w:lang w:eastAsia="en-GB"/>
        </w:rPr>
        <w:t xml:space="preserve">Design information, as it is received, is reviewed by the site management and where required the </w:t>
      </w:r>
      <w:r w:rsidR="007657EB" w:rsidRPr="4ACA151B">
        <w:rPr>
          <w:rFonts w:ascii="Verdana" w:eastAsia="Times New Roman" w:hAnsi="Verdana" w:cs="Times New Roman"/>
          <w:color w:val="000000" w:themeColor="text1"/>
          <w:sz w:val="22"/>
          <w:szCs w:val="22"/>
          <w:lang w:eastAsia="en-GB"/>
        </w:rPr>
        <w:t>SHE</w:t>
      </w:r>
      <w:r w:rsidRPr="4ACA151B">
        <w:rPr>
          <w:rFonts w:ascii="Verdana" w:eastAsia="Times New Roman" w:hAnsi="Verdana" w:cs="Times New Roman"/>
          <w:color w:val="000000" w:themeColor="text1"/>
          <w:sz w:val="22"/>
          <w:szCs w:val="22"/>
          <w:lang w:eastAsia="en-GB"/>
        </w:rPr>
        <w:t xml:space="preserve"> Manager, to identify hazards which may be presented.  Such hazards, together with proposed </w:t>
      </w:r>
      <w:proofErr w:type="gramStart"/>
      <w:r w:rsidRPr="4ACA151B">
        <w:rPr>
          <w:rFonts w:ascii="Verdana" w:eastAsia="Times New Roman" w:hAnsi="Verdana" w:cs="Times New Roman"/>
          <w:color w:val="000000" w:themeColor="text1"/>
          <w:sz w:val="22"/>
          <w:szCs w:val="22"/>
          <w:lang w:eastAsia="en-GB"/>
        </w:rPr>
        <w:t>solutions</w:t>
      </w:r>
      <w:proofErr w:type="gramEnd"/>
      <w:r w:rsidRPr="4ACA151B">
        <w:rPr>
          <w:rFonts w:ascii="Verdana" w:eastAsia="Times New Roman" w:hAnsi="Verdana" w:cs="Times New Roman"/>
          <w:color w:val="000000" w:themeColor="text1"/>
          <w:sz w:val="22"/>
          <w:szCs w:val="22"/>
          <w:lang w:eastAsia="en-GB"/>
        </w:rPr>
        <w:t xml:space="preserve"> are </w:t>
      </w:r>
      <w:proofErr w:type="gramStart"/>
      <w:r w:rsidRPr="4ACA151B">
        <w:rPr>
          <w:rFonts w:ascii="Verdana" w:eastAsia="Times New Roman" w:hAnsi="Verdana" w:cs="Times New Roman"/>
          <w:color w:val="000000" w:themeColor="text1"/>
          <w:sz w:val="22"/>
          <w:szCs w:val="22"/>
          <w:lang w:eastAsia="en-GB"/>
        </w:rPr>
        <w:t>referred</w:t>
      </w:r>
      <w:proofErr w:type="gramEnd"/>
      <w:r w:rsidRPr="4ACA151B">
        <w:rPr>
          <w:rFonts w:ascii="Verdana" w:eastAsia="Times New Roman" w:hAnsi="Verdana" w:cs="Times New Roman"/>
          <w:color w:val="000000" w:themeColor="text1"/>
          <w:sz w:val="22"/>
          <w:szCs w:val="22"/>
          <w:lang w:eastAsia="en-GB"/>
        </w:rPr>
        <w:t xml:space="preserve"> to the </w:t>
      </w:r>
      <w:r w:rsidRPr="4ACA151B">
        <w:rPr>
          <w:rFonts w:ascii="Verdana" w:eastAsia="Times New Roman" w:hAnsi="Verdana" w:cs="Times New Roman"/>
          <w:sz w:val="22"/>
          <w:szCs w:val="22"/>
          <w:lang w:eastAsia="en-GB"/>
        </w:rPr>
        <w:t xml:space="preserve">Principal Designer </w:t>
      </w:r>
      <w:proofErr w:type="gramStart"/>
      <w:r w:rsidRPr="4ACA151B">
        <w:rPr>
          <w:rFonts w:ascii="Verdana" w:eastAsia="Times New Roman" w:hAnsi="Verdana" w:cs="Times New Roman"/>
          <w:color w:val="000000" w:themeColor="text1"/>
          <w:sz w:val="22"/>
          <w:szCs w:val="22"/>
          <w:lang w:eastAsia="en-GB"/>
        </w:rPr>
        <w:t>where</w:t>
      </w:r>
      <w:proofErr w:type="gramEnd"/>
      <w:r w:rsidRPr="4ACA151B">
        <w:rPr>
          <w:rFonts w:ascii="Verdana" w:eastAsia="Times New Roman" w:hAnsi="Verdana" w:cs="Times New Roman"/>
          <w:color w:val="000000" w:themeColor="text1"/>
          <w:sz w:val="22"/>
          <w:szCs w:val="22"/>
          <w:lang w:eastAsia="en-GB"/>
        </w:rPr>
        <w:t xml:space="preserve"> deemed necessary, such as design and build.  Where no hazards are identified, the information is passed to the appropriate sub-contractor.  In cases where hazards cannot be avoided these are identified to the sub-contractor who is required to produce a risk assessment or, in cases of high</w:t>
      </w:r>
      <w:r w:rsidR="49D0A059" w:rsidRPr="4ACA151B">
        <w:rPr>
          <w:rFonts w:ascii="Verdana" w:eastAsia="Times New Roman" w:hAnsi="Verdana" w:cs="Times New Roman"/>
          <w:color w:val="000000" w:themeColor="text1"/>
          <w:sz w:val="22"/>
          <w:szCs w:val="22"/>
          <w:lang w:eastAsia="en-GB"/>
        </w:rPr>
        <w:t>-</w:t>
      </w:r>
      <w:r w:rsidRPr="4ACA151B">
        <w:rPr>
          <w:rFonts w:ascii="Verdana" w:eastAsia="Times New Roman" w:hAnsi="Verdana" w:cs="Times New Roman"/>
          <w:color w:val="000000" w:themeColor="text1"/>
          <w:sz w:val="22"/>
          <w:szCs w:val="22"/>
          <w:lang w:eastAsia="en-GB"/>
        </w:rPr>
        <w:t>risk activities, a detailed method statement, maintained on site during the construction period in the Risk Assessment Register.</w:t>
      </w:r>
    </w:p>
    <w:p w14:paraId="40A41566" w14:textId="77777777" w:rsidR="008C5517" w:rsidRDefault="008C5517" w:rsidP="008C5517">
      <w:pPr>
        <w:widowControl w:val="0"/>
        <w:kinsoku w:val="0"/>
        <w:rPr>
          <w:rFonts w:ascii="Verdana" w:eastAsia="Times New Roman" w:hAnsi="Verdana" w:cs="Times New Roman"/>
          <w:color w:val="000000"/>
          <w:sz w:val="22"/>
          <w:szCs w:val="22"/>
          <w:lang w:eastAsia="en-GB"/>
        </w:rPr>
      </w:pPr>
    </w:p>
    <w:p w14:paraId="455B155A" w14:textId="77777777" w:rsidR="004E4ABF" w:rsidRPr="008C5517" w:rsidRDefault="004E4ABF" w:rsidP="008C5517">
      <w:pPr>
        <w:widowControl w:val="0"/>
        <w:kinsoku w:val="0"/>
        <w:rPr>
          <w:rFonts w:ascii="Verdana" w:eastAsia="Times New Roman" w:hAnsi="Verdana" w:cs="Times New Roman"/>
          <w:color w:val="000000"/>
          <w:sz w:val="22"/>
          <w:szCs w:val="22"/>
          <w:lang w:eastAsia="en-GB"/>
        </w:rPr>
      </w:pPr>
    </w:p>
    <w:p w14:paraId="71D5B25C" w14:textId="3309FA21" w:rsidR="00C27DCC" w:rsidRDefault="00C27DCC" w:rsidP="00967C26">
      <w:pPr>
        <w:pStyle w:val="ListParagraph"/>
        <w:widowControl w:val="0"/>
        <w:numPr>
          <w:ilvl w:val="0"/>
          <w:numId w:val="101"/>
        </w:numPr>
        <w:tabs>
          <w:tab w:val="left" w:pos="567"/>
        </w:tabs>
        <w:kinsoku w:val="0"/>
        <w:spacing w:after="240"/>
        <w:ind w:hanging="927"/>
        <w:rPr>
          <w:rFonts w:ascii="Verdana" w:eastAsia="Times New Roman" w:hAnsi="Verdana" w:cs="Times New Roman"/>
          <w:b/>
          <w:color w:val="000000"/>
          <w:sz w:val="22"/>
          <w:szCs w:val="22"/>
          <w:lang w:eastAsia="en-GB"/>
        </w:rPr>
      </w:pPr>
      <w:r w:rsidRPr="005D582E">
        <w:rPr>
          <w:rFonts w:ascii="Verdana" w:eastAsia="Times New Roman" w:hAnsi="Verdana" w:cs="Times New Roman"/>
          <w:b/>
          <w:color w:val="000000"/>
          <w:sz w:val="22"/>
          <w:szCs w:val="22"/>
          <w:lang w:eastAsia="en-GB"/>
        </w:rPr>
        <w:t>CONSULTATION WITH THE WORKFORCE</w:t>
      </w:r>
    </w:p>
    <w:p w14:paraId="20CD8BFF" w14:textId="77777777" w:rsidR="005D582E" w:rsidRDefault="005D582E" w:rsidP="005D582E">
      <w:pPr>
        <w:pStyle w:val="ListParagraph"/>
        <w:widowControl w:val="0"/>
        <w:tabs>
          <w:tab w:val="left" w:pos="567"/>
        </w:tabs>
        <w:kinsoku w:val="0"/>
        <w:spacing w:after="240"/>
        <w:ind w:left="927"/>
        <w:rPr>
          <w:rFonts w:ascii="Verdana" w:eastAsia="Times New Roman" w:hAnsi="Verdana" w:cs="Times New Roman"/>
          <w:b/>
          <w:color w:val="000000"/>
          <w:sz w:val="22"/>
          <w:szCs w:val="22"/>
          <w:lang w:eastAsia="en-GB"/>
        </w:rPr>
      </w:pPr>
    </w:p>
    <w:p w14:paraId="2E285820" w14:textId="03D42895" w:rsidR="00C27DCC" w:rsidRDefault="00C27DCC" w:rsidP="44E771AF">
      <w:pPr>
        <w:pStyle w:val="ListParagraph"/>
        <w:widowControl w:val="0"/>
        <w:numPr>
          <w:ilvl w:val="0"/>
          <w:numId w:val="27"/>
        </w:numPr>
        <w:kinsoku w:val="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An active Safety Committee exists within Willmott</w:t>
      </w:r>
      <w:r w:rsidR="007B6C58" w:rsidRPr="44E771AF">
        <w:rPr>
          <w:rFonts w:ascii="Verdana" w:eastAsia="Times New Roman" w:hAnsi="Verdana" w:cs="Times New Roman"/>
          <w:color w:val="000000" w:themeColor="text1"/>
          <w:sz w:val="22"/>
          <w:szCs w:val="22"/>
          <w:lang w:eastAsia="en-GB"/>
        </w:rPr>
        <w:t xml:space="preserve"> Dixon Holdings</w:t>
      </w:r>
      <w:r w:rsidRPr="44E771AF">
        <w:rPr>
          <w:rFonts w:ascii="Verdana" w:eastAsia="Times New Roman" w:hAnsi="Verdana" w:cs="Times New Roman"/>
          <w:color w:val="000000" w:themeColor="text1"/>
          <w:sz w:val="22"/>
          <w:szCs w:val="22"/>
          <w:lang w:eastAsia="en-GB"/>
        </w:rPr>
        <w:t>, which has a membership representing all disciplines in the company.  The Committee meets at regular intervals and minutes are distributed to COO’s, Managing Director’s and Director’s responsible for Safety.</w:t>
      </w:r>
    </w:p>
    <w:p w14:paraId="7D259166" w14:textId="77777777" w:rsidR="007657EB" w:rsidRPr="007657EB" w:rsidRDefault="007657EB" w:rsidP="004E4ABF">
      <w:pPr>
        <w:widowControl w:val="0"/>
        <w:kinsoku w:val="0"/>
        <w:jc w:val="both"/>
        <w:rPr>
          <w:rFonts w:ascii="Verdana" w:eastAsia="Times New Roman" w:hAnsi="Verdana" w:cs="Times New Roman"/>
          <w:color w:val="000000"/>
          <w:sz w:val="22"/>
          <w:szCs w:val="22"/>
          <w:lang w:eastAsia="en-GB"/>
        </w:rPr>
      </w:pPr>
    </w:p>
    <w:p w14:paraId="5CC9A242" w14:textId="1FE6B0D4" w:rsidR="00C27DCC" w:rsidRDefault="00C27DCC" w:rsidP="004E4ABF">
      <w:pPr>
        <w:pStyle w:val="ListParagraph"/>
        <w:widowControl w:val="0"/>
        <w:numPr>
          <w:ilvl w:val="0"/>
          <w:numId w:val="27"/>
        </w:numPr>
        <w:kinsoku w:val="0"/>
        <w:ind w:left="567" w:hanging="567"/>
        <w:contextualSpacing w:val="0"/>
        <w:jc w:val="both"/>
        <w:rPr>
          <w:rFonts w:ascii="Verdana" w:eastAsia="Times New Roman" w:hAnsi="Verdana" w:cs="Times New Roman"/>
          <w:color w:val="000000"/>
          <w:sz w:val="22"/>
          <w:szCs w:val="22"/>
          <w:lang w:eastAsia="en-GB"/>
        </w:rPr>
      </w:pPr>
      <w:r w:rsidRPr="00E704B9">
        <w:rPr>
          <w:rFonts w:ascii="Verdana" w:eastAsia="Times New Roman" w:hAnsi="Verdana" w:cs="Times New Roman"/>
          <w:color w:val="000000"/>
          <w:sz w:val="22"/>
          <w:szCs w:val="22"/>
          <w:lang w:eastAsia="en-GB"/>
        </w:rPr>
        <w:t>On a less formal level all employee</w:t>
      </w:r>
      <w:r w:rsidR="007B6C58">
        <w:rPr>
          <w:rFonts w:ascii="Verdana" w:eastAsia="Times New Roman" w:hAnsi="Verdana" w:cs="Times New Roman"/>
          <w:color w:val="000000"/>
          <w:sz w:val="22"/>
          <w:szCs w:val="22"/>
          <w:lang w:eastAsia="en-GB"/>
        </w:rPr>
        <w:t>s of Willmott Dixon Holdings</w:t>
      </w:r>
      <w:r w:rsidRPr="00E704B9">
        <w:rPr>
          <w:rFonts w:ascii="Verdana" w:eastAsia="Times New Roman" w:hAnsi="Verdana" w:cs="Times New Roman"/>
          <w:color w:val="000000"/>
          <w:sz w:val="22"/>
          <w:szCs w:val="22"/>
          <w:lang w:eastAsia="en-GB"/>
        </w:rPr>
        <w:t xml:space="preserve"> and employees of </w:t>
      </w:r>
      <w:r w:rsidR="004C285D">
        <w:rPr>
          <w:rFonts w:ascii="Verdana" w:eastAsia="Times New Roman" w:hAnsi="Verdana" w:cs="Times New Roman"/>
          <w:color w:val="000000"/>
          <w:sz w:val="22"/>
          <w:szCs w:val="22"/>
          <w:lang w:eastAsia="en-GB"/>
        </w:rPr>
        <w:t xml:space="preserve">sub-contractors </w:t>
      </w:r>
      <w:r w:rsidR="00924FAF">
        <w:rPr>
          <w:rFonts w:ascii="Verdana" w:eastAsia="Times New Roman" w:hAnsi="Verdana" w:cs="Times New Roman"/>
          <w:color w:val="000000"/>
          <w:sz w:val="22"/>
          <w:szCs w:val="22"/>
          <w:lang w:eastAsia="en-GB"/>
        </w:rPr>
        <w:t>a</w:t>
      </w:r>
      <w:r w:rsidRPr="00E704B9">
        <w:rPr>
          <w:rFonts w:ascii="Verdana" w:eastAsia="Times New Roman" w:hAnsi="Verdana" w:cs="Times New Roman"/>
          <w:color w:val="000000"/>
          <w:sz w:val="22"/>
          <w:szCs w:val="22"/>
          <w:lang w:eastAsia="en-GB"/>
        </w:rPr>
        <w:t>re encouraged to discuss health and safety with the Health, Safety and Environmental Manager during visits to site.</w:t>
      </w:r>
    </w:p>
    <w:p w14:paraId="701A8616" w14:textId="77777777" w:rsidR="007657EB" w:rsidRPr="007657EB" w:rsidRDefault="007657EB" w:rsidP="004E4ABF">
      <w:pPr>
        <w:widowControl w:val="0"/>
        <w:kinsoku w:val="0"/>
        <w:jc w:val="both"/>
        <w:rPr>
          <w:rFonts w:ascii="Verdana" w:eastAsia="Times New Roman" w:hAnsi="Verdana" w:cs="Times New Roman"/>
          <w:color w:val="000000"/>
          <w:sz w:val="22"/>
          <w:szCs w:val="22"/>
          <w:lang w:eastAsia="en-GB"/>
        </w:rPr>
      </w:pPr>
    </w:p>
    <w:p w14:paraId="3E62A7A0" w14:textId="6235D212" w:rsidR="00C27DCC" w:rsidRDefault="00C27DCC" w:rsidP="004E4ABF">
      <w:pPr>
        <w:pStyle w:val="ListParagraph"/>
        <w:widowControl w:val="0"/>
        <w:numPr>
          <w:ilvl w:val="0"/>
          <w:numId w:val="27"/>
        </w:numPr>
        <w:kinsoku w:val="0"/>
        <w:ind w:left="567" w:hanging="567"/>
        <w:contextualSpacing w:val="0"/>
        <w:jc w:val="both"/>
        <w:rPr>
          <w:rFonts w:ascii="Verdana" w:eastAsia="Times New Roman" w:hAnsi="Verdana" w:cs="Times New Roman"/>
          <w:color w:val="000000"/>
          <w:sz w:val="22"/>
          <w:szCs w:val="22"/>
          <w:lang w:eastAsia="en-GB"/>
        </w:rPr>
      </w:pPr>
      <w:r w:rsidRPr="00E704B9">
        <w:rPr>
          <w:rFonts w:ascii="Verdana" w:eastAsia="Times New Roman" w:hAnsi="Verdana" w:cs="Times New Roman"/>
          <w:color w:val="000000"/>
          <w:sz w:val="22"/>
          <w:szCs w:val="22"/>
          <w:lang w:eastAsia="en-GB"/>
        </w:rPr>
        <w:t xml:space="preserve">The consultation and communication notice will be displayed on all sites.  This informs all persons to bring their concerns to the attention of the site management team, via their own Site Safety Supervisor (SSS).  The mobile telephone number of the Health, Safety and Environmental Manager is also displayed on the notice </w:t>
      </w:r>
      <w:proofErr w:type="gramStart"/>
      <w:r w:rsidRPr="00E704B9">
        <w:rPr>
          <w:rFonts w:ascii="Verdana" w:eastAsia="Times New Roman" w:hAnsi="Verdana" w:cs="Times New Roman"/>
          <w:color w:val="000000"/>
          <w:sz w:val="22"/>
          <w:szCs w:val="22"/>
          <w:lang w:eastAsia="en-GB"/>
        </w:rPr>
        <w:t>board</w:t>
      </w:r>
      <w:proofErr w:type="gramEnd"/>
      <w:r w:rsidRPr="00E704B9">
        <w:rPr>
          <w:rFonts w:ascii="Verdana" w:eastAsia="Times New Roman" w:hAnsi="Verdana" w:cs="Times New Roman"/>
          <w:color w:val="000000"/>
          <w:sz w:val="22"/>
          <w:szCs w:val="22"/>
          <w:lang w:eastAsia="en-GB"/>
        </w:rPr>
        <w:t xml:space="preserve"> and they can be contacted on a confidential basis, if necessary.</w:t>
      </w:r>
    </w:p>
    <w:p w14:paraId="58D3EF80" w14:textId="77777777" w:rsidR="004E4ABF" w:rsidRDefault="004E4ABF" w:rsidP="007657EB">
      <w:pPr>
        <w:widowControl w:val="0"/>
        <w:kinsoku w:val="0"/>
        <w:rPr>
          <w:rFonts w:ascii="Verdana" w:eastAsia="Times New Roman" w:hAnsi="Verdana" w:cs="Times New Roman"/>
          <w:color w:val="000000"/>
          <w:sz w:val="22"/>
          <w:szCs w:val="22"/>
          <w:lang w:eastAsia="en-GB"/>
        </w:rPr>
      </w:pPr>
    </w:p>
    <w:p w14:paraId="69C5834F" w14:textId="367F9E0E" w:rsidR="00C27DCC" w:rsidRDefault="00C27DCC" w:rsidP="004E4ABF">
      <w:pPr>
        <w:pStyle w:val="ListParagraph"/>
        <w:widowControl w:val="0"/>
        <w:numPr>
          <w:ilvl w:val="0"/>
          <w:numId w:val="27"/>
        </w:numPr>
        <w:kinsoku w:val="0"/>
        <w:ind w:left="567" w:hanging="567"/>
        <w:contextualSpacing w:val="0"/>
        <w:jc w:val="both"/>
        <w:rPr>
          <w:rFonts w:ascii="Verdana" w:eastAsia="Times New Roman" w:hAnsi="Verdana" w:cs="Times New Roman"/>
          <w:color w:val="000000"/>
          <w:sz w:val="22"/>
          <w:szCs w:val="22"/>
          <w:lang w:eastAsia="en-GB"/>
        </w:rPr>
      </w:pPr>
      <w:r w:rsidRPr="00E704B9">
        <w:rPr>
          <w:rFonts w:ascii="Verdana" w:eastAsia="Times New Roman" w:hAnsi="Verdana" w:cs="Times New Roman"/>
          <w:color w:val="000000"/>
          <w:sz w:val="22"/>
          <w:szCs w:val="22"/>
          <w:lang w:eastAsia="en-GB"/>
        </w:rPr>
        <w:t xml:space="preserve">Toolbox talks will be carried out by contractors and monitored by our site supervision.  Topics for discussion will be agreed with the contractor and will include any relevant changes required to working practices.  Where necessary the site team will identify any further talks required which may be required to be undertaken by the </w:t>
      </w:r>
      <w:r w:rsidR="007657EB">
        <w:rPr>
          <w:rFonts w:ascii="Verdana" w:eastAsia="Times New Roman" w:hAnsi="Verdana" w:cs="Times New Roman"/>
          <w:color w:val="000000"/>
          <w:sz w:val="22"/>
          <w:szCs w:val="22"/>
          <w:lang w:eastAsia="en-GB"/>
        </w:rPr>
        <w:t>SHE</w:t>
      </w:r>
      <w:r w:rsidRPr="00E704B9">
        <w:rPr>
          <w:rFonts w:ascii="Verdana" w:eastAsia="Times New Roman" w:hAnsi="Verdana" w:cs="Times New Roman"/>
          <w:color w:val="000000"/>
          <w:sz w:val="22"/>
          <w:szCs w:val="22"/>
          <w:lang w:eastAsia="en-GB"/>
        </w:rPr>
        <w:t xml:space="preserve"> Manager.</w:t>
      </w:r>
    </w:p>
    <w:p w14:paraId="58DF6057" w14:textId="77777777" w:rsidR="007657EB" w:rsidRPr="007657EB" w:rsidRDefault="007657EB" w:rsidP="004E4ABF">
      <w:pPr>
        <w:widowControl w:val="0"/>
        <w:kinsoku w:val="0"/>
        <w:jc w:val="both"/>
        <w:rPr>
          <w:rFonts w:ascii="Verdana" w:eastAsia="Times New Roman" w:hAnsi="Verdana" w:cs="Times New Roman"/>
          <w:color w:val="000000"/>
          <w:sz w:val="22"/>
          <w:szCs w:val="22"/>
          <w:lang w:eastAsia="en-GB"/>
        </w:rPr>
      </w:pPr>
    </w:p>
    <w:p w14:paraId="594B53E6" w14:textId="5877C04D" w:rsidR="00C27DCC" w:rsidRDefault="00C27DCC" w:rsidP="004E4ABF">
      <w:pPr>
        <w:pStyle w:val="ListParagraph"/>
        <w:widowControl w:val="0"/>
        <w:numPr>
          <w:ilvl w:val="0"/>
          <w:numId w:val="27"/>
        </w:numPr>
        <w:kinsoku w:val="0"/>
        <w:ind w:left="567" w:hanging="567"/>
        <w:contextualSpacing w:val="0"/>
        <w:jc w:val="both"/>
        <w:rPr>
          <w:rFonts w:ascii="Verdana" w:eastAsia="Times New Roman" w:hAnsi="Verdana" w:cs="Times New Roman"/>
          <w:color w:val="000000"/>
          <w:sz w:val="22"/>
          <w:szCs w:val="22"/>
          <w:lang w:eastAsia="en-GB"/>
        </w:rPr>
      </w:pPr>
      <w:r w:rsidRPr="00E704B9">
        <w:rPr>
          <w:rFonts w:ascii="Verdana" w:eastAsia="Times New Roman" w:hAnsi="Verdana" w:cs="Times New Roman"/>
          <w:color w:val="000000"/>
          <w:sz w:val="22"/>
          <w:szCs w:val="22"/>
          <w:lang w:eastAsia="en-GB"/>
        </w:rPr>
        <w:t>Safety meetings are to be a ‘stand-alone’ meeting and are not ‘add-ons’ attached to other meetings such as progress/Contract Review Meetings.</w:t>
      </w:r>
    </w:p>
    <w:p w14:paraId="03437B3D" w14:textId="77777777" w:rsidR="007657EB" w:rsidRPr="007657EB" w:rsidRDefault="007657EB" w:rsidP="004E4ABF">
      <w:pPr>
        <w:widowControl w:val="0"/>
        <w:kinsoku w:val="0"/>
        <w:jc w:val="both"/>
        <w:rPr>
          <w:rFonts w:ascii="Verdana" w:eastAsia="Times New Roman" w:hAnsi="Verdana" w:cs="Times New Roman"/>
          <w:color w:val="000000"/>
          <w:sz w:val="22"/>
          <w:szCs w:val="22"/>
          <w:lang w:eastAsia="en-GB"/>
        </w:rPr>
      </w:pPr>
    </w:p>
    <w:p w14:paraId="72ECF432" w14:textId="4EFCE0E4" w:rsidR="003A14C8" w:rsidRPr="003A14C8" w:rsidRDefault="00C27DCC" w:rsidP="003A14C8">
      <w:pPr>
        <w:pStyle w:val="ListParagraph"/>
        <w:widowControl w:val="0"/>
        <w:numPr>
          <w:ilvl w:val="0"/>
          <w:numId w:val="27"/>
        </w:numPr>
        <w:kinsoku w:val="0"/>
        <w:spacing w:after="240"/>
        <w:ind w:left="567" w:hanging="567"/>
        <w:contextualSpacing w:val="0"/>
        <w:jc w:val="both"/>
        <w:rPr>
          <w:rFonts w:ascii="Verdana" w:eastAsia="Times New Roman" w:hAnsi="Verdana" w:cs="Times New Roman"/>
          <w:sz w:val="22"/>
          <w:szCs w:val="22"/>
          <w:lang w:eastAsia="en-GB"/>
        </w:rPr>
      </w:pPr>
      <w:r w:rsidRPr="00E704B9">
        <w:rPr>
          <w:rFonts w:ascii="Verdana" w:eastAsia="Times New Roman" w:hAnsi="Verdana" w:cs="Times New Roman"/>
          <w:color w:val="000000"/>
          <w:sz w:val="22"/>
          <w:szCs w:val="22"/>
          <w:lang w:eastAsia="en-GB"/>
        </w:rPr>
        <w:t xml:space="preserve">Daily All Safe briefings are to take place between WDG </w:t>
      </w:r>
      <w:r w:rsidR="004C285D">
        <w:rPr>
          <w:rFonts w:ascii="Verdana" w:eastAsia="Times New Roman" w:hAnsi="Verdana" w:cs="Times New Roman"/>
          <w:color w:val="000000"/>
          <w:sz w:val="22"/>
          <w:szCs w:val="22"/>
          <w:lang w:eastAsia="en-GB"/>
        </w:rPr>
        <w:t xml:space="preserve">staff </w:t>
      </w:r>
      <w:r w:rsidRPr="00E704B9">
        <w:rPr>
          <w:rFonts w:ascii="Verdana" w:eastAsia="Times New Roman" w:hAnsi="Verdana" w:cs="Times New Roman"/>
          <w:color w:val="000000"/>
          <w:sz w:val="22"/>
          <w:szCs w:val="22"/>
          <w:lang w:eastAsia="en-GB"/>
        </w:rPr>
        <w:t xml:space="preserve">and sub-contractor Site Safety Supervisors to ensure works are planned and coordinated </w:t>
      </w:r>
      <w:proofErr w:type="gramStart"/>
      <w:r w:rsidRPr="00E704B9">
        <w:rPr>
          <w:rFonts w:ascii="Verdana" w:eastAsia="Times New Roman" w:hAnsi="Verdana" w:cs="Times New Roman"/>
          <w:color w:val="000000"/>
          <w:sz w:val="22"/>
          <w:szCs w:val="22"/>
          <w:lang w:eastAsia="en-GB"/>
        </w:rPr>
        <w:t>on a daily basis</w:t>
      </w:r>
      <w:proofErr w:type="gramEnd"/>
      <w:r w:rsidRPr="00E704B9">
        <w:rPr>
          <w:rFonts w:ascii="Verdana" w:eastAsia="Times New Roman" w:hAnsi="Verdana" w:cs="Times New Roman"/>
          <w:color w:val="000000"/>
          <w:sz w:val="22"/>
          <w:szCs w:val="22"/>
          <w:lang w:eastAsia="en-GB"/>
        </w:rPr>
        <w:t xml:space="preserve">.  Any points discussed are to be communicated </w:t>
      </w:r>
      <w:r w:rsidRPr="00E704B9">
        <w:rPr>
          <w:rFonts w:ascii="Verdana" w:eastAsia="Times New Roman" w:hAnsi="Verdana" w:cs="Times New Roman"/>
          <w:sz w:val="22"/>
          <w:szCs w:val="22"/>
          <w:lang w:eastAsia="en-GB"/>
        </w:rPr>
        <w:t xml:space="preserve">the ALL of the workforce. </w:t>
      </w:r>
    </w:p>
    <w:p w14:paraId="2B18DA30" w14:textId="03B76DDA" w:rsidR="00C27DCC" w:rsidRPr="00E704B9" w:rsidRDefault="00C27DCC" w:rsidP="004E4ABF">
      <w:pPr>
        <w:pStyle w:val="ListParagraph"/>
        <w:widowControl w:val="0"/>
        <w:numPr>
          <w:ilvl w:val="0"/>
          <w:numId w:val="101"/>
        </w:numPr>
        <w:kinsoku w:val="0"/>
        <w:ind w:left="567" w:hanging="567"/>
        <w:jc w:val="both"/>
        <w:rPr>
          <w:rFonts w:ascii="Verdana" w:eastAsia="Times New Roman" w:hAnsi="Verdana" w:cs="Times New Roman"/>
          <w:b/>
          <w:sz w:val="22"/>
          <w:szCs w:val="22"/>
          <w:lang w:eastAsia="en-GB"/>
        </w:rPr>
      </w:pPr>
      <w:r w:rsidRPr="00E704B9">
        <w:rPr>
          <w:rFonts w:ascii="Verdana" w:eastAsia="Times New Roman" w:hAnsi="Verdana" w:cs="Times New Roman"/>
          <w:b/>
          <w:sz w:val="22"/>
          <w:szCs w:val="22"/>
          <w:lang w:eastAsia="en-GB"/>
        </w:rPr>
        <w:t xml:space="preserve">THE EXCHANGE OF DESIGN INFORMATION BETWEEN </w:t>
      </w:r>
      <w:r w:rsidRPr="008E544A">
        <w:rPr>
          <w:rFonts w:ascii="Verdana" w:eastAsia="Times New Roman" w:hAnsi="Verdana" w:cs="Times New Roman"/>
          <w:b/>
          <w:sz w:val="22"/>
          <w:szCs w:val="22"/>
          <w:lang w:eastAsia="en-GB"/>
        </w:rPr>
        <w:t xml:space="preserve">THE </w:t>
      </w:r>
      <w:r w:rsidR="004D72BF" w:rsidRPr="008E544A">
        <w:rPr>
          <w:rFonts w:ascii="Verdana" w:eastAsia="Times New Roman" w:hAnsi="Verdana" w:cs="Times New Roman"/>
          <w:b/>
          <w:sz w:val="22"/>
          <w:szCs w:val="22"/>
          <w:lang w:eastAsia="en-GB"/>
        </w:rPr>
        <w:t>CLIENT</w:t>
      </w:r>
      <w:r w:rsidRPr="008E544A">
        <w:rPr>
          <w:rFonts w:ascii="Verdana" w:eastAsia="Times New Roman" w:hAnsi="Verdana" w:cs="Times New Roman"/>
          <w:b/>
          <w:sz w:val="22"/>
          <w:szCs w:val="22"/>
          <w:lang w:eastAsia="en-GB"/>
        </w:rPr>
        <w:t>,</w:t>
      </w:r>
      <w:r w:rsidRPr="00E704B9">
        <w:rPr>
          <w:rFonts w:ascii="Verdana" w:eastAsia="Times New Roman" w:hAnsi="Verdana" w:cs="Times New Roman"/>
          <w:b/>
          <w:sz w:val="22"/>
          <w:szCs w:val="22"/>
          <w:lang w:eastAsia="en-GB"/>
        </w:rPr>
        <w:t xml:space="preserve"> PRINCIPAL DESIGNER AND CONTRACTORS ON SITE</w:t>
      </w:r>
    </w:p>
    <w:p w14:paraId="737722C0" w14:textId="77777777" w:rsidR="00C27DCC" w:rsidRPr="007C4F4A" w:rsidRDefault="00C27DCC" w:rsidP="004E4ABF">
      <w:pPr>
        <w:jc w:val="both"/>
        <w:rPr>
          <w:rFonts w:ascii="Verdana" w:eastAsia="Times New Roman" w:hAnsi="Verdana" w:cs="Times New Roman"/>
          <w:sz w:val="22"/>
          <w:szCs w:val="22"/>
          <w:lang w:eastAsia="en-GB"/>
        </w:rPr>
      </w:pPr>
    </w:p>
    <w:p w14:paraId="3C7D0C3F" w14:textId="77777777" w:rsidR="00C27DCC" w:rsidRPr="007230B9" w:rsidRDefault="00C27DCC" w:rsidP="004E4ABF">
      <w:pPr>
        <w:pStyle w:val="ListParagraph"/>
        <w:numPr>
          <w:ilvl w:val="0"/>
          <w:numId w:val="28"/>
        </w:numPr>
        <w:spacing w:after="120"/>
        <w:ind w:left="567" w:hanging="567"/>
        <w:contextualSpacing w:val="0"/>
        <w:jc w:val="both"/>
        <w:rPr>
          <w:rFonts w:ascii="Verdana" w:eastAsia="Times New Roman" w:hAnsi="Verdana" w:cs="Times New Roman"/>
          <w:sz w:val="22"/>
          <w:szCs w:val="22"/>
          <w:lang w:eastAsia="en-GB"/>
        </w:rPr>
      </w:pPr>
      <w:r w:rsidRPr="007230B9">
        <w:rPr>
          <w:rFonts w:ascii="Verdana" w:eastAsia="Times New Roman" w:hAnsi="Verdana" w:cs="Times New Roman"/>
          <w:sz w:val="22"/>
          <w:szCs w:val="22"/>
          <w:lang w:eastAsia="en-GB"/>
        </w:rPr>
        <w:t>It is usual to use an 'extranet' platform such as ‘4 Projects’ for exchange of design information.  We will ensure that 'versions' or 'revisions' of design information are controlled and that:</w:t>
      </w:r>
    </w:p>
    <w:p w14:paraId="244BA754" w14:textId="77777777" w:rsidR="00C27DCC" w:rsidRDefault="00C27DCC" w:rsidP="00967C26">
      <w:pPr>
        <w:pStyle w:val="ListParagraph"/>
        <w:numPr>
          <w:ilvl w:val="0"/>
          <w:numId w:val="29"/>
        </w:numPr>
        <w:spacing w:after="120"/>
        <w:ind w:left="1134" w:hanging="567"/>
        <w:contextualSpacing w:val="0"/>
        <w:rPr>
          <w:rFonts w:ascii="Verdana" w:eastAsia="Times New Roman" w:hAnsi="Verdana" w:cs="Times New Roman"/>
          <w:sz w:val="22"/>
          <w:szCs w:val="22"/>
          <w:lang w:eastAsia="en-GB"/>
        </w:rPr>
      </w:pPr>
      <w:r w:rsidRPr="007230B9">
        <w:rPr>
          <w:rFonts w:ascii="Verdana" w:eastAsia="Times New Roman" w:hAnsi="Verdana" w:cs="Times New Roman"/>
          <w:sz w:val="22"/>
          <w:szCs w:val="22"/>
          <w:lang w:eastAsia="en-GB"/>
        </w:rPr>
        <w:t>Only the current or latest versions of drawings or other design information are exchanged between design team members, the Principal Designer and contractors on site.</w:t>
      </w:r>
    </w:p>
    <w:p w14:paraId="055EFE36" w14:textId="77777777" w:rsidR="00C27DCC" w:rsidRPr="007230B9" w:rsidRDefault="00C27DCC" w:rsidP="00967C26">
      <w:pPr>
        <w:pStyle w:val="ListParagraph"/>
        <w:numPr>
          <w:ilvl w:val="0"/>
          <w:numId w:val="29"/>
        </w:numPr>
        <w:spacing w:after="120"/>
        <w:ind w:left="1134" w:hanging="567"/>
        <w:contextualSpacing w:val="0"/>
        <w:rPr>
          <w:rFonts w:ascii="Verdana" w:eastAsia="Times New Roman" w:hAnsi="Verdana" w:cs="Times New Roman"/>
          <w:sz w:val="22"/>
          <w:szCs w:val="22"/>
          <w:lang w:eastAsia="en-GB"/>
        </w:rPr>
      </w:pPr>
      <w:r w:rsidRPr="007230B9">
        <w:rPr>
          <w:rFonts w:ascii="Verdana" w:eastAsia="Times New Roman" w:hAnsi="Verdana" w:cs="Times New Roman"/>
          <w:sz w:val="22"/>
          <w:szCs w:val="22"/>
          <w:lang w:eastAsia="en-GB"/>
        </w:rPr>
        <w:t>Only information which has been checked and approved before being annotated with 'Issued for Construction' is passed to subcontractors for their use on site.</w:t>
      </w:r>
    </w:p>
    <w:p w14:paraId="284B160A" w14:textId="77777777" w:rsidR="00C27DCC" w:rsidRPr="00BF106E" w:rsidRDefault="00C27DCC" w:rsidP="00967C26">
      <w:pPr>
        <w:pStyle w:val="ListParagraph"/>
        <w:numPr>
          <w:ilvl w:val="0"/>
          <w:numId w:val="29"/>
        </w:numPr>
        <w:spacing w:after="120"/>
        <w:ind w:left="1134" w:hanging="567"/>
        <w:contextualSpacing w:val="0"/>
        <w:rPr>
          <w:rFonts w:ascii="Verdana" w:eastAsia="Times New Roman" w:hAnsi="Verdana" w:cs="Times New Roman"/>
          <w:sz w:val="22"/>
          <w:szCs w:val="22"/>
          <w:lang w:eastAsia="en-GB"/>
        </w:rPr>
      </w:pPr>
      <w:r w:rsidRPr="00BF106E">
        <w:rPr>
          <w:rFonts w:ascii="Verdana" w:eastAsia="Times New Roman" w:hAnsi="Verdana" w:cs="Times New Roman"/>
          <w:sz w:val="22"/>
          <w:szCs w:val="22"/>
          <w:lang w:eastAsia="en-GB"/>
        </w:rPr>
        <w:t xml:space="preserve">The Principal Designer is to be included on all such exchanges of information. </w:t>
      </w:r>
    </w:p>
    <w:p w14:paraId="63994EDA" w14:textId="77777777" w:rsidR="00C27DCC" w:rsidRPr="007C4F4A" w:rsidRDefault="00C27DCC" w:rsidP="00C27DCC">
      <w:pPr>
        <w:autoSpaceDE w:val="0"/>
        <w:autoSpaceDN w:val="0"/>
        <w:adjustRightInd w:val="0"/>
        <w:rPr>
          <w:rFonts w:ascii="Verdana" w:eastAsia="Times New Roman" w:hAnsi="Verdana" w:cs="Verdana"/>
          <w:color w:val="FF0000"/>
          <w:sz w:val="22"/>
          <w:szCs w:val="22"/>
          <w:lang w:eastAsia="en-GB"/>
        </w:rPr>
      </w:pPr>
    </w:p>
    <w:p w14:paraId="0B72FD81" w14:textId="77777777" w:rsidR="00C27DCC" w:rsidRPr="007230B9" w:rsidRDefault="00C27DCC" w:rsidP="004E4ABF">
      <w:pPr>
        <w:pStyle w:val="ListParagraph"/>
        <w:widowControl w:val="0"/>
        <w:numPr>
          <w:ilvl w:val="0"/>
          <w:numId w:val="101"/>
        </w:numPr>
        <w:kinsoku w:val="0"/>
        <w:ind w:left="567" w:hanging="567"/>
        <w:jc w:val="both"/>
        <w:rPr>
          <w:rFonts w:ascii="Verdana" w:eastAsia="Times New Roman" w:hAnsi="Verdana" w:cs="Times New Roman"/>
          <w:b/>
          <w:sz w:val="22"/>
          <w:szCs w:val="22"/>
          <w:lang w:eastAsia="en-GB"/>
        </w:rPr>
      </w:pPr>
      <w:r w:rsidRPr="007230B9">
        <w:rPr>
          <w:rFonts w:ascii="Verdana" w:eastAsia="Times New Roman" w:hAnsi="Verdana" w:cs="Times New Roman"/>
          <w:b/>
          <w:sz w:val="22"/>
          <w:szCs w:val="22"/>
          <w:lang w:eastAsia="en-GB"/>
        </w:rPr>
        <w:t>HANDLING DESIGN CHANGES DURING THE PROJECT</w:t>
      </w:r>
    </w:p>
    <w:p w14:paraId="5573FE73" w14:textId="77777777" w:rsidR="00C27DCC" w:rsidRPr="007C4F4A" w:rsidRDefault="00C27DCC" w:rsidP="004E4ABF">
      <w:pPr>
        <w:widowControl w:val="0"/>
        <w:kinsoku w:val="0"/>
        <w:jc w:val="both"/>
        <w:rPr>
          <w:rFonts w:ascii="Verdana" w:eastAsia="Times New Roman" w:hAnsi="Verdana" w:cs="Times New Roman"/>
          <w:color w:val="000000"/>
          <w:sz w:val="22"/>
          <w:szCs w:val="22"/>
          <w:lang w:eastAsia="en-GB"/>
        </w:rPr>
      </w:pPr>
    </w:p>
    <w:p w14:paraId="5DF571A5" w14:textId="77777777" w:rsidR="00C27DCC" w:rsidRPr="007230B9" w:rsidRDefault="00C27DCC" w:rsidP="004E4ABF">
      <w:pPr>
        <w:pStyle w:val="ListParagraph"/>
        <w:widowControl w:val="0"/>
        <w:numPr>
          <w:ilvl w:val="0"/>
          <w:numId w:val="30"/>
        </w:numPr>
        <w:kinsoku w:val="0"/>
        <w:ind w:left="567" w:hanging="567"/>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The Design Manager shall maintain and update internal or external change registers where applicable.  All changes are to be recorded on the change register and discussed at the Progress Meetings during the project.  A project hazard/risk register can track design changes where safety related issues have determined a change or modification to the design</w:t>
      </w:r>
      <w:r w:rsidRPr="44E771AF">
        <w:rPr>
          <w:rFonts w:ascii="Verdana" w:eastAsia="Times New Roman" w:hAnsi="Verdana" w:cs="Times New Roman"/>
          <w:color w:val="FF0000"/>
          <w:sz w:val="22"/>
          <w:szCs w:val="22"/>
          <w:lang w:eastAsia="en-GB"/>
        </w:rPr>
        <w:t xml:space="preserve"> </w:t>
      </w:r>
      <w:r w:rsidRPr="44E771AF">
        <w:rPr>
          <w:rFonts w:ascii="Verdana" w:eastAsia="Times New Roman" w:hAnsi="Verdana" w:cs="Times New Roman"/>
          <w:sz w:val="22"/>
          <w:szCs w:val="22"/>
          <w:lang w:eastAsia="en-GB"/>
        </w:rPr>
        <w:t>and in turn feed this back to the Principal Designer</w:t>
      </w:r>
      <w:r w:rsidRPr="44E771AF">
        <w:rPr>
          <w:rFonts w:ascii="Verdana" w:eastAsia="Times New Roman" w:hAnsi="Verdana" w:cs="Times New Roman"/>
          <w:color w:val="000000" w:themeColor="text1"/>
          <w:sz w:val="22"/>
          <w:szCs w:val="22"/>
          <w:lang w:eastAsia="en-GB"/>
        </w:rPr>
        <w:t xml:space="preserve">. </w:t>
      </w:r>
    </w:p>
    <w:p w14:paraId="2C15A80D" w14:textId="77777777" w:rsidR="00C27DCC" w:rsidRPr="007C4F4A" w:rsidRDefault="00C27DCC" w:rsidP="004E4ABF">
      <w:pPr>
        <w:widowControl w:val="0"/>
        <w:kinsoku w:val="0"/>
        <w:jc w:val="both"/>
        <w:rPr>
          <w:rFonts w:ascii="Verdana" w:eastAsia="Times New Roman" w:hAnsi="Verdana" w:cs="Times New Roman"/>
          <w:b/>
          <w:color w:val="000000"/>
          <w:sz w:val="22"/>
          <w:szCs w:val="22"/>
          <w:lang w:eastAsia="en-GB"/>
        </w:rPr>
      </w:pPr>
    </w:p>
    <w:p w14:paraId="55DCBDC8" w14:textId="77777777" w:rsidR="00C27DCC" w:rsidRPr="007230B9" w:rsidRDefault="00C27DCC" w:rsidP="004E4ABF">
      <w:pPr>
        <w:pStyle w:val="ListParagraph"/>
        <w:widowControl w:val="0"/>
        <w:numPr>
          <w:ilvl w:val="0"/>
          <w:numId w:val="101"/>
        </w:numPr>
        <w:kinsoku w:val="0"/>
        <w:ind w:left="567" w:hanging="567"/>
        <w:jc w:val="both"/>
        <w:rPr>
          <w:rFonts w:ascii="Verdana" w:eastAsia="Times New Roman" w:hAnsi="Verdana" w:cs="Times New Roman"/>
          <w:b/>
          <w:sz w:val="22"/>
          <w:szCs w:val="22"/>
          <w:lang w:eastAsia="en-GB"/>
        </w:rPr>
      </w:pPr>
      <w:r w:rsidRPr="007230B9">
        <w:rPr>
          <w:rFonts w:ascii="Verdana" w:eastAsia="Times New Roman" w:hAnsi="Verdana" w:cs="Times New Roman"/>
          <w:b/>
          <w:sz w:val="22"/>
          <w:szCs w:val="22"/>
          <w:lang w:eastAsia="en-GB"/>
        </w:rPr>
        <w:t>THE EXCHANGE OF INFORMATION BETWEEN CONTRACTORS</w:t>
      </w:r>
    </w:p>
    <w:p w14:paraId="1069914D"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p>
    <w:p w14:paraId="3CF8032D" w14:textId="77777777" w:rsidR="00C27DCC" w:rsidRPr="007230B9" w:rsidRDefault="00C27DCC" w:rsidP="004E4ABF">
      <w:pPr>
        <w:pStyle w:val="ListParagraph"/>
        <w:widowControl w:val="0"/>
        <w:numPr>
          <w:ilvl w:val="0"/>
          <w:numId w:val="31"/>
        </w:numPr>
        <w:kinsoku w:val="0"/>
        <w:ind w:left="567" w:hanging="567"/>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So far as it is relevant to the activities of </w:t>
      </w:r>
      <w:proofErr w:type="gramStart"/>
      <w:r w:rsidRPr="44E771AF">
        <w:rPr>
          <w:rFonts w:ascii="Verdana" w:eastAsia="Times New Roman" w:hAnsi="Verdana" w:cs="Times New Roman"/>
          <w:sz w:val="22"/>
          <w:szCs w:val="22"/>
          <w:lang w:eastAsia="en-GB"/>
        </w:rPr>
        <w:t>particular contractors</w:t>
      </w:r>
      <w:proofErr w:type="gramEnd"/>
      <w:r w:rsidRPr="44E771AF">
        <w:rPr>
          <w:rFonts w:ascii="Verdana" w:eastAsia="Times New Roman" w:hAnsi="Verdana" w:cs="Times New Roman"/>
          <w:sz w:val="22"/>
          <w:szCs w:val="22"/>
          <w:lang w:eastAsia="en-GB"/>
        </w:rPr>
        <w:t xml:space="preserve"> and so </w:t>
      </w:r>
      <w:proofErr w:type="gramStart"/>
      <w:r w:rsidRPr="44E771AF">
        <w:rPr>
          <w:rFonts w:ascii="Verdana" w:eastAsia="Times New Roman" w:hAnsi="Verdana" w:cs="Times New Roman"/>
          <w:sz w:val="22"/>
          <w:szCs w:val="22"/>
          <w:lang w:eastAsia="en-GB"/>
        </w:rPr>
        <w:t>far</w:t>
      </w:r>
      <w:proofErr w:type="gramEnd"/>
      <w:r w:rsidRPr="44E771AF">
        <w:rPr>
          <w:rFonts w:ascii="Verdana" w:eastAsia="Times New Roman" w:hAnsi="Verdana" w:cs="Times New Roman"/>
          <w:sz w:val="22"/>
          <w:szCs w:val="22"/>
          <w:lang w:eastAsia="en-GB"/>
        </w:rPr>
        <w:t xml:space="preserve"> as information is available, sections of the Construction Phase Plan, together with design information and the health and safety standards that apply are presented as a part of the tendering documentation.  </w:t>
      </w:r>
      <w:proofErr w:type="gramStart"/>
      <w:r w:rsidRPr="44E771AF">
        <w:rPr>
          <w:rFonts w:ascii="Verdana" w:eastAsia="Times New Roman" w:hAnsi="Verdana" w:cs="Times New Roman"/>
          <w:sz w:val="22"/>
          <w:szCs w:val="22"/>
          <w:lang w:eastAsia="en-GB"/>
        </w:rPr>
        <w:t>Subsequent to</w:t>
      </w:r>
      <w:proofErr w:type="gramEnd"/>
      <w:r w:rsidRPr="44E771AF">
        <w:rPr>
          <w:rFonts w:ascii="Verdana" w:eastAsia="Times New Roman" w:hAnsi="Verdana" w:cs="Times New Roman"/>
          <w:sz w:val="22"/>
          <w:szCs w:val="22"/>
          <w:lang w:eastAsia="en-GB"/>
        </w:rPr>
        <w:t xml:space="preserve"> </w:t>
      </w:r>
      <w:proofErr w:type="gramStart"/>
      <w:r w:rsidRPr="44E771AF">
        <w:rPr>
          <w:rFonts w:ascii="Verdana" w:eastAsia="Times New Roman" w:hAnsi="Verdana" w:cs="Times New Roman"/>
          <w:sz w:val="22"/>
          <w:szCs w:val="22"/>
          <w:lang w:eastAsia="en-GB"/>
        </w:rPr>
        <w:t>appointment</w:t>
      </w:r>
      <w:proofErr w:type="gramEnd"/>
      <w:r w:rsidRPr="44E771AF">
        <w:rPr>
          <w:rFonts w:ascii="Verdana" w:eastAsia="Times New Roman" w:hAnsi="Verdana" w:cs="Times New Roman"/>
          <w:sz w:val="22"/>
          <w:szCs w:val="22"/>
          <w:lang w:eastAsia="en-GB"/>
        </w:rPr>
        <w:t xml:space="preserve"> and as it becomes available, relevant information is passed to the contractor to facilitate the compilation of pertinent risk assessments and method statements. </w:t>
      </w:r>
    </w:p>
    <w:p w14:paraId="1F354CCB" w14:textId="77777777" w:rsidR="002B5CA6" w:rsidRPr="00714EEF" w:rsidRDefault="002B5CA6" w:rsidP="00C27DCC">
      <w:pPr>
        <w:widowControl w:val="0"/>
        <w:kinsoku w:val="0"/>
        <w:rPr>
          <w:rFonts w:ascii="Verdana" w:eastAsia="Times New Roman" w:hAnsi="Verdana" w:cs="Times New Roman"/>
          <w:b/>
          <w:color w:val="FF0000"/>
          <w:sz w:val="22"/>
          <w:szCs w:val="22"/>
          <w:lang w:eastAsia="en-GB"/>
        </w:rPr>
      </w:pPr>
    </w:p>
    <w:p w14:paraId="0E240817" w14:textId="41A0FCA3" w:rsidR="00C27DCC" w:rsidRPr="007C07DF" w:rsidRDefault="00C27DCC" w:rsidP="00967C26">
      <w:pPr>
        <w:pStyle w:val="ListParagraph"/>
        <w:widowControl w:val="0"/>
        <w:numPr>
          <w:ilvl w:val="0"/>
          <w:numId w:val="101"/>
        </w:numPr>
        <w:kinsoku w:val="0"/>
        <w:ind w:left="567" w:hanging="567"/>
        <w:rPr>
          <w:rFonts w:ascii="Verdana" w:eastAsia="Times New Roman" w:hAnsi="Verdana" w:cs="Times New Roman"/>
          <w:b/>
          <w:sz w:val="22"/>
          <w:szCs w:val="22"/>
          <w:lang w:eastAsia="en-GB"/>
        </w:rPr>
      </w:pPr>
      <w:r w:rsidRPr="007C07DF">
        <w:rPr>
          <w:rFonts w:ascii="Verdana" w:eastAsia="Times New Roman" w:hAnsi="Verdana" w:cs="Times New Roman"/>
          <w:b/>
          <w:sz w:val="22"/>
          <w:szCs w:val="22"/>
          <w:lang w:eastAsia="en-GB"/>
        </w:rPr>
        <w:t xml:space="preserve">SITE SECURITY – See Logistics </w:t>
      </w:r>
      <w:r w:rsidR="00AF4D9F" w:rsidRPr="007C07DF">
        <w:rPr>
          <w:rFonts w:ascii="Verdana" w:eastAsia="Times New Roman" w:hAnsi="Verdana" w:cs="Times New Roman"/>
          <w:b/>
          <w:sz w:val="22"/>
          <w:szCs w:val="22"/>
          <w:lang w:eastAsia="en-GB"/>
        </w:rPr>
        <w:t>Plan</w:t>
      </w:r>
      <w:r w:rsidRPr="007C07DF">
        <w:rPr>
          <w:rFonts w:ascii="Verdana" w:eastAsia="Times New Roman" w:hAnsi="Verdana" w:cs="Times New Roman"/>
          <w:b/>
          <w:sz w:val="22"/>
          <w:szCs w:val="22"/>
          <w:lang w:eastAsia="en-GB"/>
        </w:rPr>
        <w:t xml:space="preserve"> in Appendix 4</w:t>
      </w:r>
    </w:p>
    <w:p w14:paraId="17570AC3" w14:textId="77777777" w:rsidR="00C27DCC" w:rsidRPr="00714EEF" w:rsidRDefault="00C27DCC" w:rsidP="00C27DCC">
      <w:pPr>
        <w:widowControl w:val="0"/>
        <w:kinsoku w:val="0"/>
        <w:rPr>
          <w:rFonts w:ascii="Verdana" w:eastAsia="Times New Roman" w:hAnsi="Verdana" w:cs="Times New Roman"/>
          <w:sz w:val="22"/>
          <w:szCs w:val="22"/>
          <w:lang w:eastAsia="en-GB"/>
        </w:rPr>
      </w:pPr>
    </w:p>
    <w:p w14:paraId="4008B498" w14:textId="709326AA" w:rsidR="00363C49" w:rsidRDefault="00E10454" w:rsidP="00363C49">
      <w:pPr>
        <w:widowControl w:val="0"/>
        <w:kinsoku w:val="0"/>
        <w:rPr>
          <w:rFonts w:ascii="Verdana" w:eastAsiaTheme="minorHAnsi" w:hAnsi="Verdana"/>
          <w:sz w:val="22"/>
          <w:szCs w:val="22"/>
        </w:rPr>
      </w:pPr>
      <w:r>
        <w:rPr>
          <w:rFonts w:ascii="Verdana" w:eastAsiaTheme="minorHAnsi" w:hAnsi="Verdana"/>
          <w:sz w:val="22"/>
          <w:szCs w:val="22"/>
        </w:rPr>
        <w:t xml:space="preserve">For </w:t>
      </w:r>
      <w:r w:rsidR="00580654">
        <w:rPr>
          <w:rFonts w:ascii="Verdana" w:eastAsiaTheme="minorHAnsi" w:hAnsi="Verdana"/>
          <w:sz w:val="22"/>
          <w:szCs w:val="22"/>
        </w:rPr>
        <w:t>s</w:t>
      </w:r>
      <w:r>
        <w:rPr>
          <w:rFonts w:ascii="Verdana" w:eastAsiaTheme="minorHAnsi" w:hAnsi="Verdana"/>
          <w:sz w:val="22"/>
          <w:szCs w:val="22"/>
        </w:rPr>
        <w:t xml:space="preserve">ite specific </w:t>
      </w:r>
      <w:r w:rsidR="00580654">
        <w:rPr>
          <w:rFonts w:ascii="Verdana" w:eastAsiaTheme="minorHAnsi" w:hAnsi="Verdana"/>
          <w:sz w:val="22"/>
          <w:szCs w:val="22"/>
        </w:rPr>
        <w:t>l</w:t>
      </w:r>
      <w:r>
        <w:rPr>
          <w:rFonts w:ascii="Verdana" w:eastAsiaTheme="minorHAnsi" w:hAnsi="Verdana"/>
          <w:sz w:val="22"/>
          <w:szCs w:val="22"/>
        </w:rPr>
        <w:t xml:space="preserve">ogistics, </w:t>
      </w:r>
      <w:r w:rsidR="00580654">
        <w:rPr>
          <w:rFonts w:ascii="Verdana" w:eastAsiaTheme="minorHAnsi" w:hAnsi="Verdana"/>
          <w:sz w:val="22"/>
          <w:szCs w:val="22"/>
        </w:rPr>
        <w:t>w</w:t>
      </w:r>
      <w:r>
        <w:rPr>
          <w:rFonts w:ascii="Verdana" w:eastAsiaTheme="minorHAnsi" w:hAnsi="Verdana"/>
          <w:sz w:val="22"/>
          <w:szCs w:val="22"/>
        </w:rPr>
        <w:t xml:space="preserve">elfare and First Aid see Appendix 4 </w:t>
      </w:r>
    </w:p>
    <w:p w14:paraId="4254D9EE" w14:textId="77777777" w:rsidR="00C27DCC" w:rsidRPr="00714EEF" w:rsidRDefault="00C27DCC" w:rsidP="00C27DCC">
      <w:pPr>
        <w:widowControl w:val="0"/>
        <w:kinsoku w:val="0"/>
        <w:rPr>
          <w:rFonts w:ascii="Verdana" w:eastAsia="Times New Roman" w:hAnsi="Verdana" w:cs="Times New Roman"/>
          <w:b/>
          <w:color w:val="000000"/>
          <w:sz w:val="22"/>
          <w:szCs w:val="22"/>
          <w:lang w:eastAsia="en-GB"/>
        </w:rPr>
      </w:pPr>
    </w:p>
    <w:p w14:paraId="4C39443F" w14:textId="77777777" w:rsidR="00C27DCC" w:rsidRPr="007230B9" w:rsidRDefault="00C27DCC" w:rsidP="00967C26">
      <w:pPr>
        <w:pStyle w:val="ListParagraph"/>
        <w:widowControl w:val="0"/>
        <w:numPr>
          <w:ilvl w:val="0"/>
          <w:numId w:val="101"/>
        </w:numPr>
        <w:kinsoku w:val="0"/>
        <w:spacing w:after="240"/>
        <w:ind w:left="567" w:hanging="567"/>
        <w:contextualSpacing w:val="0"/>
        <w:rPr>
          <w:rFonts w:ascii="Verdana" w:eastAsia="Times New Roman" w:hAnsi="Verdana" w:cs="Times New Roman"/>
          <w:b/>
          <w:color w:val="000000"/>
          <w:sz w:val="22"/>
          <w:szCs w:val="22"/>
          <w:lang w:eastAsia="en-GB"/>
        </w:rPr>
      </w:pPr>
      <w:r w:rsidRPr="007230B9">
        <w:rPr>
          <w:rFonts w:ascii="Verdana" w:eastAsia="Times New Roman" w:hAnsi="Verdana" w:cs="Times New Roman"/>
          <w:b/>
          <w:color w:val="000000"/>
          <w:sz w:val="22"/>
          <w:szCs w:val="22"/>
          <w:lang w:eastAsia="en-GB"/>
        </w:rPr>
        <w:t>ON SITE TRAINING</w:t>
      </w:r>
    </w:p>
    <w:p w14:paraId="4BFBF4FC" w14:textId="621837AA"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 xml:space="preserve">The training of direct employees is the responsibility of Supervisory </w:t>
      </w:r>
      <w:r w:rsidR="004C285D">
        <w:rPr>
          <w:rFonts w:ascii="Verdana" w:eastAsia="Times New Roman" w:hAnsi="Verdana" w:cs="Verdana"/>
          <w:color w:val="000000"/>
          <w:sz w:val="22"/>
          <w:szCs w:val="22"/>
          <w:lang w:eastAsia="en-GB"/>
        </w:rPr>
        <w:t xml:space="preserve">staff </w:t>
      </w:r>
      <w:r w:rsidRPr="007230B9">
        <w:rPr>
          <w:rFonts w:ascii="Verdana" w:eastAsia="Times New Roman" w:hAnsi="Verdana" w:cs="Verdana"/>
          <w:color w:val="000000"/>
          <w:sz w:val="22"/>
          <w:szCs w:val="22"/>
          <w:lang w:eastAsia="en-GB"/>
        </w:rPr>
        <w:t xml:space="preserve">and </w:t>
      </w:r>
      <w:r w:rsidR="007B6C58">
        <w:rPr>
          <w:rFonts w:ascii="Verdana" w:eastAsia="Times New Roman" w:hAnsi="Verdana" w:cs="Verdana"/>
          <w:color w:val="000000"/>
          <w:sz w:val="22"/>
          <w:szCs w:val="22"/>
          <w:lang w:eastAsia="en-GB"/>
        </w:rPr>
        <w:t xml:space="preserve">direct employees </w:t>
      </w:r>
      <w:r w:rsidRPr="007230B9">
        <w:rPr>
          <w:rFonts w:ascii="Verdana" w:eastAsia="Times New Roman" w:hAnsi="Verdana" w:cs="Verdana"/>
          <w:color w:val="000000"/>
          <w:sz w:val="22"/>
          <w:szCs w:val="22"/>
          <w:lang w:eastAsia="en-GB"/>
        </w:rPr>
        <w:t>will receive training in their responsibilities as defined in the policy.</w:t>
      </w:r>
    </w:p>
    <w:p w14:paraId="561C7063" w14:textId="77777777" w:rsidR="007657EB" w:rsidRPr="007657EB" w:rsidRDefault="007657EB"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1BF2480F" w14:textId="4A3724F1"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 xml:space="preserve">Direct employees required to carry out key tasks e.g. </w:t>
      </w:r>
      <w:r w:rsidR="007657EB" w:rsidRPr="007230B9">
        <w:rPr>
          <w:rFonts w:ascii="Verdana" w:eastAsia="Times New Roman" w:hAnsi="Verdana" w:cs="Verdana"/>
          <w:color w:val="000000"/>
          <w:sz w:val="22"/>
          <w:szCs w:val="22"/>
          <w:lang w:eastAsia="en-GB"/>
        </w:rPr>
        <w:t>forklift</w:t>
      </w:r>
      <w:r w:rsidRPr="007230B9">
        <w:rPr>
          <w:rFonts w:ascii="Verdana" w:eastAsia="Times New Roman" w:hAnsi="Verdana" w:cs="Verdana"/>
          <w:color w:val="000000"/>
          <w:sz w:val="22"/>
          <w:szCs w:val="22"/>
          <w:lang w:eastAsia="en-GB"/>
        </w:rPr>
        <w:t>, scaffolding, etc., will be provided with the necessary training.</w:t>
      </w:r>
    </w:p>
    <w:p w14:paraId="40910AF1" w14:textId="77777777" w:rsidR="001210BD" w:rsidRPr="001210BD" w:rsidRDefault="001210BD"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38C31921" w14:textId="180B35A4"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 xml:space="preserve">Minimum training of one day per year (7 hours) for direct employees </w:t>
      </w:r>
      <w:r w:rsidR="007B6C58">
        <w:rPr>
          <w:rFonts w:ascii="Verdana" w:eastAsia="Times New Roman" w:hAnsi="Verdana" w:cs="Verdana"/>
          <w:color w:val="000000"/>
          <w:sz w:val="22"/>
          <w:szCs w:val="22"/>
          <w:lang w:eastAsia="en-GB"/>
        </w:rPr>
        <w:t>is</w:t>
      </w:r>
      <w:r w:rsidRPr="007230B9">
        <w:rPr>
          <w:rFonts w:ascii="Verdana" w:eastAsia="Times New Roman" w:hAnsi="Verdana" w:cs="Verdana"/>
          <w:color w:val="000000"/>
          <w:sz w:val="22"/>
          <w:szCs w:val="22"/>
          <w:lang w:eastAsia="en-GB"/>
        </w:rPr>
        <w:t xml:space="preserve"> the objective of the company.  This will be in addition to item 2 above and will include, </w:t>
      </w:r>
      <w:proofErr w:type="spellStart"/>
      <w:r w:rsidRPr="007230B9">
        <w:rPr>
          <w:rFonts w:ascii="Verdana" w:eastAsia="Times New Roman" w:hAnsi="Verdana" w:cs="Verdana"/>
          <w:color w:val="000000"/>
          <w:sz w:val="22"/>
          <w:szCs w:val="22"/>
          <w:lang w:eastAsia="en-GB"/>
        </w:rPr>
        <w:t>C</w:t>
      </w:r>
      <w:r w:rsidR="001210BD">
        <w:rPr>
          <w:rFonts w:ascii="Verdana" w:eastAsia="Times New Roman" w:hAnsi="Verdana" w:cs="Verdana"/>
          <w:color w:val="000000"/>
          <w:sz w:val="22"/>
          <w:szCs w:val="22"/>
          <w:lang w:eastAsia="en-GB"/>
        </w:rPr>
        <w:t>o</w:t>
      </w:r>
      <w:r w:rsidRPr="007230B9">
        <w:rPr>
          <w:rFonts w:ascii="Verdana" w:eastAsia="Times New Roman" w:hAnsi="Verdana" w:cs="Verdana"/>
          <w:color w:val="000000"/>
          <w:sz w:val="22"/>
          <w:szCs w:val="22"/>
          <w:lang w:eastAsia="en-GB"/>
        </w:rPr>
        <w:t>SHH</w:t>
      </w:r>
      <w:proofErr w:type="spellEnd"/>
      <w:r w:rsidRPr="007230B9">
        <w:rPr>
          <w:rFonts w:ascii="Verdana" w:eastAsia="Times New Roman" w:hAnsi="Verdana" w:cs="Verdana"/>
          <w:color w:val="000000"/>
          <w:sz w:val="22"/>
          <w:szCs w:val="22"/>
          <w:lang w:eastAsia="en-GB"/>
        </w:rPr>
        <w:t xml:space="preserve"> awareness, safe use of ladders, office safety, etc., so that safety awareness is continually built up within the company.</w:t>
      </w:r>
    </w:p>
    <w:p w14:paraId="016CD8FB" w14:textId="77777777" w:rsidR="001210BD" w:rsidRPr="001210BD" w:rsidRDefault="001210BD"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2FA7CAE0" w14:textId="4349D4CF" w:rsidR="00C27DCC" w:rsidRDefault="00F97794"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Pr>
          <w:rFonts w:ascii="Verdana" w:eastAsia="Times New Roman" w:hAnsi="Verdana" w:cs="Verdana"/>
          <w:color w:val="000000"/>
          <w:sz w:val="22"/>
          <w:szCs w:val="22"/>
          <w:lang w:eastAsia="en-GB"/>
        </w:rPr>
        <w:t xml:space="preserve">Project teams assisted by the </w:t>
      </w:r>
      <w:r w:rsidR="001210BD">
        <w:rPr>
          <w:rFonts w:ascii="Verdana" w:eastAsia="Times New Roman" w:hAnsi="Verdana" w:cs="Verdana"/>
          <w:color w:val="000000"/>
          <w:sz w:val="22"/>
          <w:szCs w:val="22"/>
          <w:lang w:eastAsia="en-GB"/>
        </w:rPr>
        <w:t>SHE</w:t>
      </w:r>
      <w:r w:rsidR="00C27DCC" w:rsidRPr="007230B9">
        <w:rPr>
          <w:rFonts w:ascii="Verdana" w:eastAsia="Times New Roman" w:hAnsi="Verdana" w:cs="Verdana"/>
          <w:color w:val="000000"/>
          <w:sz w:val="22"/>
          <w:szCs w:val="22"/>
          <w:lang w:eastAsia="en-GB"/>
        </w:rPr>
        <w:t xml:space="preserve"> Managers are to monitor safety on site.  They are to highlight any lack of safety awareness and where necessary give instruction on the relevant subject.  This will be termed Continuation Training.</w:t>
      </w:r>
    </w:p>
    <w:p w14:paraId="0275E5D1" w14:textId="77777777" w:rsidR="001210BD" w:rsidRPr="001210BD" w:rsidRDefault="001210BD"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531EBC94" w14:textId="11D0DBB7"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Continuation training can include not only employees but also contractors.</w:t>
      </w:r>
    </w:p>
    <w:p w14:paraId="1489BB3F" w14:textId="77777777" w:rsidR="001210BD" w:rsidRPr="001210BD" w:rsidRDefault="001210BD"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5D35655C" w14:textId="3F8305C0"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 xml:space="preserve">Contractors will be expected to ensure that </w:t>
      </w:r>
      <w:proofErr w:type="gramStart"/>
      <w:r w:rsidRPr="007230B9">
        <w:rPr>
          <w:rFonts w:ascii="Verdana" w:eastAsia="Times New Roman" w:hAnsi="Verdana" w:cs="Verdana"/>
          <w:color w:val="000000"/>
          <w:sz w:val="22"/>
          <w:szCs w:val="22"/>
          <w:lang w:eastAsia="en-GB"/>
        </w:rPr>
        <w:t>all of</w:t>
      </w:r>
      <w:proofErr w:type="gramEnd"/>
      <w:r w:rsidRPr="007230B9">
        <w:rPr>
          <w:rFonts w:ascii="Verdana" w:eastAsia="Times New Roman" w:hAnsi="Verdana" w:cs="Verdana"/>
          <w:color w:val="000000"/>
          <w:sz w:val="22"/>
          <w:szCs w:val="22"/>
          <w:lang w:eastAsia="en-GB"/>
        </w:rPr>
        <w:t xml:space="preserve"> their </w:t>
      </w:r>
      <w:proofErr w:type="gramStart"/>
      <w:r w:rsidRPr="007230B9">
        <w:rPr>
          <w:rFonts w:ascii="Verdana" w:eastAsia="Times New Roman" w:hAnsi="Verdana" w:cs="Verdana"/>
          <w:color w:val="000000"/>
          <w:sz w:val="22"/>
          <w:szCs w:val="22"/>
          <w:lang w:eastAsia="en-GB"/>
        </w:rPr>
        <w:t>operatives</w:t>
      </w:r>
      <w:proofErr w:type="gramEnd"/>
      <w:r w:rsidRPr="007230B9">
        <w:rPr>
          <w:rFonts w:ascii="Verdana" w:eastAsia="Times New Roman" w:hAnsi="Verdana" w:cs="Verdana"/>
          <w:color w:val="000000"/>
          <w:sz w:val="22"/>
          <w:szCs w:val="22"/>
          <w:lang w:eastAsia="en-GB"/>
        </w:rPr>
        <w:t xml:space="preserve"> are trained not only in the specific task/duty they are contracted for (roofing, scaffolding, excavating, demolition, etc.) but also in their general awareness </w:t>
      </w:r>
      <w:proofErr w:type="gramStart"/>
      <w:r w:rsidRPr="007230B9">
        <w:rPr>
          <w:rFonts w:ascii="Verdana" w:eastAsia="Times New Roman" w:hAnsi="Verdana" w:cs="Verdana"/>
          <w:color w:val="000000"/>
          <w:sz w:val="22"/>
          <w:szCs w:val="22"/>
          <w:lang w:eastAsia="en-GB"/>
        </w:rPr>
        <w:t>towards</w:t>
      </w:r>
      <w:proofErr w:type="gramEnd"/>
      <w:r w:rsidRPr="007230B9">
        <w:rPr>
          <w:rFonts w:ascii="Verdana" w:eastAsia="Times New Roman" w:hAnsi="Verdana" w:cs="Verdana"/>
          <w:color w:val="000000"/>
          <w:sz w:val="22"/>
          <w:szCs w:val="22"/>
          <w:lang w:eastAsia="en-GB"/>
        </w:rPr>
        <w:t xml:space="preserve"> health and safety (</w:t>
      </w:r>
      <w:proofErr w:type="spellStart"/>
      <w:r w:rsidRPr="007230B9">
        <w:rPr>
          <w:rFonts w:ascii="Verdana" w:eastAsia="Times New Roman" w:hAnsi="Verdana" w:cs="Verdana"/>
          <w:color w:val="000000"/>
          <w:sz w:val="22"/>
          <w:szCs w:val="22"/>
          <w:lang w:eastAsia="en-GB"/>
        </w:rPr>
        <w:t>CoSHH</w:t>
      </w:r>
      <w:proofErr w:type="spellEnd"/>
      <w:r w:rsidRPr="007230B9">
        <w:rPr>
          <w:rFonts w:ascii="Verdana" w:eastAsia="Times New Roman" w:hAnsi="Verdana" w:cs="Verdana"/>
          <w:color w:val="000000"/>
          <w:sz w:val="22"/>
          <w:szCs w:val="22"/>
          <w:lang w:eastAsia="en-GB"/>
        </w:rPr>
        <w:t xml:space="preserve">, noise, dust, etc.).  This is all linked </w:t>
      </w:r>
      <w:proofErr w:type="gramStart"/>
      <w:r w:rsidRPr="007230B9">
        <w:rPr>
          <w:rFonts w:ascii="Verdana" w:eastAsia="Times New Roman" w:hAnsi="Verdana" w:cs="Verdana"/>
          <w:color w:val="000000"/>
          <w:sz w:val="22"/>
          <w:szCs w:val="22"/>
          <w:lang w:eastAsia="en-GB"/>
        </w:rPr>
        <w:t>into</w:t>
      </w:r>
      <w:proofErr w:type="gramEnd"/>
      <w:r w:rsidRPr="007230B9">
        <w:rPr>
          <w:rFonts w:ascii="Verdana" w:eastAsia="Times New Roman" w:hAnsi="Verdana" w:cs="Verdana"/>
          <w:color w:val="000000"/>
          <w:sz w:val="22"/>
          <w:szCs w:val="22"/>
          <w:lang w:eastAsia="en-GB"/>
        </w:rPr>
        <w:t xml:space="preserve"> Achieving </w:t>
      </w:r>
      <w:proofErr w:type="spellStart"/>
      <w:r w:rsidRPr="007230B9">
        <w:rPr>
          <w:rFonts w:ascii="Verdana" w:eastAsia="Times New Roman" w:hAnsi="Verdana" w:cs="Verdana"/>
          <w:color w:val="000000"/>
          <w:sz w:val="22"/>
          <w:szCs w:val="22"/>
          <w:lang w:eastAsia="en-GB"/>
        </w:rPr>
        <w:t>Behavioural</w:t>
      </w:r>
      <w:proofErr w:type="spellEnd"/>
      <w:r w:rsidRPr="007230B9">
        <w:rPr>
          <w:rFonts w:ascii="Verdana" w:eastAsia="Times New Roman" w:hAnsi="Verdana" w:cs="Verdana"/>
          <w:color w:val="000000"/>
          <w:sz w:val="22"/>
          <w:szCs w:val="22"/>
          <w:lang w:eastAsia="en-GB"/>
        </w:rPr>
        <w:t xml:space="preserve"> Change and is a key element of the </w:t>
      </w:r>
      <w:proofErr w:type="gramStart"/>
      <w:r w:rsidRPr="007230B9">
        <w:rPr>
          <w:rFonts w:ascii="Verdana" w:eastAsia="Times New Roman" w:hAnsi="Verdana" w:cs="Verdana"/>
          <w:color w:val="000000"/>
          <w:sz w:val="22"/>
          <w:szCs w:val="22"/>
          <w:lang w:eastAsia="en-GB"/>
        </w:rPr>
        <w:t>All Safe</w:t>
      </w:r>
      <w:proofErr w:type="gramEnd"/>
      <w:r w:rsidRPr="007230B9">
        <w:rPr>
          <w:rFonts w:ascii="Verdana" w:eastAsia="Times New Roman" w:hAnsi="Verdana" w:cs="Verdana"/>
          <w:color w:val="000000"/>
          <w:sz w:val="22"/>
          <w:szCs w:val="22"/>
          <w:lang w:eastAsia="en-GB"/>
        </w:rPr>
        <w:t xml:space="preserve"> Strategies within the Group.</w:t>
      </w:r>
    </w:p>
    <w:p w14:paraId="20807C35" w14:textId="77777777" w:rsidR="001210BD" w:rsidRPr="001210BD" w:rsidRDefault="001210BD"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647E7454" w14:textId="77777777"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All Contractors must be fully aware of their statutory duties.  This includes the recording of weekly checks correctly within the Site Safety Register or on Field View.  Some local training may be needed from the site team to get the subcontractors weekly checks to the required standard and then maintained.</w:t>
      </w:r>
    </w:p>
    <w:p w14:paraId="6241A8A9" w14:textId="6E735F56" w:rsidR="00C27DCC" w:rsidRDefault="001210BD"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Pr>
          <w:rFonts w:ascii="Verdana" w:eastAsia="Times New Roman" w:hAnsi="Verdana" w:cs="Verdana"/>
          <w:color w:val="000000"/>
          <w:sz w:val="22"/>
          <w:szCs w:val="22"/>
          <w:lang w:eastAsia="en-GB"/>
        </w:rPr>
        <w:t>SHE</w:t>
      </w:r>
      <w:r w:rsidR="00C27DCC" w:rsidRPr="007230B9">
        <w:rPr>
          <w:rFonts w:ascii="Verdana" w:eastAsia="Times New Roman" w:hAnsi="Verdana" w:cs="Verdana"/>
          <w:color w:val="000000"/>
          <w:sz w:val="22"/>
          <w:szCs w:val="22"/>
          <w:lang w:eastAsia="en-GB"/>
        </w:rPr>
        <w:t xml:space="preserve"> Managers are responsible for the recording and retaining of Safety Training that takes place on site.</w:t>
      </w:r>
    </w:p>
    <w:p w14:paraId="17D59CB4" w14:textId="77777777" w:rsidR="001210BD" w:rsidRPr="001210BD" w:rsidRDefault="001210BD" w:rsidP="004E4ABF">
      <w:pPr>
        <w:widowControl w:val="0"/>
        <w:kinsoku w:val="0"/>
        <w:autoSpaceDE w:val="0"/>
        <w:autoSpaceDN w:val="0"/>
        <w:adjustRightInd w:val="0"/>
        <w:jc w:val="both"/>
        <w:rPr>
          <w:rFonts w:ascii="Verdana" w:eastAsia="Times New Roman" w:hAnsi="Verdana" w:cs="Verdana"/>
          <w:color w:val="000000"/>
          <w:sz w:val="22"/>
          <w:szCs w:val="22"/>
          <w:lang w:eastAsia="en-GB"/>
        </w:rPr>
      </w:pPr>
    </w:p>
    <w:p w14:paraId="0BF035B0" w14:textId="77777777" w:rsidR="00C27DCC" w:rsidRDefault="00C27DCC" w:rsidP="004E4ABF">
      <w:pPr>
        <w:pStyle w:val="ListParagraph"/>
        <w:widowControl w:val="0"/>
        <w:numPr>
          <w:ilvl w:val="0"/>
          <w:numId w:val="32"/>
        </w:numPr>
        <w:kinsoku w:val="0"/>
        <w:autoSpaceDE w:val="0"/>
        <w:autoSpaceDN w:val="0"/>
        <w:adjustRightInd w:val="0"/>
        <w:ind w:left="567" w:hanging="567"/>
        <w:contextualSpacing w:val="0"/>
        <w:jc w:val="both"/>
        <w:rPr>
          <w:rFonts w:ascii="Verdana" w:eastAsia="Times New Roman" w:hAnsi="Verdana" w:cs="Verdana"/>
          <w:color w:val="000000"/>
          <w:sz w:val="22"/>
          <w:szCs w:val="22"/>
          <w:lang w:eastAsia="en-GB"/>
        </w:rPr>
      </w:pPr>
      <w:r w:rsidRPr="007230B9">
        <w:rPr>
          <w:rFonts w:ascii="Verdana" w:eastAsia="Times New Roman" w:hAnsi="Verdana" w:cs="Verdana"/>
          <w:color w:val="000000"/>
          <w:sz w:val="22"/>
          <w:szCs w:val="22"/>
          <w:lang w:eastAsia="en-GB"/>
        </w:rPr>
        <w:t>All employees are required to accept the Groups strategy of a fully qualified workforce.</w:t>
      </w:r>
    </w:p>
    <w:p w14:paraId="1B83ABEA" w14:textId="1A73B22C" w:rsidR="004E4ABF" w:rsidRDefault="004E4ABF">
      <w:pPr>
        <w:rPr>
          <w:rFonts w:ascii="Verdana" w:eastAsia="Times New Roman" w:hAnsi="Verdana" w:cs="Verdana"/>
          <w:color w:val="000000"/>
          <w:sz w:val="22"/>
          <w:szCs w:val="22"/>
          <w:lang w:eastAsia="en-GB"/>
        </w:rPr>
      </w:pPr>
    </w:p>
    <w:p w14:paraId="06262055" w14:textId="77777777" w:rsidR="00C27DCC" w:rsidRDefault="00C27DCC" w:rsidP="00967C26">
      <w:pPr>
        <w:pStyle w:val="ListParagraph"/>
        <w:widowControl w:val="0"/>
        <w:numPr>
          <w:ilvl w:val="0"/>
          <w:numId w:val="101"/>
        </w:numPr>
        <w:kinsoku w:val="0"/>
        <w:ind w:left="567" w:hanging="567"/>
        <w:rPr>
          <w:rFonts w:ascii="Verdana" w:eastAsia="Times New Roman" w:hAnsi="Verdana" w:cs="Times New Roman"/>
          <w:b/>
          <w:sz w:val="22"/>
          <w:szCs w:val="22"/>
          <w:lang w:eastAsia="en-GB"/>
        </w:rPr>
      </w:pPr>
      <w:r w:rsidRPr="00290B54">
        <w:rPr>
          <w:rFonts w:ascii="Verdana" w:eastAsia="Times New Roman" w:hAnsi="Verdana" w:cs="Times New Roman"/>
          <w:b/>
          <w:sz w:val="22"/>
          <w:szCs w:val="22"/>
          <w:lang w:eastAsia="en-GB"/>
        </w:rPr>
        <w:t xml:space="preserve">SITE HEALTH AND </w:t>
      </w:r>
      <w:r w:rsidRPr="007230B9">
        <w:rPr>
          <w:rFonts w:ascii="Verdana" w:eastAsia="Times New Roman" w:hAnsi="Verdana" w:cs="Times New Roman"/>
          <w:b/>
          <w:sz w:val="22"/>
          <w:szCs w:val="22"/>
          <w:lang w:eastAsia="en-GB"/>
        </w:rPr>
        <w:t xml:space="preserve">WELFARE FACILITIES AND FIRST AID </w:t>
      </w:r>
      <w:r w:rsidR="00E10454">
        <w:rPr>
          <w:rFonts w:ascii="Verdana" w:eastAsia="Times New Roman" w:hAnsi="Verdana" w:cs="Times New Roman"/>
          <w:b/>
          <w:sz w:val="22"/>
          <w:szCs w:val="22"/>
          <w:lang w:eastAsia="en-GB"/>
        </w:rPr>
        <w:t xml:space="preserve">REQUIREMENTS </w:t>
      </w:r>
    </w:p>
    <w:p w14:paraId="7FB306FC" w14:textId="77777777" w:rsidR="005F66D7" w:rsidRDefault="005F66D7" w:rsidP="005F66D7">
      <w:pPr>
        <w:widowControl w:val="0"/>
        <w:kinsoku w:val="0"/>
        <w:rPr>
          <w:rFonts w:ascii="Verdana" w:eastAsia="Times New Roman" w:hAnsi="Verdana" w:cs="Times New Roman"/>
          <w:b/>
          <w:sz w:val="22"/>
          <w:szCs w:val="22"/>
          <w:lang w:eastAsia="en-GB"/>
        </w:rPr>
      </w:pPr>
    </w:p>
    <w:p w14:paraId="121FF4E6" w14:textId="77777777" w:rsidR="005F66D7" w:rsidRDefault="005F66D7" w:rsidP="005F66D7">
      <w:pPr>
        <w:widowControl w:val="0"/>
        <w:kinsoku w:val="0"/>
        <w:rPr>
          <w:rFonts w:ascii="Verdana" w:eastAsia="Times New Roman" w:hAnsi="Verdana" w:cs="Times New Roman"/>
          <w:b/>
          <w:sz w:val="22"/>
          <w:szCs w:val="22"/>
          <w:lang w:eastAsia="en-GB"/>
        </w:rPr>
      </w:pPr>
      <w:r>
        <w:rPr>
          <w:rFonts w:ascii="Verdana" w:eastAsia="Times New Roman" w:hAnsi="Verdana" w:cs="Times New Roman"/>
          <w:b/>
          <w:sz w:val="22"/>
          <w:szCs w:val="22"/>
          <w:lang w:eastAsia="en-GB"/>
        </w:rPr>
        <w:t>For site specific refer to Appendix 4</w:t>
      </w:r>
    </w:p>
    <w:p w14:paraId="6F02DF10" w14:textId="77777777" w:rsidR="00C27DCC" w:rsidRPr="00714EEF" w:rsidRDefault="00C27DCC" w:rsidP="00C27DCC">
      <w:pPr>
        <w:autoSpaceDE w:val="0"/>
        <w:autoSpaceDN w:val="0"/>
        <w:adjustRightInd w:val="0"/>
        <w:rPr>
          <w:rFonts w:ascii="Verdana" w:eastAsia="Times New Roman" w:hAnsi="Verdana" w:cs="Verdana"/>
          <w:color w:val="000000"/>
          <w:sz w:val="22"/>
          <w:szCs w:val="22"/>
          <w:lang w:eastAsia="en-GB"/>
        </w:rPr>
      </w:pPr>
    </w:p>
    <w:p w14:paraId="5C345BE7" w14:textId="75495992" w:rsidR="00C27DCC" w:rsidRPr="001210BD" w:rsidRDefault="00C27DCC" w:rsidP="004E4ABF">
      <w:pPr>
        <w:pStyle w:val="ListParagraph"/>
        <w:widowControl w:val="0"/>
        <w:numPr>
          <w:ilvl w:val="0"/>
          <w:numId w:val="33"/>
        </w:numPr>
        <w:kinsoku w:val="0"/>
        <w:autoSpaceDE w:val="0"/>
        <w:autoSpaceDN w:val="0"/>
        <w:adjustRightInd w:val="0"/>
        <w:ind w:left="567" w:hanging="567"/>
        <w:contextualSpacing w:val="0"/>
        <w:jc w:val="both"/>
        <w:rPr>
          <w:rFonts w:ascii="Verdana" w:eastAsia="Times New Roman" w:hAnsi="Verdana" w:cs="Times New Roman"/>
          <w:color w:val="0000FF"/>
          <w:sz w:val="22"/>
          <w:szCs w:val="22"/>
          <w:lang w:eastAsia="en-GB"/>
        </w:rPr>
      </w:pPr>
      <w:r w:rsidRPr="0043702C">
        <w:rPr>
          <w:rFonts w:ascii="Verdana" w:eastAsia="Times New Roman" w:hAnsi="Verdana" w:cs="Verdana"/>
          <w:color w:val="000000"/>
          <w:sz w:val="22"/>
          <w:szCs w:val="22"/>
          <w:lang w:eastAsia="en-GB"/>
        </w:rPr>
        <w:t xml:space="preserve">The </w:t>
      </w:r>
      <w:r w:rsidR="006C4CE0">
        <w:rPr>
          <w:rFonts w:ascii="Verdana" w:eastAsia="Times New Roman" w:hAnsi="Verdana" w:cs="Verdana"/>
          <w:color w:val="000000"/>
          <w:sz w:val="22"/>
          <w:szCs w:val="22"/>
          <w:lang w:eastAsia="en-GB"/>
        </w:rPr>
        <w:t>s</w:t>
      </w:r>
      <w:r w:rsidRPr="0043702C">
        <w:rPr>
          <w:rFonts w:ascii="Verdana" w:eastAsia="Times New Roman" w:hAnsi="Verdana" w:cs="Verdana"/>
          <w:color w:val="000000"/>
          <w:sz w:val="22"/>
          <w:szCs w:val="22"/>
          <w:lang w:eastAsia="en-GB"/>
        </w:rPr>
        <w:t xml:space="preserve">ite </w:t>
      </w:r>
      <w:r w:rsidR="006C4CE0">
        <w:rPr>
          <w:rFonts w:ascii="Verdana" w:eastAsia="Times New Roman" w:hAnsi="Verdana" w:cs="Verdana"/>
          <w:color w:val="000000"/>
          <w:sz w:val="22"/>
          <w:szCs w:val="22"/>
          <w:lang w:eastAsia="en-GB"/>
        </w:rPr>
        <w:t>t</w:t>
      </w:r>
      <w:r w:rsidRPr="0043702C">
        <w:rPr>
          <w:rFonts w:ascii="Verdana" w:eastAsia="Times New Roman" w:hAnsi="Verdana" w:cs="Verdana"/>
          <w:color w:val="000000"/>
          <w:sz w:val="22"/>
          <w:szCs w:val="22"/>
          <w:lang w:eastAsia="en-GB"/>
        </w:rPr>
        <w:t xml:space="preserve">eam will establish the welfare and first aid requirements before work starts, </w:t>
      </w:r>
      <w:proofErr w:type="gramStart"/>
      <w:r w:rsidRPr="0043702C">
        <w:rPr>
          <w:rFonts w:ascii="Verdana" w:eastAsia="Times New Roman" w:hAnsi="Verdana" w:cs="Verdana"/>
          <w:color w:val="000000"/>
          <w:sz w:val="22"/>
          <w:szCs w:val="22"/>
          <w:lang w:eastAsia="en-GB"/>
        </w:rPr>
        <w:t>taking into account</w:t>
      </w:r>
      <w:proofErr w:type="gramEnd"/>
      <w:r w:rsidRPr="0043702C">
        <w:rPr>
          <w:rFonts w:ascii="Verdana" w:eastAsia="Times New Roman" w:hAnsi="Verdana" w:cs="Verdana"/>
          <w:color w:val="000000"/>
          <w:sz w:val="22"/>
          <w:szCs w:val="22"/>
          <w:lang w:eastAsia="en-GB"/>
        </w:rPr>
        <w:t xml:space="preserve"> </w:t>
      </w:r>
      <w:r w:rsidR="004C285D">
        <w:rPr>
          <w:rFonts w:ascii="Verdana" w:eastAsia="Times New Roman" w:hAnsi="Verdana" w:cs="Verdana"/>
          <w:color w:val="000000"/>
          <w:sz w:val="22"/>
          <w:szCs w:val="22"/>
          <w:lang w:eastAsia="en-GB"/>
        </w:rPr>
        <w:t xml:space="preserve">sub-contractor </w:t>
      </w:r>
      <w:r w:rsidRPr="0043702C">
        <w:rPr>
          <w:rFonts w:ascii="Verdana" w:eastAsia="Times New Roman" w:hAnsi="Verdana" w:cs="Verdana"/>
          <w:color w:val="000000"/>
          <w:sz w:val="22"/>
          <w:szCs w:val="22"/>
          <w:lang w:eastAsia="en-GB"/>
        </w:rPr>
        <w:t>requirements if applicable.</w:t>
      </w:r>
    </w:p>
    <w:p w14:paraId="3697BEA4" w14:textId="77777777" w:rsidR="001210BD" w:rsidRPr="001210BD" w:rsidRDefault="001210BD" w:rsidP="004E4ABF">
      <w:pPr>
        <w:widowControl w:val="0"/>
        <w:kinsoku w:val="0"/>
        <w:autoSpaceDE w:val="0"/>
        <w:autoSpaceDN w:val="0"/>
        <w:adjustRightInd w:val="0"/>
        <w:jc w:val="both"/>
        <w:rPr>
          <w:rFonts w:ascii="Verdana" w:eastAsia="Times New Roman" w:hAnsi="Verdana" w:cs="Times New Roman"/>
          <w:color w:val="0000FF"/>
          <w:sz w:val="22"/>
          <w:szCs w:val="22"/>
          <w:lang w:eastAsia="en-GB"/>
        </w:rPr>
      </w:pPr>
    </w:p>
    <w:p w14:paraId="5FB686C1" w14:textId="7A8457C2" w:rsidR="00C27DCC" w:rsidRDefault="00C27DCC" w:rsidP="004E4ABF">
      <w:pPr>
        <w:pStyle w:val="ListParagraph"/>
        <w:widowControl w:val="0"/>
        <w:numPr>
          <w:ilvl w:val="0"/>
          <w:numId w:val="33"/>
        </w:numPr>
        <w:kinsoku w:val="0"/>
        <w:autoSpaceDE w:val="0"/>
        <w:autoSpaceDN w:val="0"/>
        <w:adjustRightInd w:val="0"/>
        <w:ind w:left="567" w:hanging="567"/>
        <w:contextualSpacing w:val="0"/>
        <w:jc w:val="both"/>
        <w:rPr>
          <w:rFonts w:ascii="Verdana" w:eastAsia="Times New Roman" w:hAnsi="Verdana" w:cs="Times New Roman"/>
          <w:sz w:val="22"/>
          <w:szCs w:val="22"/>
          <w:lang w:eastAsia="en-GB"/>
        </w:rPr>
      </w:pPr>
      <w:r w:rsidRPr="0043702C">
        <w:rPr>
          <w:rFonts w:ascii="Verdana" w:eastAsia="Times New Roman" w:hAnsi="Verdana" w:cs="Verdana"/>
          <w:color w:val="000000"/>
          <w:sz w:val="22"/>
          <w:szCs w:val="22"/>
          <w:lang w:eastAsia="en-GB"/>
        </w:rPr>
        <w:t>S</w:t>
      </w:r>
      <w:r w:rsidRPr="0043702C">
        <w:rPr>
          <w:rFonts w:ascii="Verdana" w:eastAsia="Times New Roman" w:hAnsi="Verdana" w:cs="Times New Roman"/>
          <w:sz w:val="22"/>
          <w:szCs w:val="22"/>
          <w:lang w:eastAsia="en-GB"/>
        </w:rPr>
        <w:t>uitable and sufficient Health, Safety and Welfare facilities (as required by Schedule 2 of the CDM Regulations 2015) will be established on site and will be shown on the Logistics Plan, which will be displayed in the site canteen.</w:t>
      </w:r>
    </w:p>
    <w:p w14:paraId="4227B639" w14:textId="77777777" w:rsidR="001210BD" w:rsidRPr="001210BD" w:rsidRDefault="001210BD" w:rsidP="004E4ABF">
      <w:pPr>
        <w:widowControl w:val="0"/>
        <w:kinsoku w:val="0"/>
        <w:autoSpaceDE w:val="0"/>
        <w:autoSpaceDN w:val="0"/>
        <w:adjustRightInd w:val="0"/>
        <w:jc w:val="both"/>
        <w:rPr>
          <w:rFonts w:ascii="Verdana" w:eastAsia="Times New Roman" w:hAnsi="Verdana" w:cs="Times New Roman"/>
          <w:sz w:val="22"/>
          <w:szCs w:val="22"/>
          <w:lang w:eastAsia="en-GB"/>
        </w:rPr>
      </w:pPr>
    </w:p>
    <w:p w14:paraId="785C9225" w14:textId="743EDA85" w:rsidR="00C27DCC" w:rsidRDefault="00C27DCC" w:rsidP="44E771AF">
      <w:pPr>
        <w:pStyle w:val="ListParagraph"/>
        <w:widowControl w:val="0"/>
        <w:numPr>
          <w:ilvl w:val="0"/>
          <w:numId w:val="33"/>
        </w:numPr>
        <w:kinsoku w:val="0"/>
        <w:autoSpaceDE w:val="0"/>
        <w:autoSpaceDN w:val="0"/>
        <w:adjustRightInd w:val="0"/>
        <w:ind w:left="567" w:hanging="567"/>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The location of first aid arrangements will be indicated by adequate signage together with notification to all site personnel during initial </w:t>
      </w:r>
      <w:r w:rsidR="001210BD" w:rsidRPr="44E771AF">
        <w:rPr>
          <w:rFonts w:ascii="Verdana" w:eastAsia="Times New Roman" w:hAnsi="Verdana" w:cs="Times New Roman"/>
          <w:sz w:val="22"/>
          <w:szCs w:val="22"/>
          <w:lang w:eastAsia="en-GB"/>
        </w:rPr>
        <w:t>site-specific</w:t>
      </w:r>
      <w:r w:rsidRPr="44E771AF">
        <w:rPr>
          <w:rFonts w:ascii="Verdana" w:eastAsia="Times New Roman" w:hAnsi="Verdana" w:cs="Times New Roman"/>
          <w:sz w:val="22"/>
          <w:szCs w:val="22"/>
          <w:lang w:eastAsia="en-GB"/>
        </w:rPr>
        <w:t xml:space="preserve"> orientation briefings.</w:t>
      </w:r>
    </w:p>
    <w:p w14:paraId="2A520C37" w14:textId="77777777" w:rsidR="001210BD" w:rsidRPr="001210BD" w:rsidRDefault="001210BD" w:rsidP="004E4ABF">
      <w:pPr>
        <w:widowControl w:val="0"/>
        <w:kinsoku w:val="0"/>
        <w:autoSpaceDE w:val="0"/>
        <w:autoSpaceDN w:val="0"/>
        <w:adjustRightInd w:val="0"/>
        <w:jc w:val="both"/>
        <w:rPr>
          <w:rFonts w:ascii="Verdana" w:eastAsia="Times New Roman" w:hAnsi="Verdana" w:cs="Times New Roman"/>
          <w:sz w:val="22"/>
          <w:szCs w:val="22"/>
          <w:lang w:eastAsia="en-GB"/>
        </w:rPr>
      </w:pPr>
    </w:p>
    <w:p w14:paraId="125F9532" w14:textId="4FD79FCA" w:rsidR="00C27DCC" w:rsidRDefault="00C27DCC" w:rsidP="44E771AF">
      <w:pPr>
        <w:pStyle w:val="ListParagraph"/>
        <w:widowControl w:val="0"/>
        <w:numPr>
          <w:ilvl w:val="0"/>
          <w:numId w:val="33"/>
        </w:numPr>
        <w:kinsoku w:val="0"/>
        <w:autoSpaceDE w:val="0"/>
        <w:autoSpaceDN w:val="0"/>
        <w:adjustRightInd w:val="0"/>
        <w:ind w:left="567" w:hanging="567"/>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Names of qualified persons appointed in accordance with the Health and Safety (First Aid) Regulations 1981 will be clearly displayed at prominent positions on the site.</w:t>
      </w:r>
    </w:p>
    <w:p w14:paraId="1E19DD81" w14:textId="77777777" w:rsidR="001210BD" w:rsidRPr="001210BD" w:rsidRDefault="001210BD" w:rsidP="004E4ABF">
      <w:pPr>
        <w:widowControl w:val="0"/>
        <w:kinsoku w:val="0"/>
        <w:autoSpaceDE w:val="0"/>
        <w:autoSpaceDN w:val="0"/>
        <w:adjustRightInd w:val="0"/>
        <w:jc w:val="both"/>
        <w:rPr>
          <w:rFonts w:ascii="Verdana" w:eastAsia="Times New Roman" w:hAnsi="Verdana" w:cs="Times New Roman"/>
          <w:sz w:val="22"/>
          <w:szCs w:val="22"/>
          <w:lang w:eastAsia="en-GB"/>
        </w:rPr>
      </w:pPr>
    </w:p>
    <w:p w14:paraId="77EB6D76" w14:textId="77777777" w:rsidR="002E7888" w:rsidRPr="002E7888" w:rsidRDefault="00C27DCC" w:rsidP="004E4ABF">
      <w:pPr>
        <w:pStyle w:val="ListParagraph"/>
        <w:widowControl w:val="0"/>
        <w:numPr>
          <w:ilvl w:val="0"/>
          <w:numId w:val="33"/>
        </w:numPr>
        <w:kinsoku w:val="0"/>
        <w:autoSpaceDE w:val="0"/>
        <w:autoSpaceDN w:val="0"/>
        <w:adjustRightInd w:val="0"/>
        <w:spacing w:after="120"/>
        <w:ind w:left="567" w:hanging="567"/>
        <w:jc w:val="both"/>
        <w:rPr>
          <w:rFonts w:ascii="Verdana" w:eastAsia="Times New Roman" w:hAnsi="Verdana" w:cs="Verdana"/>
          <w:color w:val="000000"/>
          <w:sz w:val="22"/>
          <w:szCs w:val="22"/>
          <w:lang w:eastAsia="en-GB"/>
        </w:rPr>
      </w:pPr>
      <w:r w:rsidRPr="44E771AF">
        <w:rPr>
          <w:rFonts w:ascii="Verdana" w:eastAsia="Times New Roman" w:hAnsi="Verdana" w:cs="Times New Roman"/>
          <w:sz w:val="22"/>
          <w:szCs w:val="22"/>
          <w:lang w:eastAsia="en-GB"/>
        </w:rPr>
        <w:t xml:space="preserve">A First Aid Needs Risk Assessment </w:t>
      </w:r>
      <w:r w:rsidR="005D3399" w:rsidRPr="44E771AF">
        <w:rPr>
          <w:rFonts w:ascii="Verdana" w:eastAsia="Times New Roman" w:hAnsi="Verdana" w:cs="Times New Roman"/>
          <w:sz w:val="22"/>
          <w:szCs w:val="22"/>
          <w:lang w:eastAsia="en-GB"/>
        </w:rPr>
        <w:t>RMS-FM-023</w:t>
      </w:r>
      <w:r w:rsidRPr="44E771AF">
        <w:rPr>
          <w:rFonts w:ascii="Verdana" w:eastAsia="Times New Roman" w:hAnsi="Verdana" w:cs="Times New Roman"/>
          <w:sz w:val="22"/>
          <w:szCs w:val="22"/>
          <w:lang w:eastAsia="en-GB"/>
        </w:rPr>
        <w:t xml:space="preserve"> is to be produced and displayed within the site office and welfare area. </w:t>
      </w:r>
      <w:r w:rsidR="00D836E5" w:rsidRPr="44E771AF">
        <w:rPr>
          <w:rFonts w:ascii="Verdana" w:eastAsia="Times New Roman" w:hAnsi="Verdana" w:cs="Times New Roman"/>
          <w:sz w:val="22"/>
          <w:szCs w:val="22"/>
          <w:lang w:eastAsia="en-GB"/>
        </w:rPr>
        <w:t xml:space="preserve"> </w:t>
      </w:r>
      <w:r w:rsidRPr="44E771AF">
        <w:rPr>
          <w:rFonts w:ascii="Verdana" w:eastAsia="Times New Roman" w:hAnsi="Verdana" w:cs="Times New Roman"/>
          <w:sz w:val="22"/>
          <w:szCs w:val="22"/>
          <w:lang w:eastAsia="en-GB"/>
        </w:rPr>
        <w:t>This should be amended as the site conditions, working numbers and risks change.</w:t>
      </w:r>
    </w:p>
    <w:p w14:paraId="4C6F987F" w14:textId="3023295F" w:rsidR="00C27DCC" w:rsidRPr="00714EEF" w:rsidRDefault="00C27DCC" w:rsidP="004E4ABF">
      <w:pPr>
        <w:pStyle w:val="ListParagraph"/>
        <w:autoSpaceDE w:val="0"/>
        <w:autoSpaceDN w:val="0"/>
        <w:adjustRightInd w:val="0"/>
        <w:spacing w:after="120"/>
        <w:ind w:left="567"/>
        <w:contextualSpacing w:val="0"/>
        <w:jc w:val="both"/>
        <w:rPr>
          <w:rFonts w:ascii="Verdana" w:eastAsia="Times New Roman" w:hAnsi="Verdana" w:cs="Verdana"/>
          <w:b/>
          <w:sz w:val="22"/>
          <w:szCs w:val="22"/>
          <w:u w:val="single"/>
          <w:lang w:eastAsia="en-GB"/>
        </w:rPr>
      </w:pPr>
      <w:r w:rsidRPr="00F97794">
        <w:rPr>
          <w:rFonts w:ascii="Verdana" w:eastAsia="Times New Roman" w:hAnsi="Verdana" w:cs="Verdana"/>
          <w:sz w:val="22"/>
          <w:szCs w:val="22"/>
          <w:lang w:eastAsia="en-GB"/>
        </w:rPr>
        <w:t xml:space="preserve"> </w:t>
      </w:r>
    </w:p>
    <w:p w14:paraId="703A2164" w14:textId="760345AA" w:rsidR="00C27DCC" w:rsidRPr="00227E28" w:rsidRDefault="00C27DCC" w:rsidP="004E4ABF">
      <w:pPr>
        <w:pStyle w:val="ListParagraph"/>
        <w:widowControl w:val="0"/>
        <w:numPr>
          <w:ilvl w:val="0"/>
          <w:numId w:val="101"/>
        </w:numPr>
        <w:kinsoku w:val="0"/>
        <w:ind w:left="567" w:hanging="567"/>
        <w:jc w:val="both"/>
        <w:rPr>
          <w:rFonts w:ascii="Verdana" w:eastAsia="Times New Roman" w:hAnsi="Verdana" w:cs="Times New Roman"/>
          <w:b/>
          <w:sz w:val="22"/>
          <w:szCs w:val="22"/>
        </w:rPr>
      </w:pPr>
      <w:r w:rsidRPr="00227E28">
        <w:rPr>
          <w:rFonts w:ascii="Verdana" w:eastAsia="Times New Roman" w:hAnsi="Verdana" w:cs="Times New Roman"/>
          <w:b/>
          <w:sz w:val="22"/>
          <w:szCs w:val="22"/>
          <w:lang w:eastAsia="en-GB"/>
        </w:rPr>
        <w:t>SITE LOGISTICS PLAN – See Logistics Plan in Appendix 4 (</w:t>
      </w:r>
      <w:r w:rsidRPr="00227E28">
        <w:rPr>
          <w:rFonts w:ascii="Verdana" w:eastAsia="Times New Roman" w:hAnsi="Verdana" w:cs="Times New Roman"/>
          <w:b/>
          <w:sz w:val="22"/>
          <w:szCs w:val="22"/>
        </w:rPr>
        <w:t xml:space="preserve">Safety </w:t>
      </w:r>
      <w:r w:rsidR="00E55780">
        <w:rPr>
          <w:rFonts w:ascii="Verdana" w:eastAsia="Times New Roman" w:hAnsi="Verdana" w:cs="Times New Roman"/>
          <w:b/>
          <w:sz w:val="22"/>
          <w:szCs w:val="22"/>
        </w:rPr>
        <w:t>r</w:t>
      </w:r>
      <w:r w:rsidRPr="00227E28">
        <w:rPr>
          <w:rFonts w:ascii="Verdana" w:eastAsia="Times New Roman" w:hAnsi="Verdana" w:cs="Times New Roman"/>
          <w:b/>
          <w:sz w:val="22"/>
          <w:szCs w:val="22"/>
        </w:rPr>
        <w:t>isks including</w:t>
      </w:r>
      <w:r>
        <w:rPr>
          <w:rFonts w:ascii="Verdana" w:eastAsia="Times New Roman" w:hAnsi="Verdana" w:cs="Times New Roman"/>
          <w:b/>
          <w:sz w:val="22"/>
          <w:szCs w:val="22"/>
        </w:rPr>
        <w:t>)</w:t>
      </w:r>
      <w:r w:rsidRPr="00227E28">
        <w:rPr>
          <w:rFonts w:ascii="Verdana" w:eastAsia="Times New Roman" w:hAnsi="Verdana" w:cs="Times New Roman"/>
          <w:b/>
          <w:sz w:val="22"/>
          <w:szCs w:val="22"/>
        </w:rPr>
        <w:t>:</w:t>
      </w:r>
    </w:p>
    <w:p w14:paraId="011FF0B1" w14:textId="77777777" w:rsidR="00C27DCC" w:rsidRPr="00714EEF" w:rsidRDefault="00C27DCC" w:rsidP="00C27DCC">
      <w:pPr>
        <w:widowControl w:val="0"/>
        <w:kinsoku w:val="0"/>
        <w:rPr>
          <w:rFonts w:ascii="Verdana" w:eastAsia="Times New Roman" w:hAnsi="Verdana" w:cs="Times New Roman"/>
          <w:b/>
          <w:sz w:val="22"/>
          <w:szCs w:val="22"/>
        </w:rPr>
      </w:pPr>
    </w:p>
    <w:p w14:paraId="4161776A" w14:textId="782B10B3" w:rsidR="00C27DCC" w:rsidRPr="00B10AB6" w:rsidRDefault="00B10AB6" w:rsidP="004E4ABF">
      <w:pPr>
        <w:widowControl w:val="0"/>
        <w:kinsoku w:val="0"/>
        <w:spacing w:after="120"/>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A </w:t>
      </w:r>
      <w:r w:rsidR="00E55780">
        <w:rPr>
          <w:rFonts w:ascii="Verdana" w:eastAsia="Times New Roman" w:hAnsi="Verdana" w:cs="Times New Roman"/>
          <w:sz w:val="22"/>
          <w:szCs w:val="22"/>
          <w:lang w:eastAsia="en-GB"/>
        </w:rPr>
        <w:t>l</w:t>
      </w:r>
      <w:r w:rsidR="00C27DCC" w:rsidRPr="44E771AF">
        <w:rPr>
          <w:rFonts w:ascii="Verdana" w:eastAsia="Times New Roman" w:hAnsi="Verdana" w:cs="Times New Roman"/>
          <w:sz w:val="22"/>
          <w:szCs w:val="22"/>
          <w:lang w:eastAsia="en-GB"/>
        </w:rPr>
        <w:t xml:space="preserve">ogistics plan </w:t>
      </w:r>
      <w:r w:rsidRPr="44E771AF">
        <w:rPr>
          <w:rFonts w:ascii="Verdana" w:eastAsia="Times New Roman" w:hAnsi="Verdana" w:cs="Times New Roman"/>
          <w:sz w:val="22"/>
          <w:szCs w:val="22"/>
          <w:lang w:eastAsia="en-GB"/>
        </w:rPr>
        <w:t xml:space="preserve">is </w:t>
      </w:r>
      <w:r w:rsidR="00C27DCC" w:rsidRPr="44E771AF">
        <w:rPr>
          <w:rFonts w:ascii="Verdana" w:eastAsia="Times New Roman" w:hAnsi="Verdana" w:cs="Times New Roman"/>
          <w:sz w:val="22"/>
          <w:szCs w:val="22"/>
          <w:lang w:eastAsia="en-GB"/>
        </w:rPr>
        <w:t xml:space="preserve">to be completed </w:t>
      </w:r>
      <w:proofErr w:type="gramStart"/>
      <w:r w:rsidR="00C27DCC" w:rsidRPr="44E771AF">
        <w:rPr>
          <w:rFonts w:ascii="Verdana" w:eastAsia="Times New Roman" w:hAnsi="Verdana" w:cs="Times New Roman"/>
          <w:sz w:val="22"/>
          <w:szCs w:val="22"/>
          <w:lang w:eastAsia="en-GB"/>
        </w:rPr>
        <w:t>taking into account</w:t>
      </w:r>
      <w:proofErr w:type="gramEnd"/>
      <w:r w:rsidR="00C27DCC" w:rsidRPr="44E771AF">
        <w:rPr>
          <w:rFonts w:ascii="Verdana" w:eastAsia="Times New Roman" w:hAnsi="Verdana" w:cs="Times New Roman"/>
          <w:sz w:val="22"/>
          <w:szCs w:val="22"/>
          <w:lang w:eastAsia="en-GB"/>
        </w:rPr>
        <w:t xml:space="preserve"> the items listed below </w:t>
      </w:r>
      <w:r w:rsidR="006D4837" w:rsidRPr="44E771AF">
        <w:rPr>
          <w:rFonts w:ascii="Verdana" w:eastAsia="Times New Roman" w:hAnsi="Verdana" w:cs="Times New Roman"/>
          <w:sz w:val="22"/>
          <w:szCs w:val="22"/>
          <w:lang w:eastAsia="en-GB"/>
        </w:rPr>
        <w:t xml:space="preserve">and appended within Appendix 4.  </w:t>
      </w:r>
      <w:r w:rsidR="00C27DCC" w:rsidRPr="44E771AF">
        <w:rPr>
          <w:rFonts w:ascii="Verdana" w:eastAsia="Times New Roman" w:hAnsi="Verdana" w:cs="Times New Roman"/>
          <w:b/>
          <w:sz w:val="22"/>
          <w:szCs w:val="22"/>
          <w:lang w:eastAsia="en-GB"/>
        </w:rPr>
        <w:t>This will include but is not limited to:</w:t>
      </w:r>
    </w:p>
    <w:p w14:paraId="532EF16E" w14:textId="77777777" w:rsidR="00C27DCC" w:rsidRPr="00B10AB6" w:rsidRDefault="00C27DCC" w:rsidP="00C27DCC">
      <w:pPr>
        <w:widowControl w:val="0"/>
        <w:kinsoku w:val="0"/>
        <w:rPr>
          <w:rFonts w:ascii="Verdana" w:eastAsia="Times New Roman" w:hAnsi="Verdana" w:cs="Times New Roman"/>
          <w:b/>
          <w:sz w:val="22"/>
          <w:szCs w:val="22"/>
          <w:u w:val="single"/>
          <w:lang w:eastAsia="en-GB"/>
        </w:rPr>
      </w:pPr>
    </w:p>
    <w:p w14:paraId="4AF0D8AF" w14:textId="3A79898A" w:rsidR="00C27DCC" w:rsidRPr="00B10AB6"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Identify </w:t>
      </w:r>
      <w:r w:rsidR="00E55780">
        <w:rPr>
          <w:rFonts w:ascii="Verdana" w:eastAsia="Times New Roman" w:hAnsi="Verdana" w:cs="Times New Roman"/>
          <w:sz w:val="22"/>
          <w:szCs w:val="22"/>
          <w:lang w:eastAsia="en-GB"/>
        </w:rPr>
        <w:t>s</w:t>
      </w:r>
      <w:r w:rsidRPr="00B10AB6">
        <w:rPr>
          <w:rFonts w:ascii="Verdana" w:eastAsia="Times New Roman" w:hAnsi="Verdana" w:cs="Times New Roman"/>
          <w:sz w:val="22"/>
          <w:szCs w:val="22"/>
          <w:lang w:eastAsia="en-GB"/>
        </w:rPr>
        <w:t xml:space="preserve">ite </w:t>
      </w:r>
      <w:r w:rsidR="00E55780">
        <w:rPr>
          <w:rFonts w:ascii="Verdana" w:eastAsia="Times New Roman" w:hAnsi="Verdana" w:cs="Times New Roman"/>
          <w:sz w:val="22"/>
          <w:szCs w:val="22"/>
          <w:lang w:eastAsia="en-GB"/>
        </w:rPr>
        <w:t>b</w:t>
      </w:r>
      <w:r w:rsidRPr="00B10AB6">
        <w:rPr>
          <w:rFonts w:ascii="Verdana" w:eastAsia="Times New Roman" w:hAnsi="Verdana" w:cs="Times New Roman"/>
          <w:sz w:val="22"/>
          <w:szCs w:val="22"/>
          <w:lang w:eastAsia="en-GB"/>
        </w:rPr>
        <w:t xml:space="preserve">oundaries and </w:t>
      </w:r>
      <w:r w:rsidR="00E55780">
        <w:rPr>
          <w:rFonts w:ascii="Verdana" w:eastAsia="Times New Roman" w:hAnsi="Verdana" w:cs="Times New Roman"/>
          <w:sz w:val="22"/>
          <w:szCs w:val="22"/>
          <w:lang w:eastAsia="en-GB"/>
        </w:rPr>
        <w:t>a</w:t>
      </w:r>
      <w:r w:rsidRPr="00B10AB6">
        <w:rPr>
          <w:rFonts w:ascii="Verdana" w:eastAsia="Times New Roman" w:hAnsi="Verdana" w:cs="Times New Roman"/>
          <w:sz w:val="22"/>
          <w:szCs w:val="22"/>
          <w:lang w:eastAsia="en-GB"/>
        </w:rPr>
        <w:t xml:space="preserve">ccess / </w:t>
      </w:r>
      <w:r w:rsidR="00E55780">
        <w:rPr>
          <w:rFonts w:ascii="Verdana" w:eastAsia="Times New Roman" w:hAnsi="Verdana" w:cs="Times New Roman"/>
          <w:sz w:val="22"/>
          <w:szCs w:val="22"/>
          <w:lang w:eastAsia="en-GB"/>
        </w:rPr>
        <w:t>e</w:t>
      </w:r>
      <w:r w:rsidRPr="00B10AB6">
        <w:rPr>
          <w:rFonts w:ascii="Verdana" w:eastAsia="Times New Roman" w:hAnsi="Verdana" w:cs="Times New Roman"/>
          <w:sz w:val="22"/>
          <w:szCs w:val="22"/>
          <w:lang w:eastAsia="en-GB"/>
        </w:rPr>
        <w:t>gress points to the site</w:t>
      </w:r>
    </w:p>
    <w:p w14:paraId="14B5959B" w14:textId="4A3B26CB" w:rsidR="00C27DCC"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Traffic and </w:t>
      </w:r>
      <w:r w:rsidR="00E55780">
        <w:rPr>
          <w:rFonts w:ascii="Verdana" w:eastAsia="Times New Roman" w:hAnsi="Verdana" w:cs="Times New Roman"/>
          <w:sz w:val="22"/>
          <w:szCs w:val="22"/>
          <w:lang w:eastAsia="en-GB"/>
        </w:rPr>
        <w:t>p</w:t>
      </w:r>
      <w:r w:rsidRPr="00B10AB6">
        <w:rPr>
          <w:rFonts w:ascii="Verdana" w:eastAsia="Times New Roman" w:hAnsi="Verdana" w:cs="Times New Roman"/>
          <w:sz w:val="22"/>
          <w:szCs w:val="22"/>
          <w:lang w:eastAsia="en-GB"/>
        </w:rPr>
        <w:t>edestrian routes, including crossing points</w:t>
      </w:r>
    </w:p>
    <w:p w14:paraId="15392198" w14:textId="6EEA90CA" w:rsidR="00596A24" w:rsidRPr="00596A24" w:rsidRDefault="00596A24"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596A24">
        <w:rPr>
          <w:rFonts w:ascii="Verdana" w:eastAsia="Times New Roman" w:hAnsi="Verdana" w:cs="Times New Roman"/>
          <w:sz w:val="22"/>
          <w:szCs w:val="22"/>
          <w:lang w:eastAsia="en-GB"/>
        </w:rPr>
        <w:t xml:space="preserve">Vulnerable </w:t>
      </w:r>
      <w:r w:rsidR="00E55780">
        <w:rPr>
          <w:rFonts w:ascii="Verdana" w:eastAsia="Times New Roman" w:hAnsi="Verdana" w:cs="Times New Roman"/>
          <w:sz w:val="22"/>
          <w:szCs w:val="22"/>
          <w:lang w:eastAsia="en-GB"/>
        </w:rPr>
        <w:t>r</w:t>
      </w:r>
      <w:r w:rsidRPr="00596A24">
        <w:rPr>
          <w:rFonts w:ascii="Verdana" w:eastAsia="Times New Roman" w:hAnsi="Verdana" w:cs="Times New Roman"/>
          <w:sz w:val="22"/>
          <w:szCs w:val="22"/>
          <w:lang w:eastAsia="en-GB"/>
        </w:rPr>
        <w:t xml:space="preserve">oad </w:t>
      </w:r>
      <w:r w:rsidR="00E55780">
        <w:rPr>
          <w:rFonts w:ascii="Verdana" w:eastAsia="Times New Roman" w:hAnsi="Verdana" w:cs="Times New Roman"/>
          <w:sz w:val="22"/>
          <w:szCs w:val="22"/>
          <w:lang w:eastAsia="en-GB"/>
        </w:rPr>
        <w:t>u</w:t>
      </w:r>
      <w:r w:rsidRPr="00596A24">
        <w:rPr>
          <w:rFonts w:ascii="Verdana" w:eastAsia="Times New Roman" w:hAnsi="Verdana" w:cs="Times New Roman"/>
          <w:sz w:val="22"/>
          <w:szCs w:val="22"/>
          <w:lang w:eastAsia="en-GB"/>
        </w:rPr>
        <w:t>sers</w:t>
      </w:r>
    </w:p>
    <w:p w14:paraId="4BCA863B" w14:textId="3F65B75A" w:rsidR="00C27DCC" w:rsidRPr="00B10AB6"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Identify </w:t>
      </w:r>
      <w:r w:rsidR="00E55780">
        <w:rPr>
          <w:rFonts w:ascii="Verdana" w:eastAsia="Times New Roman" w:hAnsi="Verdana" w:cs="Times New Roman"/>
          <w:sz w:val="22"/>
          <w:szCs w:val="22"/>
          <w:lang w:eastAsia="en-GB"/>
        </w:rPr>
        <w:t>s</w:t>
      </w:r>
      <w:r w:rsidRPr="00B10AB6">
        <w:rPr>
          <w:rFonts w:ascii="Verdana" w:eastAsia="Times New Roman" w:hAnsi="Verdana" w:cs="Times New Roman"/>
          <w:sz w:val="22"/>
          <w:szCs w:val="22"/>
          <w:lang w:eastAsia="en-GB"/>
        </w:rPr>
        <w:t xml:space="preserve">ite </w:t>
      </w:r>
      <w:r w:rsidR="00E55780">
        <w:rPr>
          <w:rFonts w:ascii="Verdana" w:eastAsia="Times New Roman" w:hAnsi="Verdana" w:cs="Times New Roman"/>
          <w:sz w:val="22"/>
          <w:szCs w:val="22"/>
          <w:lang w:eastAsia="en-GB"/>
        </w:rPr>
        <w:t>a</w:t>
      </w:r>
      <w:r w:rsidRPr="00B10AB6">
        <w:rPr>
          <w:rFonts w:ascii="Verdana" w:eastAsia="Times New Roman" w:hAnsi="Verdana" w:cs="Times New Roman"/>
          <w:sz w:val="22"/>
          <w:szCs w:val="22"/>
          <w:lang w:eastAsia="en-GB"/>
        </w:rPr>
        <w:t xml:space="preserve">ccommodation </w:t>
      </w:r>
      <w:r w:rsidR="00E55780">
        <w:rPr>
          <w:rFonts w:ascii="Verdana" w:eastAsia="Times New Roman" w:hAnsi="Verdana" w:cs="Times New Roman"/>
          <w:sz w:val="22"/>
          <w:szCs w:val="22"/>
          <w:lang w:eastAsia="en-GB"/>
        </w:rPr>
        <w:t>w</w:t>
      </w:r>
      <w:r w:rsidRPr="00B10AB6">
        <w:rPr>
          <w:rFonts w:ascii="Verdana" w:eastAsia="Times New Roman" w:hAnsi="Verdana" w:cs="Times New Roman"/>
          <w:sz w:val="22"/>
          <w:szCs w:val="22"/>
          <w:lang w:eastAsia="en-GB"/>
        </w:rPr>
        <w:t xml:space="preserve">elfare </w:t>
      </w:r>
      <w:r w:rsidR="00E55780">
        <w:rPr>
          <w:rFonts w:ascii="Verdana" w:eastAsia="Times New Roman" w:hAnsi="Verdana" w:cs="Times New Roman"/>
          <w:sz w:val="22"/>
          <w:szCs w:val="22"/>
          <w:lang w:eastAsia="en-GB"/>
        </w:rPr>
        <w:t>f</w:t>
      </w:r>
      <w:r w:rsidRPr="00B10AB6">
        <w:rPr>
          <w:rFonts w:ascii="Verdana" w:eastAsia="Times New Roman" w:hAnsi="Verdana" w:cs="Times New Roman"/>
          <w:sz w:val="22"/>
          <w:szCs w:val="22"/>
          <w:lang w:eastAsia="en-GB"/>
        </w:rPr>
        <w:t>acilities</w:t>
      </w:r>
    </w:p>
    <w:p w14:paraId="338C603F" w14:textId="04BB243E" w:rsidR="00C27DCC" w:rsidRPr="00B10AB6"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Identify </w:t>
      </w:r>
      <w:r w:rsidR="00E55780">
        <w:rPr>
          <w:rFonts w:ascii="Verdana" w:eastAsia="Times New Roman" w:hAnsi="Verdana" w:cs="Times New Roman"/>
          <w:sz w:val="22"/>
          <w:szCs w:val="22"/>
          <w:lang w:eastAsia="en-GB"/>
        </w:rPr>
        <w:t>p</w:t>
      </w:r>
      <w:r w:rsidRPr="00B10AB6">
        <w:rPr>
          <w:rFonts w:ascii="Verdana" w:eastAsia="Times New Roman" w:hAnsi="Verdana" w:cs="Times New Roman"/>
          <w:sz w:val="22"/>
          <w:szCs w:val="22"/>
          <w:lang w:eastAsia="en-GB"/>
        </w:rPr>
        <w:t xml:space="preserve">edestrian and </w:t>
      </w:r>
      <w:r w:rsidR="00E55780">
        <w:rPr>
          <w:rFonts w:ascii="Verdana" w:eastAsia="Times New Roman" w:hAnsi="Verdana" w:cs="Times New Roman"/>
          <w:sz w:val="22"/>
          <w:szCs w:val="22"/>
          <w:lang w:eastAsia="en-GB"/>
        </w:rPr>
        <w:t>v</w:t>
      </w:r>
      <w:r w:rsidRPr="00B10AB6">
        <w:rPr>
          <w:rFonts w:ascii="Verdana" w:eastAsia="Times New Roman" w:hAnsi="Verdana" w:cs="Times New Roman"/>
          <w:sz w:val="22"/>
          <w:szCs w:val="22"/>
          <w:lang w:eastAsia="en-GB"/>
        </w:rPr>
        <w:t xml:space="preserve">ehicle </w:t>
      </w:r>
      <w:r w:rsidR="00E55780">
        <w:rPr>
          <w:rFonts w:ascii="Verdana" w:eastAsia="Times New Roman" w:hAnsi="Verdana" w:cs="Times New Roman"/>
          <w:sz w:val="22"/>
          <w:szCs w:val="22"/>
          <w:lang w:eastAsia="en-GB"/>
        </w:rPr>
        <w:t>r</w:t>
      </w:r>
      <w:r w:rsidRPr="00B10AB6">
        <w:rPr>
          <w:rFonts w:ascii="Verdana" w:eastAsia="Times New Roman" w:hAnsi="Verdana" w:cs="Times New Roman"/>
          <w:sz w:val="22"/>
          <w:szCs w:val="22"/>
          <w:lang w:eastAsia="en-GB"/>
        </w:rPr>
        <w:t>outes</w:t>
      </w:r>
    </w:p>
    <w:p w14:paraId="2B55306C" w14:textId="7FDDE50B" w:rsidR="00C27DCC" w:rsidRPr="00B10AB6"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Identify </w:t>
      </w:r>
      <w:r w:rsidR="00E55780">
        <w:rPr>
          <w:rFonts w:ascii="Verdana" w:eastAsia="Times New Roman" w:hAnsi="Verdana" w:cs="Times New Roman"/>
          <w:sz w:val="22"/>
          <w:szCs w:val="22"/>
          <w:lang w:eastAsia="en-GB"/>
        </w:rPr>
        <w:t>l</w:t>
      </w:r>
      <w:r w:rsidRPr="00B10AB6">
        <w:rPr>
          <w:rFonts w:ascii="Verdana" w:eastAsia="Times New Roman" w:hAnsi="Verdana" w:cs="Times New Roman"/>
          <w:sz w:val="22"/>
          <w:szCs w:val="22"/>
          <w:lang w:eastAsia="en-GB"/>
        </w:rPr>
        <w:t xml:space="preserve">ocation of First Aid </w:t>
      </w:r>
      <w:r w:rsidR="00E55780">
        <w:rPr>
          <w:rFonts w:ascii="Verdana" w:eastAsia="Times New Roman" w:hAnsi="Verdana" w:cs="Times New Roman"/>
          <w:sz w:val="22"/>
          <w:szCs w:val="22"/>
          <w:lang w:eastAsia="en-GB"/>
        </w:rPr>
        <w:t>f</w:t>
      </w:r>
      <w:r w:rsidRPr="00B10AB6">
        <w:rPr>
          <w:rFonts w:ascii="Verdana" w:eastAsia="Times New Roman" w:hAnsi="Verdana" w:cs="Times New Roman"/>
          <w:sz w:val="22"/>
          <w:szCs w:val="22"/>
          <w:lang w:eastAsia="en-GB"/>
        </w:rPr>
        <w:t>acilities</w:t>
      </w:r>
    </w:p>
    <w:p w14:paraId="7E2F6969" w14:textId="3065270F" w:rsidR="00C27DCC" w:rsidRPr="00B10AB6"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Identify </w:t>
      </w:r>
      <w:r w:rsidR="00E55780">
        <w:rPr>
          <w:rFonts w:ascii="Verdana" w:eastAsia="Times New Roman" w:hAnsi="Verdana" w:cs="Times New Roman"/>
          <w:sz w:val="22"/>
          <w:szCs w:val="22"/>
          <w:lang w:eastAsia="en-GB"/>
        </w:rPr>
        <w:t>f</w:t>
      </w:r>
      <w:r w:rsidRPr="00B10AB6">
        <w:rPr>
          <w:rFonts w:ascii="Verdana" w:eastAsia="Times New Roman" w:hAnsi="Verdana" w:cs="Times New Roman"/>
          <w:sz w:val="22"/>
          <w:szCs w:val="22"/>
          <w:lang w:eastAsia="en-GB"/>
        </w:rPr>
        <w:t xml:space="preserve">ire </w:t>
      </w:r>
      <w:r w:rsidR="00E55780">
        <w:rPr>
          <w:rFonts w:ascii="Verdana" w:eastAsia="Times New Roman" w:hAnsi="Verdana" w:cs="Times New Roman"/>
          <w:sz w:val="22"/>
          <w:szCs w:val="22"/>
          <w:lang w:eastAsia="en-GB"/>
        </w:rPr>
        <w:t>p</w:t>
      </w:r>
      <w:r w:rsidRPr="00B10AB6">
        <w:rPr>
          <w:rFonts w:ascii="Verdana" w:eastAsia="Times New Roman" w:hAnsi="Verdana" w:cs="Times New Roman"/>
          <w:sz w:val="22"/>
          <w:szCs w:val="22"/>
          <w:lang w:eastAsia="en-GB"/>
        </w:rPr>
        <w:t xml:space="preserve">oints and </w:t>
      </w:r>
      <w:r w:rsidR="006626E0">
        <w:rPr>
          <w:rFonts w:ascii="Verdana" w:eastAsia="Times New Roman" w:hAnsi="Verdana" w:cs="Times New Roman"/>
          <w:sz w:val="22"/>
          <w:szCs w:val="22"/>
          <w:lang w:eastAsia="en-GB"/>
        </w:rPr>
        <w:t>f</w:t>
      </w:r>
      <w:r w:rsidRPr="00B10AB6">
        <w:rPr>
          <w:rFonts w:ascii="Verdana" w:eastAsia="Times New Roman" w:hAnsi="Verdana" w:cs="Times New Roman"/>
          <w:sz w:val="22"/>
          <w:szCs w:val="22"/>
          <w:lang w:eastAsia="en-GB"/>
        </w:rPr>
        <w:t xml:space="preserve">ire </w:t>
      </w:r>
      <w:r w:rsidR="006626E0">
        <w:rPr>
          <w:rFonts w:ascii="Verdana" w:eastAsia="Times New Roman" w:hAnsi="Verdana" w:cs="Times New Roman"/>
          <w:sz w:val="22"/>
          <w:szCs w:val="22"/>
          <w:lang w:eastAsia="en-GB"/>
        </w:rPr>
        <w:t>a</w:t>
      </w:r>
      <w:r w:rsidRPr="00B10AB6">
        <w:rPr>
          <w:rFonts w:ascii="Verdana" w:eastAsia="Times New Roman" w:hAnsi="Verdana" w:cs="Times New Roman"/>
          <w:sz w:val="22"/>
          <w:szCs w:val="22"/>
          <w:lang w:eastAsia="en-GB"/>
        </w:rPr>
        <w:t xml:space="preserve">ssembly </w:t>
      </w:r>
      <w:r w:rsidR="006626E0">
        <w:rPr>
          <w:rFonts w:ascii="Verdana" w:eastAsia="Times New Roman" w:hAnsi="Verdana" w:cs="Times New Roman"/>
          <w:sz w:val="22"/>
          <w:szCs w:val="22"/>
          <w:lang w:eastAsia="en-GB"/>
        </w:rPr>
        <w:t>p</w:t>
      </w:r>
      <w:r w:rsidRPr="00B10AB6">
        <w:rPr>
          <w:rFonts w:ascii="Verdana" w:eastAsia="Times New Roman" w:hAnsi="Verdana" w:cs="Times New Roman"/>
          <w:sz w:val="22"/>
          <w:szCs w:val="22"/>
          <w:lang w:eastAsia="en-GB"/>
        </w:rPr>
        <w:t>oints</w:t>
      </w:r>
    </w:p>
    <w:p w14:paraId="7BEBDA9A" w14:textId="624295EA" w:rsidR="00C27DCC" w:rsidRDefault="00C27DCC" w:rsidP="00967C26">
      <w:pPr>
        <w:pStyle w:val="ListParagraph"/>
        <w:widowControl w:val="0"/>
        <w:numPr>
          <w:ilvl w:val="0"/>
          <w:numId w:val="34"/>
        </w:numPr>
        <w:kinsoku w:val="0"/>
        <w:ind w:left="1134" w:hanging="567"/>
        <w:contextualSpacing w:val="0"/>
        <w:rPr>
          <w:rFonts w:ascii="Verdana" w:eastAsia="Times New Roman" w:hAnsi="Verdana" w:cs="Times New Roman"/>
          <w:sz w:val="22"/>
          <w:szCs w:val="22"/>
          <w:lang w:eastAsia="en-GB"/>
        </w:rPr>
      </w:pPr>
      <w:r w:rsidRPr="00B10AB6">
        <w:rPr>
          <w:rFonts w:ascii="Verdana" w:eastAsia="Times New Roman" w:hAnsi="Verdana" w:cs="Times New Roman"/>
          <w:sz w:val="22"/>
          <w:szCs w:val="22"/>
          <w:lang w:eastAsia="en-GB"/>
        </w:rPr>
        <w:t xml:space="preserve">Identification of any designated </w:t>
      </w:r>
      <w:r w:rsidR="006626E0">
        <w:rPr>
          <w:rFonts w:ascii="Verdana" w:eastAsia="Times New Roman" w:hAnsi="Verdana" w:cs="Times New Roman"/>
          <w:sz w:val="22"/>
          <w:szCs w:val="22"/>
          <w:lang w:eastAsia="en-GB"/>
        </w:rPr>
        <w:t>s</w:t>
      </w:r>
      <w:r w:rsidRPr="00B10AB6">
        <w:rPr>
          <w:rFonts w:ascii="Verdana" w:eastAsia="Times New Roman" w:hAnsi="Verdana" w:cs="Times New Roman"/>
          <w:sz w:val="22"/>
          <w:szCs w:val="22"/>
          <w:lang w:eastAsia="en-GB"/>
        </w:rPr>
        <w:t>moking</w:t>
      </w:r>
      <w:r w:rsidR="006626E0">
        <w:rPr>
          <w:rFonts w:ascii="Verdana" w:eastAsia="Times New Roman" w:hAnsi="Verdana" w:cs="Times New Roman"/>
          <w:sz w:val="22"/>
          <w:szCs w:val="22"/>
          <w:lang w:eastAsia="en-GB"/>
        </w:rPr>
        <w:t xml:space="preserve"> / vaping</w:t>
      </w:r>
      <w:r w:rsidRPr="00B10AB6">
        <w:rPr>
          <w:rFonts w:ascii="Verdana" w:eastAsia="Times New Roman" w:hAnsi="Verdana" w:cs="Times New Roman"/>
          <w:sz w:val="22"/>
          <w:szCs w:val="22"/>
          <w:lang w:eastAsia="en-GB"/>
        </w:rPr>
        <w:t xml:space="preserve"> </w:t>
      </w:r>
      <w:r w:rsidR="006626E0">
        <w:rPr>
          <w:rFonts w:ascii="Verdana" w:eastAsia="Times New Roman" w:hAnsi="Verdana" w:cs="Times New Roman"/>
          <w:sz w:val="22"/>
          <w:szCs w:val="22"/>
          <w:lang w:eastAsia="en-GB"/>
        </w:rPr>
        <w:t>a</w:t>
      </w:r>
      <w:r w:rsidRPr="00B10AB6">
        <w:rPr>
          <w:rFonts w:ascii="Verdana" w:eastAsia="Times New Roman" w:hAnsi="Verdana" w:cs="Times New Roman"/>
          <w:sz w:val="22"/>
          <w:szCs w:val="22"/>
          <w:lang w:eastAsia="en-GB"/>
        </w:rPr>
        <w:t>reas.</w:t>
      </w:r>
    </w:p>
    <w:p w14:paraId="222E30B8" w14:textId="77777777" w:rsidR="00CE64D0" w:rsidRPr="00CE64D0" w:rsidRDefault="00CE64D0" w:rsidP="00CE64D0">
      <w:pPr>
        <w:rPr>
          <w:rFonts w:ascii="Verdana" w:eastAsiaTheme="minorHAnsi" w:hAnsi="Verdana"/>
          <w:sz w:val="22"/>
          <w:szCs w:val="22"/>
        </w:rPr>
      </w:pPr>
    </w:p>
    <w:p w14:paraId="610FD689" w14:textId="77777777" w:rsidR="00C27DCC" w:rsidRDefault="00C27DCC" w:rsidP="00C27DCC">
      <w:pPr>
        <w:widowControl w:val="0"/>
        <w:kinsoku w:val="0"/>
        <w:rPr>
          <w:rFonts w:ascii="Verdana" w:eastAsia="Times New Roman" w:hAnsi="Verdana" w:cs="Times New Roman"/>
          <w:b/>
          <w:sz w:val="22"/>
          <w:szCs w:val="22"/>
          <w:lang w:eastAsia="en-GB"/>
        </w:rPr>
      </w:pPr>
    </w:p>
    <w:p w14:paraId="37A641DA" w14:textId="77777777" w:rsidR="00C27DCC" w:rsidRPr="00E449BC" w:rsidRDefault="00C27DCC" w:rsidP="004E4ABF">
      <w:pPr>
        <w:pStyle w:val="ListParagraph"/>
        <w:widowControl w:val="0"/>
        <w:numPr>
          <w:ilvl w:val="0"/>
          <w:numId w:val="101"/>
        </w:numPr>
        <w:kinsoku w:val="0"/>
        <w:ind w:left="567" w:hanging="567"/>
        <w:jc w:val="both"/>
        <w:rPr>
          <w:rFonts w:ascii="Verdana" w:eastAsia="Times New Roman" w:hAnsi="Verdana" w:cs="Times New Roman"/>
          <w:b/>
          <w:sz w:val="22"/>
          <w:szCs w:val="22"/>
          <w:lang w:eastAsia="en-GB"/>
        </w:rPr>
      </w:pPr>
      <w:r w:rsidRPr="00E449BC">
        <w:rPr>
          <w:rFonts w:ascii="Verdana" w:eastAsia="Times New Roman" w:hAnsi="Verdana" w:cs="Times New Roman"/>
          <w:b/>
          <w:sz w:val="22"/>
          <w:szCs w:val="22"/>
          <w:lang w:eastAsia="en-GB"/>
        </w:rPr>
        <w:t>THE REPORTING OF ACCIDENTS AND IN</w:t>
      </w:r>
      <w:r w:rsidR="00596A24">
        <w:rPr>
          <w:rFonts w:ascii="Verdana" w:eastAsia="Times New Roman" w:hAnsi="Verdana" w:cs="Times New Roman"/>
          <w:b/>
          <w:sz w:val="22"/>
          <w:szCs w:val="22"/>
          <w:lang w:eastAsia="en-GB"/>
        </w:rPr>
        <w:t xml:space="preserve">CIDENTS INCLUDING NEAR MISSES </w:t>
      </w:r>
      <w:r w:rsidRPr="00E449BC">
        <w:rPr>
          <w:rFonts w:ascii="Verdana" w:eastAsia="Times New Roman" w:hAnsi="Verdana" w:cs="Times New Roman"/>
          <w:b/>
          <w:sz w:val="22"/>
          <w:szCs w:val="22"/>
          <w:lang w:eastAsia="en-GB"/>
        </w:rPr>
        <w:t>(</w:t>
      </w:r>
      <w:r w:rsidR="005D3399">
        <w:rPr>
          <w:rFonts w:ascii="Verdana" w:eastAsia="Times New Roman" w:hAnsi="Verdana" w:cs="Times New Roman"/>
          <w:b/>
          <w:sz w:val="22"/>
          <w:szCs w:val="22"/>
          <w:lang w:eastAsia="en-GB"/>
        </w:rPr>
        <w:t>RMS-PR-002</w:t>
      </w:r>
      <w:r>
        <w:rPr>
          <w:rFonts w:ascii="Verdana" w:eastAsia="Times New Roman" w:hAnsi="Verdana" w:cs="Times New Roman"/>
          <w:b/>
          <w:sz w:val="22"/>
          <w:szCs w:val="22"/>
          <w:lang w:eastAsia="en-GB"/>
        </w:rPr>
        <w:t>)</w:t>
      </w:r>
    </w:p>
    <w:p w14:paraId="00391A3F"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p>
    <w:p w14:paraId="3172F0E1" w14:textId="77777777" w:rsidR="003A14C8" w:rsidRDefault="00C27DCC" w:rsidP="003A14C8">
      <w:pPr>
        <w:pStyle w:val="ListParagraph"/>
        <w:widowControl w:val="0"/>
        <w:numPr>
          <w:ilvl w:val="0"/>
          <w:numId w:val="35"/>
        </w:numPr>
        <w:kinsoku w:val="0"/>
        <w:spacing w:after="120"/>
        <w:ind w:left="567" w:hanging="567"/>
        <w:contextualSpacing w:val="0"/>
        <w:jc w:val="both"/>
        <w:rPr>
          <w:rFonts w:ascii="Verdana" w:eastAsia="Times New Roman" w:hAnsi="Verdana" w:cs="Times New Roman"/>
          <w:sz w:val="22"/>
          <w:szCs w:val="22"/>
          <w:lang w:eastAsia="en-GB"/>
        </w:rPr>
      </w:pPr>
      <w:r w:rsidRPr="003509DF">
        <w:rPr>
          <w:rFonts w:ascii="Verdana" w:eastAsia="Times New Roman" w:hAnsi="Verdana" w:cs="Times New Roman"/>
          <w:sz w:val="22"/>
          <w:szCs w:val="22"/>
          <w:lang w:eastAsia="en-GB"/>
        </w:rPr>
        <w:t>When an accident or dangerous occurrence takes place, it will fall into on</w:t>
      </w:r>
      <w:r>
        <w:rPr>
          <w:rFonts w:ascii="Verdana" w:eastAsia="Times New Roman" w:hAnsi="Verdana" w:cs="Times New Roman"/>
          <w:sz w:val="22"/>
          <w:szCs w:val="22"/>
          <w:lang w:eastAsia="en-GB"/>
        </w:rPr>
        <w:t>e of the following categories.</w:t>
      </w:r>
    </w:p>
    <w:p w14:paraId="75ECE64F" w14:textId="0A0D0B30" w:rsidR="00C27DCC" w:rsidRPr="003A14C8" w:rsidRDefault="00D836E5" w:rsidP="44E771AF">
      <w:pPr>
        <w:pStyle w:val="ListParagraph"/>
        <w:widowControl w:val="0"/>
        <w:numPr>
          <w:ilvl w:val="0"/>
          <w:numId w:val="35"/>
        </w:numPr>
        <w:kinsoku w:val="0"/>
        <w:spacing w:after="120"/>
        <w:ind w:left="567" w:hanging="567"/>
        <w:jc w:val="both"/>
        <w:rPr>
          <w:rFonts w:ascii="Verdana" w:eastAsia="Times New Roman" w:hAnsi="Verdana" w:cs="Times New Roman"/>
          <w:sz w:val="22"/>
          <w:szCs w:val="22"/>
          <w:lang w:eastAsia="en-GB"/>
        </w:rPr>
      </w:pPr>
      <w:r w:rsidRPr="003A14C8">
        <w:rPr>
          <w:rFonts w:ascii="Verdana" w:eastAsia="Times New Roman" w:hAnsi="Verdana" w:cs="Times New Roman"/>
          <w:b/>
          <w:sz w:val="22"/>
          <w:szCs w:val="22"/>
          <w:lang w:eastAsia="en-GB"/>
        </w:rPr>
        <w:t>Accidents Involving Injury:</w:t>
      </w:r>
      <w:r w:rsidR="00C27DCC" w:rsidRPr="003A14C8">
        <w:rPr>
          <w:rFonts w:ascii="Verdana" w:eastAsia="Times New Roman" w:hAnsi="Verdana" w:cs="Times New Roman"/>
          <w:b/>
          <w:sz w:val="22"/>
          <w:szCs w:val="22"/>
          <w:lang w:eastAsia="en-GB"/>
        </w:rPr>
        <w:t xml:space="preserve">  </w:t>
      </w:r>
      <w:r w:rsidR="00C27DCC" w:rsidRPr="003A14C8">
        <w:rPr>
          <w:rFonts w:ascii="Verdana" w:eastAsia="Times New Roman" w:hAnsi="Verdana" w:cs="Times New Roman"/>
          <w:sz w:val="22"/>
          <w:szCs w:val="22"/>
          <w:lang w:eastAsia="en-GB"/>
        </w:rPr>
        <w:t xml:space="preserve">All accidents to employees, workers, visitors, (or members of public affected by WD operations) no matter how minor, are to be entered onto the </w:t>
      </w:r>
      <w:proofErr w:type="spellStart"/>
      <w:r w:rsidR="00C27DCC" w:rsidRPr="003A14C8">
        <w:rPr>
          <w:rFonts w:ascii="Verdana" w:eastAsia="Times New Roman" w:hAnsi="Verdana" w:cs="Times New Roman"/>
          <w:sz w:val="22"/>
          <w:szCs w:val="22"/>
          <w:lang w:eastAsia="en-GB"/>
        </w:rPr>
        <w:t>MiProject</w:t>
      </w:r>
      <w:proofErr w:type="spellEnd"/>
      <w:r w:rsidR="00C27DCC" w:rsidRPr="003A14C8">
        <w:rPr>
          <w:rFonts w:ascii="Verdana" w:eastAsia="Times New Roman" w:hAnsi="Verdana" w:cs="Times New Roman"/>
          <w:sz w:val="22"/>
          <w:szCs w:val="22"/>
          <w:lang w:eastAsia="en-GB"/>
        </w:rPr>
        <w:t xml:space="preserve"> system as soon as possible following the incident.  In any event the incident must be entered before the end of that working day, so that the whole of the Project Team </w:t>
      </w:r>
      <w:proofErr w:type="gramStart"/>
      <w:r w:rsidR="00C27DCC" w:rsidRPr="003A14C8">
        <w:rPr>
          <w:rFonts w:ascii="Verdana" w:eastAsia="Times New Roman" w:hAnsi="Verdana" w:cs="Times New Roman"/>
          <w:sz w:val="22"/>
          <w:szCs w:val="22"/>
          <w:lang w:eastAsia="en-GB"/>
        </w:rPr>
        <w:t>are</w:t>
      </w:r>
      <w:proofErr w:type="gramEnd"/>
      <w:r w:rsidR="00C27DCC" w:rsidRPr="003A14C8">
        <w:rPr>
          <w:rFonts w:ascii="Verdana" w:eastAsia="Times New Roman" w:hAnsi="Verdana" w:cs="Times New Roman"/>
          <w:sz w:val="22"/>
          <w:szCs w:val="22"/>
          <w:lang w:eastAsia="en-GB"/>
        </w:rPr>
        <w:t xml:space="preserve"> notified of the incident.  The </w:t>
      </w:r>
      <w:proofErr w:type="spellStart"/>
      <w:r w:rsidR="00C27DCC" w:rsidRPr="003A14C8">
        <w:rPr>
          <w:rFonts w:ascii="Verdana" w:eastAsia="Times New Roman" w:hAnsi="Verdana" w:cs="Times New Roman"/>
          <w:sz w:val="22"/>
          <w:szCs w:val="22"/>
          <w:lang w:eastAsia="en-GB"/>
        </w:rPr>
        <w:t>MiProject</w:t>
      </w:r>
      <w:proofErr w:type="spellEnd"/>
      <w:r w:rsidR="00C27DCC" w:rsidRPr="003A14C8">
        <w:rPr>
          <w:rFonts w:ascii="Verdana" w:eastAsia="Times New Roman" w:hAnsi="Verdana" w:cs="Times New Roman"/>
          <w:sz w:val="22"/>
          <w:szCs w:val="22"/>
          <w:lang w:eastAsia="en-GB"/>
        </w:rPr>
        <w:t xml:space="preserve"> system automatically notifies those within Willmott Dixon </w:t>
      </w:r>
      <w:r w:rsidR="00596A24" w:rsidRPr="003A14C8">
        <w:rPr>
          <w:rFonts w:ascii="Verdana" w:eastAsia="Times New Roman" w:hAnsi="Verdana" w:cs="Times New Roman"/>
          <w:sz w:val="22"/>
          <w:szCs w:val="22"/>
          <w:lang w:eastAsia="en-GB"/>
        </w:rPr>
        <w:t>Holdings</w:t>
      </w:r>
      <w:r w:rsidR="00C27DCC" w:rsidRPr="003A14C8">
        <w:rPr>
          <w:rFonts w:ascii="Verdana" w:eastAsia="Times New Roman" w:hAnsi="Verdana" w:cs="Times New Roman"/>
          <w:sz w:val="22"/>
          <w:szCs w:val="22"/>
          <w:lang w:eastAsia="en-GB"/>
        </w:rPr>
        <w:t xml:space="preserve"> who need to be informed of such incidents</w:t>
      </w:r>
      <w:r w:rsidRPr="003A14C8">
        <w:rPr>
          <w:rFonts w:ascii="Verdana" w:eastAsia="Times New Roman" w:hAnsi="Verdana" w:cs="Times New Roman"/>
          <w:sz w:val="22"/>
          <w:szCs w:val="22"/>
          <w:lang w:eastAsia="en-GB"/>
        </w:rPr>
        <w:t>,</w:t>
      </w:r>
      <w:r w:rsidR="00C27DCC" w:rsidRPr="003A14C8">
        <w:rPr>
          <w:rFonts w:ascii="Verdana" w:eastAsia="Times New Roman" w:hAnsi="Verdana" w:cs="Times New Roman"/>
          <w:sz w:val="22"/>
          <w:szCs w:val="22"/>
          <w:lang w:eastAsia="en-GB"/>
        </w:rPr>
        <w:t xml:space="preserve"> whilst ensuring that data is distributed and stored securely.</w:t>
      </w:r>
    </w:p>
    <w:p w14:paraId="1C4C6714" w14:textId="77777777" w:rsidR="00C27DCC" w:rsidRPr="00714EEF" w:rsidRDefault="00C27DCC" w:rsidP="004E4ABF">
      <w:pPr>
        <w:widowControl w:val="0"/>
        <w:kinsoku w:val="0"/>
        <w:jc w:val="both"/>
        <w:rPr>
          <w:rFonts w:ascii="Verdana" w:eastAsia="Times New Roman" w:hAnsi="Verdana" w:cs="Times New Roman"/>
          <w:b/>
          <w:sz w:val="22"/>
          <w:szCs w:val="22"/>
          <w:lang w:eastAsia="en-GB"/>
        </w:rPr>
      </w:pPr>
    </w:p>
    <w:p w14:paraId="3A1B1FD7" w14:textId="7DA8A20D" w:rsidR="00C27DCC" w:rsidRPr="00714EEF" w:rsidRDefault="00C27DCC" w:rsidP="004E4ABF">
      <w:pPr>
        <w:widowControl w:val="0"/>
        <w:kinsoku w:val="0"/>
        <w:ind w:left="567"/>
        <w:jc w:val="both"/>
        <w:rPr>
          <w:rFonts w:ascii="Verdana" w:eastAsia="Times New Roman" w:hAnsi="Verdana" w:cs="Times New Roman"/>
          <w:b/>
          <w:sz w:val="22"/>
          <w:szCs w:val="22"/>
          <w:lang w:eastAsia="en-GB"/>
        </w:rPr>
      </w:pPr>
      <w:r w:rsidRPr="44E771AF">
        <w:rPr>
          <w:rFonts w:ascii="Verdana" w:eastAsia="Times New Roman" w:hAnsi="Verdana" w:cs="Times New Roman"/>
          <w:b/>
          <w:sz w:val="22"/>
          <w:szCs w:val="22"/>
          <w:lang w:eastAsia="en-GB"/>
        </w:rPr>
        <w:t xml:space="preserve">Note: </w:t>
      </w:r>
      <w:r w:rsidRPr="44E771AF">
        <w:rPr>
          <w:rFonts w:ascii="Verdana" w:eastAsia="Times New Roman" w:hAnsi="Verdana" w:cs="Times New Roman"/>
          <w:sz w:val="22"/>
          <w:szCs w:val="22"/>
          <w:lang w:eastAsia="en-GB"/>
        </w:rPr>
        <w:t xml:space="preserve">Where a site or project does not have the immediate facility to record any incident on </w:t>
      </w:r>
      <w:proofErr w:type="spellStart"/>
      <w:r w:rsidRPr="44E771AF">
        <w:rPr>
          <w:rFonts w:ascii="Verdana" w:eastAsia="Times New Roman" w:hAnsi="Verdana" w:cs="Times New Roman"/>
          <w:sz w:val="22"/>
          <w:szCs w:val="22"/>
          <w:lang w:eastAsia="en-GB"/>
        </w:rPr>
        <w:t>Mi</w:t>
      </w:r>
      <w:r w:rsidR="00BA3F48" w:rsidRPr="44E771AF">
        <w:rPr>
          <w:rFonts w:ascii="Verdana" w:eastAsia="Times New Roman" w:hAnsi="Verdana" w:cs="Times New Roman"/>
          <w:sz w:val="22"/>
          <w:szCs w:val="22"/>
          <w:lang w:eastAsia="en-GB"/>
        </w:rPr>
        <w:t>SHE</w:t>
      </w:r>
      <w:proofErr w:type="spellEnd"/>
      <w:r w:rsidRPr="44E771AF">
        <w:rPr>
          <w:rFonts w:ascii="Verdana" w:eastAsia="Times New Roman" w:hAnsi="Verdana" w:cs="Times New Roman"/>
          <w:sz w:val="22"/>
          <w:szCs w:val="22"/>
          <w:lang w:eastAsia="en-GB"/>
        </w:rPr>
        <w:t xml:space="preserve"> they should be recorded on the related forms within the Register.</w:t>
      </w:r>
    </w:p>
    <w:p w14:paraId="3DA15013"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p>
    <w:p w14:paraId="7089C1FD" w14:textId="77777777" w:rsidR="00C27DCC" w:rsidRPr="00D836E5" w:rsidRDefault="00C27DCC" w:rsidP="004E4ABF">
      <w:pPr>
        <w:pStyle w:val="ListParagraph"/>
        <w:widowControl w:val="0"/>
        <w:numPr>
          <w:ilvl w:val="0"/>
          <w:numId w:val="35"/>
        </w:numPr>
        <w:kinsoku w:val="0"/>
        <w:ind w:left="567" w:hanging="567"/>
        <w:jc w:val="both"/>
        <w:rPr>
          <w:rFonts w:ascii="Verdana" w:eastAsia="Times New Roman" w:hAnsi="Verdana" w:cs="Times New Roman"/>
          <w:b/>
          <w:sz w:val="22"/>
          <w:szCs w:val="22"/>
          <w:lang w:eastAsia="en-GB"/>
        </w:rPr>
      </w:pPr>
      <w:r w:rsidRPr="00D836E5">
        <w:rPr>
          <w:rFonts w:ascii="Verdana" w:eastAsia="Times New Roman" w:hAnsi="Verdana" w:cs="Times New Roman"/>
          <w:b/>
          <w:sz w:val="22"/>
          <w:szCs w:val="22"/>
          <w:lang w:eastAsia="en-GB"/>
        </w:rPr>
        <w:t>Minor accident/Lost Time Injury (LTI) to employee:</w:t>
      </w:r>
    </w:p>
    <w:p w14:paraId="6FE405FC" w14:textId="77777777" w:rsidR="00C27DCC" w:rsidRPr="00E449BC" w:rsidRDefault="00C27DCC" w:rsidP="004E4ABF">
      <w:pPr>
        <w:widowControl w:val="0"/>
        <w:kinsoku w:val="0"/>
        <w:jc w:val="both"/>
        <w:rPr>
          <w:rFonts w:ascii="Verdana" w:eastAsia="Times New Roman" w:hAnsi="Verdana" w:cs="Times New Roman"/>
          <w:sz w:val="22"/>
          <w:szCs w:val="22"/>
          <w:lang w:eastAsia="en-GB"/>
        </w:rPr>
      </w:pPr>
    </w:p>
    <w:p w14:paraId="19C69726" w14:textId="77777777" w:rsidR="00C27DCC" w:rsidRPr="00E449BC" w:rsidRDefault="00C27DCC" w:rsidP="004E4ABF">
      <w:pPr>
        <w:pStyle w:val="ListParagraph"/>
        <w:widowControl w:val="0"/>
        <w:numPr>
          <w:ilvl w:val="0"/>
          <w:numId w:val="7"/>
        </w:numPr>
        <w:kinsoku w:val="0"/>
        <w:spacing w:after="120"/>
        <w:ind w:left="1134" w:hanging="567"/>
        <w:contextualSpacing w:val="0"/>
        <w:jc w:val="both"/>
        <w:rPr>
          <w:rFonts w:ascii="Verdana" w:eastAsia="Times New Roman" w:hAnsi="Verdana" w:cs="Times New Roman"/>
          <w:sz w:val="22"/>
          <w:szCs w:val="22"/>
          <w:lang w:eastAsia="en-GB"/>
        </w:rPr>
      </w:pPr>
      <w:r w:rsidRPr="00E449BC">
        <w:rPr>
          <w:rFonts w:ascii="Verdana" w:eastAsia="Times New Roman" w:hAnsi="Verdana" w:cs="Times New Roman"/>
          <w:sz w:val="22"/>
          <w:szCs w:val="22"/>
          <w:lang w:eastAsia="en-GB"/>
        </w:rPr>
        <w:t xml:space="preserve">Ensure details have been entered on the </w:t>
      </w:r>
      <w:proofErr w:type="spellStart"/>
      <w:r w:rsidRPr="00E449BC">
        <w:rPr>
          <w:rFonts w:ascii="Verdana" w:eastAsia="Times New Roman" w:hAnsi="Verdana" w:cs="Times New Roman"/>
          <w:sz w:val="22"/>
          <w:szCs w:val="22"/>
          <w:lang w:eastAsia="en-GB"/>
        </w:rPr>
        <w:t>MiProject</w:t>
      </w:r>
      <w:proofErr w:type="spellEnd"/>
      <w:r w:rsidRPr="00E449BC">
        <w:rPr>
          <w:rFonts w:ascii="Verdana" w:eastAsia="Times New Roman" w:hAnsi="Verdana" w:cs="Times New Roman"/>
          <w:sz w:val="22"/>
          <w:szCs w:val="22"/>
          <w:lang w:eastAsia="en-GB"/>
        </w:rPr>
        <w:t xml:space="preserve"> reporting system.</w:t>
      </w:r>
    </w:p>
    <w:p w14:paraId="72A1575B" w14:textId="2C0F5601" w:rsidR="00C27DCC" w:rsidRDefault="00C27DCC" w:rsidP="004E4ABF">
      <w:pPr>
        <w:pStyle w:val="ListParagraph"/>
        <w:widowControl w:val="0"/>
        <w:numPr>
          <w:ilvl w:val="0"/>
          <w:numId w:val="7"/>
        </w:numPr>
        <w:kinsoku w:val="0"/>
        <w:spacing w:after="240"/>
        <w:ind w:left="1134" w:hanging="567"/>
        <w:contextualSpacing w:val="0"/>
        <w:jc w:val="both"/>
        <w:rPr>
          <w:rFonts w:ascii="Verdana" w:eastAsia="Times New Roman" w:hAnsi="Verdana" w:cs="Times New Roman"/>
          <w:sz w:val="22"/>
          <w:szCs w:val="22"/>
          <w:lang w:eastAsia="en-GB"/>
        </w:rPr>
      </w:pPr>
      <w:r w:rsidRPr="00E449BC">
        <w:rPr>
          <w:rFonts w:ascii="Verdana" w:eastAsia="Times New Roman" w:hAnsi="Verdana" w:cs="Times New Roman"/>
          <w:sz w:val="22"/>
          <w:szCs w:val="22"/>
          <w:lang w:eastAsia="en-GB"/>
        </w:rPr>
        <w:t xml:space="preserve">Minor accidents to </w:t>
      </w:r>
      <w:r>
        <w:rPr>
          <w:rFonts w:ascii="Verdana" w:eastAsia="Times New Roman" w:hAnsi="Verdana" w:cs="Times New Roman"/>
          <w:sz w:val="22"/>
          <w:szCs w:val="22"/>
          <w:lang w:eastAsia="en-GB"/>
        </w:rPr>
        <w:t>employees, workers, visitors</w:t>
      </w:r>
      <w:r w:rsidRPr="003509DF">
        <w:rPr>
          <w:rFonts w:ascii="Verdana" w:eastAsia="Times New Roman" w:hAnsi="Verdana" w:cs="Times New Roman"/>
          <w:sz w:val="22"/>
          <w:szCs w:val="22"/>
          <w:lang w:eastAsia="en-GB"/>
        </w:rPr>
        <w:t xml:space="preserve">, </w:t>
      </w:r>
      <w:r>
        <w:rPr>
          <w:rFonts w:ascii="Verdana" w:eastAsia="Times New Roman" w:hAnsi="Verdana" w:cs="Times New Roman"/>
          <w:sz w:val="22"/>
          <w:szCs w:val="22"/>
          <w:lang w:eastAsia="en-GB"/>
        </w:rPr>
        <w:t xml:space="preserve">(or members of public affected by WD operations) </w:t>
      </w:r>
      <w:r w:rsidRPr="00E449BC">
        <w:rPr>
          <w:rFonts w:ascii="Verdana" w:eastAsia="Times New Roman" w:hAnsi="Verdana" w:cs="Times New Roman"/>
          <w:sz w:val="22"/>
          <w:szCs w:val="22"/>
          <w:lang w:eastAsia="en-GB"/>
        </w:rPr>
        <w:t xml:space="preserve">must be recorded on </w:t>
      </w:r>
      <w:proofErr w:type="spellStart"/>
      <w:r w:rsidRPr="00F0025B">
        <w:rPr>
          <w:rFonts w:ascii="Verdana" w:eastAsia="Times New Roman" w:hAnsi="Verdana" w:cs="Times New Roman"/>
          <w:sz w:val="22"/>
          <w:szCs w:val="22"/>
          <w:lang w:eastAsia="en-GB"/>
        </w:rPr>
        <w:t>Mi</w:t>
      </w:r>
      <w:r w:rsidR="00BA5EBE" w:rsidRPr="00F0025B">
        <w:rPr>
          <w:rFonts w:ascii="Verdana" w:eastAsia="Times New Roman" w:hAnsi="Verdana" w:cs="Times New Roman"/>
          <w:sz w:val="22"/>
          <w:szCs w:val="22"/>
          <w:lang w:eastAsia="en-GB"/>
        </w:rPr>
        <w:t>SHE</w:t>
      </w:r>
      <w:proofErr w:type="spellEnd"/>
      <w:r w:rsidRPr="00E449BC">
        <w:rPr>
          <w:rFonts w:ascii="Verdana" w:eastAsia="Times New Roman" w:hAnsi="Verdana" w:cs="Times New Roman"/>
          <w:sz w:val="22"/>
          <w:szCs w:val="22"/>
          <w:lang w:eastAsia="en-GB"/>
        </w:rPr>
        <w:t xml:space="preserve">. If the other person is an employee of another company, the responsible person at the workplace should notify their employer.  The </w:t>
      </w:r>
      <w:proofErr w:type="spellStart"/>
      <w:r w:rsidRPr="00F0025B">
        <w:rPr>
          <w:rFonts w:ascii="Verdana" w:eastAsia="Times New Roman" w:hAnsi="Verdana" w:cs="Times New Roman"/>
          <w:sz w:val="22"/>
          <w:szCs w:val="22"/>
          <w:lang w:eastAsia="en-GB"/>
        </w:rPr>
        <w:t>Mi</w:t>
      </w:r>
      <w:r w:rsidR="00BA5EBE" w:rsidRPr="00F0025B">
        <w:rPr>
          <w:rFonts w:ascii="Verdana" w:eastAsia="Times New Roman" w:hAnsi="Verdana" w:cs="Times New Roman"/>
          <w:sz w:val="22"/>
          <w:szCs w:val="22"/>
          <w:lang w:eastAsia="en-GB"/>
        </w:rPr>
        <w:t>SHE</w:t>
      </w:r>
      <w:proofErr w:type="spellEnd"/>
      <w:r w:rsidRPr="00E449BC">
        <w:rPr>
          <w:rFonts w:ascii="Verdana" w:eastAsia="Times New Roman" w:hAnsi="Verdana" w:cs="Times New Roman"/>
          <w:sz w:val="22"/>
          <w:szCs w:val="22"/>
          <w:lang w:eastAsia="en-GB"/>
        </w:rPr>
        <w:t xml:space="preserve"> system is still to be used</w:t>
      </w:r>
      <w:r>
        <w:rPr>
          <w:rFonts w:ascii="Verdana" w:eastAsia="Times New Roman" w:hAnsi="Verdana" w:cs="Times New Roman"/>
          <w:sz w:val="22"/>
          <w:szCs w:val="22"/>
          <w:lang w:eastAsia="en-GB"/>
        </w:rPr>
        <w:t xml:space="preserve"> to record the accident</w:t>
      </w:r>
      <w:r w:rsidRPr="00E449BC">
        <w:rPr>
          <w:rFonts w:ascii="Verdana" w:eastAsia="Times New Roman" w:hAnsi="Verdana" w:cs="Times New Roman"/>
          <w:sz w:val="22"/>
          <w:szCs w:val="22"/>
          <w:lang w:eastAsia="en-GB"/>
        </w:rPr>
        <w:t>.</w:t>
      </w:r>
      <w:r>
        <w:rPr>
          <w:rFonts w:ascii="Verdana" w:eastAsia="Times New Roman" w:hAnsi="Verdana" w:cs="Times New Roman"/>
          <w:sz w:val="22"/>
          <w:szCs w:val="22"/>
          <w:lang w:eastAsia="en-GB"/>
        </w:rPr>
        <w:t xml:space="preserve"> Where the injury is a lost time incident details of lost days, hours should be recorded.</w:t>
      </w:r>
    </w:p>
    <w:p w14:paraId="32A133FF" w14:textId="67EA7406" w:rsidR="00C27DCC" w:rsidRPr="00D836E5" w:rsidRDefault="00C27DCC" w:rsidP="004E4ABF">
      <w:pPr>
        <w:pStyle w:val="ListParagraph"/>
        <w:widowControl w:val="0"/>
        <w:numPr>
          <w:ilvl w:val="0"/>
          <w:numId w:val="35"/>
        </w:numPr>
        <w:kinsoku w:val="0"/>
        <w:spacing w:after="120"/>
        <w:ind w:left="567" w:hanging="567"/>
        <w:contextualSpacing w:val="0"/>
        <w:jc w:val="both"/>
        <w:rPr>
          <w:rFonts w:ascii="Verdana" w:eastAsia="Times New Roman" w:hAnsi="Verdana" w:cs="Times New Roman"/>
          <w:b/>
          <w:sz w:val="22"/>
          <w:szCs w:val="22"/>
          <w:lang w:eastAsia="en-GB"/>
        </w:rPr>
      </w:pPr>
      <w:r w:rsidRPr="00D836E5">
        <w:rPr>
          <w:rFonts w:ascii="Verdana" w:eastAsia="Times New Roman" w:hAnsi="Verdana" w:cs="Times New Roman"/>
          <w:b/>
          <w:sz w:val="22"/>
          <w:szCs w:val="22"/>
          <w:lang w:eastAsia="en-GB"/>
        </w:rPr>
        <w:t xml:space="preserve">Over </w:t>
      </w:r>
      <w:proofErr w:type="gramStart"/>
      <w:r w:rsidR="007B1E21">
        <w:rPr>
          <w:rFonts w:ascii="Verdana" w:eastAsia="Times New Roman" w:hAnsi="Verdana" w:cs="Times New Roman"/>
          <w:b/>
          <w:sz w:val="22"/>
          <w:szCs w:val="22"/>
          <w:lang w:eastAsia="en-GB"/>
        </w:rPr>
        <w:t>S</w:t>
      </w:r>
      <w:r w:rsidRPr="00D836E5">
        <w:rPr>
          <w:rFonts w:ascii="Verdana" w:eastAsia="Times New Roman" w:hAnsi="Verdana" w:cs="Times New Roman"/>
          <w:b/>
          <w:sz w:val="22"/>
          <w:szCs w:val="22"/>
          <w:lang w:eastAsia="en-GB"/>
        </w:rPr>
        <w:t xml:space="preserve">even </w:t>
      </w:r>
      <w:r w:rsidR="006626E0">
        <w:rPr>
          <w:rFonts w:ascii="Verdana" w:eastAsia="Times New Roman" w:hAnsi="Verdana" w:cs="Times New Roman"/>
          <w:b/>
          <w:sz w:val="22"/>
          <w:szCs w:val="22"/>
          <w:lang w:eastAsia="en-GB"/>
        </w:rPr>
        <w:t>d</w:t>
      </w:r>
      <w:r w:rsidRPr="00D836E5">
        <w:rPr>
          <w:rFonts w:ascii="Verdana" w:eastAsia="Times New Roman" w:hAnsi="Verdana" w:cs="Times New Roman"/>
          <w:b/>
          <w:sz w:val="22"/>
          <w:szCs w:val="22"/>
          <w:lang w:eastAsia="en-GB"/>
        </w:rPr>
        <w:t>ay</w:t>
      </w:r>
      <w:proofErr w:type="gramEnd"/>
      <w:r w:rsidRPr="00D836E5">
        <w:rPr>
          <w:rFonts w:ascii="Verdana" w:eastAsia="Times New Roman" w:hAnsi="Verdana" w:cs="Times New Roman"/>
          <w:b/>
          <w:sz w:val="22"/>
          <w:szCs w:val="22"/>
          <w:lang w:eastAsia="en-GB"/>
        </w:rPr>
        <w:t xml:space="preserve"> Accidents:</w:t>
      </w:r>
    </w:p>
    <w:p w14:paraId="6D5493E0" w14:textId="7BD81197" w:rsidR="00D836E5" w:rsidRDefault="00C27DCC" w:rsidP="44E771AF">
      <w:pPr>
        <w:pStyle w:val="ListParagraph"/>
        <w:widowControl w:val="0"/>
        <w:numPr>
          <w:ilvl w:val="0"/>
          <w:numId w:val="36"/>
        </w:numPr>
        <w:kinsoku w:val="0"/>
        <w:ind w:left="1134" w:hanging="567"/>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Accidents must be reported where they result in an employee, worker or self-employed person being away from work, or unable to perform their normal work duties, for more than seven consecutive days as the result of their injury.  This </w:t>
      </w:r>
      <w:r w:rsidR="001210BD" w:rsidRPr="44E771AF">
        <w:rPr>
          <w:rFonts w:ascii="Verdana" w:eastAsia="Times New Roman" w:hAnsi="Verdana" w:cs="Times New Roman"/>
          <w:sz w:val="22"/>
          <w:szCs w:val="22"/>
          <w:lang w:eastAsia="en-GB"/>
        </w:rPr>
        <w:t>seven-day</w:t>
      </w:r>
      <w:r w:rsidRPr="44E771AF">
        <w:rPr>
          <w:rFonts w:ascii="Verdana" w:eastAsia="Times New Roman" w:hAnsi="Verdana" w:cs="Times New Roman"/>
          <w:sz w:val="22"/>
          <w:szCs w:val="22"/>
          <w:lang w:eastAsia="en-GB"/>
        </w:rPr>
        <w:t xml:space="preserve"> period does not include the day of the </w:t>
      </w:r>
      <w:r w:rsidR="001210BD" w:rsidRPr="44E771AF">
        <w:rPr>
          <w:rFonts w:ascii="Verdana" w:eastAsia="Times New Roman" w:hAnsi="Verdana" w:cs="Times New Roman"/>
          <w:sz w:val="22"/>
          <w:szCs w:val="22"/>
          <w:lang w:eastAsia="en-GB"/>
        </w:rPr>
        <w:t>accident but</w:t>
      </w:r>
      <w:r w:rsidRPr="44E771AF">
        <w:rPr>
          <w:rFonts w:ascii="Verdana" w:eastAsia="Times New Roman" w:hAnsi="Verdana" w:cs="Times New Roman"/>
          <w:sz w:val="22"/>
          <w:szCs w:val="22"/>
          <w:lang w:eastAsia="en-GB"/>
        </w:rPr>
        <w:t xml:space="preserve"> does include weekends and rest days.  The report must be made within 15 days of the accident.  Once the initial report is made on </w:t>
      </w:r>
      <w:proofErr w:type="spellStart"/>
      <w:r w:rsidRPr="44E771AF">
        <w:rPr>
          <w:rFonts w:ascii="Verdana" w:eastAsia="Times New Roman" w:hAnsi="Verdana" w:cs="Times New Roman"/>
          <w:sz w:val="22"/>
          <w:szCs w:val="22"/>
          <w:lang w:eastAsia="en-GB"/>
        </w:rPr>
        <w:t>Mi</w:t>
      </w:r>
      <w:r w:rsidR="00CB32E0" w:rsidRPr="44E771AF">
        <w:rPr>
          <w:rFonts w:ascii="Verdana" w:eastAsia="Times New Roman" w:hAnsi="Verdana" w:cs="Times New Roman"/>
          <w:sz w:val="22"/>
          <w:szCs w:val="22"/>
          <w:lang w:eastAsia="en-GB"/>
        </w:rPr>
        <w:t>SHE</w:t>
      </w:r>
      <w:proofErr w:type="spellEnd"/>
      <w:r w:rsidRPr="44E771AF">
        <w:rPr>
          <w:rFonts w:ascii="Verdana" w:eastAsia="Times New Roman" w:hAnsi="Verdana" w:cs="Times New Roman"/>
          <w:sz w:val="22"/>
          <w:szCs w:val="22"/>
          <w:lang w:eastAsia="en-GB"/>
        </w:rPr>
        <w:t>, th</w:t>
      </w:r>
      <w:r w:rsidR="00BA51C0" w:rsidRPr="44E771AF">
        <w:rPr>
          <w:rFonts w:ascii="Verdana" w:eastAsia="Times New Roman" w:hAnsi="Verdana" w:cs="Times New Roman"/>
          <w:sz w:val="22"/>
          <w:szCs w:val="22"/>
          <w:lang w:eastAsia="en-GB"/>
        </w:rPr>
        <w:t>e</w:t>
      </w:r>
      <w:r w:rsidR="00CB32E0" w:rsidRPr="44E771AF">
        <w:rPr>
          <w:rFonts w:ascii="Verdana" w:eastAsia="Times New Roman" w:hAnsi="Verdana" w:cs="Times New Roman"/>
          <w:sz w:val="22"/>
          <w:szCs w:val="22"/>
          <w:lang w:eastAsia="en-GB"/>
        </w:rPr>
        <w:t xml:space="preserve"> Central SHE Team</w:t>
      </w:r>
      <w:r w:rsidRPr="44E771AF">
        <w:rPr>
          <w:rFonts w:ascii="Verdana" w:eastAsia="Times New Roman" w:hAnsi="Verdana" w:cs="Times New Roman"/>
          <w:sz w:val="22"/>
          <w:szCs w:val="22"/>
          <w:lang w:eastAsia="en-GB"/>
        </w:rPr>
        <w:t xml:space="preserve"> will be aware of the incident </w:t>
      </w:r>
      <w:r w:rsidR="004C5C0B" w:rsidRPr="44E771AF">
        <w:rPr>
          <w:rFonts w:ascii="Verdana" w:eastAsia="Times New Roman" w:hAnsi="Verdana" w:cs="Times New Roman"/>
          <w:sz w:val="22"/>
          <w:szCs w:val="22"/>
          <w:lang w:eastAsia="en-GB"/>
        </w:rPr>
        <w:t>and track whether these 7 days are</w:t>
      </w:r>
      <w:r w:rsidRPr="44E771AF">
        <w:rPr>
          <w:rFonts w:ascii="Verdana" w:eastAsia="Times New Roman" w:hAnsi="Verdana" w:cs="Times New Roman"/>
          <w:sz w:val="22"/>
          <w:szCs w:val="22"/>
          <w:lang w:eastAsia="en-GB"/>
        </w:rPr>
        <w:t xml:space="preserve"> exceeded.  He will then ensure that F2508 notification is made to the HSE.</w:t>
      </w:r>
    </w:p>
    <w:p w14:paraId="60B9FB33" w14:textId="77777777" w:rsidR="00C01769" w:rsidRPr="00C01769" w:rsidRDefault="00C01769" w:rsidP="004E4ABF">
      <w:pPr>
        <w:widowControl w:val="0"/>
        <w:kinsoku w:val="0"/>
        <w:jc w:val="both"/>
        <w:rPr>
          <w:rFonts w:ascii="Verdana" w:eastAsia="Times New Roman" w:hAnsi="Verdana" w:cs="Times New Roman"/>
          <w:sz w:val="22"/>
          <w:szCs w:val="22"/>
          <w:lang w:eastAsia="en-GB"/>
        </w:rPr>
      </w:pPr>
    </w:p>
    <w:p w14:paraId="59E6B30F" w14:textId="77777777" w:rsidR="00C27DCC" w:rsidRPr="00D836E5" w:rsidRDefault="00C27DCC" w:rsidP="004E4ABF">
      <w:pPr>
        <w:pStyle w:val="ListParagraph"/>
        <w:widowControl w:val="0"/>
        <w:numPr>
          <w:ilvl w:val="0"/>
          <w:numId w:val="35"/>
        </w:numPr>
        <w:kinsoku w:val="0"/>
        <w:ind w:left="0" w:firstLine="0"/>
        <w:jc w:val="both"/>
        <w:rPr>
          <w:rFonts w:ascii="Verdana" w:eastAsia="Times New Roman" w:hAnsi="Verdana" w:cs="Times New Roman"/>
          <w:b/>
          <w:sz w:val="22"/>
          <w:szCs w:val="22"/>
          <w:lang w:eastAsia="en-GB"/>
        </w:rPr>
      </w:pPr>
      <w:r w:rsidRPr="00D836E5">
        <w:rPr>
          <w:rFonts w:ascii="Verdana" w:eastAsia="Times New Roman" w:hAnsi="Verdana" w:cs="Times New Roman"/>
          <w:b/>
          <w:sz w:val="22"/>
          <w:szCs w:val="22"/>
          <w:lang w:eastAsia="en-GB"/>
        </w:rPr>
        <w:t>Specified Major Injury:</w:t>
      </w:r>
    </w:p>
    <w:p w14:paraId="027036FF" w14:textId="77777777" w:rsidR="00C27DCC" w:rsidRDefault="00C27DCC" w:rsidP="004E4ABF">
      <w:pPr>
        <w:pStyle w:val="ListParagraph"/>
        <w:widowControl w:val="0"/>
        <w:kinsoku w:val="0"/>
        <w:ind w:left="567"/>
        <w:jc w:val="both"/>
        <w:rPr>
          <w:rFonts w:ascii="Verdana" w:eastAsia="Times New Roman" w:hAnsi="Verdana" w:cs="Times New Roman"/>
          <w:sz w:val="22"/>
          <w:szCs w:val="22"/>
          <w:lang w:eastAsia="en-GB"/>
        </w:rPr>
      </w:pPr>
    </w:p>
    <w:p w14:paraId="25FA815F" w14:textId="442EFAF3" w:rsidR="00C27DCC" w:rsidRDefault="00C27DCC" w:rsidP="004E4ABF">
      <w:pPr>
        <w:pStyle w:val="ListParagraph"/>
        <w:widowControl w:val="0"/>
        <w:numPr>
          <w:ilvl w:val="0"/>
          <w:numId w:val="8"/>
        </w:numPr>
        <w:kinsoku w:val="0"/>
        <w:ind w:left="993" w:hanging="426"/>
        <w:contextualSpacing w:val="0"/>
        <w:jc w:val="both"/>
        <w:rPr>
          <w:rFonts w:ascii="Verdana" w:eastAsia="Times New Roman" w:hAnsi="Verdana" w:cs="Times New Roman"/>
          <w:sz w:val="22"/>
          <w:szCs w:val="22"/>
          <w:lang w:eastAsia="en-GB"/>
        </w:rPr>
      </w:pPr>
      <w:r w:rsidRPr="00DC4669">
        <w:rPr>
          <w:rFonts w:ascii="Verdana" w:eastAsia="Times New Roman" w:hAnsi="Verdana" w:cs="Times New Roman"/>
          <w:sz w:val="22"/>
          <w:szCs w:val="22"/>
          <w:lang w:eastAsia="en-GB"/>
        </w:rPr>
        <w:t xml:space="preserve">In the event of a specified major injury or a fatal accident occurring to </w:t>
      </w:r>
      <w:r w:rsidRPr="00DC4669">
        <w:rPr>
          <w:rFonts w:ascii="Verdana" w:eastAsia="Times New Roman" w:hAnsi="Verdana" w:cs="Times New Roman"/>
          <w:b/>
          <w:sz w:val="22"/>
          <w:szCs w:val="22"/>
          <w:lang w:eastAsia="en-GB"/>
        </w:rPr>
        <w:t>ANY PERSON</w:t>
      </w:r>
      <w:r w:rsidRPr="00DC4669">
        <w:rPr>
          <w:rFonts w:ascii="Verdana" w:eastAsia="Times New Roman" w:hAnsi="Verdana" w:cs="Times New Roman"/>
          <w:sz w:val="22"/>
          <w:szCs w:val="22"/>
          <w:lang w:eastAsia="en-GB"/>
        </w:rPr>
        <w:t xml:space="preserve"> arising out of or in connection with our work, </w:t>
      </w:r>
      <w:r w:rsidRPr="00DC4669">
        <w:rPr>
          <w:rFonts w:ascii="Verdana" w:eastAsia="Times New Roman" w:hAnsi="Verdana" w:cs="Times New Roman"/>
          <w:b/>
          <w:sz w:val="22"/>
          <w:szCs w:val="22"/>
          <w:lang w:eastAsia="en-GB"/>
        </w:rPr>
        <w:t xml:space="preserve">immediately telephone the </w:t>
      </w:r>
      <w:r w:rsidR="001210BD" w:rsidRPr="00AC2574">
        <w:rPr>
          <w:rFonts w:ascii="Verdana" w:eastAsia="Times New Roman" w:hAnsi="Verdana" w:cs="Times New Roman"/>
          <w:b/>
          <w:sz w:val="22"/>
          <w:szCs w:val="22"/>
          <w:lang w:eastAsia="en-GB"/>
        </w:rPr>
        <w:t>Regional SHE</w:t>
      </w:r>
      <w:r w:rsidR="00BA51C0" w:rsidRPr="00AC2574">
        <w:rPr>
          <w:rFonts w:ascii="Verdana" w:eastAsia="Times New Roman" w:hAnsi="Verdana" w:cs="Times New Roman"/>
          <w:b/>
          <w:sz w:val="22"/>
          <w:szCs w:val="22"/>
          <w:lang w:eastAsia="en-GB"/>
        </w:rPr>
        <w:t xml:space="preserve"> </w:t>
      </w:r>
      <w:proofErr w:type="gramStart"/>
      <w:r w:rsidR="00BA51C0" w:rsidRPr="00AC2574">
        <w:rPr>
          <w:rFonts w:ascii="Verdana" w:eastAsia="Times New Roman" w:hAnsi="Verdana" w:cs="Times New Roman"/>
          <w:b/>
          <w:sz w:val="22"/>
          <w:szCs w:val="22"/>
          <w:lang w:eastAsia="en-GB"/>
        </w:rPr>
        <w:t>Lead</w:t>
      </w:r>
      <w:proofErr w:type="gramEnd"/>
      <w:r w:rsidRPr="006876CE">
        <w:rPr>
          <w:rFonts w:ascii="Verdana" w:eastAsia="Times New Roman" w:hAnsi="Verdana" w:cs="Times New Roman"/>
          <w:sz w:val="22"/>
          <w:szCs w:val="22"/>
          <w:lang w:eastAsia="en-GB"/>
        </w:rPr>
        <w:t>.</w:t>
      </w:r>
    </w:p>
    <w:p w14:paraId="287B63BF" w14:textId="77777777" w:rsidR="001210BD" w:rsidRDefault="001210BD" w:rsidP="004E4ABF">
      <w:pPr>
        <w:pStyle w:val="ListParagraph"/>
        <w:widowControl w:val="0"/>
        <w:kinsoku w:val="0"/>
        <w:ind w:left="993"/>
        <w:contextualSpacing w:val="0"/>
        <w:jc w:val="both"/>
        <w:rPr>
          <w:rFonts w:ascii="Verdana" w:eastAsia="Times New Roman" w:hAnsi="Verdana" w:cs="Times New Roman"/>
          <w:sz w:val="22"/>
          <w:szCs w:val="22"/>
          <w:lang w:eastAsia="en-GB"/>
        </w:rPr>
      </w:pPr>
    </w:p>
    <w:p w14:paraId="1641DDDA" w14:textId="3897ADAC" w:rsidR="00C27DCC" w:rsidRDefault="00C27DCC" w:rsidP="44E771AF">
      <w:pPr>
        <w:pStyle w:val="ListParagraph"/>
        <w:widowControl w:val="0"/>
        <w:numPr>
          <w:ilvl w:val="0"/>
          <w:numId w:val="8"/>
        </w:numPr>
        <w:kinsoku w:val="0"/>
        <w:ind w:left="993" w:hanging="426"/>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If an injured employee, worker, visitor, (or member of public affected by WD operations) is admitted to hospital and is an inpatient for more than 24 hours, the accident becomes a ‘specified major injury’.  This must be notified to the </w:t>
      </w:r>
      <w:r w:rsidR="001210BD" w:rsidRPr="44E771AF">
        <w:rPr>
          <w:rFonts w:ascii="Verdana" w:eastAsia="Times New Roman" w:hAnsi="Verdana" w:cs="Times New Roman"/>
          <w:sz w:val="22"/>
          <w:szCs w:val="22"/>
          <w:lang w:eastAsia="en-GB"/>
        </w:rPr>
        <w:t>Regional SHE</w:t>
      </w:r>
      <w:r w:rsidRPr="44E771AF">
        <w:rPr>
          <w:rFonts w:ascii="Verdana" w:eastAsia="Times New Roman" w:hAnsi="Verdana" w:cs="Times New Roman"/>
          <w:sz w:val="22"/>
          <w:szCs w:val="22"/>
          <w:lang w:eastAsia="en-GB"/>
        </w:rPr>
        <w:t xml:space="preserve"> </w:t>
      </w:r>
      <w:proofErr w:type="gramStart"/>
      <w:r w:rsidR="00D612CA" w:rsidRPr="44E771AF">
        <w:rPr>
          <w:rFonts w:ascii="Verdana" w:eastAsia="Times New Roman" w:hAnsi="Verdana" w:cs="Times New Roman"/>
          <w:sz w:val="22"/>
          <w:szCs w:val="22"/>
          <w:lang w:eastAsia="en-GB"/>
        </w:rPr>
        <w:t>Lead</w:t>
      </w:r>
      <w:proofErr w:type="gramEnd"/>
      <w:r w:rsidR="00D612CA" w:rsidRPr="44E771AF">
        <w:rPr>
          <w:rFonts w:ascii="Verdana" w:eastAsia="Times New Roman" w:hAnsi="Verdana" w:cs="Times New Roman"/>
          <w:sz w:val="22"/>
          <w:szCs w:val="22"/>
          <w:lang w:eastAsia="en-GB"/>
        </w:rPr>
        <w:t xml:space="preserve"> </w:t>
      </w:r>
      <w:r w:rsidRPr="44E771AF">
        <w:rPr>
          <w:rFonts w:ascii="Verdana" w:eastAsia="Times New Roman" w:hAnsi="Verdana" w:cs="Times New Roman"/>
          <w:sz w:val="22"/>
          <w:szCs w:val="22"/>
          <w:lang w:eastAsia="en-GB"/>
        </w:rPr>
        <w:t>immediately.</w:t>
      </w:r>
    </w:p>
    <w:p w14:paraId="4AF6BA86" w14:textId="1F5DC44F" w:rsidR="0096745E" w:rsidRPr="001210BD" w:rsidRDefault="0096745E" w:rsidP="4ACA151B">
      <w:pPr>
        <w:widowControl w:val="0"/>
        <w:kinsoku w:val="0"/>
        <w:rPr>
          <w:rFonts w:ascii="Verdana" w:eastAsia="Times New Roman" w:hAnsi="Verdana" w:cs="Times New Roman"/>
          <w:sz w:val="22"/>
          <w:szCs w:val="22"/>
          <w:lang w:eastAsia="en-GB"/>
        </w:rPr>
      </w:pPr>
    </w:p>
    <w:p w14:paraId="77E8B17C" w14:textId="71F26B2B" w:rsidR="00C27DCC" w:rsidRDefault="00C27DCC" w:rsidP="44E771AF">
      <w:pPr>
        <w:pStyle w:val="ListParagraph"/>
        <w:widowControl w:val="0"/>
        <w:numPr>
          <w:ilvl w:val="0"/>
          <w:numId w:val="8"/>
        </w:numPr>
        <w:kinsoku w:val="0"/>
        <w:ind w:left="993" w:hanging="426"/>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If the other person is an employee of another company, the responsible person at the workplace should notify their employer.  The system is still to be used to record the incident.</w:t>
      </w:r>
    </w:p>
    <w:p w14:paraId="34EDD237" w14:textId="71DDF4B3" w:rsidR="00C27DCC" w:rsidRDefault="00C27DCC" w:rsidP="44E771AF">
      <w:pPr>
        <w:pStyle w:val="ListParagraph"/>
        <w:widowControl w:val="0"/>
        <w:numPr>
          <w:ilvl w:val="0"/>
          <w:numId w:val="8"/>
        </w:numPr>
        <w:kinsoku w:val="0"/>
        <w:ind w:left="993" w:hanging="426"/>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The </w:t>
      </w:r>
      <w:r w:rsidR="00D612CA" w:rsidRPr="44E771AF">
        <w:rPr>
          <w:rFonts w:ascii="Verdana" w:eastAsia="Times New Roman" w:hAnsi="Verdana" w:cs="Times New Roman"/>
          <w:sz w:val="22"/>
          <w:szCs w:val="22"/>
          <w:lang w:eastAsia="en-GB"/>
        </w:rPr>
        <w:t>Central SHE Team</w:t>
      </w:r>
      <w:r w:rsidRPr="44E771AF">
        <w:rPr>
          <w:rFonts w:ascii="Verdana" w:eastAsia="Times New Roman" w:hAnsi="Verdana" w:cs="Times New Roman"/>
          <w:sz w:val="22"/>
          <w:szCs w:val="22"/>
          <w:lang w:eastAsia="en-GB"/>
        </w:rPr>
        <w:t xml:space="preserve"> will ensure that a copy of the F2508 is received, scanned and loaded onto the </w:t>
      </w:r>
      <w:proofErr w:type="spellStart"/>
      <w:r w:rsidRPr="44E771AF">
        <w:rPr>
          <w:rFonts w:ascii="Verdana" w:eastAsia="Times New Roman" w:hAnsi="Verdana" w:cs="Times New Roman"/>
          <w:sz w:val="22"/>
          <w:szCs w:val="22"/>
          <w:lang w:eastAsia="en-GB"/>
        </w:rPr>
        <w:t>Mi</w:t>
      </w:r>
      <w:r w:rsidR="00D612CA" w:rsidRPr="44E771AF">
        <w:rPr>
          <w:rFonts w:ascii="Verdana" w:eastAsia="Times New Roman" w:hAnsi="Verdana" w:cs="Times New Roman"/>
          <w:sz w:val="22"/>
          <w:szCs w:val="22"/>
          <w:lang w:eastAsia="en-GB"/>
        </w:rPr>
        <w:t>SHE</w:t>
      </w:r>
      <w:proofErr w:type="spellEnd"/>
      <w:r w:rsidRPr="44E771AF">
        <w:rPr>
          <w:rFonts w:ascii="Verdana" w:eastAsia="Times New Roman" w:hAnsi="Verdana" w:cs="Times New Roman"/>
          <w:sz w:val="22"/>
          <w:szCs w:val="22"/>
          <w:lang w:eastAsia="en-GB"/>
        </w:rPr>
        <w:t xml:space="preserve"> System.</w:t>
      </w:r>
    </w:p>
    <w:p w14:paraId="22A65EAD" w14:textId="77777777" w:rsidR="00C01769" w:rsidRPr="00C01769" w:rsidRDefault="00C01769" w:rsidP="004E4ABF">
      <w:pPr>
        <w:widowControl w:val="0"/>
        <w:kinsoku w:val="0"/>
        <w:ind w:left="567"/>
        <w:jc w:val="both"/>
        <w:rPr>
          <w:rFonts w:ascii="Verdana" w:eastAsia="Times New Roman" w:hAnsi="Verdana" w:cs="Times New Roman"/>
          <w:sz w:val="22"/>
          <w:szCs w:val="22"/>
          <w:lang w:eastAsia="en-GB"/>
        </w:rPr>
      </w:pPr>
    </w:p>
    <w:p w14:paraId="638ACC64" w14:textId="77777777" w:rsidR="00C01769" w:rsidRPr="00C01769" w:rsidRDefault="00C01769" w:rsidP="004E4ABF">
      <w:pPr>
        <w:pStyle w:val="ListParagraph"/>
        <w:widowControl w:val="0"/>
        <w:numPr>
          <w:ilvl w:val="0"/>
          <w:numId w:val="35"/>
        </w:numPr>
        <w:kinsoku w:val="0"/>
        <w:ind w:left="567" w:hanging="567"/>
        <w:jc w:val="both"/>
        <w:rPr>
          <w:rFonts w:ascii="Verdana" w:eastAsia="Times New Roman" w:hAnsi="Verdana" w:cs="Times New Roman"/>
          <w:b/>
          <w:sz w:val="22"/>
          <w:szCs w:val="22"/>
          <w:lang w:eastAsia="en-GB"/>
        </w:rPr>
      </w:pPr>
      <w:r w:rsidRPr="00C01769">
        <w:rPr>
          <w:rFonts w:ascii="Verdana" w:eastAsia="Times New Roman" w:hAnsi="Verdana" w:cs="Times New Roman"/>
          <w:b/>
          <w:sz w:val="22"/>
          <w:szCs w:val="22"/>
          <w:lang w:eastAsia="en-GB"/>
        </w:rPr>
        <w:t>Accident Investigation:</w:t>
      </w:r>
    </w:p>
    <w:p w14:paraId="5ED00559" w14:textId="77777777" w:rsidR="00C01769" w:rsidRDefault="00C01769" w:rsidP="004E4ABF">
      <w:pPr>
        <w:pStyle w:val="ListParagraph"/>
        <w:widowControl w:val="0"/>
        <w:kinsoku w:val="0"/>
        <w:ind w:left="567"/>
        <w:jc w:val="both"/>
        <w:rPr>
          <w:rFonts w:ascii="Verdana" w:eastAsia="Times New Roman" w:hAnsi="Verdana" w:cs="Times New Roman"/>
          <w:sz w:val="22"/>
          <w:szCs w:val="22"/>
          <w:lang w:eastAsia="en-GB"/>
        </w:rPr>
      </w:pPr>
    </w:p>
    <w:p w14:paraId="6D6A0C2F" w14:textId="77777777" w:rsidR="00C27DCC" w:rsidRPr="00C01769" w:rsidRDefault="00C27DCC" w:rsidP="004E4ABF">
      <w:pPr>
        <w:pStyle w:val="ListParagraph"/>
        <w:widowControl w:val="0"/>
        <w:kinsoku w:val="0"/>
        <w:ind w:left="567"/>
        <w:jc w:val="both"/>
        <w:rPr>
          <w:rFonts w:ascii="Verdana" w:eastAsia="Times New Roman" w:hAnsi="Verdana" w:cs="Times New Roman"/>
          <w:sz w:val="22"/>
          <w:szCs w:val="22"/>
          <w:lang w:eastAsia="en-GB"/>
        </w:rPr>
      </w:pPr>
      <w:r w:rsidRPr="00C01769">
        <w:rPr>
          <w:rFonts w:ascii="Verdana" w:eastAsia="Times New Roman" w:hAnsi="Verdana" w:cs="Times New Roman"/>
          <w:sz w:val="22"/>
          <w:szCs w:val="22"/>
          <w:lang w:eastAsia="en-GB"/>
        </w:rPr>
        <w:t>All accidents will be investigated and the results of that investigation, where relevant, will be communicated to all that may be affected.</w:t>
      </w:r>
    </w:p>
    <w:p w14:paraId="186253A6"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p>
    <w:p w14:paraId="0F2FC26D"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r w:rsidRPr="44E771AF">
        <w:rPr>
          <w:rFonts w:ascii="Verdana" w:eastAsia="Times New Roman" w:hAnsi="Verdana" w:cs="Times New Roman"/>
          <w:b/>
          <w:sz w:val="22"/>
          <w:szCs w:val="22"/>
          <w:lang w:eastAsia="en-GB"/>
        </w:rPr>
        <w:t>NOTE</w:t>
      </w:r>
      <w:r w:rsidRPr="44E771AF">
        <w:rPr>
          <w:rFonts w:ascii="Verdana" w:eastAsia="Times New Roman" w:hAnsi="Verdana" w:cs="Times New Roman"/>
          <w:sz w:val="22"/>
          <w:szCs w:val="22"/>
          <w:lang w:eastAsia="en-GB"/>
        </w:rPr>
        <w:t xml:space="preserve">:  Copies of F2508 or any enquiries from the Benefits Agency completed in respect of any accident will be sent to head office.  These documents must be made available, if requested, to the Enforcing Authority or safety representative.  </w:t>
      </w:r>
    </w:p>
    <w:p w14:paraId="36428F23"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p>
    <w:p w14:paraId="327A0CC1" w14:textId="77777777" w:rsidR="00C27DCC" w:rsidRPr="00714EEF" w:rsidRDefault="00C27DCC" w:rsidP="003A14C8">
      <w:pPr>
        <w:widowControl w:val="0"/>
        <w:kinsoku w:val="0"/>
        <w:jc w:val="both"/>
        <w:rPr>
          <w:rFonts w:ascii="Verdana" w:eastAsia="Times New Roman" w:hAnsi="Verdana" w:cs="Times New Roman"/>
          <w:b/>
          <w:sz w:val="22"/>
          <w:szCs w:val="22"/>
          <w:lang w:eastAsia="en-GB"/>
        </w:rPr>
      </w:pPr>
      <w:r w:rsidRPr="44E771AF">
        <w:rPr>
          <w:rFonts w:ascii="Verdana" w:eastAsia="Times New Roman" w:hAnsi="Verdana" w:cs="Times New Roman"/>
          <w:b/>
          <w:sz w:val="22"/>
          <w:szCs w:val="22"/>
          <w:lang w:eastAsia="en-GB"/>
        </w:rPr>
        <w:t>The requirements of Reporting of Injuries Diseases and Dangerous Occurrence Regulations 2013 (RIDDOR:</w:t>
      </w:r>
      <w:r w:rsidR="008F40C5" w:rsidRPr="44E771AF">
        <w:rPr>
          <w:rFonts w:ascii="Verdana" w:eastAsia="Times New Roman" w:hAnsi="Verdana" w:cs="Times New Roman"/>
          <w:b/>
          <w:sz w:val="22"/>
          <w:szCs w:val="22"/>
          <w:lang w:eastAsia="en-GB"/>
        </w:rPr>
        <w:t>20</w:t>
      </w:r>
      <w:r w:rsidRPr="44E771AF">
        <w:rPr>
          <w:rFonts w:ascii="Verdana" w:eastAsia="Times New Roman" w:hAnsi="Verdana" w:cs="Times New Roman"/>
          <w:b/>
          <w:sz w:val="22"/>
          <w:szCs w:val="22"/>
          <w:lang w:eastAsia="en-GB"/>
        </w:rPr>
        <w:t xml:space="preserve">13) are contained, in full, in </w:t>
      </w:r>
      <w:r w:rsidR="005D3399" w:rsidRPr="44E771AF">
        <w:rPr>
          <w:rFonts w:ascii="Verdana" w:eastAsia="Times New Roman" w:hAnsi="Verdana" w:cs="Times New Roman"/>
          <w:b/>
          <w:sz w:val="22"/>
          <w:szCs w:val="22"/>
          <w:lang w:eastAsia="en-GB"/>
        </w:rPr>
        <w:t>RMS-PR-002</w:t>
      </w:r>
      <w:r w:rsidRPr="44E771AF">
        <w:rPr>
          <w:rFonts w:ascii="Verdana" w:eastAsia="Times New Roman" w:hAnsi="Verdana" w:cs="Times New Roman"/>
          <w:b/>
          <w:sz w:val="22"/>
          <w:szCs w:val="22"/>
          <w:lang w:eastAsia="en-GB"/>
        </w:rPr>
        <w:t>; This is held on “the Hub” and available on every site.</w:t>
      </w:r>
    </w:p>
    <w:p w14:paraId="0F481631" w14:textId="2871E5AB" w:rsidR="007B1E21" w:rsidRDefault="007B1E21">
      <w:pPr>
        <w:rPr>
          <w:rFonts w:ascii="Verdana" w:eastAsia="Times New Roman" w:hAnsi="Verdana" w:cs="Times New Roman"/>
          <w:sz w:val="22"/>
          <w:szCs w:val="22"/>
          <w:lang w:eastAsia="en-GB"/>
        </w:rPr>
      </w:pPr>
      <w:r>
        <w:rPr>
          <w:rFonts w:ascii="Verdana" w:eastAsia="Times New Roman" w:hAnsi="Verdana" w:cs="Times New Roman"/>
          <w:sz w:val="22"/>
          <w:szCs w:val="22"/>
          <w:lang w:eastAsia="en-GB"/>
        </w:rPr>
        <w:br w:type="page"/>
      </w:r>
    </w:p>
    <w:p w14:paraId="5B88139E" w14:textId="77777777" w:rsidR="00C27DCC" w:rsidRPr="005B2AFA" w:rsidRDefault="00C27DCC" w:rsidP="004E4ABF">
      <w:pPr>
        <w:pStyle w:val="ListParagraph"/>
        <w:widowControl w:val="0"/>
        <w:numPr>
          <w:ilvl w:val="0"/>
          <w:numId w:val="101"/>
        </w:numPr>
        <w:kinsoku w:val="0"/>
        <w:spacing w:after="240"/>
        <w:ind w:left="567" w:hanging="567"/>
        <w:contextualSpacing w:val="0"/>
        <w:jc w:val="both"/>
        <w:rPr>
          <w:rFonts w:ascii="Verdana" w:eastAsia="Times New Roman" w:hAnsi="Verdana" w:cs="Times New Roman"/>
          <w:b/>
          <w:color w:val="000000"/>
          <w:sz w:val="22"/>
          <w:szCs w:val="22"/>
          <w:lang w:eastAsia="en-GB"/>
        </w:rPr>
      </w:pPr>
      <w:r w:rsidRPr="005B2AFA">
        <w:rPr>
          <w:rFonts w:ascii="Verdana" w:eastAsia="Times New Roman" w:hAnsi="Verdana" w:cs="Times New Roman"/>
          <w:b/>
          <w:color w:val="000000"/>
          <w:sz w:val="22"/>
          <w:szCs w:val="22"/>
          <w:lang w:eastAsia="en-GB"/>
        </w:rPr>
        <w:t>THE PRODUCTION AND APPROVAL OF RISK ASSESSMENTS AND WRITTEN SYSTEMS OF WORK</w:t>
      </w:r>
    </w:p>
    <w:p w14:paraId="0E65689F" w14:textId="7DEB4971" w:rsidR="00C27DCC" w:rsidRPr="0096566F" w:rsidRDefault="00C27DCC" w:rsidP="004E4ABF">
      <w:pPr>
        <w:pStyle w:val="ListParagraph"/>
        <w:widowControl w:val="0"/>
        <w:numPr>
          <w:ilvl w:val="0"/>
          <w:numId w:val="9"/>
        </w:numPr>
        <w:kinsoku w:val="0"/>
        <w:spacing w:after="120"/>
        <w:ind w:left="567" w:hanging="567"/>
        <w:contextualSpacing w:val="0"/>
        <w:jc w:val="both"/>
        <w:rPr>
          <w:rFonts w:ascii="Verdana" w:eastAsia="Times New Roman" w:hAnsi="Verdana" w:cs="Times New Roman"/>
          <w:sz w:val="22"/>
          <w:szCs w:val="22"/>
          <w:lang w:eastAsia="en-GB"/>
        </w:rPr>
      </w:pPr>
      <w:r w:rsidRPr="0096566F">
        <w:rPr>
          <w:rFonts w:ascii="Verdana" w:eastAsia="Times New Roman" w:hAnsi="Verdana" w:cs="Times New Roman"/>
          <w:sz w:val="22"/>
          <w:szCs w:val="22"/>
          <w:lang w:eastAsia="en-GB"/>
        </w:rPr>
        <w:t xml:space="preserve">All necessary Risk Assessments and Method Statements (RAMS) will be prepared and kept in separate method statement files, which are held on site. </w:t>
      </w:r>
      <w:r w:rsidR="004C5C0B" w:rsidRPr="0096566F">
        <w:rPr>
          <w:rFonts w:ascii="Verdana" w:eastAsia="Times New Roman" w:hAnsi="Verdana" w:cs="Times New Roman"/>
          <w:sz w:val="22"/>
          <w:szCs w:val="22"/>
          <w:lang w:eastAsia="en-GB"/>
        </w:rPr>
        <w:t xml:space="preserve"> </w:t>
      </w:r>
      <w:r w:rsidRPr="0096566F">
        <w:rPr>
          <w:rFonts w:ascii="Verdana" w:eastAsia="Times New Roman" w:hAnsi="Verdana" w:cs="Times New Roman"/>
          <w:sz w:val="22"/>
          <w:szCs w:val="22"/>
          <w:lang w:eastAsia="en-GB"/>
        </w:rPr>
        <w:t xml:space="preserve">All RAMS are to be reviewed and acknowledged using form </w:t>
      </w:r>
      <w:r w:rsidR="00C127BF" w:rsidRPr="0096566F">
        <w:rPr>
          <w:rFonts w:ascii="Verdana" w:eastAsia="Times New Roman" w:hAnsi="Verdana" w:cs="Times New Roman"/>
          <w:sz w:val="22"/>
          <w:szCs w:val="22"/>
          <w:lang w:eastAsia="en-GB"/>
        </w:rPr>
        <w:t>RMS-</w:t>
      </w:r>
      <w:r w:rsidR="00DA6AAF" w:rsidRPr="0096566F">
        <w:rPr>
          <w:rFonts w:ascii="Verdana" w:eastAsia="Times New Roman" w:hAnsi="Verdana" w:cs="Times New Roman"/>
          <w:sz w:val="22"/>
          <w:szCs w:val="22"/>
          <w:lang w:eastAsia="en-GB"/>
        </w:rPr>
        <w:t>PR-015</w:t>
      </w:r>
      <w:r w:rsidRPr="0096566F">
        <w:rPr>
          <w:rFonts w:ascii="Verdana" w:eastAsia="Times New Roman" w:hAnsi="Verdana" w:cs="Times New Roman"/>
          <w:sz w:val="22"/>
          <w:szCs w:val="22"/>
          <w:lang w:eastAsia="en-GB"/>
        </w:rPr>
        <w:t>.</w:t>
      </w:r>
    </w:p>
    <w:p w14:paraId="636B5588" w14:textId="77777777" w:rsidR="00C27DCC" w:rsidRPr="00DC4669" w:rsidRDefault="00C27DCC" w:rsidP="004E4ABF">
      <w:pPr>
        <w:pStyle w:val="ListParagraph"/>
        <w:widowControl w:val="0"/>
        <w:numPr>
          <w:ilvl w:val="0"/>
          <w:numId w:val="9"/>
        </w:numPr>
        <w:kinsoku w:val="0"/>
        <w:spacing w:after="120"/>
        <w:ind w:left="567" w:hanging="567"/>
        <w:contextualSpacing w:val="0"/>
        <w:jc w:val="both"/>
        <w:rPr>
          <w:rFonts w:ascii="Verdana" w:eastAsia="Times New Roman" w:hAnsi="Verdana" w:cs="Times New Roman"/>
          <w:sz w:val="22"/>
          <w:szCs w:val="22"/>
          <w:lang w:eastAsia="en-GB"/>
        </w:rPr>
      </w:pPr>
      <w:r w:rsidRPr="00DC4669">
        <w:rPr>
          <w:rFonts w:ascii="Verdana" w:eastAsia="Times New Roman" w:hAnsi="Verdana" w:cs="Times New Roman"/>
          <w:sz w:val="22"/>
          <w:szCs w:val="22"/>
          <w:lang w:eastAsia="en-GB"/>
        </w:rPr>
        <w:t>We work on the principle of ‘He who creates the risk - creates the necessary Risk Assessmen</w:t>
      </w:r>
      <w:r>
        <w:rPr>
          <w:rFonts w:ascii="Verdana" w:eastAsia="Times New Roman" w:hAnsi="Verdana" w:cs="Times New Roman"/>
          <w:sz w:val="22"/>
          <w:szCs w:val="22"/>
          <w:lang w:eastAsia="en-GB"/>
        </w:rPr>
        <w:t>t/Method Statement’</w:t>
      </w:r>
      <w:r w:rsidRPr="00DC4669">
        <w:rPr>
          <w:rFonts w:ascii="Verdana" w:eastAsia="Times New Roman" w:hAnsi="Verdana" w:cs="Times New Roman"/>
          <w:sz w:val="22"/>
          <w:szCs w:val="22"/>
          <w:lang w:eastAsia="en-GB"/>
        </w:rPr>
        <w:t>.</w:t>
      </w:r>
    </w:p>
    <w:p w14:paraId="27BD1DF8" w14:textId="77777777" w:rsidR="00C27DCC" w:rsidRPr="00DC4669" w:rsidRDefault="00C27DCC" w:rsidP="004E4ABF">
      <w:pPr>
        <w:pStyle w:val="ListParagraph"/>
        <w:widowControl w:val="0"/>
        <w:numPr>
          <w:ilvl w:val="0"/>
          <w:numId w:val="9"/>
        </w:numPr>
        <w:kinsoku w:val="0"/>
        <w:spacing w:after="120"/>
        <w:ind w:left="567" w:hanging="567"/>
        <w:contextualSpacing w:val="0"/>
        <w:jc w:val="both"/>
        <w:rPr>
          <w:rFonts w:ascii="Verdana" w:eastAsia="Times New Roman" w:hAnsi="Verdana" w:cs="Times New Roman"/>
          <w:sz w:val="22"/>
          <w:szCs w:val="22"/>
          <w:lang w:eastAsia="en-GB"/>
        </w:rPr>
      </w:pPr>
      <w:r w:rsidRPr="00DC4669">
        <w:rPr>
          <w:rFonts w:ascii="Verdana" w:eastAsia="Times New Roman" w:hAnsi="Verdana" w:cs="Times New Roman"/>
          <w:sz w:val="22"/>
          <w:szCs w:val="22"/>
          <w:lang w:eastAsia="en-GB"/>
        </w:rPr>
        <w:t>The requirement for a Method Statement will be highlighted to the sub-contractor by the Construction/Operations/Projects Manager, at the pre-order meeting and the requirement thereof forms part of the contract documents.</w:t>
      </w:r>
    </w:p>
    <w:p w14:paraId="1D338B96" w14:textId="77777777" w:rsidR="00C27DCC" w:rsidRPr="00A03A49" w:rsidRDefault="00C27DCC" w:rsidP="004E4ABF">
      <w:pPr>
        <w:pStyle w:val="ListParagraph"/>
        <w:widowControl w:val="0"/>
        <w:numPr>
          <w:ilvl w:val="0"/>
          <w:numId w:val="9"/>
        </w:numPr>
        <w:kinsoku w:val="0"/>
        <w:spacing w:after="120"/>
        <w:ind w:left="567" w:hanging="567"/>
        <w:contextualSpacing w:val="0"/>
        <w:jc w:val="both"/>
        <w:rPr>
          <w:rFonts w:ascii="Verdana" w:eastAsia="Times New Roman" w:hAnsi="Verdana" w:cs="Times New Roman"/>
          <w:sz w:val="22"/>
          <w:szCs w:val="22"/>
          <w:lang w:eastAsia="en-GB"/>
        </w:rPr>
      </w:pPr>
      <w:r w:rsidRPr="00DC4669">
        <w:rPr>
          <w:rFonts w:ascii="Verdana" w:eastAsia="Times New Roman" w:hAnsi="Verdana" w:cs="Times New Roman"/>
          <w:sz w:val="22"/>
          <w:szCs w:val="22"/>
          <w:lang w:eastAsia="en-GB"/>
        </w:rPr>
        <w:t xml:space="preserve">All such </w:t>
      </w:r>
      <w:r>
        <w:rPr>
          <w:rFonts w:ascii="Verdana" w:eastAsia="Times New Roman" w:hAnsi="Verdana" w:cs="Times New Roman"/>
          <w:sz w:val="22"/>
          <w:szCs w:val="22"/>
          <w:lang w:eastAsia="en-GB"/>
        </w:rPr>
        <w:t>RAMS</w:t>
      </w:r>
      <w:r w:rsidRPr="00DC4669">
        <w:rPr>
          <w:rFonts w:ascii="Verdana" w:eastAsia="Times New Roman" w:hAnsi="Verdana" w:cs="Times New Roman"/>
          <w:sz w:val="22"/>
          <w:szCs w:val="22"/>
          <w:lang w:eastAsia="en-GB"/>
        </w:rPr>
        <w:t xml:space="preserve"> </w:t>
      </w:r>
      <w:r w:rsidRPr="00A03A49">
        <w:rPr>
          <w:rFonts w:ascii="Verdana" w:eastAsia="Times New Roman" w:hAnsi="Verdana" w:cs="Times New Roman"/>
          <w:b/>
          <w:sz w:val="22"/>
          <w:szCs w:val="22"/>
          <w:lang w:eastAsia="en-GB"/>
        </w:rPr>
        <w:t>must</w:t>
      </w:r>
      <w:r w:rsidRPr="00A03A49">
        <w:rPr>
          <w:rFonts w:ascii="Verdana" w:eastAsia="Times New Roman" w:hAnsi="Verdana" w:cs="Times New Roman"/>
          <w:sz w:val="22"/>
          <w:szCs w:val="22"/>
          <w:lang w:eastAsia="en-GB"/>
        </w:rPr>
        <w:t xml:space="preserve"> be available on site </w:t>
      </w:r>
      <w:r w:rsidRPr="00A03A49">
        <w:rPr>
          <w:rFonts w:ascii="Verdana" w:eastAsia="Times New Roman" w:hAnsi="Verdana" w:cs="Times New Roman"/>
          <w:b/>
          <w:sz w:val="22"/>
          <w:szCs w:val="22"/>
          <w:lang w:eastAsia="en-GB"/>
        </w:rPr>
        <w:t>prior</w:t>
      </w:r>
      <w:r w:rsidRPr="00A03A49">
        <w:rPr>
          <w:rFonts w:ascii="Verdana" w:eastAsia="Times New Roman" w:hAnsi="Verdana" w:cs="Times New Roman"/>
          <w:sz w:val="22"/>
          <w:szCs w:val="22"/>
          <w:lang w:eastAsia="en-GB"/>
        </w:rPr>
        <w:t xml:space="preserve"> to that operation/task commencing.  These will comply with the requirement of the Health and Safety Policy to ensure that they are sufficie</w:t>
      </w:r>
      <w:r w:rsidR="00A03A49" w:rsidRPr="00A03A49">
        <w:rPr>
          <w:rFonts w:ascii="Verdana" w:eastAsia="Times New Roman" w:hAnsi="Verdana" w:cs="Times New Roman"/>
          <w:sz w:val="22"/>
          <w:szCs w:val="22"/>
          <w:lang w:eastAsia="en-GB"/>
        </w:rPr>
        <w:t>nt in detail.</w:t>
      </w:r>
    </w:p>
    <w:p w14:paraId="5D7EC0D3" w14:textId="765E95A5" w:rsidR="00C27DCC" w:rsidRDefault="00C27DCC" w:rsidP="004E4ABF">
      <w:pPr>
        <w:pStyle w:val="ListParagraph"/>
        <w:widowControl w:val="0"/>
        <w:numPr>
          <w:ilvl w:val="0"/>
          <w:numId w:val="9"/>
        </w:numPr>
        <w:kinsoku w:val="0"/>
        <w:spacing w:after="240"/>
        <w:ind w:left="567" w:hanging="567"/>
        <w:contextualSpacing w:val="0"/>
        <w:jc w:val="both"/>
        <w:rPr>
          <w:rFonts w:ascii="Verdana" w:eastAsia="Times New Roman" w:hAnsi="Verdana" w:cs="Times New Roman"/>
          <w:sz w:val="22"/>
          <w:szCs w:val="22"/>
          <w:lang w:eastAsia="en-GB"/>
        </w:rPr>
      </w:pPr>
      <w:r>
        <w:rPr>
          <w:rFonts w:ascii="Verdana" w:eastAsia="Times New Roman" w:hAnsi="Verdana" w:cs="Times New Roman"/>
          <w:sz w:val="22"/>
          <w:szCs w:val="22"/>
          <w:lang w:eastAsia="en-GB"/>
        </w:rPr>
        <w:t>All RAMS for the task are to be communicated to the operatives undertaking the task, they must</w:t>
      </w:r>
      <w:r w:rsidRPr="00DC4669">
        <w:rPr>
          <w:rFonts w:ascii="Verdana" w:eastAsia="Times New Roman" w:hAnsi="Verdana" w:cs="Times New Roman"/>
          <w:sz w:val="22"/>
          <w:szCs w:val="22"/>
          <w:lang w:eastAsia="en-GB"/>
        </w:rPr>
        <w:t xml:space="preserve"> be signed on site by all operatives who will a</w:t>
      </w:r>
      <w:r>
        <w:rPr>
          <w:rFonts w:ascii="Verdana" w:eastAsia="Times New Roman" w:hAnsi="Verdana" w:cs="Times New Roman"/>
          <w:sz w:val="22"/>
          <w:szCs w:val="22"/>
          <w:lang w:eastAsia="en-GB"/>
        </w:rPr>
        <w:t xml:space="preserve">gree to </w:t>
      </w:r>
      <w:proofErr w:type="gramStart"/>
      <w:r>
        <w:rPr>
          <w:rFonts w:ascii="Verdana" w:eastAsia="Times New Roman" w:hAnsi="Verdana" w:cs="Times New Roman"/>
          <w:sz w:val="22"/>
          <w:szCs w:val="22"/>
          <w:lang w:eastAsia="en-GB"/>
        </w:rPr>
        <w:t>comply with the RAMS</w:t>
      </w:r>
      <w:r w:rsidRPr="00DC4669">
        <w:rPr>
          <w:rFonts w:ascii="Verdana" w:eastAsia="Times New Roman" w:hAnsi="Verdana" w:cs="Times New Roman"/>
          <w:sz w:val="22"/>
          <w:szCs w:val="22"/>
          <w:lang w:eastAsia="en-GB"/>
        </w:rPr>
        <w:t xml:space="preserve"> at all times</w:t>
      </w:r>
      <w:proofErr w:type="gramEnd"/>
      <w:r w:rsidRPr="00DC4669">
        <w:rPr>
          <w:rFonts w:ascii="Verdana" w:eastAsia="Times New Roman" w:hAnsi="Verdana" w:cs="Times New Roman"/>
          <w:sz w:val="22"/>
          <w:szCs w:val="22"/>
          <w:lang w:eastAsia="en-GB"/>
        </w:rPr>
        <w:t xml:space="preserve">.  If at any stage of the work the </w:t>
      </w:r>
      <w:r w:rsidRPr="005B2AFA">
        <w:rPr>
          <w:rFonts w:ascii="Verdana" w:eastAsia="Times New Roman" w:hAnsi="Verdana" w:cs="Times New Roman"/>
          <w:sz w:val="22"/>
          <w:szCs w:val="22"/>
          <w:lang w:eastAsia="en-GB"/>
        </w:rPr>
        <w:t>RAMS</w:t>
      </w:r>
      <w:r>
        <w:rPr>
          <w:rFonts w:ascii="Verdana" w:eastAsia="Times New Roman" w:hAnsi="Verdana" w:cs="Times New Roman"/>
          <w:sz w:val="22"/>
          <w:szCs w:val="22"/>
          <w:lang w:eastAsia="en-GB"/>
        </w:rPr>
        <w:t xml:space="preserve"> require</w:t>
      </w:r>
      <w:r w:rsidRPr="00DC4669">
        <w:rPr>
          <w:rFonts w:ascii="Verdana" w:eastAsia="Times New Roman" w:hAnsi="Verdana" w:cs="Times New Roman"/>
          <w:sz w:val="22"/>
          <w:szCs w:val="22"/>
          <w:lang w:eastAsia="en-GB"/>
        </w:rPr>
        <w:t xml:space="preserve"> </w:t>
      </w:r>
      <w:proofErr w:type="gramStart"/>
      <w:r w:rsidRPr="00DC4669">
        <w:rPr>
          <w:rFonts w:ascii="Verdana" w:eastAsia="Times New Roman" w:hAnsi="Verdana" w:cs="Times New Roman"/>
          <w:sz w:val="22"/>
          <w:szCs w:val="22"/>
          <w:lang w:eastAsia="en-GB"/>
        </w:rPr>
        <w:t>revision</w:t>
      </w:r>
      <w:proofErr w:type="gramEnd"/>
      <w:r w:rsidRPr="00DC4669">
        <w:rPr>
          <w:rFonts w:ascii="Verdana" w:eastAsia="Times New Roman" w:hAnsi="Verdana" w:cs="Times New Roman"/>
          <w:sz w:val="22"/>
          <w:szCs w:val="22"/>
          <w:lang w:eastAsia="en-GB"/>
        </w:rPr>
        <w:t xml:space="preserve"> then work will not be </w:t>
      </w:r>
      <w:proofErr w:type="gramStart"/>
      <w:r w:rsidRPr="00DC4669">
        <w:rPr>
          <w:rFonts w:ascii="Verdana" w:eastAsia="Times New Roman" w:hAnsi="Verdana" w:cs="Times New Roman"/>
          <w:sz w:val="22"/>
          <w:szCs w:val="22"/>
          <w:lang w:eastAsia="en-GB"/>
        </w:rPr>
        <w:t>permitted to continue</w:t>
      </w:r>
      <w:proofErr w:type="gramEnd"/>
      <w:r w:rsidRPr="00DC4669">
        <w:rPr>
          <w:rFonts w:ascii="Verdana" w:eastAsia="Times New Roman" w:hAnsi="Verdana" w:cs="Times New Roman"/>
          <w:sz w:val="22"/>
          <w:szCs w:val="22"/>
          <w:lang w:eastAsia="en-GB"/>
        </w:rPr>
        <w:t xml:space="preserve"> until the revision is in writing and again all concerned have signed it.</w:t>
      </w:r>
    </w:p>
    <w:p w14:paraId="62B8357E" w14:textId="1F37F327" w:rsidR="006735A9" w:rsidRPr="00C127BF" w:rsidRDefault="00432F94" w:rsidP="00967C26">
      <w:pPr>
        <w:pStyle w:val="ListParagraph"/>
        <w:widowControl w:val="0"/>
        <w:numPr>
          <w:ilvl w:val="0"/>
          <w:numId w:val="101"/>
        </w:numPr>
        <w:kinsoku w:val="0"/>
        <w:ind w:left="567" w:hanging="567"/>
        <w:jc w:val="both"/>
        <w:rPr>
          <w:rFonts w:ascii="Verdana" w:eastAsia="Times New Roman" w:hAnsi="Verdana" w:cs="Times New Roman"/>
          <w:b/>
          <w:sz w:val="22"/>
          <w:szCs w:val="22"/>
          <w:lang w:eastAsia="en-GB"/>
        </w:rPr>
      </w:pPr>
      <w:r w:rsidRPr="00C127BF">
        <w:rPr>
          <w:rFonts w:ascii="Verdana" w:eastAsia="Times New Roman" w:hAnsi="Verdana" w:cs="Times New Roman"/>
          <w:b/>
          <w:sz w:val="22"/>
          <w:szCs w:val="22"/>
          <w:lang w:eastAsia="en-GB"/>
        </w:rPr>
        <w:t xml:space="preserve">SITE </w:t>
      </w:r>
      <w:r>
        <w:rPr>
          <w:rFonts w:ascii="Verdana" w:eastAsia="Times New Roman" w:hAnsi="Verdana" w:cs="Times New Roman"/>
          <w:b/>
          <w:sz w:val="22"/>
          <w:szCs w:val="22"/>
          <w:lang w:eastAsia="en-GB"/>
        </w:rPr>
        <w:t>ORIENTATION</w:t>
      </w:r>
    </w:p>
    <w:p w14:paraId="4FE9109E" w14:textId="77777777" w:rsidR="006735A9" w:rsidRPr="00C127BF" w:rsidRDefault="006735A9" w:rsidP="006735A9">
      <w:pPr>
        <w:widowControl w:val="0"/>
        <w:kinsoku w:val="0"/>
        <w:rPr>
          <w:rFonts w:ascii="Verdana" w:eastAsia="Times New Roman" w:hAnsi="Verdana" w:cs="Times New Roman"/>
          <w:b/>
          <w:sz w:val="22"/>
          <w:szCs w:val="22"/>
          <w:lang w:eastAsia="en-GB"/>
        </w:rPr>
      </w:pPr>
    </w:p>
    <w:p w14:paraId="3B2F622D" w14:textId="70FEB9FB" w:rsidR="006735A9" w:rsidRDefault="006735A9" w:rsidP="004E4ABF">
      <w:pPr>
        <w:widowControl w:val="0"/>
        <w:kinsoku w:val="0"/>
        <w:jc w:val="both"/>
        <w:rPr>
          <w:rFonts w:ascii="Verdana" w:eastAsia="Times New Roman" w:hAnsi="Verdana" w:cs="Times New Roman"/>
          <w:sz w:val="22"/>
          <w:szCs w:val="22"/>
          <w:lang w:eastAsia="en-GB"/>
        </w:rPr>
      </w:pPr>
      <w:r w:rsidRPr="00C127BF">
        <w:rPr>
          <w:rFonts w:ascii="Verdana" w:eastAsia="Times New Roman" w:hAnsi="Verdana" w:cs="Times New Roman"/>
          <w:sz w:val="22"/>
          <w:szCs w:val="22"/>
          <w:lang w:eastAsia="en-GB"/>
        </w:rPr>
        <w:t xml:space="preserve">Prior to commencement on site the supply chain partner is made aware of the Willmott Dixon </w:t>
      </w:r>
      <w:r w:rsidR="001210BD">
        <w:rPr>
          <w:rFonts w:ascii="Verdana" w:eastAsia="Times New Roman" w:hAnsi="Verdana" w:cs="Times New Roman"/>
          <w:sz w:val="22"/>
          <w:szCs w:val="22"/>
          <w:lang w:eastAsia="en-GB"/>
        </w:rPr>
        <w:t>orientation</w:t>
      </w:r>
      <w:r w:rsidRPr="00C127BF">
        <w:rPr>
          <w:rFonts w:ascii="Verdana" w:eastAsia="Times New Roman" w:hAnsi="Verdana" w:cs="Times New Roman"/>
          <w:sz w:val="22"/>
          <w:szCs w:val="22"/>
          <w:lang w:eastAsia="en-GB"/>
        </w:rPr>
        <w:t xml:space="preserve"> process which is a </w:t>
      </w:r>
      <w:r w:rsidR="001210BD" w:rsidRPr="00C127BF">
        <w:rPr>
          <w:rFonts w:ascii="Verdana" w:eastAsia="Times New Roman" w:hAnsi="Verdana" w:cs="Times New Roman"/>
          <w:sz w:val="22"/>
          <w:szCs w:val="22"/>
          <w:lang w:eastAsia="en-GB"/>
        </w:rPr>
        <w:t>two-tier</w:t>
      </w:r>
      <w:r w:rsidRPr="00C127BF">
        <w:rPr>
          <w:rFonts w:ascii="Verdana" w:eastAsia="Times New Roman" w:hAnsi="Verdana" w:cs="Times New Roman"/>
          <w:sz w:val="22"/>
          <w:szCs w:val="22"/>
          <w:lang w:eastAsia="en-GB"/>
        </w:rPr>
        <w:t xml:space="preserve"> system:</w:t>
      </w:r>
    </w:p>
    <w:p w14:paraId="7731D322" w14:textId="77777777" w:rsidR="001210BD" w:rsidRPr="00C127BF" w:rsidRDefault="001210BD" w:rsidP="004E4ABF">
      <w:pPr>
        <w:widowControl w:val="0"/>
        <w:kinsoku w:val="0"/>
        <w:ind w:left="360"/>
        <w:jc w:val="both"/>
        <w:rPr>
          <w:rFonts w:ascii="Verdana" w:eastAsia="Times New Roman" w:hAnsi="Verdana" w:cs="Times New Roman"/>
          <w:sz w:val="22"/>
          <w:szCs w:val="22"/>
          <w:lang w:eastAsia="en-GB"/>
        </w:rPr>
      </w:pPr>
    </w:p>
    <w:p w14:paraId="23D63DF4" w14:textId="18296E94" w:rsidR="006735A9" w:rsidRPr="001210BD" w:rsidRDefault="006735A9" w:rsidP="004E4ABF">
      <w:pPr>
        <w:pStyle w:val="ListParagraph"/>
        <w:widowControl w:val="0"/>
        <w:numPr>
          <w:ilvl w:val="0"/>
          <w:numId w:val="102"/>
        </w:numPr>
        <w:kinsoku w:val="0"/>
        <w:ind w:left="927"/>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On-line pre-enrolment through the following link </w:t>
      </w:r>
      <w:hyperlink r:id="rId25">
        <w:r w:rsidRPr="44E771AF">
          <w:rPr>
            <w:rStyle w:val="Hyperlink"/>
            <w:rFonts w:ascii="Verdana" w:hAnsi="Verdana"/>
            <w:sz w:val="22"/>
            <w:szCs w:val="22"/>
          </w:rPr>
          <w:t>www.mipre-enrolment.co.uk</w:t>
        </w:r>
      </w:hyperlink>
      <w:r w:rsidRPr="44E771AF">
        <w:rPr>
          <w:rFonts w:ascii="Verdana" w:hAnsi="Verdana"/>
          <w:sz w:val="22"/>
          <w:szCs w:val="22"/>
        </w:rPr>
        <w:t xml:space="preserve"> this consist of 19 health and safety sections, which takes in and incorporates Willmott Dixons Health and Safety Requirements. This process must be completed by all operatives who are engaged to work on Willmott Dixon projects prior to arriving on site for the </w:t>
      </w:r>
      <w:r w:rsidR="001210BD" w:rsidRPr="44E771AF">
        <w:rPr>
          <w:rFonts w:ascii="Verdana" w:hAnsi="Verdana"/>
          <w:sz w:val="22"/>
          <w:szCs w:val="22"/>
        </w:rPr>
        <w:t>site-specific</w:t>
      </w:r>
      <w:r w:rsidRPr="44E771AF">
        <w:rPr>
          <w:rFonts w:ascii="Verdana" w:hAnsi="Verdana"/>
          <w:sz w:val="22"/>
          <w:szCs w:val="22"/>
        </w:rPr>
        <w:t xml:space="preserve"> </w:t>
      </w:r>
      <w:r w:rsidR="001210BD" w:rsidRPr="44E771AF">
        <w:rPr>
          <w:rFonts w:ascii="Verdana" w:hAnsi="Verdana"/>
          <w:sz w:val="22"/>
          <w:szCs w:val="22"/>
        </w:rPr>
        <w:t>orientation</w:t>
      </w:r>
      <w:r w:rsidRPr="44E771AF">
        <w:rPr>
          <w:rFonts w:ascii="Verdana" w:hAnsi="Verdana"/>
          <w:sz w:val="22"/>
          <w:szCs w:val="22"/>
        </w:rPr>
        <w:t>.</w:t>
      </w:r>
    </w:p>
    <w:p w14:paraId="69E5D674" w14:textId="77777777" w:rsidR="001210BD" w:rsidRPr="00C127BF" w:rsidRDefault="001210BD" w:rsidP="004E4ABF">
      <w:pPr>
        <w:pStyle w:val="ListParagraph"/>
        <w:widowControl w:val="0"/>
        <w:kinsoku w:val="0"/>
        <w:ind w:left="927"/>
        <w:jc w:val="both"/>
        <w:rPr>
          <w:rFonts w:ascii="Verdana" w:eastAsia="Times New Roman" w:hAnsi="Verdana" w:cs="Times New Roman"/>
          <w:sz w:val="22"/>
          <w:szCs w:val="22"/>
          <w:lang w:eastAsia="en-GB"/>
        </w:rPr>
      </w:pPr>
    </w:p>
    <w:p w14:paraId="6D1378CE" w14:textId="201781B0" w:rsidR="006735A9" w:rsidRPr="0096566F" w:rsidRDefault="006735A9" w:rsidP="004E4ABF">
      <w:pPr>
        <w:pStyle w:val="ListParagraph"/>
        <w:widowControl w:val="0"/>
        <w:numPr>
          <w:ilvl w:val="0"/>
          <w:numId w:val="102"/>
        </w:numPr>
        <w:kinsoku w:val="0"/>
        <w:ind w:left="927"/>
        <w:jc w:val="both"/>
        <w:rPr>
          <w:rFonts w:ascii="Verdana" w:eastAsia="Times New Roman" w:hAnsi="Verdana" w:cs="Times New Roman"/>
          <w:sz w:val="22"/>
          <w:szCs w:val="22"/>
          <w:lang w:eastAsia="en-GB"/>
        </w:rPr>
      </w:pPr>
      <w:r w:rsidRPr="0096566F">
        <w:rPr>
          <w:rFonts w:ascii="Verdana" w:hAnsi="Verdana"/>
          <w:sz w:val="22"/>
          <w:szCs w:val="22"/>
        </w:rPr>
        <w:t>When the operative arrives on site</w:t>
      </w:r>
      <w:r w:rsidR="00541B4A" w:rsidRPr="0096566F">
        <w:rPr>
          <w:rFonts w:ascii="Verdana" w:hAnsi="Verdana"/>
          <w:sz w:val="22"/>
          <w:szCs w:val="22"/>
        </w:rPr>
        <w:t xml:space="preserve">, they </w:t>
      </w:r>
      <w:r w:rsidRPr="0096566F">
        <w:rPr>
          <w:rFonts w:ascii="Verdana" w:hAnsi="Verdana"/>
          <w:sz w:val="22"/>
          <w:szCs w:val="22"/>
        </w:rPr>
        <w:t xml:space="preserve">will be asked for </w:t>
      </w:r>
      <w:r w:rsidR="00541B4A" w:rsidRPr="0096566F">
        <w:rPr>
          <w:rFonts w:ascii="Verdana" w:hAnsi="Verdana"/>
          <w:sz w:val="22"/>
          <w:szCs w:val="22"/>
        </w:rPr>
        <w:t>their</w:t>
      </w:r>
      <w:r w:rsidRPr="0096566F">
        <w:rPr>
          <w:rFonts w:ascii="Verdana" w:hAnsi="Verdana"/>
          <w:sz w:val="22"/>
          <w:szCs w:val="22"/>
        </w:rPr>
        <w:t xml:space="preserve"> unique reference number to confirm that </w:t>
      </w:r>
      <w:r w:rsidR="006F33E2" w:rsidRPr="0096566F">
        <w:rPr>
          <w:rFonts w:ascii="Verdana" w:hAnsi="Verdana"/>
          <w:sz w:val="22"/>
          <w:szCs w:val="22"/>
        </w:rPr>
        <w:t>they</w:t>
      </w:r>
      <w:r w:rsidRPr="0096566F">
        <w:rPr>
          <w:rFonts w:ascii="Verdana" w:hAnsi="Verdana"/>
          <w:sz w:val="22"/>
          <w:szCs w:val="22"/>
        </w:rPr>
        <w:t xml:space="preserve"> ha</w:t>
      </w:r>
      <w:r w:rsidR="00AF5FD5" w:rsidRPr="0096566F">
        <w:rPr>
          <w:rFonts w:ascii="Verdana" w:hAnsi="Verdana"/>
          <w:sz w:val="22"/>
          <w:szCs w:val="22"/>
        </w:rPr>
        <w:t>ve</w:t>
      </w:r>
      <w:r w:rsidRPr="0096566F">
        <w:rPr>
          <w:rFonts w:ascii="Verdana" w:hAnsi="Verdana"/>
          <w:sz w:val="22"/>
          <w:szCs w:val="22"/>
        </w:rPr>
        <w:t xml:space="preserve"> completed the pre-enrolment requirements, when this is confirmed the site manager will then complete the </w:t>
      </w:r>
      <w:proofErr w:type="gramStart"/>
      <w:r w:rsidRPr="0096566F">
        <w:rPr>
          <w:rFonts w:ascii="Verdana" w:hAnsi="Verdana"/>
          <w:sz w:val="22"/>
          <w:szCs w:val="22"/>
        </w:rPr>
        <w:t>site specific</w:t>
      </w:r>
      <w:proofErr w:type="gramEnd"/>
      <w:r w:rsidRPr="0096566F">
        <w:rPr>
          <w:rFonts w:ascii="Verdana" w:hAnsi="Verdana"/>
          <w:sz w:val="22"/>
          <w:szCs w:val="22"/>
        </w:rPr>
        <w:t xml:space="preserve"> </w:t>
      </w:r>
      <w:r w:rsidR="001210BD" w:rsidRPr="0096566F">
        <w:rPr>
          <w:rFonts w:ascii="Verdana" w:hAnsi="Verdana"/>
          <w:sz w:val="22"/>
          <w:szCs w:val="22"/>
        </w:rPr>
        <w:t>orientation</w:t>
      </w:r>
      <w:r w:rsidRPr="0096566F">
        <w:rPr>
          <w:rFonts w:ascii="Verdana" w:hAnsi="Verdana"/>
          <w:sz w:val="22"/>
          <w:szCs w:val="22"/>
        </w:rPr>
        <w:t xml:space="preserve"> highlighting the sui</w:t>
      </w:r>
      <w:r w:rsidR="00C127BF" w:rsidRPr="0096566F">
        <w:rPr>
          <w:rFonts w:ascii="Verdana" w:hAnsi="Verdana"/>
          <w:sz w:val="22"/>
          <w:szCs w:val="22"/>
        </w:rPr>
        <w:t>te rules, recording on RMS-FM-001</w:t>
      </w:r>
      <w:r w:rsidRPr="0096566F">
        <w:rPr>
          <w:rFonts w:ascii="Verdana" w:hAnsi="Verdana"/>
          <w:sz w:val="22"/>
          <w:szCs w:val="22"/>
        </w:rPr>
        <w:t>.</w:t>
      </w:r>
    </w:p>
    <w:p w14:paraId="1F0E5566" w14:textId="280CD6B4" w:rsidR="003272CB" w:rsidRDefault="003272CB">
      <w:pPr>
        <w:rPr>
          <w:rFonts w:ascii="Verdana" w:eastAsia="Times New Roman" w:hAnsi="Verdana" w:cs="Times New Roman"/>
          <w:sz w:val="22"/>
          <w:szCs w:val="22"/>
          <w:lang w:eastAsia="en-GB"/>
        </w:rPr>
      </w:pPr>
      <w:r>
        <w:rPr>
          <w:rFonts w:ascii="Verdana" w:eastAsia="Times New Roman" w:hAnsi="Verdana" w:cs="Times New Roman"/>
          <w:sz w:val="22"/>
          <w:szCs w:val="22"/>
          <w:lang w:eastAsia="en-GB"/>
        </w:rPr>
        <w:br w:type="page"/>
      </w:r>
    </w:p>
    <w:p w14:paraId="03EEE687" w14:textId="77777777" w:rsidR="00C27DCC" w:rsidRPr="00C01769" w:rsidRDefault="00C27DCC" w:rsidP="00967C26">
      <w:pPr>
        <w:pStyle w:val="ListParagraph"/>
        <w:widowControl w:val="0"/>
        <w:numPr>
          <w:ilvl w:val="0"/>
          <w:numId w:val="101"/>
        </w:numPr>
        <w:kinsoku w:val="0"/>
        <w:ind w:left="567" w:hanging="567"/>
        <w:contextualSpacing w:val="0"/>
        <w:rPr>
          <w:rFonts w:ascii="Verdana" w:eastAsia="Times New Roman" w:hAnsi="Verdana" w:cs="Times New Roman"/>
          <w:b/>
          <w:sz w:val="22"/>
          <w:szCs w:val="22"/>
          <w:u w:val="single"/>
          <w:lang w:eastAsia="en-GB"/>
        </w:rPr>
      </w:pPr>
      <w:r>
        <w:rPr>
          <w:rFonts w:ascii="Verdana" w:eastAsia="Times New Roman" w:hAnsi="Verdana" w:cs="Times New Roman"/>
          <w:b/>
          <w:sz w:val="22"/>
          <w:szCs w:val="22"/>
          <w:lang w:eastAsia="en-GB"/>
        </w:rPr>
        <w:t>SITE RULES</w:t>
      </w:r>
    </w:p>
    <w:p w14:paraId="7F0E6C8E" w14:textId="77777777" w:rsidR="00C01769" w:rsidRPr="00C01769" w:rsidRDefault="00C01769" w:rsidP="00C01769">
      <w:pPr>
        <w:widowControl w:val="0"/>
        <w:kinsoku w:val="0"/>
        <w:rPr>
          <w:rFonts w:ascii="Verdana" w:eastAsia="Times New Roman" w:hAnsi="Verdana" w:cs="Times New Roman"/>
          <w:b/>
          <w:sz w:val="22"/>
          <w:szCs w:val="22"/>
          <w:u w:val="single"/>
          <w:lang w:eastAsia="en-GB"/>
        </w:rPr>
      </w:pPr>
    </w:p>
    <w:p w14:paraId="67678788" w14:textId="77777777" w:rsidR="00C27DCC" w:rsidRPr="005B2AFA" w:rsidRDefault="00C27DCC" w:rsidP="00967C26">
      <w:pPr>
        <w:pStyle w:val="ListParagraph"/>
        <w:widowControl w:val="0"/>
        <w:numPr>
          <w:ilvl w:val="0"/>
          <w:numId w:val="37"/>
        </w:numPr>
        <w:kinsoku w:val="0"/>
        <w:ind w:left="567" w:hanging="567"/>
        <w:rPr>
          <w:rFonts w:ascii="Verdana" w:eastAsia="Times New Roman" w:hAnsi="Verdana" w:cs="Arial"/>
          <w:color w:val="000000"/>
          <w:sz w:val="22"/>
          <w:szCs w:val="22"/>
          <w:lang w:eastAsia="en-GB"/>
        </w:rPr>
      </w:pPr>
      <w:r w:rsidRPr="005B2AFA">
        <w:rPr>
          <w:rFonts w:ascii="Verdana" w:eastAsia="Times New Roman" w:hAnsi="Verdana" w:cs="Arial"/>
          <w:color w:val="000000"/>
          <w:sz w:val="22"/>
          <w:szCs w:val="22"/>
          <w:lang w:eastAsia="en-GB"/>
        </w:rPr>
        <w:t>This will include but is not limited to:</w:t>
      </w:r>
    </w:p>
    <w:p w14:paraId="09C767AB" w14:textId="77777777" w:rsidR="00C27DCC" w:rsidRPr="00714EEF" w:rsidRDefault="00C27DCC" w:rsidP="00C27DCC">
      <w:pPr>
        <w:widowControl w:val="0"/>
        <w:kinsoku w:val="0"/>
        <w:rPr>
          <w:rFonts w:ascii="Verdana" w:eastAsia="Times New Roman" w:hAnsi="Verdana" w:cs="Arial"/>
          <w:color w:val="000000"/>
          <w:sz w:val="22"/>
          <w:szCs w:val="22"/>
          <w:lang w:eastAsia="en-G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5"/>
        <w:gridCol w:w="4926"/>
      </w:tblGrid>
      <w:tr w:rsidR="00C27DCC" w:rsidRPr="00714EEF" w14:paraId="4ED38D44" w14:textId="77777777" w:rsidTr="00147DDF">
        <w:tc>
          <w:tcPr>
            <w:tcW w:w="4925" w:type="dxa"/>
          </w:tcPr>
          <w:p w14:paraId="41E0B6E1" w14:textId="0FD4149C"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 xml:space="preserve">Safety </w:t>
            </w:r>
            <w:proofErr w:type="spellStart"/>
            <w:r w:rsidRPr="00A72741">
              <w:rPr>
                <w:rFonts w:ascii="Verdana" w:eastAsia="Times New Roman" w:hAnsi="Verdana" w:cs="Times New Roman"/>
                <w:color w:val="000000"/>
                <w:sz w:val="22"/>
                <w:szCs w:val="22"/>
                <w:lang w:eastAsia="en-GB"/>
              </w:rPr>
              <w:t>Organisation</w:t>
            </w:r>
            <w:proofErr w:type="spellEnd"/>
            <w:r w:rsidRPr="00A72741">
              <w:rPr>
                <w:rFonts w:ascii="Verdana" w:eastAsia="Times New Roman" w:hAnsi="Verdana" w:cs="Times New Roman"/>
                <w:color w:val="000000"/>
                <w:sz w:val="22"/>
                <w:szCs w:val="22"/>
                <w:lang w:eastAsia="en-GB"/>
              </w:rPr>
              <w:t>/</w:t>
            </w:r>
            <w:r w:rsidR="001210BD" w:rsidRPr="00A72741">
              <w:rPr>
                <w:rFonts w:ascii="Verdana" w:eastAsia="Times New Roman" w:hAnsi="Verdana" w:cs="Times New Roman"/>
                <w:color w:val="000000"/>
                <w:sz w:val="22"/>
                <w:szCs w:val="22"/>
                <w:lang w:eastAsia="en-GB"/>
              </w:rPr>
              <w:t>SHE</w:t>
            </w:r>
            <w:r w:rsidRPr="00A72741">
              <w:rPr>
                <w:rFonts w:ascii="Verdana" w:eastAsia="Times New Roman" w:hAnsi="Verdana" w:cs="Times New Roman"/>
                <w:color w:val="000000"/>
                <w:sz w:val="22"/>
                <w:szCs w:val="22"/>
                <w:lang w:eastAsia="en-GB"/>
              </w:rPr>
              <w:t xml:space="preserve"> Manager</w:t>
            </w:r>
          </w:p>
        </w:tc>
        <w:tc>
          <w:tcPr>
            <w:tcW w:w="4926" w:type="dxa"/>
          </w:tcPr>
          <w:p w14:paraId="64D4B293"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Chain of command</w:t>
            </w:r>
          </w:p>
        </w:tc>
      </w:tr>
      <w:tr w:rsidR="00C27DCC" w:rsidRPr="00714EEF" w14:paraId="2A3DD94A" w14:textId="77777777" w:rsidTr="00147DDF">
        <w:tc>
          <w:tcPr>
            <w:tcW w:w="4925" w:type="dxa"/>
          </w:tcPr>
          <w:p w14:paraId="24DF37B5"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First Aid Facilities/Welfare</w:t>
            </w:r>
          </w:p>
        </w:tc>
        <w:tc>
          <w:tcPr>
            <w:tcW w:w="4926" w:type="dxa"/>
          </w:tcPr>
          <w:p w14:paraId="2268D19B"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Emergency procedures</w:t>
            </w:r>
          </w:p>
        </w:tc>
      </w:tr>
      <w:tr w:rsidR="00C27DCC" w:rsidRPr="00714EEF" w14:paraId="7A044578" w14:textId="77777777" w:rsidTr="00147DDF">
        <w:tc>
          <w:tcPr>
            <w:tcW w:w="4925" w:type="dxa"/>
          </w:tcPr>
          <w:p w14:paraId="21C5A548"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Project details</w:t>
            </w:r>
          </w:p>
        </w:tc>
        <w:tc>
          <w:tcPr>
            <w:tcW w:w="4926" w:type="dxa"/>
          </w:tcPr>
          <w:p w14:paraId="366273E1"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Emergency areas, fire point, alarm system</w:t>
            </w:r>
          </w:p>
        </w:tc>
      </w:tr>
      <w:tr w:rsidR="00C27DCC" w:rsidRPr="00714EEF" w14:paraId="467192A8" w14:textId="77777777" w:rsidTr="00147DDF">
        <w:tc>
          <w:tcPr>
            <w:tcW w:w="4925" w:type="dxa"/>
          </w:tcPr>
          <w:p w14:paraId="10E9F86B"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No go areas/Boundaries</w:t>
            </w:r>
          </w:p>
        </w:tc>
        <w:tc>
          <w:tcPr>
            <w:tcW w:w="4926" w:type="dxa"/>
          </w:tcPr>
          <w:p w14:paraId="7AEBE308"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proofErr w:type="gramStart"/>
            <w:r w:rsidRPr="00A72741">
              <w:rPr>
                <w:rFonts w:ascii="Verdana" w:eastAsia="Times New Roman" w:hAnsi="Verdana" w:cs="Times New Roman"/>
                <w:color w:val="000000"/>
                <w:sz w:val="22"/>
                <w:szCs w:val="22"/>
                <w:lang w:eastAsia="en-GB"/>
              </w:rPr>
              <w:t>Do’s</w:t>
            </w:r>
            <w:proofErr w:type="gramEnd"/>
            <w:r w:rsidRPr="00A72741">
              <w:rPr>
                <w:rFonts w:ascii="Verdana" w:eastAsia="Times New Roman" w:hAnsi="Verdana" w:cs="Times New Roman"/>
                <w:color w:val="000000"/>
                <w:sz w:val="22"/>
                <w:szCs w:val="22"/>
                <w:lang w:eastAsia="en-GB"/>
              </w:rPr>
              <w:t xml:space="preserve"> and Don’ts/Company Policies</w:t>
            </w:r>
          </w:p>
        </w:tc>
      </w:tr>
      <w:tr w:rsidR="00C27DCC" w:rsidRPr="00714EEF" w14:paraId="5C9E3276" w14:textId="77777777" w:rsidTr="00147DDF">
        <w:tc>
          <w:tcPr>
            <w:tcW w:w="4925" w:type="dxa"/>
          </w:tcPr>
          <w:p w14:paraId="0E140E7A"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On-site smoking rules</w:t>
            </w:r>
          </w:p>
        </w:tc>
        <w:tc>
          <w:tcPr>
            <w:tcW w:w="4926" w:type="dxa"/>
          </w:tcPr>
          <w:p w14:paraId="327C10D3"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Site details (address/telephone no)</w:t>
            </w:r>
          </w:p>
        </w:tc>
      </w:tr>
      <w:tr w:rsidR="00C27DCC" w:rsidRPr="00714EEF" w14:paraId="2C1CFA73" w14:textId="77777777" w:rsidTr="00147DDF">
        <w:tc>
          <w:tcPr>
            <w:tcW w:w="4925" w:type="dxa"/>
          </w:tcPr>
          <w:p w14:paraId="3C02C178"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Reporting Procedure</w:t>
            </w:r>
          </w:p>
        </w:tc>
        <w:tc>
          <w:tcPr>
            <w:tcW w:w="4926" w:type="dxa"/>
          </w:tcPr>
          <w:p w14:paraId="50C4E1F3"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Considerate Constructors Scheme</w:t>
            </w:r>
          </w:p>
        </w:tc>
      </w:tr>
      <w:tr w:rsidR="00C27DCC" w:rsidRPr="00714EEF" w14:paraId="2C362052" w14:textId="77777777" w:rsidTr="00147DDF">
        <w:tc>
          <w:tcPr>
            <w:tcW w:w="4925" w:type="dxa"/>
          </w:tcPr>
          <w:p w14:paraId="6EC0D914"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Personal Conduct/Disciplinary Measures</w:t>
            </w:r>
          </w:p>
        </w:tc>
        <w:tc>
          <w:tcPr>
            <w:tcW w:w="4926" w:type="dxa"/>
          </w:tcPr>
          <w:p w14:paraId="7754C328"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proofErr w:type="spellStart"/>
            <w:r w:rsidRPr="00A72741">
              <w:rPr>
                <w:rFonts w:ascii="Verdana" w:eastAsia="Times New Roman" w:hAnsi="Verdana" w:cs="Times New Roman"/>
                <w:color w:val="000000"/>
                <w:sz w:val="22"/>
                <w:szCs w:val="22"/>
                <w:lang w:eastAsia="en-GB"/>
              </w:rPr>
              <w:t>Categorisation</w:t>
            </w:r>
            <w:proofErr w:type="spellEnd"/>
            <w:r w:rsidRPr="00A72741">
              <w:rPr>
                <w:rFonts w:ascii="Verdana" w:eastAsia="Times New Roman" w:hAnsi="Verdana" w:cs="Times New Roman"/>
                <w:color w:val="000000"/>
                <w:sz w:val="22"/>
                <w:szCs w:val="22"/>
                <w:lang w:eastAsia="en-GB"/>
              </w:rPr>
              <w:t xml:space="preserve"> of English Language skills:</w:t>
            </w:r>
          </w:p>
          <w:p w14:paraId="09CFCF25"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Fluent (1)</w:t>
            </w:r>
          </w:p>
          <w:p w14:paraId="044A6A6E"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Adeq</w:t>
            </w:r>
            <w:r w:rsidR="00A03A49" w:rsidRPr="00A72741">
              <w:rPr>
                <w:rFonts w:ascii="Verdana" w:eastAsia="Times New Roman" w:hAnsi="Verdana" w:cs="Times New Roman"/>
                <w:color w:val="000000"/>
                <w:sz w:val="22"/>
                <w:szCs w:val="22"/>
                <w:lang w:eastAsia="en-GB"/>
              </w:rPr>
              <w:t xml:space="preserve">uate working Knowledge (2) </w:t>
            </w:r>
          </w:p>
          <w:p w14:paraId="35E1A2FA"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00A72741">
              <w:rPr>
                <w:rFonts w:ascii="Verdana" w:eastAsia="Times New Roman" w:hAnsi="Verdana" w:cs="Times New Roman"/>
                <w:color w:val="000000"/>
                <w:sz w:val="22"/>
                <w:szCs w:val="22"/>
                <w:lang w:eastAsia="en-GB"/>
              </w:rPr>
              <w:t>Insu</w:t>
            </w:r>
            <w:r w:rsidR="00A03A49" w:rsidRPr="00A72741">
              <w:rPr>
                <w:rFonts w:ascii="Verdana" w:eastAsia="Times New Roman" w:hAnsi="Verdana" w:cs="Times New Roman"/>
                <w:color w:val="000000"/>
                <w:sz w:val="22"/>
                <w:szCs w:val="22"/>
                <w:lang w:eastAsia="en-GB"/>
              </w:rPr>
              <w:t xml:space="preserve">fficient Understanding (3) </w:t>
            </w:r>
          </w:p>
        </w:tc>
      </w:tr>
      <w:tr w:rsidR="00C27DCC" w:rsidRPr="00714EEF" w14:paraId="73937E5F" w14:textId="77777777" w:rsidTr="00147DDF">
        <w:tc>
          <w:tcPr>
            <w:tcW w:w="4925" w:type="dxa"/>
          </w:tcPr>
          <w:p w14:paraId="3382B8EA"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Personal Safety ‘Off Site’/Local Area Risks</w:t>
            </w:r>
          </w:p>
          <w:p w14:paraId="38FCBBA8"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Consultation Meetings/Safety Concerns</w:t>
            </w:r>
          </w:p>
          <w:p w14:paraId="52B7DCEB" w14:textId="77777777" w:rsidR="00C27DCC" w:rsidRPr="00A72741" w:rsidRDefault="00C27DCC" w:rsidP="00147DDF">
            <w:pPr>
              <w:widowControl w:val="0"/>
              <w:kinsoku w:val="0"/>
              <w:rPr>
                <w:rFonts w:ascii="Verdana" w:eastAsia="Times New Roman" w:hAnsi="Verdana" w:cs="Times New Roman"/>
                <w:color w:val="000000"/>
                <w:sz w:val="22"/>
                <w:szCs w:val="22"/>
                <w:lang w:eastAsia="en-GB"/>
              </w:rPr>
            </w:pPr>
            <w:r w:rsidRPr="00A72741">
              <w:rPr>
                <w:rFonts w:ascii="Verdana" w:eastAsia="Times New Roman" w:hAnsi="Verdana" w:cs="Times New Roman"/>
                <w:color w:val="000000"/>
                <w:sz w:val="22"/>
                <w:szCs w:val="22"/>
                <w:lang w:eastAsia="en-GB"/>
              </w:rPr>
              <w:t>Waste Management</w:t>
            </w:r>
          </w:p>
        </w:tc>
        <w:tc>
          <w:tcPr>
            <w:tcW w:w="4926" w:type="dxa"/>
          </w:tcPr>
          <w:p w14:paraId="72A308BF" w14:textId="77777777" w:rsidR="00C27DCC" w:rsidRPr="00A72741" w:rsidRDefault="00C27DCC" w:rsidP="00147DDF">
            <w:pPr>
              <w:widowControl w:val="0"/>
              <w:kinsoku w:val="0"/>
              <w:rPr>
                <w:rFonts w:ascii="Verdana" w:eastAsia="Times New Roman" w:hAnsi="Verdana" w:cs="Times New Roman"/>
                <w:b/>
                <w:color w:val="000000"/>
                <w:sz w:val="22"/>
                <w:szCs w:val="22"/>
                <w:u w:val="single"/>
                <w:lang w:eastAsia="en-GB"/>
              </w:rPr>
            </w:pPr>
            <w:r w:rsidRPr="44E771AF">
              <w:rPr>
                <w:rFonts w:ascii="Verdana" w:eastAsia="Times New Roman" w:hAnsi="Verdana" w:cs="Times New Roman"/>
                <w:color w:val="000000" w:themeColor="text1"/>
                <w:sz w:val="22"/>
                <w:szCs w:val="22"/>
                <w:lang w:eastAsia="en-GB"/>
              </w:rPr>
              <w:t>Red, yellow and green card procedure</w:t>
            </w:r>
          </w:p>
        </w:tc>
      </w:tr>
    </w:tbl>
    <w:p w14:paraId="7C63ED6E" w14:textId="77777777" w:rsidR="00C27DCC" w:rsidRDefault="00C27DCC" w:rsidP="00C27DCC">
      <w:pPr>
        <w:widowControl w:val="0"/>
        <w:kinsoku w:val="0"/>
        <w:rPr>
          <w:rFonts w:ascii="Verdana" w:eastAsia="Times New Roman" w:hAnsi="Verdana" w:cs="Times New Roman"/>
          <w:color w:val="000000"/>
          <w:sz w:val="22"/>
          <w:szCs w:val="22"/>
          <w:lang w:eastAsia="en-GB"/>
        </w:rPr>
      </w:pPr>
    </w:p>
    <w:p w14:paraId="19CA308F" w14:textId="676467A4" w:rsidR="006736FD" w:rsidRPr="00432F94" w:rsidRDefault="004C285D" w:rsidP="00C27DCC">
      <w:pPr>
        <w:widowControl w:val="0"/>
        <w:kinsoku w:val="0"/>
        <w:rPr>
          <w:rFonts w:ascii="Verdana" w:eastAsia="Times New Roman" w:hAnsi="Verdana" w:cs="Times New Roman"/>
          <w:bCs/>
          <w:color w:val="000000"/>
          <w:sz w:val="22"/>
          <w:szCs w:val="22"/>
          <w:lang w:eastAsia="en-GB"/>
        </w:rPr>
      </w:pPr>
      <w:r w:rsidRPr="00432F94">
        <w:rPr>
          <w:rFonts w:ascii="Verdana" w:eastAsia="Times New Roman" w:hAnsi="Verdana" w:cs="Times New Roman"/>
          <w:bCs/>
          <w:color w:val="000000"/>
          <w:sz w:val="22"/>
          <w:szCs w:val="22"/>
          <w:lang w:eastAsia="en-GB"/>
        </w:rPr>
        <w:t>C</w:t>
      </w:r>
      <w:r w:rsidR="00B97A3C" w:rsidRPr="00432F94">
        <w:rPr>
          <w:rFonts w:ascii="Verdana" w:eastAsia="Times New Roman" w:hAnsi="Verdana" w:cs="Times New Roman"/>
          <w:bCs/>
          <w:color w:val="000000"/>
          <w:sz w:val="22"/>
          <w:szCs w:val="22"/>
          <w:lang w:eastAsia="en-GB"/>
        </w:rPr>
        <w:t>LIENT</w:t>
      </w:r>
      <w:r w:rsidR="006736FD" w:rsidRPr="00432F94">
        <w:rPr>
          <w:rFonts w:ascii="Verdana" w:eastAsia="Times New Roman" w:hAnsi="Verdana" w:cs="Times New Roman"/>
          <w:bCs/>
          <w:color w:val="000000"/>
          <w:sz w:val="22"/>
          <w:szCs w:val="22"/>
          <w:lang w:eastAsia="en-GB"/>
        </w:rPr>
        <w:t xml:space="preserve"> OR PROJECT SPECIFIC RULES</w:t>
      </w:r>
    </w:p>
    <w:p w14:paraId="7CB59159" w14:textId="77777777" w:rsidR="006736FD" w:rsidRPr="008E544A" w:rsidRDefault="006736FD" w:rsidP="00C27DCC">
      <w:pPr>
        <w:widowControl w:val="0"/>
        <w:kinsoku w:val="0"/>
        <w:rPr>
          <w:rFonts w:ascii="Verdana" w:eastAsia="Times New Roman" w:hAnsi="Verdana" w:cs="Times New Roman"/>
          <w:color w:val="000000"/>
          <w:sz w:val="22"/>
          <w:szCs w:val="22"/>
          <w:lang w:eastAsia="en-GB"/>
        </w:rPr>
      </w:pPr>
    </w:p>
    <w:p w14:paraId="2FA1FCC3" w14:textId="746A8473" w:rsidR="00F305EC" w:rsidRPr="00A72741" w:rsidRDefault="006736FD" w:rsidP="004E4ABF">
      <w:pPr>
        <w:pStyle w:val="ListParagraph"/>
        <w:widowControl w:val="0"/>
        <w:numPr>
          <w:ilvl w:val="3"/>
          <w:numId w:val="46"/>
        </w:numPr>
        <w:tabs>
          <w:tab w:val="left" w:pos="426"/>
        </w:tabs>
        <w:kinsoku w:val="0"/>
        <w:ind w:left="426" w:hanging="426"/>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Risk Assessments/Method Statements/Safe Systems of Work are to be complied with.</w:t>
      </w:r>
    </w:p>
    <w:p w14:paraId="35683826" w14:textId="77777777" w:rsidR="00F305EC" w:rsidRPr="008E544A" w:rsidRDefault="00F305EC" w:rsidP="004E4ABF">
      <w:pPr>
        <w:pStyle w:val="ListParagraph"/>
        <w:widowControl w:val="0"/>
        <w:tabs>
          <w:tab w:val="left" w:pos="426"/>
        </w:tabs>
        <w:kinsoku w:val="0"/>
        <w:ind w:left="426"/>
        <w:jc w:val="both"/>
        <w:rPr>
          <w:rFonts w:ascii="Verdana" w:eastAsia="Times New Roman" w:hAnsi="Verdana" w:cs="Times New Roman"/>
          <w:color w:val="000000"/>
          <w:sz w:val="22"/>
          <w:szCs w:val="22"/>
          <w:lang w:eastAsia="en-GB"/>
        </w:rPr>
      </w:pPr>
    </w:p>
    <w:p w14:paraId="5E0BB36E" w14:textId="77777777" w:rsidR="00F305EC" w:rsidRPr="00A72741" w:rsidRDefault="006736FD" w:rsidP="004E4ABF">
      <w:pPr>
        <w:pStyle w:val="ListParagraph"/>
        <w:widowControl w:val="0"/>
        <w:numPr>
          <w:ilvl w:val="3"/>
          <w:numId w:val="46"/>
        </w:numPr>
        <w:tabs>
          <w:tab w:val="left" w:pos="426"/>
        </w:tabs>
        <w:kinsoku w:val="0"/>
        <w:ind w:left="426" w:hanging="426"/>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 xml:space="preserve">If for any reason the system detailed needs to be altered in any way, work must </w:t>
      </w:r>
      <w:r w:rsidR="00F305EC" w:rsidRPr="44E771AF">
        <w:rPr>
          <w:rFonts w:ascii="Verdana" w:eastAsia="Times New Roman" w:hAnsi="Verdana" w:cs="Times New Roman"/>
          <w:color w:val="000000" w:themeColor="text1"/>
          <w:sz w:val="22"/>
          <w:szCs w:val="22"/>
          <w:lang w:eastAsia="en-GB"/>
        </w:rPr>
        <w:t>stop,</w:t>
      </w:r>
      <w:r w:rsidRPr="44E771AF">
        <w:rPr>
          <w:rFonts w:ascii="Verdana" w:eastAsia="Times New Roman" w:hAnsi="Verdana" w:cs="Times New Roman"/>
          <w:color w:val="000000" w:themeColor="text1"/>
          <w:sz w:val="22"/>
          <w:szCs w:val="22"/>
          <w:lang w:eastAsia="en-GB"/>
        </w:rPr>
        <w:t xml:space="preserve"> and the Site Manager notified immediately so that a Risk Assessment/Method Statement can be revised and re-signed.</w:t>
      </w:r>
    </w:p>
    <w:p w14:paraId="01EF5CF4" w14:textId="77777777" w:rsidR="00F305EC" w:rsidRPr="008E544A" w:rsidRDefault="00F305EC" w:rsidP="004E4ABF">
      <w:pPr>
        <w:pStyle w:val="ListParagraph"/>
        <w:jc w:val="both"/>
        <w:rPr>
          <w:rFonts w:ascii="Verdana" w:eastAsia="Times New Roman" w:hAnsi="Verdana" w:cs="Times New Roman"/>
          <w:color w:val="000000"/>
          <w:sz w:val="22"/>
          <w:szCs w:val="22"/>
          <w:lang w:eastAsia="en-GB"/>
        </w:rPr>
      </w:pPr>
    </w:p>
    <w:p w14:paraId="14E3CA66" w14:textId="5C416524" w:rsidR="006736FD" w:rsidRPr="000F2290" w:rsidRDefault="006736FD" w:rsidP="004E4ABF">
      <w:pPr>
        <w:pStyle w:val="ListParagraph"/>
        <w:widowControl w:val="0"/>
        <w:numPr>
          <w:ilvl w:val="3"/>
          <w:numId w:val="46"/>
        </w:numPr>
        <w:tabs>
          <w:tab w:val="left" w:pos="426"/>
        </w:tabs>
        <w:kinsoku w:val="0"/>
        <w:ind w:left="426" w:hanging="426"/>
        <w:jc w:val="both"/>
        <w:rPr>
          <w:rFonts w:ascii="Verdana" w:eastAsia="Times New Roman" w:hAnsi="Verdana" w:cs="Times New Roman"/>
          <w:color w:val="000000"/>
          <w:sz w:val="22"/>
          <w:szCs w:val="22"/>
          <w:lang w:eastAsia="en-GB"/>
        </w:rPr>
      </w:pPr>
      <w:r w:rsidRPr="44E771AF">
        <w:rPr>
          <w:rFonts w:ascii="Verdana" w:eastAsia="Times New Roman" w:hAnsi="Verdana" w:cs="Times New Roman"/>
          <w:color w:val="000000" w:themeColor="text1"/>
          <w:sz w:val="22"/>
          <w:szCs w:val="22"/>
          <w:lang w:eastAsia="en-GB"/>
        </w:rPr>
        <w:t xml:space="preserve">Personal Safety:  Irrespective of local risks employees should report any concerns to the site management. </w:t>
      </w:r>
    </w:p>
    <w:p w14:paraId="4482A443" w14:textId="77777777" w:rsidR="000F2290" w:rsidRPr="000F2290" w:rsidRDefault="000F2290" w:rsidP="000F2290">
      <w:pPr>
        <w:widowControl w:val="0"/>
        <w:tabs>
          <w:tab w:val="left" w:pos="426"/>
        </w:tabs>
        <w:kinsoku w:val="0"/>
        <w:jc w:val="both"/>
        <w:rPr>
          <w:rFonts w:ascii="Verdana" w:eastAsia="Times New Roman" w:hAnsi="Verdana" w:cs="Times New Roman"/>
          <w:color w:val="000000"/>
          <w:sz w:val="22"/>
          <w:szCs w:val="22"/>
          <w:lang w:eastAsia="en-GB"/>
        </w:rPr>
      </w:pPr>
    </w:p>
    <w:p w14:paraId="544E368E" w14:textId="2A8ACB7B" w:rsidR="00F56C87" w:rsidRDefault="00F56C87" w:rsidP="004E4ABF">
      <w:pPr>
        <w:pStyle w:val="ListParagraph"/>
        <w:widowControl w:val="0"/>
        <w:numPr>
          <w:ilvl w:val="3"/>
          <w:numId w:val="46"/>
        </w:numPr>
        <w:tabs>
          <w:tab w:val="left" w:pos="426"/>
        </w:tabs>
        <w:kinsoku w:val="0"/>
        <w:ind w:left="426" w:hanging="426"/>
        <w:jc w:val="both"/>
        <w:rPr>
          <w:rFonts w:ascii="Verdana" w:eastAsia="Times New Roman" w:hAnsi="Verdana" w:cs="Times New Roman"/>
          <w:color w:val="000000"/>
          <w:sz w:val="22"/>
          <w:szCs w:val="22"/>
          <w:lang w:eastAsia="en-GB"/>
        </w:rPr>
      </w:pPr>
      <w:r>
        <w:rPr>
          <w:rFonts w:ascii="Verdana" w:eastAsia="Times New Roman" w:hAnsi="Verdana" w:cs="Times New Roman"/>
          <w:color w:val="000000"/>
          <w:sz w:val="22"/>
          <w:szCs w:val="22"/>
          <w:lang w:eastAsia="en-GB"/>
        </w:rPr>
        <w:t xml:space="preserve">There can be no contact or communications between site operatives and members of the public </w:t>
      </w:r>
      <w:r w:rsidR="00A76B4B">
        <w:rPr>
          <w:rFonts w:ascii="Verdana" w:eastAsia="Times New Roman" w:hAnsi="Verdana" w:cs="Times New Roman"/>
          <w:color w:val="000000"/>
          <w:sz w:val="22"/>
          <w:szCs w:val="22"/>
          <w:lang w:eastAsia="en-GB"/>
        </w:rPr>
        <w:t xml:space="preserve">using </w:t>
      </w:r>
      <w:r w:rsidR="002B760F">
        <w:rPr>
          <w:rFonts w:ascii="Verdana" w:eastAsia="Times New Roman" w:hAnsi="Verdana" w:cs="Times New Roman"/>
          <w:color w:val="000000"/>
          <w:sz w:val="22"/>
          <w:szCs w:val="22"/>
          <w:lang w:eastAsia="en-GB"/>
        </w:rPr>
        <w:t>the other facilities</w:t>
      </w:r>
      <w:r w:rsidR="00EE4E94">
        <w:rPr>
          <w:rFonts w:ascii="Verdana" w:eastAsia="Times New Roman" w:hAnsi="Verdana" w:cs="Times New Roman"/>
          <w:color w:val="000000"/>
          <w:sz w:val="22"/>
          <w:szCs w:val="22"/>
          <w:lang w:eastAsia="en-GB"/>
        </w:rPr>
        <w:t xml:space="preserve"> around the site</w:t>
      </w:r>
    </w:p>
    <w:p w14:paraId="59B9ABE4" w14:textId="77777777" w:rsidR="009833D6" w:rsidRDefault="009833D6" w:rsidP="009833D6">
      <w:pPr>
        <w:pStyle w:val="ListParagraph"/>
        <w:widowControl w:val="0"/>
        <w:tabs>
          <w:tab w:val="left" w:pos="426"/>
        </w:tabs>
        <w:kinsoku w:val="0"/>
        <w:ind w:left="426"/>
        <w:jc w:val="both"/>
        <w:rPr>
          <w:rFonts w:ascii="Verdana" w:eastAsia="Times New Roman" w:hAnsi="Verdana" w:cs="Times New Roman"/>
          <w:color w:val="000000"/>
          <w:sz w:val="22"/>
          <w:szCs w:val="22"/>
          <w:lang w:eastAsia="en-GB"/>
        </w:rPr>
      </w:pPr>
    </w:p>
    <w:p w14:paraId="69E031E8" w14:textId="4C1077B5" w:rsidR="009833D6" w:rsidRDefault="009833D6" w:rsidP="009833D6">
      <w:pPr>
        <w:pStyle w:val="ListParagraph"/>
        <w:widowControl w:val="0"/>
        <w:numPr>
          <w:ilvl w:val="3"/>
          <w:numId w:val="46"/>
        </w:numPr>
        <w:tabs>
          <w:tab w:val="left" w:pos="426"/>
        </w:tabs>
        <w:kinsoku w:val="0"/>
        <w:ind w:left="426" w:hanging="426"/>
        <w:jc w:val="both"/>
        <w:rPr>
          <w:rFonts w:ascii="Verdana" w:eastAsia="Times New Roman" w:hAnsi="Verdana" w:cs="Times New Roman"/>
          <w:color w:val="000000"/>
          <w:sz w:val="22"/>
          <w:szCs w:val="22"/>
          <w:lang w:eastAsia="en-GB"/>
        </w:rPr>
      </w:pPr>
      <w:r w:rsidRPr="00BE420F">
        <w:rPr>
          <w:rFonts w:ascii="Verdana" w:eastAsia="Times New Roman" w:hAnsi="Verdana" w:cs="Times New Roman"/>
          <w:color w:val="000000"/>
          <w:sz w:val="22"/>
          <w:szCs w:val="22"/>
          <w:lang w:eastAsia="en-GB"/>
        </w:rPr>
        <w:t xml:space="preserve">Asbestos is present within the existing building. If you find anything suspicious </w:t>
      </w:r>
      <w:r>
        <w:rPr>
          <w:rFonts w:ascii="Verdana" w:eastAsia="Times New Roman" w:hAnsi="Verdana" w:cs="Times New Roman"/>
          <w:color w:val="000000"/>
          <w:sz w:val="22"/>
          <w:szCs w:val="22"/>
          <w:lang w:eastAsia="en-GB"/>
        </w:rPr>
        <w:t xml:space="preserve">           </w:t>
      </w:r>
      <w:r w:rsidRPr="00BE420F">
        <w:rPr>
          <w:rFonts w:ascii="Verdana" w:eastAsia="Times New Roman" w:hAnsi="Verdana" w:cs="Times New Roman"/>
          <w:color w:val="000000"/>
          <w:sz w:val="22"/>
          <w:szCs w:val="22"/>
          <w:lang w:eastAsia="en-GB"/>
        </w:rPr>
        <w:t xml:space="preserve">stop all works in the area and notify your supervisor </w:t>
      </w:r>
      <w:r w:rsidR="00A8485F" w:rsidRPr="00BE420F">
        <w:rPr>
          <w:rFonts w:ascii="Verdana" w:eastAsia="Times New Roman" w:hAnsi="Verdana" w:cs="Times New Roman"/>
          <w:color w:val="000000"/>
          <w:sz w:val="22"/>
          <w:szCs w:val="22"/>
          <w:lang w:eastAsia="en-GB"/>
        </w:rPr>
        <w:t>immediately</w:t>
      </w:r>
    </w:p>
    <w:p w14:paraId="46B391B5" w14:textId="77777777" w:rsidR="00026C38" w:rsidRDefault="00026C38" w:rsidP="00026C38">
      <w:pPr>
        <w:pStyle w:val="ListParagraph"/>
        <w:widowControl w:val="0"/>
        <w:tabs>
          <w:tab w:val="left" w:pos="426"/>
        </w:tabs>
        <w:kinsoku w:val="0"/>
        <w:ind w:left="426"/>
        <w:jc w:val="both"/>
        <w:rPr>
          <w:rFonts w:ascii="Verdana" w:eastAsia="Times New Roman" w:hAnsi="Verdana" w:cs="Times New Roman"/>
          <w:color w:val="000000"/>
          <w:sz w:val="22"/>
          <w:szCs w:val="22"/>
          <w:lang w:eastAsia="en-GB"/>
        </w:rPr>
      </w:pPr>
    </w:p>
    <w:p w14:paraId="46D7A688" w14:textId="4FA8A83E" w:rsidR="009833D6" w:rsidRPr="009833D6" w:rsidRDefault="00621A61" w:rsidP="009833D6">
      <w:pPr>
        <w:pStyle w:val="ListParagraph"/>
        <w:widowControl w:val="0"/>
        <w:numPr>
          <w:ilvl w:val="3"/>
          <w:numId w:val="46"/>
        </w:numPr>
        <w:tabs>
          <w:tab w:val="left" w:pos="426"/>
        </w:tabs>
        <w:kinsoku w:val="0"/>
        <w:ind w:left="426" w:hanging="426"/>
        <w:jc w:val="both"/>
        <w:rPr>
          <w:rFonts w:ascii="Verdana" w:eastAsia="Times New Roman" w:hAnsi="Verdana" w:cs="Times New Roman"/>
          <w:color w:val="000000"/>
          <w:sz w:val="22"/>
          <w:szCs w:val="22"/>
          <w:lang w:eastAsia="en-GB"/>
        </w:rPr>
      </w:pPr>
      <w:r>
        <w:rPr>
          <w:rFonts w:ascii="Verdana" w:eastAsia="Times New Roman" w:hAnsi="Verdana" w:cs="Times New Roman"/>
          <w:color w:val="000000"/>
          <w:sz w:val="22"/>
          <w:szCs w:val="22"/>
          <w:lang w:eastAsia="en-GB"/>
        </w:rPr>
        <w:t xml:space="preserve">Working hours are from 07:30 </w:t>
      </w:r>
      <w:r w:rsidR="004E2F4C">
        <w:rPr>
          <w:rFonts w:ascii="Verdana" w:eastAsia="Times New Roman" w:hAnsi="Verdana" w:cs="Times New Roman"/>
          <w:color w:val="000000"/>
          <w:sz w:val="22"/>
          <w:szCs w:val="22"/>
          <w:lang w:eastAsia="en-GB"/>
        </w:rPr>
        <w:t>until</w:t>
      </w:r>
      <w:r w:rsidR="00026C38">
        <w:rPr>
          <w:rFonts w:ascii="Verdana" w:eastAsia="Times New Roman" w:hAnsi="Verdana" w:cs="Times New Roman"/>
          <w:color w:val="000000"/>
          <w:sz w:val="22"/>
          <w:szCs w:val="22"/>
          <w:lang w:eastAsia="en-GB"/>
        </w:rPr>
        <w:t xml:space="preserve"> 17:30 Monday to Friday and 07:30</w:t>
      </w:r>
      <w:r w:rsidR="004E2F4C">
        <w:rPr>
          <w:rFonts w:ascii="Verdana" w:eastAsia="Times New Roman" w:hAnsi="Verdana" w:cs="Times New Roman"/>
          <w:color w:val="000000"/>
          <w:sz w:val="22"/>
          <w:szCs w:val="22"/>
          <w:lang w:eastAsia="en-GB"/>
        </w:rPr>
        <w:t xml:space="preserve"> until</w:t>
      </w:r>
      <w:r w:rsidR="00026C38">
        <w:rPr>
          <w:rFonts w:ascii="Verdana" w:eastAsia="Times New Roman" w:hAnsi="Verdana" w:cs="Times New Roman"/>
          <w:color w:val="000000"/>
          <w:sz w:val="22"/>
          <w:szCs w:val="22"/>
          <w:lang w:eastAsia="en-GB"/>
        </w:rPr>
        <w:t xml:space="preserve"> </w:t>
      </w:r>
      <w:r w:rsidR="004540C6">
        <w:rPr>
          <w:rFonts w:ascii="Verdana" w:eastAsia="Times New Roman" w:hAnsi="Verdana" w:cs="Times New Roman"/>
          <w:color w:val="000000"/>
          <w:sz w:val="22"/>
          <w:szCs w:val="22"/>
          <w:lang w:eastAsia="en-GB"/>
        </w:rPr>
        <w:t>13:00 Saturday</w:t>
      </w:r>
    </w:p>
    <w:p w14:paraId="6702F569" w14:textId="77777777" w:rsidR="00BE420F" w:rsidRPr="002636A0" w:rsidRDefault="00BE420F" w:rsidP="00750860">
      <w:pPr>
        <w:widowControl w:val="0"/>
        <w:kinsoku w:val="0"/>
        <w:ind w:left="360"/>
        <w:rPr>
          <w:rFonts w:ascii="ArialMT" w:eastAsiaTheme="minorHAnsi" w:hAnsi="ArialMT" w:cs="ArialMT"/>
          <w:sz w:val="22"/>
          <w:szCs w:val="22"/>
        </w:rPr>
      </w:pPr>
    </w:p>
    <w:p w14:paraId="3DF87564" w14:textId="66C198B3" w:rsidR="003E6638" w:rsidRPr="008E544A" w:rsidRDefault="00431D0A" w:rsidP="006736FD">
      <w:pPr>
        <w:widowControl w:val="0"/>
        <w:kinsoku w:val="0"/>
        <w:rPr>
          <w:rFonts w:ascii="Verdana" w:eastAsia="Times New Roman" w:hAnsi="Verdana" w:cs="Times New Roman"/>
          <w:color w:val="000000"/>
          <w:sz w:val="22"/>
          <w:szCs w:val="22"/>
          <w:lang w:eastAsia="en-GB"/>
        </w:rPr>
      </w:pPr>
      <w:r>
        <w:rPr>
          <w:rFonts w:ascii="Verdana" w:eastAsia="Times New Roman" w:hAnsi="Verdana" w:cs="Times New Roman"/>
          <w:color w:val="000000"/>
          <w:sz w:val="22"/>
          <w:szCs w:val="22"/>
          <w:lang w:eastAsia="en-GB"/>
        </w:rPr>
        <w:t xml:space="preserve">(Other points to be added if </w:t>
      </w:r>
      <w:r w:rsidR="00A8485F">
        <w:rPr>
          <w:rFonts w:ascii="Verdana" w:eastAsia="Times New Roman" w:hAnsi="Verdana" w:cs="Times New Roman"/>
          <w:color w:val="000000"/>
          <w:sz w:val="22"/>
          <w:szCs w:val="22"/>
          <w:lang w:eastAsia="en-GB"/>
        </w:rPr>
        <w:t>they become apparent)</w:t>
      </w:r>
    </w:p>
    <w:p w14:paraId="142FC9A7" w14:textId="77777777" w:rsidR="00C26495" w:rsidRPr="008E544A" w:rsidRDefault="00C26495" w:rsidP="006736FD">
      <w:pPr>
        <w:widowControl w:val="0"/>
        <w:kinsoku w:val="0"/>
        <w:rPr>
          <w:rFonts w:ascii="Verdana" w:eastAsia="Times New Roman" w:hAnsi="Verdana" w:cs="Times New Roman"/>
          <w:color w:val="000000"/>
          <w:sz w:val="22"/>
          <w:szCs w:val="22"/>
          <w:lang w:eastAsia="en-GB"/>
        </w:rPr>
      </w:pPr>
    </w:p>
    <w:p w14:paraId="7FBC4E9F" w14:textId="77777777" w:rsidR="006736FD" w:rsidRPr="008E544A" w:rsidRDefault="006736FD" w:rsidP="006736FD">
      <w:pPr>
        <w:widowControl w:val="0"/>
        <w:kinsoku w:val="0"/>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It must be ensured that site workers are vigilant not to leave access gates or doors to the premises open and unlocked when unattended.</w:t>
      </w:r>
    </w:p>
    <w:p w14:paraId="76212D08" w14:textId="77777777" w:rsidR="006736FD" w:rsidRPr="008E544A" w:rsidRDefault="006736FD" w:rsidP="006736FD">
      <w:pPr>
        <w:widowControl w:val="0"/>
        <w:kinsoku w:val="0"/>
        <w:rPr>
          <w:rFonts w:ascii="Verdana" w:eastAsia="Times New Roman" w:hAnsi="Verdana" w:cs="Times New Roman"/>
          <w:color w:val="000000"/>
          <w:sz w:val="22"/>
          <w:szCs w:val="22"/>
          <w:lang w:eastAsia="en-GB"/>
        </w:rPr>
      </w:pPr>
    </w:p>
    <w:p w14:paraId="71C99519" w14:textId="77777777" w:rsidR="006736FD" w:rsidRPr="00A72741" w:rsidRDefault="006736FD" w:rsidP="006736FD">
      <w:pPr>
        <w:widowControl w:val="0"/>
        <w:kinsoku w:val="0"/>
        <w:rPr>
          <w:rFonts w:ascii="Verdana" w:eastAsia="Times New Roman" w:hAnsi="Verdana" w:cs="Times New Roman"/>
          <w:color w:val="000000"/>
          <w:sz w:val="22"/>
          <w:szCs w:val="22"/>
          <w:lang w:eastAsia="en-GB"/>
        </w:rPr>
      </w:pPr>
      <w:proofErr w:type="gramStart"/>
      <w:r w:rsidRPr="44E771AF">
        <w:rPr>
          <w:rFonts w:ascii="Verdana" w:eastAsia="Times New Roman" w:hAnsi="Verdana" w:cs="Times New Roman"/>
          <w:color w:val="000000" w:themeColor="text1"/>
          <w:sz w:val="22"/>
          <w:szCs w:val="22"/>
          <w:lang w:eastAsia="en-GB"/>
        </w:rPr>
        <w:t>In particular, any</w:t>
      </w:r>
      <w:proofErr w:type="gramEnd"/>
      <w:r w:rsidRPr="44E771AF">
        <w:rPr>
          <w:rFonts w:ascii="Verdana" w:eastAsia="Times New Roman" w:hAnsi="Verdana" w:cs="Times New Roman"/>
          <w:color w:val="000000" w:themeColor="text1"/>
          <w:sz w:val="22"/>
          <w:szCs w:val="22"/>
          <w:lang w:eastAsia="en-GB"/>
        </w:rPr>
        <w:t xml:space="preserve"> plant room </w:t>
      </w:r>
      <w:proofErr w:type="gramStart"/>
      <w:r w:rsidRPr="44E771AF">
        <w:rPr>
          <w:rFonts w:ascii="Verdana" w:eastAsia="Times New Roman" w:hAnsi="Verdana" w:cs="Times New Roman"/>
          <w:color w:val="000000" w:themeColor="text1"/>
          <w:sz w:val="22"/>
          <w:szCs w:val="22"/>
          <w:lang w:eastAsia="en-GB"/>
        </w:rPr>
        <w:t>doors</w:t>
      </w:r>
      <w:proofErr w:type="gramEnd"/>
      <w:r w:rsidRPr="44E771AF">
        <w:rPr>
          <w:rFonts w:ascii="Verdana" w:eastAsia="Times New Roman" w:hAnsi="Verdana" w:cs="Times New Roman"/>
          <w:color w:val="000000" w:themeColor="text1"/>
          <w:sz w:val="22"/>
          <w:szCs w:val="22"/>
          <w:lang w:eastAsia="en-GB"/>
        </w:rPr>
        <w:t xml:space="preserve"> or riser </w:t>
      </w:r>
      <w:proofErr w:type="gramStart"/>
      <w:r w:rsidRPr="44E771AF">
        <w:rPr>
          <w:rFonts w:ascii="Verdana" w:eastAsia="Times New Roman" w:hAnsi="Verdana" w:cs="Times New Roman"/>
          <w:color w:val="000000" w:themeColor="text1"/>
          <w:sz w:val="22"/>
          <w:szCs w:val="22"/>
          <w:lang w:eastAsia="en-GB"/>
        </w:rPr>
        <w:t>cupboards</w:t>
      </w:r>
      <w:proofErr w:type="gramEnd"/>
      <w:r w:rsidRPr="44E771AF">
        <w:rPr>
          <w:rFonts w:ascii="Verdana" w:eastAsia="Times New Roman" w:hAnsi="Verdana" w:cs="Times New Roman"/>
          <w:color w:val="000000" w:themeColor="text1"/>
          <w:sz w:val="22"/>
          <w:szCs w:val="22"/>
          <w:lang w:eastAsia="en-GB"/>
        </w:rPr>
        <w:t xml:space="preserve"> must never be left unlocked or unattended.</w:t>
      </w:r>
    </w:p>
    <w:p w14:paraId="5D69D066" w14:textId="77777777" w:rsidR="006736FD" w:rsidRPr="008E544A" w:rsidRDefault="006736FD" w:rsidP="006736FD">
      <w:pPr>
        <w:widowControl w:val="0"/>
        <w:kinsoku w:val="0"/>
        <w:rPr>
          <w:rFonts w:ascii="Verdana" w:eastAsia="Times New Roman" w:hAnsi="Verdana" w:cs="Times New Roman"/>
          <w:color w:val="000000"/>
          <w:sz w:val="22"/>
          <w:szCs w:val="22"/>
          <w:lang w:eastAsia="en-GB"/>
        </w:rPr>
      </w:pPr>
    </w:p>
    <w:p w14:paraId="718F98DB" w14:textId="77777777" w:rsidR="00BD071B" w:rsidRPr="008E544A" w:rsidRDefault="00BD071B" w:rsidP="006736FD">
      <w:pPr>
        <w:widowControl w:val="0"/>
        <w:kinsoku w:val="0"/>
        <w:rPr>
          <w:rFonts w:ascii="Verdana" w:eastAsia="Times New Roman" w:hAnsi="Verdana" w:cs="Times New Roman"/>
          <w:color w:val="000000"/>
          <w:sz w:val="22"/>
          <w:szCs w:val="22"/>
          <w:lang w:eastAsia="en-GB"/>
        </w:rPr>
      </w:pPr>
    </w:p>
    <w:p w14:paraId="3F6CBDAF" w14:textId="77777777" w:rsidR="006736FD" w:rsidRPr="008E544A" w:rsidRDefault="006736FD" w:rsidP="006736FD">
      <w:pPr>
        <w:widowControl w:val="0"/>
        <w:kinsoku w:val="0"/>
        <w:rPr>
          <w:rFonts w:ascii="Verdana" w:eastAsia="Times New Roman" w:hAnsi="Verdana" w:cs="Times New Roman"/>
          <w:color w:val="000000"/>
          <w:sz w:val="22"/>
          <w:szCs w:val="22"/>
          <w:lang w:eastAsia="en-GB"/>
        </w:rPr>
      </w:pPr>
      <w:r w:rsidRPr="008E544A">
        <w:rPr>
          <w:rFonts w:ascii="Verdana" w:eastAsia="Times New Roman" w:hAnsi="Verdana" w:cs="Times New Roman"/>
          <w:color w:val="000000"/>
          <w:sz w:val="22"/>
          <w:szCs w:val="22"/>
          <w:lang w:eastAsia="en-GB"/>
        </w:rPr>
        <w:t>The Principal Contractor must display the site rules, once these are agreed.  All persons at the site must adhere to the arrangements as detailed on the site rules notice.</w:t>
      </w:r>
    </w:p>
    <w:p w14:paraId="49B5BA3D" w14:textId="77777777" w:rsidR="006736FD" w:rsidRPr="008E544A" w:rsidRDefault="006736FD" w:rsidP="006736FD">
      <w:pPr>
        <w:widowControl w:val="0"/>
        <w:kinsoku w:val="0"/>
        <w:rPr>
          <w:rFonts w:ascii="Verdana" w:eastAsia="Times New Roman" w:hAnsi="Verdana" w:cs="Times New Roman"/>
          <w:color w:val="000000"/>
          <w:sz w:val="22"/>
          <w:szCs w:val="22"/>
          <w:lang w:eastAsia="en-GB"/>
        </w:rPr>
      </w:pPr>
    </w:p>
    <w:p w14:paraId="5BB6A3EE" w14:textId="77777777" w:rsidR="00C27DCC" w:rsidRPr="00A52E66" w:rsidRDefault="00C27DCC" w:rsidP="004E4ABF">
      <w:pPr>
        <w:pStyle w:val="ListParagraph"/>
        <w:numPr>
          <w:ilvl w:val="0"/>
          <w:numId w:val="101"/>
        </w:numPr>
        <w:autoSpaceDE w:val="0"/>
        <w:autoSpaceDN w:val="0"/>
        <w:adjustRightInd w:val="0"/>
        <w:ind w:left="567" w:hanging="567"/>
        <w:jc w:val="both"/>
        <w:rPr>
          <w:rFonts w:ascii="Verdana" w:eastAsia="Times New Roman" w:hAnsi="Verdana" w:cs="Verdana"/>
          <w:b/>
          <w:color w:val="000000"/>
          <w:sz w:val="22"/>
          <w:szCs w:val="22"/>
          <w:lang w:eastAsia="en-GB"/>
        </w:rPr>
      </w:pPr>
      <w:r w:rsidRPr="008E544A">
        <w:rPr>
          <w:rFonts w:ascii="Verdana" w:eastAsia="Times New Roman" w:hAnsi="Verdana" w:cs="Verdana"/>
          <w:b/>
          <w:color w:val="000000"/>
          <w:sz w:val="22"/>
          <w:szCs w:val="22"/>
          <w:lang w:eastAsia="en-GB"/>
        </w:rPr>
        <w:t>DRUGS AND ALCOHOL POLICY</w:t>
      </w:r>
    </w:p>
    <w:p w14:paraId="08BBBF46" w14:textId="77777777" w:rsidR="00C27DCC" w:rsidRPr="00714EEF" w:rsidRDefault="00C27DCC" w:rsidP="004E4ABF">
      <w:pPr>
        <w:autoSpaceDE w:val="0"/>
        <w:autoSpaceDN w:val="0"/>
        <w:adjustRightInd w:val="0"/>
        <w:jc w:val="both"/>
        <w:rPr>
          <w:rFonts w:ascii="Verdana" w:eastAsia="Times New Roman" w:hAnsi="Verdana" w:cs="Verdana"/>
          <w:color w:val="000000"/>
          <w:sz w:val="22"/>
          <w:szCs w:val="22"/>
          <w:lang w:eastAsia="en-GB"/>
        </w:rPr>
      </w:pPr>
    </w:p>
    <w:p w14:paraId="25A5A3CB" w14:textId="1E0C33E4" w:rsidR="00C27DCC" w:rsidRDefault="00A03A49" w:rsidP="004E4ABF">
      <w:pPr>
        <w:pStyle w:val="ListParagraph"/>
        <w:numPr>
          <w:ilvl w:val="0"/>
          <w:numId w:val="38"/>
        </w:numPr>
        <w:autoSpaceDE w:val="0"/>
        <w:autoSpaceDN w:val="0"/>
        <w:adjustRightInd w:val="0"/>
        <w:spacing w:after="120"/>
        <w:ind w:left="567" w:hanging="567"/>
        <w:contextualSpacing w:val="0"/>
        <w:jc w:val="both"/>
        <w:rPr>
          <w:rFonts w:ascii="Verdana" w:eastAsia="Times New Roman" w:hAnsi="Verdana" w:cs="Verdana"/>
          <w:color w:val="000000"/>
          <w:sz w:val="22"/>
          <w:szCs w:val="22"/>
          <w:lang w:eastAsia="en-GB"/>
        </w:rPr>
      </w:pPr>
      <w:r>
        <w:rPr>
          <w:rFonts w:ascii="Verdana" w:eastAsia="Times New Roman" w:hAnsi="Verdana" w:cs="Verdana"/>
          <w:color w:val="000000"/>
          <w:sz w:val="22"/>
          <w:szCs w:val="22"/>
          <w:lang w:eastAsia="en-GB"/>
        </w:rPr>
        <w:t>Willmott Dixon Holdings</w:t>
      </w:r>
      <w:r w:rsidR="00C27DCC" w:rsidRPr="004D7B2C">
        <w:rPr>
          <w:rFonts w:ascii="Verdana" w:eastAsia="Times New Roman" w:hAnsi="Verdana" w:cs="Verdana"/>
          <w:color w:val="000000"/>
          <w:sz w:val="22"/>
          <w:szCs w:val="22"/>
          <w:lang w:eastAsia="en-GB"/>
        </w:rPr>
        <w:t xml:space="preserve"> has a </w:t>
      </w:r>
      <w:r w:rsidR="00F305EC" w:rsidRPr="004D7B2C">
        <w:rPr>
          <w:rFonts w:ascii="Verdana" w:eastAsia="Times New Roman" w:hAnsi="Verdana" w:cs="Verdana"/>
          <w:color w:val="000000"/>
          <w:sz w:val="22"/>
          <w:szCs w:val="22"/>
          <w:lang w:eastAsia="en-GB"/>
        </w:rPr>
        <w:t>zero-tolerance</w:t>
      </w:r>
      <w:r w:rsidR="00C27DCC" w:rsidRPr="004D7B2C">
        <w:rPr>
          <w:rFonts w:ascii="Verdana" w:eastAsia="Times New Roman" w:hAnsi="Verdana" w:cs="Verdana"/>
          <w:color w:val="000000"/>
          <w:sz w:val="22"/>
          <w:szCs w:val="22"/>
          <w:lang w:eastAsia="en-GB"/>
        </w:rPr>
        <w:t xml:space="preserve"> approach to the misuse of drugs and alcohol for both direct employees and members of the </w:t>
      </w:r>
      <w:r w:rsidR="002E7888">
        <w:rPr>
          <w:rFonts w:ascii="Verdana" w:eastAsia="Times New Roman" w:hAnsi="Verdana" w:cs="Verdana"/>
          <w:color w:val="000000"/>
          <w:sz w:val="22"/>
          <w:szCs w:val="22"/>
          <w:lang w:eastAsia="en-GB"/>
        </w:rPr>
        <w:t>sub-contractors</w:t>
      </w:r>
      <w:r w:rsidR="00C27DCC" w:rsidRPr="004D7B2C">
        <w:rPr>
          <w:rFonts w:ascii="Verdana" w:eastAsia="Times New Roman" w:hAnsi="Verdana" w:cs="Verdana"/>
          <w:color w:val="000000"/>
          <w:sz w:val="22"/>
          <w:szCs w:val="22"/>
          <w:lang w:eastAsia="en-GB"/>
        </w:rPr>
        <w:t>, and as such has an unannounced, r</w:t>
      </w:r>
      <w:r w:rsidR="00C27DCC">
        <w:rPr>
          <w:rFonts w:ascii="Verdana" w:eastAsia="Times New Roman" w:hAnsi="Verdana" w:cs="Verdana"/>
          <w:color w:val="000000"/>
          <w:sz w:val="22"/>
          <w:szCs w:val="22"/>
          <w:lang w:eastAsia="en-GB"/>
        </w:rPr>
        <w:t>andom selection testing policy.</w:t>
      </w:r>
    </w:p>
    <w:p w14:paraId="5E896189" w14:textId="77777777" w:rsidR="00C27DCC" w:rsidRDefault="00C27DCC" w:rsidP="004E4ABF">
      <w:pPr>
        <w:pStyle w:val="ListParagraph"/>
        <w:numPr>
          <w:ilvl w:val="0"/>
          <w:numId w:val="38"/>
        </w:numPr>
        <w:autoSpaceDE w:val="0"/>
        <w:autoSpaceDN w:val="0"/>
        <w:adjustRightInd w:val="0"/>
        <w:spacing w:after="120"/>
        <w:ind w:left="567" w:hanging="567"/>
        <w:contextualSpacing w:val="0"/>
        <w:jc w:val="both"/>
        <w:rPr>
          <w:rFonts w:ascii="Verdana" w:eastAsia="Times New Roman" w:hAnsi="Verdana" w:cs="Verdana"/>
          <w:color w:val="000000"/>
          <w:sz w:val="22"/>
          <w:szCs w:val="22"/>
          <w:lang w:eastAsia="en-GB"/>
        </w:rPr>
      </w:pPr>
      <w:r w:rsidRPr="004D7B2C">
        <w:rPr>
          <w:rFonts w:ascii="Verdana" w:eastAsia="Times New Roman" w:hAnsi="Verdana" w:cs="Verdana"/>
          <w:color w:val="000000"/>
          <w:sz w:val="22"/>
          <w:szCs w:val="22"/>
          <w:lang w:eastAsia="en-GB"/>
        </w:rPr>
        <w:t>It is also th</w:t>
      </w:r>
      <w:r w:rsidR="00A03A49">
        <w:rPr>
          <w:rFonts w:ascii="Verdana" w:eastAsia="Times New Roman" w:hAnsi="Verdana" w:cs="Verdana"/>
          <w:color w:val="000000"/>
          <w:sz w:val="22"/>
          <w:szCs w:val="22"/>
          <w:lang w:eastAsia="en-GB"/>
        </w:rPr>
        <w:t>e policy of Willmott Dixon Holdings</w:t>
      </w:r>
      <w:r w:rsidRPr="004D7B2C">
        <w:rPr>
          <w:rFonts w:ascii="Verdana" w:eastAsia="Times New Roman" w:hAnsi="Verdana" w:cs="Verdana"/>
          <w:color w:val="000000"/>
          <w:sz w:val="22"/>
          <w:szCs w:val="22"/>
          <w:lang w:eastAsia="en-GB"/>
        </w:rPr>
        <w:t xml:space="preserve"> that the use, suspected use or possession of illegal drugs or substances, or the consumption of alcohol, during working hours by any persons or member of </w:t>
      </w:r>
      <w:r w:rsidR="004C285D">
        <w:rPr>
          <w:rFonts w:ascii="Verdana" w:eastAsia="Times New Roman" w:hAnsi="Verdana" w:cs="Verdana"/>
          <w:color w:val="000000"/>
          <w:sz w:val="22"/>
          <w:szCs w:val="22"/>
          <w:lang w:eastAsia="en-GB"/>
        </w:rPr>
        <w:t xml:space="preserve">staff </w:t>
      </w:r>
      <w:r w:rsidRPr="004D7B2C">
        <w:rPr>
          <w:rFonts w:ascii="Verdana" w:eastAsia="Times New Roman" w:hAnsi="Verdana" w:cs="Verdana"/>
          <w:color w:val="000000"/>
          <w:sz w:val="22"/>
          <w:szCs w:val="22"/>
          <w:lang w:eastAsia="en-GB"/>
        </w:rPr>
        <w:t xml:space="preserve">working on/in a company site/contract or office, will be deemed to be a failure to comply with current regulations and legislation and may result in the individual being instructed to </w:t>
      </w:r>
      <w:r w:rsidR="00A03A49">
        <w:rPr>
          <w:rFonts w:ascii="Verdana" w:eastAsia="Times New Roman" w:hAnsi="Verdana" w:cs="Verdana"/>
          <w:color w:val="000000"/>
          <w:sz w:val="22"/>
          <w:szCs w:val="22"/>
          <w:lang w:eastAsia="en-GB"/>
        </w:rPr>
        <w:t>l</w:t>
      </w:r>
      <w:r w:rsidRPr="004D7B2C">
        <w:rPr>
          <w:rFonts w:ascii="Verdana" w:eastAsia="Times New Roman" w:hAnsi="Verdana" w:cs="Verdana"/>
          <w:color w:val="000000"/>
          <w:sz w:val="22"/>
          <w:szCs w:val="22"/>
          <w:lang w:eastAsia="en-GB"/>
        </w:rPr>
        <w:t>eave the site.  The individual’s employer will be contacted and informed of the action.</w:t>
      </w:r>
    </w:p>
    <w:p w14:paraId="576FA6D9" w14:textId="77777777" w:rsidR="00C27DCC" w:rsidRPr="004D7B2C" w:rsidRDefault="00C27DCC" w:rsidP="004E4ABF">
      <w:pPr>
        <w:pStyle w:val="ListParagraph"/>
        <w:numPr>
          <w:ilvl w:val="0"/>
          <w:numId w:val="38"/>
        </w:numPr>
        <w:autoSpaceDE w:val="0"/>
        <w:autoSpaceDN w:val="0"/>
        <w:adjustRightInd w:val="0"/>
        <w:ind w:left="567" w:hanging="567"/>
        <w:jc w:val="both"/>
        <w:rPr>
          <w:rFonts w:ascii="Verdana" w:eastAsia="Times New Roman" w:hAnsi="Verdana" w:cs="Verdana"/>
          <w:color w:val="000000"/>
          <w:sz w:val="22"/>
          <w:szCs w:val="22"/>
          <w:lang w:eastAsia="en-GB"/>
        </w:rPr>
      </w:pPr>
      <w:r w:rsidRPr="004D7B2C">
        <w:rPr>
          <w:rFonts w:ascii="Verdana" w:eastAsia="Times New Roman" w:hAnsi="Verdana" w:cs="Verdana"/>
          <w:color w:val="000000"/>
          <w:sz w:val="22"/>
          <w:szCs w:val="22"/>
          <w:lang w:eastAsia="en-GB"/>
        </w:rPr>
        <w:t xml:space="preserve">Where a manager has reasonable belief that a member of </w:t>
      </w:r>
      <w:r w:rsidR="004C285D">
        <w:rPr>
          <w:rFonts w:ascii="Verdana" w:eastAsia="Times New Roman" w:hAnsi="Verdana" w:cs="Verdana"/>
          <w:color w:val="000000"/>
          <w:sz w:val="22"/>
          <w:szCs w:val="22"/>
          <w:lang w:eastAsia="en-GB"/>
        </w:rPr>
        <w:t xml:space="preserve">staff </w:t>
      </w:r>
      <w:r w:rsidRPr="004D7B2C">
        <w:rPr>
          <w:rFonts w:ascii="Verdana" w:eastAsia="Times New Roman" w:hAnsi="Verdana" w:cs="Verdana"/>
          <w:color w:val="000000"/>
          <w:sz w:val="22"/>
          <w:szCs w:val="22"/>
          <w:lang w:eastAsia="en-GB"/>
        </w:rPr>
        <w:t>is under the influence of alcohol or drugs (whether prescribed or not) and that this is impairing his/her ability to perf</w:t>
      </w:r>
      <w:r w:rsidR="00A03A49">
        <w:rPr>
          <w:rFonts w:ascii="Verdana" w:eastAsia="Times New Roman" w:hAnsi="Verdana" w:cs="Verdana"/>
          <w:color w:val="000000"/>
          <w:sz w:val="22"/>
          <w:szCs w:val="22"/>
          <w:lang w:eastAsia="en-GB"/>
        </w:rPr>
        <w:t>orm normal duties (it shall be g</w:t>
      </w:r>
      <w:r w:rsidRPr="004D7B2C">
        <w:rPr>
          <w:rFonts w:ascii="Verdana" w:eastAsia="Times New Roman" w:hAnsi="Verdana" w:cs="Verdana"/>
          <w:color w:val="000000"/>
          <w:sz w:val="22"/>
          <w:szCs w:val="22"/>
          <w:lang w:eastAsia="en-GB"/>
        </w:rPr>
        <w:t xml:space="preserve">roup policy to ensure that this is confirmed by at least two members of </w:t>
      </w:r>
      <w:r w:rsidR="004C285D">
        <w:rPr>
          <w:rFonts w:ascii="Verdana" w:eastAsia="Times New Roman" w:hAnsi="Verdana" w:cs="Verdana"/>
          <w:color w:val="000000"/>
          <w:sz w:val="22"/>
          <w:szCs w:val="22"/>
          <w:lang w:eastAsia="en-GB"/>
        </w:rPr>
        <w:t>staff</w:t>
      </w:r>
      <w:r w:rsidRPr="004D7B2C">
        <w:rPr>
          <w:rFonts w:ascii="Verdana" w:eastAsia="Times New Roman" w:hAnsi="Verdana" w:cs="Verdana"/>
          <w:color w:val="000000"/>
          <w:sz w:val="22"/>
          <w:szCs w:val="22"/>
          <w:lang w:eastAsia="en-GB"/>
        </w:rPr>
        <w:t xml:space="preserve">), the manager will ensure that the individual is taken off their normal duties with immediate effect pending investigation. Such investigation may include appropriate testing and could lead to disciplinary action. </w:t>
      </w:r>
    </w:p>
    <w:p w14:paraId="7160CA1D" w14:textId="77777777" w:rsidR="00C27DCC" w:rsidRPr="00714EEF" w:rsidRDefault="00C27DCC" w:rsidP="004E4ABF">
      <w:pPr>
        <w:widowControl w:val="0"/>
        <w:kinsoku w:val="0"/>
        <w:jc w:val="both"/>
        <w:rPr>
          <w:rFonts w:ascii="Verdana" w:eastAsia="Times New Roman" w:hAnsi="Verdana" w:cs="Times New Roman"/>
          <w:b/>
          <w:sz w:val="22"/>
          <w:szCs w:val="22"/>
          <w:lang w:eastAsia="en-GB"/>
        </w:rPr>
      </w:pPr>
    </w:p>
    <w:p w14:paraId="2936C155" w14:textId="77777777" w:rsidR="00C27DCC" w:rsidRPr="004D7B2C" w:rsidRDefault="00C27DCC" w:rsidP="004E4ABF">
      <w:pPr>
        <w:pStyle w:val="ListParagraph"/>
        <w:widowControl w:val="0"/>
        <w:numPr>
          <w:ilvl w:val="0"/>
          <w:numId w:val="101"/>
        </w:numPr>
        <w:kinsoku w:val="0"/>
        <w:ind w:left="567" w:hanging="567"/>
        <w:jc w:val="both"/>
        <w:rPr>
          <w:rFonts w:ascii="Verdana" w:eastAsia="Times New Roman" w:hAnsi="Verdana" w:cs="Times New Roman"/>
          <w:b/>
          <w:sz w:val="22"/>
          <w:szCs w:val="22"/>
          <w:u w:val="single"/>
          <w:lang w:eastAsia="en-GB"/>
        </w:rPr>
      </w:pPr>
      <w:r w:rsidRPr="004D7B2C">
        <w:rPr>
          <w:rFonts w:ascii="Verdana" w:eastAsia="Times New Roman" w:hAnsi="Verdana" w:cs="Times New Roman"/>
          <w:b/>
          <w:sz w:val="22"/>
          <w:szCs w:val="22"/>
          <w:lang w:eastAsia="en-GB"/>
        </w:rPr>
        <w:t>FIRE AND EMERGENCY PLANS</w:t>
      </w:r>
    </w:p>
    <w:p w14:paraId="34A3AB07" w14:textId="77777777" w:rsidR="00C27DCC" w:rsidRPr="00714EEF" w:rsidRDefault="00C27DCC" w:rsidP="004E4ABF">
      <w:pPr>
        <w:widowControl w:val="0"/>
        <w:kinsoku w:val="0"/>
        <w:jc w:val="both"/>
        <w:rPr>
          <w:rFonts w:ascii="Verdana" w:eastAsia="Times New Roman" w:hAnsi="Verdana" w:cs="Times New Roman"/>
          <w:sz w:val="22"/>
          <w:szCs w:val="22"/>
          <w:lang w:eastAsia="en-GB"/>
        </w:rPr>
      </w:pPr>
    </w:p>
    <w:p w14:paraId="3C6B8507" w14:textId="05E00B79" w:rsidR="00552BFF" w:rsidRPr="0096745E" w:rsidRDefault="00C27DCC" w:rsidP="44E771AF">
      <w:pPr>
        <w:pStyle w:val="ListParagraph"/>
        <w:widowControl w:val="0"/>
        <w:numPr>
          <w:ilvl w:val="0"/>
          <w:numId w:val="39"/>
        </w:numPr>
        <w:kinsoku w:val="0"/>
        <w:ind w:left="567" w:hanging="567"/>
        <w:jc w:val="both"/>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 xml:space="preserve">All procedures will be in accordance with the </w:t>
      </w:r>
      <w:proofErr w:type="spellStart"/>
      <w:r w:rsidRPr="44E771AF">
        <w:rPr>
          <w:rFonts w:ascii="Verdana" w:eastAsia="Times New Roman" w:hAnsi="Verdana" w:cs="Times New Roman"/>
          <w:sz w:val="22"/>
          <w:szCs w:val="22"/>
          <w:lang w:eastAsia="en-GB"/>
        </w:rPr>
        <w:t>JCoP</w:t>
      </w:r>
      <w:proofErr w:type="spellEnd"/>
      <w:r w:rsidRPr="44E771AF">
        <w:rPr>
          <w:rFonts w:ascii="Verdana" w:eastAsia="Times New Roman" w:hAnsi="Verdana" w:cs="Times New Roman"/>
          <w:sz w:val="22"/>
          <w:szCs w:val="22"/>
          <w:lang w:eastAsia="en-GB"/>
        </w:rPr>
        <w:t xml:space="preserve"> for Fire Prevention </w:t>
      </w:r>
      <w:r w:rsidR="00F12EBC">
        <w:rPr>
          <w:rFonts w:ascii="Verdana" w:eastAsia="Times New Roman" w:hAnsi="Verdana" w:cs="Times New Roman"/>
          <w:sz w:val="22"/>
          <w:szCs w:val="22"/>
          <w:lang w:eastAsia="en-GB"/>
        </w:rPr>
        <w:t>o</w:t>
      </w:r>
      <w:r w:rsidRPr="44E771AF">
        <w:rPr>
          <w:rFonts w:ascii="Verdana" w:eastAsia="Times New Roman" w:hAnsi="Verdana" w:cs="Times New Roman"/>
          <w:sz w:val="22"/>
          <w:szCs w:val="22"/>
          <w:lang w:eastAsia="en-GB"/>
        </w:rPr>
        <w:t>n Construction Sites and the Regulatory Reform (Fire Safety) Order 2005 (RRFSO) and cover fires, acts of terrorism and all emergencies that may require the site to be evacuated (See Safety Policy and Manual).</w:t>
      </w:r>
    </w:p>
    <w:p w14:paraId="1AA4B9D6" w14:textId="77777777" w:rsidR="00F305EC" w:rsidRDefault="00F305EC" w:rsidP="004E4ABF">
      <w:pPr>
        <w:pStyle w:val="ListParagraph"/>
        <w:widowControl w:val="0"/>
        <w:kinsoku w:val="0"/>
        <w:ind w:left="567"/>
        <w:contextualSpacing w:val="0"/>
        <w:jc w:val="both"/>
        <w:rPr>
          <w:rFonts w:ascii="Verdana" w:eastAsia="Times New Roman" w:hAnsi="Verdana" w:cs="Times New Roman"/>
          <w:sz w:val="22"/>
          <w:szCs w:val="22"/>
          <w:lang w:eastAsia="en-GB"/>
        </w:rPr>
      </w:pPr>
    </w:p>
    <w:p w14:paraId="03DB26AD" w14:textId="37A4E210" w:rsidR="00C27DCC" w:rsidRDefault="00166C59" w:rsidP="004E4ABF">
      <w:pPr>
        <w:pStyle w:val="ListParagraph"/>
        <w:widowControl w:val="0"/>
        <w:numPr>
          <w:ilvl w:val="0"/>
          <w:numId w:val="39"/>
        </w:numPr>
        <w:kinsoku w:val="0"/>
        <w:ind w:left="567" w:hanging="567"/>
        <w:contextualSpacing w:val="0"/>
        <w:jc w:val="both"/>
        <w:rPr>
          <w:rFonts w:ascii="Verdana" w:eastAsia="Times New Roman" w:hAnsi="Verdana" w:cs="Times New Roman"/>
          <w:sz w:val="22"/>
          <w:szCs w:val="22"/>
          <w:lang w:eastAsia="en-GB"/>
        </w:rPr>
      </w:pPr>
      <w:r w:rsidRPr="00166C59">
        <w:rPr>
          <w:rFonts w:ascii="Verdana" w:eastAsia="Times New Roman" w:hAnsi="Verdana" w:cs="Times New Roman"/>
          <w:b/>
          <w:bCs/>
          <w:color w:val="FF0000"/>
          <w:sz w:val="22"/>
          <w:szCs w:val="22"/>
          <w:lang w:eastAsia="en-GB"/>
        </w:rPr>
        <w:t>(TBA)</w:t>
      </w:r>
      <w:r w:rsidRPr="00166C59">
        <w:rPr>
          <w:rFonts w:ascii="Verdana" w:eastAsia="Times New Roman" w:hAnsi="Verdana" w:cs="Times New Roman"/>
          <w:color w:val="FF0000"/>
          <w:sz w:val="22"/>
          <w:szCs w:val="22"/>
          <w:lang w:eastAsia="en-GB"/>
        </w:rPr>
        <w:t xml:space="preserve"> </w:t>
      </w:r>
      <w:r w:rsidR="00C27DCC" w:rsidRPr="00714EEF">
        <w:rPr>
          <w:rFonts w:ascii="Verdana" w:eastAsia="Times New Roman" w:hAnsi="Verdana" w:cs="Times New Roman"/>
          <w:sz w:val="22"/>
          <w:szCs w:val="22"/>
          <w:lang w:eastAsia="en-GB"/>
        </w:rPr>
        <w:t xml:space="preserve">is </w:t>
      </w:r>
      <w:r w:rsidR="00C27DCC">
        <w:rPr>
          <w:rFonts w:ascii="Verdana" w:eastAsia="Times New Roman" w:hAnsi="Verdana" w:cs="Times New Roman"/>
          <w:sz w:val="22"/>
          <w:szCs w:val="22"/>
          <w:lang w:eastAsia="en-GB"/>
        </w:rPr>
        <w:t xml:space="preserve">the Responsible Person (RP) and is </w:t>
      </w:r>
      <w:r w:rsidR="00C27DCC" w:rsidRPr="00714EEF">
        <w:rPr>
          <w:rFonts w:ascii="Verdana" w:eastAsia="Times New Roman" w:hAnsi="Verdana" w:cs="Times New Roman"/>
          <w:sz w:val="22"/>
          <w:szCs w:val="22"/>
          <w:lang w:eastAsia="en-GB"/>
        </w:rPr>
        <w:t xml:space="preserve">appointed as the Site Emergency Safety Coordinator for the project </w:t>
      </w:r>
      <w:r w:rsidR="00C27DCC">
        <w:rPr>
          <w:rFonts w:ascii="Verdana" w:eastAsia="Times New Roman" w:hAnsi="Verdana" w:cs="Times New Roman"/>
          <w:sz w:val="22"/>
          <w:szCs w:val="22"/>
          <w:lang w:eastAsia="en-GB"/>
        </w:rPr>
        <w:t>responsible for the following:</w:t>
      </w:r>
    </w:p>
    <w:p w14:paraId="31470813" w14:textId="77777777" w:rsidR="00F305EC" w:rsidRPr="004D7B2C" w:rsidRDefault="00F305EC" w:rsidP="00F305EC">
      <w:pPr>
        <w:pStyle w:val="ListParagraph"/>
        <w:widowControl w:val="0"/>
        <w:kinsoku w:val="0"/>
        <w:ind w:left="567"/>
        <w:contextualSpacing w:val="0"/>
        <w:rPr>
          <w:rFonts w:ascii="Verdana" w:eastAsia="Times New Roman" w:hAnsi="Verdana" w:cs="Times New Roman"/>
          <w:sz w:val="22"/>
          <w:szCs w:val="22"/>
          <w:lang w:eastAsia="en-GB"/>
        </w:rPr>
      </w:pPr>
    </w:p>
    <w:p w14:paraId="0967791E" w14:textId="77777777" w:rsidR="00C27DCC" w:rsidRDefault="00C27DCC" w:rsidP="00967C26">
      <w:pPr>
        <w:pStyle w:val="ListParagraph"/>
        <w:widowControl w:val="0"/>
        <w:numPr>
          <w:ilvl w:val="1"/>
          <w:numId w:val="39"/>
        </w:numPr>
        <w:tabs>
          <w:tab w:val="left" w:pos="1134"/>
          <w:tab w:val="left" w:pos="2520"/>
        </w:tabs>
        <w:kinsoku w:val="0"/>
        <w:spacing w:after="120"/>
        <w:ind w:left="1134" w:hanging="567"/>
        <w:contextualSpacing w:val="0"/>
        <w:rPr>
          <w:rFonts w:ascii="Verdana" w:eastAsia="Times New Roman" w:hAnsi="Verdana" w:cs="Times New Roman"/>
          <w:sz w:val="22"/>
          <w:szCs w:val="22"/>
          <w:lang w:eastAsia="en-GB"/>
        </w:rPr>
      </w:pPr>
      <w:r w:rsidRPr="000A4CBB">
        <w:rPr>
          <w:rFonts w:ascii="Verdana" w:eastAsia="Times New Roman" w:hAnsi="Verdana" w:cs="Times New Roman"/>
          <w:sz w:val="22"/>
          <w:szCs w:val="22"/>
          <w:lang w:eastAsia="en-GB"/>
        </w:rPr>
        <w:t xml:space="preserve">Preparing </w:t>
      </w:r>
      <w:r>
        <w:rPr>
          <w:rFonts w:ascii="Verdana" w:eastAsia="Times New Roman" w:hAnsi="Verdana" w:cs="Times New Roman"/>
          <w:sz w:val="22"/>
          <w:szCs w:val="22"/>
          <w:lang w:eastAsia="en-GB"/>
        </w:rPr>
        <w:t xml:space="preserve">the </w:t>
      </w:r>
      <w:r w:rsidRPr="000A4CBB">
        <w:rPr>
          <w:rFonts w:ascii="Verdana" w:eastAsia="Times New Roman" w:hAnsi="Verdana" w:cs="Times New Roman"/>
          <w:sz w:val="22"/>
          <w:szCs w:val="22"/>
          <w:lang w:eastAsia="en-GB"/>
        </w:rPr>
        <w:t>Safety and Environmental Emergency (&amp; Incident</w:t>
      </w:r>
      <w:r w:rsidR="00C127BF">
        <w:rPr>
          <w:rFonts w:ascii="Verdana" w:eastAsia="Times New Roman" w:hAnsi="Verdana" w:cs="Times New Roman"/>
          <w:sz w:val="22"/>
          <w:szCs w:val="22"/>
          <w:lang w:eastAsia="en-GB"/>
        </w:rPr>
        <w:t>) Planning Arrangements (SEEPA</w:t>
      </w:r>
      <w:r w:rsidRPr="000A4CBB">
        <w:rPr>
          <w:rFonts w:ascii="Verdana" w:eastAsia="Times New Roman" w:hAnsi="Verdana" w:cs="Times New Roman"/>
          <w:sz w:val="22"/>
          <w:szCs w:val="22"/>
          <w:lang w:eastAsia="en-GB"/>
        </w:rPr>
        <w:t xml:space="preserve">), and Fire Plan Drawings </w:t>
      </w:r>
      <w:r>
        <w:rPr>
          <w:rFonts w:ascii="Verdana" w:eastAsia="Times New Roman" w:hAnsi="Verdana" w:cs="Times New Roman"/>
          <w:sz w:val="22"/>
          <w:szCs w:val="22"/>
          <w:lang w:eastAsia="en-GB"/>
        </w:rPr>
        <w:t xml:space="preserve">and </w:t>
      </w:r>
      <w:r w:rsidRPr="000A4CBB">
        <w:rPr>
          <w:rFonts w:ascii="Verdana" w:eastAsia="Times New Roman" w:hAnsi="Verdana" w:cs="Times New Roman"/>
          <w:sz w:val="22"/>
          <w:szCs w:val="22"/>
          <w:lang w:eastAsia="en-GB"/>
        </w:rPr>
        <w:t xml:space="preserve">Fire Risk Assessment for each building and </w:t>
      </w:r>
      <w:r>
        <w:rPr>
          <w:rFonts w:ascii="Verdana" w:eastAsia="Times New Roman" w:hAnsi="Verdana" w:cs="Times New Roman"/>
          <w:sz w:val="22"/>
          <w:szCs w:val="22"/>
          <w:lang w:eastAsia="en-GB"/>
        </w:rPr>
        <w:t xml:space="preserve">site welfare </w:t>
      </w:r>
      <w:r w:rsidRPr="000A4CBB">
        <w:rPr>
          <w:rFonts w:ascii="Verdana" w:eastAsia="Times New Roman" w:hAnsi="Verdana" w:cs="Times New Roman"/>
          <w:sz w:val="22"/>
          <w:szCs w:val="22"/>
          <w:lang w:eastAsia="en-GB"/>
        </w:rPr>
        <w:t>facilities.</w:t>
      </w:r>
    </w:p>
    <w:p w14:paraId="6929CF58" w14:textId="2E575038" w:rsidR="00F305EC" w:rsidRDefault="00C27DCC" w:rsidP="00967C26">
      <w:pPr>
        <w:pStyle w:val="ListParagraph"/>
        <w:widowControl w:val="0"/>
        <w:numPr>
          <w:ilvl w:val="1"/>
          <w:numId w:val="39"/>
        </w:numPr>
        <w:tabs>
          <w:tab w:val="left" w:pos="1134"/>
          <w:tab w:val="left" w:pos="2520"/>
        </w:tabs>
        <w:kinsoku w:val="0"/>
        <w:ind w:left="1134" w:hanging="567"/>
        <w:contextualSpacing w:val="0"/>
        <w:rPr>
          <w:rFonts w:ascii="Verdana" w:eastAsia="Times New Roman" w:hAnsi="Verdana" w:cs="Times New Roman"/>
          <w:sz w:val="22"/>
          <w:szCs w:val="22"/>
          <w:lang w:eastAsia="en-GB"/>
        </w:rPr>
      </w:pPr>
      <w:r>
        <w:rPr>
          <w:rFonts w:ascii="Verdana" w:eastAsia="Times New Roman" w:hAnsi="Verdana" w:cs="Times New Roman"/>
          <w:sz w:val="22"/>
          <w:szCs w:val="22"/>
          <w:lang w:eastAsia="en-GB"/>
        </w:rPr>
        <w:t>The SEEPA should include procedures for:</w:t>
      </w:r>
    </w:p>
    <w:p w14:paraId="66AD3D3F" w14:textId="77777777" w:rsidR="00F305EC" w:rsidRPr="00F305EC" w:rsidRDefault="00F305EC" w:rsidP="00F305EC">
      <w:pPr>
        <w:widowControl w:val="0"/>
        <w:tabs>
          <w:tab w:val="left" w:pos="1134"/>
          <w:tab w:val="left" w:pos="2520"/>
        </w:tabs>
        <w:kinsoku w:val="0"/>
        <w:ind w:left="567"/>
        <w:rPr>
          <w:rFonts w:ascii="Verdana" w:eastAsia="Times New Roman" w:hAnsi="Verdana" w:cs="Times New Roman"/>
          <w:sz w:val="22"/>
          <w:szCs w:val="22"/>
          <w:lang w:eastAsia="en-GB"/>
        </w:rPr>
      </w:pPr>
    </w:p>
    <w:p w14:paraId="17979A83" w14:textId="3E154FAD" w:rsidR="00F305EC" w:rsidRDefault="00C27DCC" w:rsidP="002B5CA6">
      <w:pPr>
        <w:pStyle w:val="ListParagraph"/>
        <w:widowControl w:val="0"/>
        <w:numPr>
          <w:ilvl w:val="2"/>
          <w:numId w:val="39"/>
        </w:numPr>
        <w:tabs>
          <w:tab w:val="left" w:pos="1134"/>
          <w:tab w:val="left" w:pos="2520"/>
        </w:tabs>
        <w:kinsoku w:val="0"/>
        <w:spacing w:after="60"/>
        <w:ind w:left="1134"/>
        <w:contextualSpacing w:val="0"/>
        <w:rPr>
          <w:rFonts w:ascii="Verdana" w:eastAsia="Times New Roman" w:hAnsi="Verdana" w:cs="Times New Roman"/>
          <w:sz w:val="22"/>
          <w:szCs w:val="22"/>
          <w:lang w:eastAsia="en-GB"/>
        </w:rPr>
      </w:pPr>
      <w:r w:rsidRPr="00F305EC">
        <w:rPr>
          <w:rFonts w:ascii="Verdana" w:eastAsia="Times New Roman" w:hAnsi="Verdana" w:cs="Times New Roman"/>
          <w:sz w:val="22"/>
          <w:szCs w:val="22"/>
          <w:lang w:eastAsia="en-GB"/>
        </w:rPr>
        <w:t>Maintenance of the Site Fire/Emergency folder</w:t>
      </w:r>
    </w:p>
    <w:p w14:paraId="584F2C61" w14:textId="529E87C6" w:rsidR="00F305EC" w:rsidRDefault="00C27DCC" w:rsidP="44E771AF">
      <w:pPr>
        <w:pStyle w:val="ListParagraph"/>
        <w:widowControl w:val="0"/>
        <w:numPr>
          <w:ilvl w:val="2"/>
          <w:numId w:val="39"/>
        </w:numPr>
        <w:tabs>
          <w:tab w:val="left" w:pos="1134"/>
          <w:tab w:val="left" w:pos="2520"/>
        </w:tabs>
        <w:kinsoku w:val="0"/>
        <w:spacing w:after="60"/>
        <w:ind w:left="1134"/>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Emergency Fire Protection Arrangements including fire point locations and suitable firefighting equipment</w:t>
      </w:r>
    </w:p>
    <w:p w14:paraId="59A33B8A" w14:textId="26CB8E4C" w:rsidR="00F305EC" w:rsidRDefault="00C27DCC" w:rsidP="44E771AF">
      <w:pPr>
        <w:pStyle w:val="ListParagraph"/>
        <w:widowControl w:val="0"/>
        <w:numPr>
          <w:ilvl w:val="2"/>
          <w:numId w:val="39"/>
        </w:numPr>
        <w:tabs>
          <w:tab w:val="left" w:pos="1134"/>
          <w:tab w:val="left" w:pos="2520"/>
        </w:tabs>
        <w:kinsoku w:val="0"/>
        <w:spacing w:after="60"/>
        <w:ind w:left="1134"/>
        <w:rPr>
          <w:rFonts w:ascii="Verdana" w:eastAsia="Times New Roman" w:hAnsi="Verdana" w:cs="Times New Roman"/>
          <w:sz w:val="22"/>
          <w:szCs w:val="22"/>
          <w:lang w:eastAsia="en-GB"/>
        </w:rPr>
      </w:pPr>
      <w:r w:rsidRPr="44E771AF">
        <w:rPr>
          <w:rFonts w:ascii="Verdana" w:eastAsia="Times New Roman" w:hAnsi="Verdana" w:cs="Times New Roman"/>
          <w:sz w:val="22"/>
          <w:szCs w:val="22"/>
          <w:lang w:eastAsia="en-GB"/>
        </w:rPr>
        <w:t>Emergency evacuation from site including access and egress routes, emergency lighting, any necessary drills and practices</w:t>
      </w:r>
    </w:p>
    <w:p w14:paraId="58859427" w14:textId="6A1ECB81" w:rsidR="00F305EC" w:rsidRDefault="00C27DCC" w:rsidP="002B5CA6">
      <w:pPr>
        <w:pStyle w:val="ListParagraph"/>
        <w:widowControl w:val="0"/>
        <w:numPr>
          <w:ilvl w:val="2"/>
          <w:numId w:val="39"/>
        </w:numPr>
        <w:tabs>
          <w:tab w:val="left" w:pos="1134"/>
          <w:tab w:val="left" w:pos="2520"/>
        </w:tabs>
        <w:kinsoku w:val="0"/>
        <w:spacing w:after="60"/>
        <w:ind w:left="1134"/>
        <w:contextualSpacing w:val="0"/>
        <w:rPr>
          <w:rFonts w:ascii="Verdana" w:eastAsia="Times New Roman" w:hAnsi="Verdana" w:cs="Times New Roman"/>
          <w:sz w:val="22"/>
          <w:szCs w:val="22"/>
          <w:lang w:eastAsia="en-GB"/>
        </w:rPr>
      </w:pPr>
      <w:r w:rsidRPr="00F305EC">
        <w:rPr>
          <w:rFonts w:ascii="Verdana" w:eastAsia="Times New Roman" w:hAnsi="Verdana" w:cs="Times New Roman"/>
          <w:sz w:val="22"/>
          <w:szCs w:val="22"/>
          <w:lang w:eastAsia="en-GB"/>
        </w:rPr>
        <w:t>Implementation of the Hot Work Permit System</w:t>
      </w:r>
    </w:p>
    <w:p w14:paraId="25A8E69D" w14:textId="3A720229" w:rsidR="00F305EC" w:rsidRDefault="00C27DCC" w:rsidP="002B5CA6">
      <w:pPr>
        <w:pStyle w:val="ListParagraph"/>
        <w:widowControl w:val="0"/>
        <w:numPr>
          <w:ilvl w:val="2"/>
          <w:numId w:val="39"/>
        </w:numPr>
        <w:tabs>
          <w:tab w:val="left" w:pos="1134"/>
          <w:tab w:val="left" w:pos="2520"/>
        </w:tabs>
        <w:kinsoku w:val="0"/>
        <w:spacing w:after="60"/>
        <w:ind w:left="1134"/>
        <w:contextualSpacing w:val="0"/>
        <w:rPr>
          <w:rFonts w:ascii="Verdana" w:eastAsia="Times New Roman" w:hAnsi="Verdana" w:cs="Times New Roman"/>
          <w:sz w:val="22"/>
          <w:szCs w:val="22"/>
          <w:lang w:eastAsia="en-GB"/>
        </w:rPr>
      </w:pPr>
      <w:r w:rsidRPr="00F305EC">
        <w:rPr>
          <w:rFonts w:ascii="Verdana" w:eastAsia="Times New Roman" w:hAnsi="Verdana" w:cs="Times New Roman"/>
          <w:sz w:val="22"/>
          <w:szCs w:val="22"/>
          <w:lang w:eastAsia="en-GB"/>
        </w:rPr>
        <w:t>Other procedures as identified in the attached document</w:t>
      </w:r>
    </w:p>
    <w:p w14:paraId="2AD23DB8" w14:textId="42C9A0C2" w:rsidR="00F305EC" w:rsidRDefault="00C27DCC" w:rsidP="002B5CA6">
      <w:pPr>
        <w:pStyle w:val="ListParagraph"/>
        <w:widowControl w:val="0"/>
        <w:numPr>
          <w:ilvl w:val="2"/>
          <w:numId w:val="39"/>
        </w:numPr>
        <w:tabs>
          <w:tab w:val="left" w:pos="1134"/>
          <w:tab w:val="left" w:pos="2520"/>
        </w:tabs>
        <w:kinsoku w:val="0"/>
        <w:spacing w:after="60"/>
        <w:ind w:left="1134" w:hanging="181"/>
        <w:contextualSpacing w:val="0"/>
        <w:rPr>
          <w:rFonts w:ascii="Verdana" w:eastAsia="Times New Roman" w:hAnsi="Verdana" w:cs="Times New Roman"/>
          <w:sz w:val="22"/>
          <w:szCs w:val="22"/>
          <w:lang w:eastAsia="en-GB"/>
        </w:rPr>
      </w:pPr>
      <w:r w:rsidRPr="00F305EC">
        <w:rPr>
          <w:rFonts w:ascii="Verdana" w:eastAsia="Times New Roman" w:hAnsi="Verdana" w:cs="Times New Roman"/>
          <w:sz w:val="22"/>
          <w:szCs w:val="22"/>
          <w:lang w:eastAsia="en-GB"/>
        </w:rPr>
        <w:t xml:space="preserve">Implementation of weekly checks and monitoring. Records will be maintained of the inspection and maintenance of </w:t>
      </w:r>
      <w:r w:rsidR="00F305EC" w:rsidRPr="00F305EC">
        <w:rPr>
          <w:rFonts w:ascii="Verdana" w:eastAsia="Times New Roman" w:hAnsi="Verdana" w:cs="Times New Roman"/>
          <w:sz w:val="22"/>
          <w:szCs w:val="22"/>
          <w:lang w:eastAsia="en-GB"/>
        </w:rPr>
        <w:t>f</w:t>
      </w:r>
      <w:r w:rsidRPr="00F305EC">
        <w:rPr>
          <w:rFonts w:ascii="Verdana" w:eastAsia="Times New Roman" w:hAnsi="Verdana" w:cs="Times New Roman"/>
          <w:sz w:val="22"/>
          <w:szCs w:val="22"/>
          <w:lang w:eastAsia="en-GB"/>
        </w:rPr>
        <w:t xml:space="preserve">ire </w:t>
      </w:r>
      <w:r w:rsidR="00F305EC" w:rsidRPr="00F305EC">
        <w:rPr>
          <w:rFonts w:ascii="Verdana" w:eastAsia="Times New Roman" w:hAnsi="Verdana" w:cs="Times New Roman"/>
          <w:sz w:val="22"/>
          <w:szCs w:val="22"/>
          <w:lang w:eastAsia="en-GB"/>
        </w:rPr>
        <w:t>p</w:t>
      </w:r>
      <w:r w:rsidRPr="00F305EC">
        <w:rPr>
          <w:rFonts w:ascii="Verdana" w:eastAsia="Times New Roman" w:hAnsi="Verdana" w:cs="Times New Roman"/>
          <w:sz w:val="22"/>
          <w:szCs w:val="22"/>
          <w:lang w:eastAsia="en-GB"/>
        </w:rPr>
        <w:t>oint equipment, fire escapes and fire routes using WD Weekly Checks on Field View</w:t>
      </w:r>
    </w:p>
    <w:p w14:paraId="4A306EAF" w14:textId="3E2BB6F0" w:rsidR="00C27DCC" w:rsidRDefault="00C27DCC" w:rsidP="002B5CA6">
      <w:pPr>
        <w:pStyle w:val="ListParagraph"/>
        <w:widowControl w:val="0"/>
        <w:numPr>
          <w:ilvl w:val="2"/>
          <w:numId w:val="39"/>
        </w:numPr>
        <w:tabs>
          <w:tab w:val="left" w:pos="1134"/>
          <w:tab w:val="left" w:pos="2520"/>
        </w:tabs>
        <w:kinsoku w:val="0"/>
        <w:spacing w:after="60"/>
        <w:ind w:left="1134" w:hanging="181"/>
        <w:contextualSpacing w:val="0"/>
        <w:rPr>
          <w:rFonts w:ascii="Verdana" w:eastAsia="Times New Roman" w:hAnsi="Verdana" w:cs="Times New Roman"/>
          <w:sz w:val="22"/>
          <w:szCs w:val="22"/>
          <w:lang w:eastAsia="en-GB"/>
        </w:rPr>
      </w:pPr>
      <w:r w:rsidRPr="00F305EC">
        <w:rPr>
          <w:rFonts w:ascii="Verdana" w:eastAsia="Times New Roman" w:hAnsi="Verdana" w:cs="Times New Roman"/>
          <w:sz w:val="22"/>
          <w:szCs w:val="22"/>
          <w:lang w:eastAsia="en-GB"/>
        </w:rPr>
        <w:t>Liaison as may be required with the local fire brigade and the issue and update of site plans.</w:t>
      </w:r>
    </w:p>
    <w:p w14:paraId="2E15D81A" w14:textId="77777777" w:rsidR="00F305EC" w:rsidRPr="00F305EC" w:rsidRDefault="00F305EC" w:rsidP="00F305EC">
      <w:pPr>
        <w:widowControl w:val="0"/>
        <w:tabs>
          <w:tab w:val="left" w:pos="1134"/>
          <w:tab w:val="left" w:pos="2520"/>
        </w:tabs>
        <w:kinsoku w:val="0"/>
        <w:rPr>
          <w:rFonts w:ascii="Verdana" w:eastAsia="Times New Roman" w:hAnsi="Verdana" w:cs="Times New Roman"/>
          <w:sz w:val="22"/>
          <w:szCs w:val="22"/>
          <w:lang w:eastAsia="en-GB"/>
        </w:rPr>
      </w:pPr>
    </w:p>
    <w:p w14:paraId="3F131C38" w14:textId="77777777" w:rsidR="00C27DCC" w:rsidRDefault="00C27DCC" w:rsidP="004E4ABF">
      <w:pPr>
        <w:widowControl w:val="0"/>
        <w:tabs>
          <w:tab w:val="left" w:pos="567"/>
        </w:tabs>
        <w:kinsoku w:val="0"/>
        <w:ind w:left="567" w:hanging="567"/>
        <w:jc w:val="both"/>
        <w:rPr>
          <w:rFonts w:ascii="Verdana" w:eastAsia="Times New Roman" w:hAnsi="Verdana" w:cs="Times New Roman"/>
          <w:sz w:val="22"/>
          <w:szCs w:val="22"/>
          <w:lang w:eastAsia="en-GB"/>
        </w:rPr>
      </w:pPr>
      <w:r w:rsidRPr="00FF6D93">
        <w:rPr>
          <w:rFonts w:ascii="Verdana" w:eastAsia="Times New Roman" w:hAnsi="Verdana" w:cs="Times New Roman"/>
          <w:sz w:val="22"/>
          <w:szCs w:val="22"/>
          <w:lang w:eastAsia="en-GB"/>
        </w:rPr>
        <w:t>3.</w:t>
      </w:r>
      <w:r>
        <w:rPr>
          <w:rFonts w:ascii="Verdana" w:eastAsia="Times New Roman" w:hAnsi="Verdana" w:cs="Times New Roman"/>
          <w:sz w:val="22"/>
          <w:szCs w:val="22"/>
          <w:lang w:eastAsia="en-GB"/>
        </w:rPr>
        <w:tab/>
      </w:r>
      <w:r w:rsidRPr="00FF6D93">
        <w:rPr>
          <w:rFonts w:ascii="Verdana" w:eastAsia="Times New Roman" w:hAnsi="Verdana" w:cs="Times New Roman"/>
          <w:sz w:val="22"/>
          <w:szCs w:val="22"/>
          <w:lang w:eastAsia="en-GB"/>
        </w:rPr>
        <w:t>Each sub-contractor is responsible for their own fire prevention equipment and no work must be allowed without suitable fire prevention procedures in place and approved by the Building/Site Manager.</w:t>
      </w:r>
    </w:p>
    <w:p w14:paraId="5B2E78B8" w14:textId="77777777" w:rsidR="00552BFF" w:rsidRDefault="00552BFF" w:rsidP="004E4ABF">
      <w:pPr>
        <w:widowControl w:val="0"/>
        <w:tabs>
          <w:tab w:val="left" w:pos="567"/>
        </w:tabs>
        <w:kinsoku w:val="0"/>
        <w:ind w:left="567" w:hanging="567"/>
        <w:jc w:val="both"/>
        <w:rPr>
          <w:rFonts w:ascii="Verdana" w:eastAsia="Times New Roman" w:hAnsi="Verdana" w:cs="Times New Roman"/>
          <w:sz w:val="22"/>
          <w:szCs w:val="22"/>
          <w:lang w:eastAsia="en-GB"/>
        </w:rPr>
      </w:pPr>
    </w:p>
    <w:p w14:paraId="20DA05A9" w14:textId="77777777" w:rsidR="00552BFF" w:rsidRPr="00283110" w:rsidRDefault="00C27DCC" w:rsidP="004E4ABF">
      <w:pPr>
        <w:pStyle w:val="ListParagraph"/>
        <w:widowControl w:val="0"/>
        <w:numPr>
          <w:ilvl w:val="0"/>
          <w:numId w:val="38"/>
        </w:numPr>
        <w:tabs>
          <w:tab w:val="left" w:pos="567"/>
        </w:tabs>
        <w:kinsoku w:val="0"/>
        <w:ind w:left="567" w:hanging="567"/>
        <w:jc w:val="both"/>
        <w:rPr>
          <w:rFonts w:ascii="Verdana" w:eastAsia="Times New Roman" w:hAnsi="Verdana" w:cs="Times New Roman"/>
          <w:sz w:val="22"/>
          <w:szCs w:val="22"/>
          <w:lang w:eastAsia="en-GB"/>
        </w:rPr>
      </w:pPr>
      <w:r w:rsidRPr="00283110">
        <w:rPr>
          <w:rFonts w:ascii="Verdana" w:eastAsia="Times New Roman" w:hAnsi="Verdana" w:cs="Times New Roman"/>
          <w:sz w:val="22"/>
          <w:szCs w:val="22"/>
          <w:lang w:eastAsia="en-GB"/>
        </w:rPr>
        <w:t xml:space="preserve">All </w:t>
      </w:r>
      <w:r w:rsidR="00A03A49" w:rsidRPr="00283110">
        <w:rPr>
          <w:rFonts w:ascii="Verdana" w:eastAsia="Times New Roman" w:hAnsi="Verdana" w:cs="Times New Roman"/>
          <w:sz w:val="22"/>
          <w:szCs w:val="22"/>
          <w:lang w:eastAsia="en-GB"/>
        </w:rPr>
        <w:t xml:space="preserve">site </w:t>
      </w:r>
      <w:r w:rsidRPr="00283110">
        <w:rPr>
          <w:rFonts w:ascii="Verdana" w:eastAsia="Times New Roman" w:hAnsi="Verdana" w:cs="Times New Roman"/>
          <w:sz w:val="22"/>
          <w:szCs w:val="22"/>
          <w:lang w:eastAsia="en-GB"/>
        </w:rPr>
        <w:t xml:space="preserve">offices will be equipped with a minimum of 1 x </w:t>
      </w:r>
      <w:r w:rsidR="00242C0A" w:rsidRPr="00283110">
        <w:rPr>
          <w:rFonts w:ascii="Verdana" w:eastAsia="Times New Roman" w:hAnsi="Verdana" w:cs="Times New Roman"/>
          <w:sz w:val="22"/>
          <w:szCs w:val="22"/>
          <w:lang w:eastAsia="en-GB"/>
        </w:rPr>
        <w:t>foam (or water dependent on risk</w:t>
      </w:r>
      <w:r w:rsidR="004A0FFC" w:rsidRPr="00283110">
        <w:rPr>
          <w:rFonts w:ascii="Verdana" w:eastAsia="Times New Roman" w:hAnsi="Verdana" w:cs="Times New Roman"/>
          <w:sz w:val="22"/>
          <w:szCs w:val="22"/>
          <w:lang w:eastAsia="en-GB"/>
        </w:rPr>
        <w:t>)</w:t>
      </w:r>
      <w:r w:rsidRPr="00283110">
        <w:rPr>
          <w:rFonts w:ascii="Verdana" w:eastAsia="Times New Roman" w:hAnsi="Verdana" w:cs="Times New Roman"/>
          <w:sz w:val="22"/>
          <w:szCs w:val="22"/>
          <w:lang w:eastAsia="en-GB"/>
        </w:rPr>
        <w:t xml:space="preserve"> plus 1 x CO</w:t>
      </w:r>
      <w:r w:rsidRPr="00D82620">
        <w:rPr>
          <w:rFonts w:ascii="Verdana" w:eastAsia="Times New Roman" w:hAnsi="Verdana" w:cs="Times New Roman"/>
          <w:sz w:val="22"/>
          <w:szCs w:val="22"/>
          <w:vertAlign w:val="superscript"/>
          <w:lang w:eastAsia="en-GB"/>
        </w:rPr>
        <w:t>2</w:t>
      </w:r>
      <w:r w:rsidRPr="00283110">
        <w:rPr>
          <w:rFonts w:ascii="Verdana" w:eastAsia="Times New Roman" w:hAnsi="Verdana" w:cs="Times New Roman"/>
          <w:sz w:val="22"/>
          <w:szCs w:val="22"/>
          <w:lang w:eastAsia="en-GB"/>
        </w:rPr>
        <w:t xml:space="preserve"> extinguisher.</w:t>
      </w:r>
      <w:r w:rsidR="004A0FFC" w:rsidRPr="00283110">
        <w:rPr>
          <w:rFonts w:ascii="Verdana" w:eastAsia="Times New Roman" w:hAnsi="Verdana" w:cs="Times New Roman"/>
          <w:sz w:val="22"/>
          <w:szCs w:val="22"/>
          <w:lang w:eastAsia="en-GB"/>
        </w:rPr>
        <w:t xml:space="preserve">  These will be</w:t>
      </w:r>
      <w:r w:rsidR="004C5C0B" w:rsidRPr="00283110">
        <w:rPr>
          <w:rFonts w:ascii="Verdana" w:eastAsia="Times New Roman" w:hAnsi="Verdana" w:cs="Times New Roman"/>
          <w:sz w:val="22"/>
          <w:szCs w:val="22"/>
          <w:lang w:eastAsia="en-GB"/>
        </w:rPr>
        <w:t xml:space="preserve"> situated </w:t>
      </w:r>
      <w:r w:rsidR="004A0FFC" w:rsidRPr="00283110">
        <w:rPr>
          <w:rFonts w:ascii="Verdana" w:eastAsia="Times New Roman" w:hAnsi="Verdana" w:cs="Times New Roman"/>
          <w:sz w:val="22"/>
          <w:szCs w:val="22"/>
          <w:lang w:eastAsia="en-GB"/>
        </w:rPr>
        <w:t>within the portacabins.</w:t>
      </w:r>
    </w:p>
    <w:p w14:paraId="6717DD90" w14:textId="77777777" w:rsidR="00552BFF" w:rsidRDefault="00552BFF" w:rsidP="00D31429">
      <w:pPr>
        <w:widowControl w:val="0"/>
        <w:tabs>
          <w:tab w:val="left" w:pos="567"/>
        </w:tabs>
        <w:kinsoku w:val="0"/>
        <w:jc w:val="both"/>
        <w:rPr>
          <w:rFonts w:ascii="Verdana" w:eastAsia="Times New Roman" w:hAnsi="Verdana" w:cs="Times New Roman"/>
          <w:sz w:val="22"/>
          <w:szCs w:val="22"/>
          <w:lang w:eastAsia="en-GB"/>
        </w:rPr>
      </w:pPr>
    </w:p>
    <w:p w14:paraId="199BCDDC" w14:textId="7192C99E" w:rsidR="00C27DCC" w:rsidRDefault="00C27DCC" w:rsidP="004E4ABF">
      <w:pPr>
        <w:widowControl w:val="0"/>
        <w:tabs>
          <w:tab w:val="left" w:pos="567"/>
        </w:tabs>
        <w:kinsoku w:val="0"/>
        <w:ind w:left="567" w:hanging="567"/>
        <w:jc w:val="both"/>
        <w:rPr>
          <w:rFonts w:ascii="Verdana" w:eastAsia="Times New Roman" w:hAnsi="Verdana" w:cs="Times New Roman"/>
          <w:sz w:val="22"/>
          <w:szCs w:val="22"/>
          <w:lang w:eastAsia="en-GB"/>
        </w:rPr>
      </w:pPr>
      <w:r>
        <w:rPr>
          <w:rFonts w:ascii="Verdana" w:eastAsia="Times New Roman" w:hAnsi="Verdana" w:cs="Times New Roman"/>
          <w:sz w:val="22"/>
          <w:szCs w:val="22"/>
          <w:lang w:eastAsia="en-GB"/>
        </w:rPr>
        <w:t>5.</w:t>
      </w:r>
      <w:r>
        <w:rPr>
          <w:rFonts w:ascii="Verdana" w:eastAsia="Times New Roman" w:hAnsi="Verdana" w:cs="Times New Roman"/>
          <w:sz w:val="22"/>
          <w:szCs w:val="22"/>
          <w:lang w:eastAsia="en-GB"/>
        </w:rPr>
        <w:tab/>
      </w:r>
      <w:r w:rsidRPr="00714EEF">
        <w:rPr>
          <w:rFonts w:ascii="Verdana" w:eastAsia="Times New Roman" w:hAnsi="Verdana" w:cs="Times New Roman"/>
          <w:sz w:val="22"/>
          <w:szCs w:val="22"/>
          <w:lang w:eastAsia="en-GB"/>
        </w:rPr>
        <w:t>As the site progresses and the Fire Plan and Risk Assessment are updated, fire points will be established at various locations to suit the prevailing conditions.  These will be shown</w:t>
      </w:r>
      <w:r>
        <w:rPr>
          <w:rFonts w:ascii="Verdana" w:eastAsia="Times New Roman" w:hAnsi="Verdana" w:cs="Times New Roman"/>
          <w:sz w:val="22"/>
          <w:szCs w:val="22"/>
          <w:lang w:eastAsia="en-GB"/>
        </w:rPr>
        <w:t xml:space="preserve">, </w:t>
      </w:r>
      <w:r w:rsidRPr="00FF6D93">
        <w:rPr>
          <w:rFonts w:ascii="Verdana" w:eastAsia="Times New Roman" w:hAnsi="Verdana" w:cs="Times New Roman"/>
          <w:sz w:val="22"/>
          <w:szCs w:val="22"/>
          <w:lang w:eastAsia="en-GB"/>
        </w:rPr>
        <w:t xml:space="preserve">along with emergency exit routes within the </w:t>
      </w:r>
      <w:r w:rsidR="00C127BF">
        <w:rPr>
          <w:rFonts w:ascii="Verdana" w:eastAsia="Times New Roman" w:hAnsi="Verdana" w:cs="Times New Roman"/>
          <w:sz w:val="22"/>
          <w:szCs w:val="22"/>
          <w:lang w:eastAsia="en-GB"/>
        </w:rPr>
        <w:t>SEEPA, and Fire Plan Drawings</w:t>
      </w:r>
      <w:r w:rsidRPr="00FF6D93">
        <w:rPr>
          <w:rFonts w:ascii="Verdana" w:eastAsia="Times New Roman" w:hAnsi="Verdana" w:cs="Times New Roman"/>
          <w:sz w:val="22"/>
          <w:szCs w:val="22"/>
          <w:lang w:eastAsia="en-GB"/>
        </w:rPr>
        <w:t>,</w:t>
      </w:r>
      <w:r w:rsidRPr="00714EEF">
        <w:rPr>
          <w:rFonts w:ascii="Verdana" w:eastAsia="Times New Roman" w:hAnsi="Verdana" w:cs="Times New Roman"/>
          <w:sz w:val="22"/>
          <w:szCs w:val="22"/>
          <w:lang w:eastAsia="en-GB"/>
        </w:rPr>
        <w:t xml:space="preserve"> which will b</w:t>
      </w:r>
      <w:r>
        <w:rPr>
          <w:rFonts w:ascii="Verdana" w:eastAsia="Times New Roman" w:hAnsi="Verdana" w:cs="Times New Roman"/>
          <w:sz w:val="22"/>
          <w:szCs w:val="22"/>
          <w:lang w:eastAsia="en-GB"/>
        </w:rPr>
        <w:t>e displayed in the site canteen.</w:t>
      </w:r>
    </w:p>
    <w:p w14:paraId="60672AEB" w14:textId="77777777" w:rsidR="00D31429" w:rsidRDefault="00D31429" w:rsidP="004E4ABF">
      <w:pPr>
        <w:widowControl w:val="0"/>
        <w:tabs>
          <w:tab w:val="left" w:pos="567"/>
        </w:tabs>
        <w:kinsoku w:val="0"/>
        <w:ind w:left="567" w:hanging="567"/>
        <w:jc w:val="both"/>
        <w:rPr>
          <w:rFonts w:ascii="Verdana" w:eastAsia="Times New Roman" w:hAnsi="Verdana" w:cs="Times New Roman"/>
          <w:sz w:val="22"/>
          <w:szCs w:val="22"/>
          <w:lang w:eastAsia="en-GB"/>
        </w:rPr>
      </w:pPr>
    </w:p>
    <w:p w14:paraId="55BF7A5D" w14:textId="083580C7" w:rsidR="00C27DCC" w:rsidRPr="00714EEF" w:rsidRDefault="00C27DCC" w:rsidP="004E4ABF">
      <w:pPr>
        <w:widowControl w:val="0"/>
        <w:tabs>
          <w:tab w:val="left" w:pos="567"/>
        </w:tabs>
        <w:kinsoku w:val="0"/>
        <w:ind w:left="567" w:hanging="567"/>
        <w:jc w:val="both"/>
        <w:rPr>
          <w:rFonts w:ascii="Verdana" w:eastAsia="Times New Roman" w:hAnsi="Verdana" w:cs="Times New Roman"/>
          <w:sz w:val="22"/>
          <w:szCs w:val="22"/>
          <w:lang w:eastAsia="en-GB"/>
        </w:rPr>
      </w:pPr>
      <w:r>
        <w:rPr>
          <w:rFonts w:ascii="Verdana" w:eastAsia="Times New Roman" w:hAnsi="Verdana" w:cs="Times New Roman"/>
          <w:sz w:val="22"/>
          <w:szCs w:val="22"/>
          <w:lang w:eastAsia="en-GB"/>
        </w:rPr>
        <w:t>6.</w:t>
      </w:r>
      <w:r>
        <w:rPr>
          <w:rFonts w:ascii="Verdana" w:eastAsia="Times New Roman" w:hAnsi="Verdana" w:cs="Times New Roman"/>
          <w:sz w:val="22"/>
          <w:szCs w:val="22"/>
          <w:lang w:eastAsia="en-GB"/>
        </w:rPr>
        <w:tab/>
      </w:r>
      <w:r w:rsidRPr="00FF6D93">
        <w:rPr>
          <w:rFonts w:ascii="Verdana" w:eastAsia="Times New Roman" w:hAnsi="Verdana" w:cs="Times New Roman"/>
          <w:sz w:val="22"/>
          <w:szCs w:val="22"/>
          <w:lang w:eastAsia="en-GB"/>
        </w:rPr>
        <w:t xml:space="preserve">Emergency drills will be held at regular intervals and recorded </w:t>
      </w:r>
      <w:r w:rsidRPr="008E544A">
        <w:rPr>
          <w:rFonts w:ascii="Verdana" w:eastAsia="Times New Roman" w:hAnsi="Verdana" w:cs="Times New Roman"/>
          <w:sz w:val="22"/>
          <w:szCs w:val="22"/>
          <w:lang w:eastAsia="en-GB"/>
        </w:rPr>
        <w:t xml:space="preserve">within </w:t>
      </w:r>
      <w:r w:rsidR="00CB1A51" w:rsidRPr="008E544A">
        <w:rPr>
          <w:rFonts w:ascii="Verdana" w:eastAsia="Times New Roman" w:hAnsi="Verdana" w:cs="Times New Roman"/>
          <w:sz w:val="22"/>
          <w:szCs w:val="22"/>
          <w:lang w:eastAsia="en-GB"/>
        </w:rPr>
        <w:t>Section 4</w:t>
      </w:r>
      <w:r w:rsidRPr="008E544A">
        <w:rPr>
          <w:rFonts w:ascii="Verdana" w:eastAsia="Times New Roman" w:hAnsi="Verdana" w:cs="Times New Roman"/>
          <w:sz w:val="22"/>
          <w:szCs w:val="22"/>
          <w:lang w:eastAsia="en-GB"/>
        </w:rPr>
        <w:t xml:space="preserve"> of</w:t>
      </w:r>
      <w:r w:rsidRPr="00FF6D93">
        <w:rPr>
          <w:rFonts w:ascii="Verdana" w:eastAsia="Times New Roman" w:hAnsi="Verdana" w:cs="Times New Roman"/>
          <w:sz w:val="22"/>
          <w:szCs w:val="22"/>
          <w:lang w:eastAsia="en-GB"/>
        </w:rPr>
        <w:t xml:space="preserve"> the </w:t>
      </w:r>
      <w:r w:rsidR="00C127BF">
        <w:rPr>
          <w:rFonts w:ascii="Verdana" w:eastAsia="Times New Roman" w:hAnsi="Verdana" w:cs="Times New Roman"/>
          <w:sz w:val="22"/>
          <w:szCs w:val="22"/>
          <w:lang w:eastAsia="en-GB"/>
        </w:rPr>
        <w:t>SEEPA</w:t>
      </w:r>
      <w:r w:rsidRPr="00FF6D93">
        <w:rPr>
          <w:rFonts w:ascii="Verdana" w:eastAsia="Times New Roman" w:hAnsi="Verdana" w:cs="Times New Roman"/>
          <w:sz w:val="22"/>
          <w:szCs w:val="22"/>
          <w:lang w:eastAsia="en-GB"/>
        </w:rPr>
        <w:t>.</w:t>
      </w:r>
      <w:r>
        <w:rPr>
          <w:rFonts w:ascii="Verdana" w:eastAsia="Times New Roman" w:hAnsi="Verdana" w:cs="Times New Roman"/>
          <w:sz w:val="22"/>
          <w:szCs w:val="22"/>
          <w:lang w:eastAsia="en-GB"/>
        </w:rPr>
        <w:t xml:space="preserve"> </w:t>
      </w:r>
      <w:r w:rsidRPr="00714EEF">
        <w:rPr>
          <w:rFonts w:ascii="Verdana" w:eastAsia="Times New Roman" w:hAnsi="Verdana" w:cs="Times New Roman"/>
          <w:sz w:val="22"/>
          <w:szCs w:val="22"/>
          <w:lang w:eastAsia="en-GB"/>
        </w:rPr>
        <w:t xml:space="preserve">To ensure that the control of contractors is monitored should emergency evacuation be required, all contractors will be required to complete the site attendance log (attached) </w:t>
      </w:r>
      <w:proofErr w:type="gramStart"/>
      <w:r w:rsidRPr="00714EEF">
        <w:rPr>
          <w:rFonts w:ascii="Verdana" w:eastAsia="Times New Roman" w:hAnsi="Verdana" w:cs="Times New Roman"/>
          <w:sz w:val="22"/>
          <w:szCs w:val="22"/>
          <w:lang w:eastAsia="en-GB"/>
        </w:rPr>
        <w:t>on a daily basis</w:t>
      </w:r>
      <w:proofErr w:type="gramEnd"/>
      <w:r w:rsidRPr="00714EEF">
        <w:rPr>
          <w:rFonts w:ascii="Verdana" w:eastAsia="Times New Roman" w:hAnsi="Verdana" w:cs="Times New Roman"/>
          <w:sz w:val="22"/>
          <w:szCs w:val="22"/>
          <w:lang w:eastAsia="en-GB"/>
        </w:rPr>
        <w:t xml:space="preserve"> </w:t>
      </w:r>
      <w:r w:rsidRPr="00FF6D93">
        <w:rPr>
          <w:rFonts w:ascii="Verdana" w:eastAsia="Times New Roman" w:hAnsi="Verdana" w:cs="Times New Roman"/>
          <w:sz w:val="22"/>
          <w:szCs w:val="22"/>
          <w:lang w:eastAsia="en-GB"/>
        </w:rPr>
        <w:t>or using site specific digital entry/exit recording methods.</w:t>
      </w:r>
    </w:p>
    <w:p w14:paraId="2DC634CD" w14:textId="06F72DE3" w:rsidR="004A0FFC" w:rsidRDefault="004A0FFC">
      <w:pPr>
        <w:rPr>
          <w:rFonts w:ascii="Verdana" w:eastAsia="Times New Roman" w:hAnsi="Verdana" w:cs="Times New Roman"/>
          <w:color w:val="FF0000"/>
          <w:sz w:val="22"/>
          <w:szCs w:val="22"/>
          <w:lang w:eastAsia="en-GB"/>
        </w:rPr>
      </w:pPr>
    </w:p>
    <w:p w14:paraId="27E46F58" w14:textId="62975873" w:rsidR="00C27DCC" w:rsidRDefault="00DB6645" w:rsidP="00C27DCC">
      <w:pPr>
        <w:rPr>
          <w:rFonts w:ascii="Verdana" w:hAnsi="Verdana"/>
        </w:rPr>
      </w:pPr>
      <w:r>
        <w:rPr>
          <w:noProof/>
          <w:lang w:eastAsia="en-GB"/>
        </w:rPr>
        <mc:AlternateContent>
          <mc:Choice Requires="wps">
            <w:drawing>
              <wp:anchor distT="0" distB="0" distL="114300" distR="114300" simplePos="0" relativeHeight="251658272" behindDoc="0" locked="0" layoutInCell="1" allowOverlap="1" wp14:anchorId="40694E53" wp14:editId="261BFD60">
                <wp:simplePos x="0" y="0"/>
                <wp:positionH relativeFrom="column">
                  <wp:posOffset>2385060</wp:posOffset>
                </wp:positionH>
                <wp:positionV relativeFrom="paragraph">
                  <wp:posOffset>5715</wp:posOffset>
                </wp:positionV>
                <wp:extent cx="3713480" cy="765810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371348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txbx>
                        <w:txbxContent>
                          <w:p w14:paraId="4AE90382" w14:textId="77777777" w:rsidR="00FE5E0E" w:rsidRPr="00D67B3D" w:rsidRDefault="00FE5E0E" w:rsidP="00C27DCC">
                            <w:pPr>
                              <w:rPr>
                                <w:rFonts w:ascii="Verdana" w:hAnsi="Verdana"/>
                                <w:b/>
                                <w:sz w:val="32"/>
                              </w:rPr>
                            </w:pPr>
                            <w:r w:rsidRPr="00D67B3D">
                              <w:rPr>
                                <w:rFonts w:ascii="Verdana" w:hAnsi="Verdana"/>
                                <w:b/>
                                <w:sz w:val="32"/>
                              </w:rPr>
                              <w:t xml:space="preserve">3. The Health </w:t>
                            </w:r>
                            <w:bookmarkStart w:id="2" w:name="TheHealthAndSafetyFile"/>
                            <w:bookmarkEnd w:id="2"/>
                            <w:r w:rsidRPr="00D67B3D">
                              <w:rPr>
                                <w:rFonts w:ascii="Verdana" w:hAnsi="Verdana"/>
                                <w:b/>
                                <w:sz w:val="32"/>
                              </w:rPr>
                              <w:t>and Safety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94E53" id="Text Box 30" o:spid="_x0000_s1032" type="#_x0000_t202" style="position:absolute;margin-left:187.8pt;margin-top:.45pt;width:292.4pt;height:603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" filled="f" stroked="f">
                <v:textbox>
                  <w:txbxContent>
                    <w:p w14:paraId="4AE90382" w14:textId="77777777" w:rsidR="00FE5E0E" w:rsidRPr="00D67B3D" w:rsidRDefault="00FE5E0E" w:rsidP="00C27DCC">
                      <w:pPr>
                        <w:rPr>
                          <w:rFonts w:ascii="Verdana" w:hAnsi="Verdana"/>
                          <w:b/>
                          <w:sz w:val="32"/>
                        </w:rPr>
                      </w:pPr>
                      <w:r w:rsidRPr="00D67B3D">
                        <w:rPr>
                          <w:rFonts w:ascii="Verdana" w:hAnsi="Verdana"/>
                          <w:b/>
                          <w:sz w:val="32"/>
                        </w:rPr>
                        <w:t xml:space="preserve">3. The Health </w:t>
                      </w:r>
                      <w:bookmarkStart w:id="3" w:name="TheHealthAndSafetyFile"/>
                      <w:bookmarkEnd w:id="3"/>
                      <w:r w:rsidRPr="00D67B3D">
                        <w:rPr>
                          <w:rFonts w:ascii="Verdana" w:hAnsi="Verdana"/>
                          <w:b/>
                          <w:sz w:val="32"/>
                        </w:rPr>
                        <w:t>and Safety File</w:t>
                      </w:r>
                    </w:p>
                  </w:txbxContent>
                </v:textbox>
                <w10:wrap type="square"/>
              </v:shape>
            </w:pict>
          </mc:Fallback>
        </mc:AlternateContent>
      </w:r>
      <w:r w:rsidR="008662FE">
        <w:rPr>
          <w:noProof/>
          <w:lang w:eastAsia="en-GB"/>
        </w:rPr>
        <w:drawing>
          <wp:anchor distT="0" distB="0" distL="114300" distR="114300" simplePos="0" relativeHeight="251658271" behindDoc="1" locked="0" layoutInCell="1" allowOverlap="1" wp14:anchorId="1C44329F" wp14:editId="09A403CE">
            <wp:simplePos x="0" y="0"/>
            <wp:positionH relativeFrom="margin">
              <wp:posOffset>-15240</wp:posOffset>
            </wp:positionH>
            <wp:positionV relativeFrom="margin">
              <wp:posOffset>158115</wp:posOffset>
            </wp:positionV>
            <wp:extent cx="6126480" cy="7505700"/>
            <wp:effectExtent l="0" t="0" r="762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1">
                      <a:extLst>
                        <a:ext uri="{28A0092B-C50C-407E-A947-70E740481C1C}">
                          <a14:useLocalDpi xmlns:a14="http://schemas.microsoft.com/office/drawing/2010/main" val="0"/>
                        </a:ext>
                      </a:extLst>
                    </a:blip>
                    <a:srcRect l="4043" r="4043"/>
                    <a:stretch>
                      <a:fillRect/>
                    </a:stretch>
                  </pic:blipFill>
                  <pic:spPr bwMode="auto">
                    <a:xfrm>
                      <a:off x="0" y="0"/>
                      <a:ext cx="6126480" cy="7505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9058C4" w14:textId="1394AE4A" w:rsidR="00C27DCC" w:rsidRDefault="00C27DCC" w:rsidP="00C27DCC">
      <w:pPr>
        <w:rPr>
          <w:rFonts w:ascii="Verdana" w:hAnsi="Verdana"/>
        </w:rPr>
      </w:pPr>
    </w:p>
    <w:p w14:paraId="46CE46DE" w14:textId="7BA93B86" w:rsidR="00C27DCC" w:rsidRPr="00C45177" w:rsidRDefault="00C27DCC" w:rsidP="004E4ABF">
      <w:pPr>
        <w:jc w:val="both"/>
        <w:rPr>
          <w:rFonts w:ascii="Verdana" w:hAnsi="Verdana"/>
          <w:sz w:val="22"/>
        </w:rPr>
      </w:pPr>
      <w:r w:rsidRPr="00C45177">
        <w:rPr>
          <w:rFonts w:ascii="Verdana" w:hAnsi="Verdana"/>
          <w:sz w:val="22"/>
        </w:rPr>
        <w:t xml:space="preserve">The Health and Safety File is likely to be produced as </w:t>
      </w:r>
      <w:r w:rsidRPr="008E544A">
        <w:rPr>
          <w:rFonts w:ascii="Verdana" w:hAnsi="Verdana"/>
          <w:sz w:val="22"/>
        </w:rPr>
        <w:t xml:space="preserve">per </w:t>
      </w:r>
      <w:r w:rsidR="009C4D79" w:rsidRPr="008E544A">
        <w:rPr>
          <w:rFonts w:ascii="Verdana" w:hAnsi="Verdana"/>
          <w:sz w:val="22"/>
          <w:szCs w:val="22"/>
        </w:rPr>
        <w:t xml:space="preserve">Client </w:t>
      </w:r>
      <w:r w:rsidRPr="008E544A">
        <w:rPr>
          <w:rFonts w:ascii="Verdana" w:hAnsi="Verdana"/>
          <w:sz w:val="22"/>
        </w:rPr>
        <w:t xml:space="preserve">requirements.  It is advisable that all O &amp; M manuals are kept in digital format, with a reference inserted into this section once they are received from appropriate suppliers. If the Health and Safety File format is not </w:t>
      </w:r>
      <w:r w:rsidR="009C4D79" w:rsidRPr="008E544A">
        <w:rPr>
          <w:rFonts w:ascii="Verdana" w:hAnsi="Verdana"/>
          <w:sz w:val="22"/>
          <w:szCs w:val="22"/>
        </w:rPr>
        <w:t xml:space="preserve">Client </w:t>
      </w:r>
      <w:r w:rsidR="00FD75F6" w:rsidRPr="008E544A">
        <w:rPr>
          <w:rFonts w:ascii="Verdana" w:hAnsi="Verdana"/>
          <w:sz w:val="22"/>
        </w:rPr>
        <w:t>specified,</w:t>
      </w:r>
      <w:r w:rsidRPr="008E544A">
        <w:rPr>
          <w:rFonts w:ascii="Verdana" w:hAnsi="Verdana"/>
          <w:sz w:val="22"/>
        </w:rPr>
        <w:t xml:space="preserve"> then the following</w:t>
      </w:r>
      <w:r w:rsidRPr="00C45177">
        <w:rPr>
          <w:rFonts w:ascii="Verdana" w:hAnsi="Verdana"/>
          <w:sz w:val="22"/>
        </w:rPr>
        <w:t xml:space="preserve"> </w:t>
      </w:r>
      <w:r w:rsidR="00CD5B87">
        <w:rPr>
          <w:rFonts w:ascii="Verdana" w:hAnsi="Verdana"/>
          <w:sz w:val="22"/>
        </w:rPr>
        <w:t>can</w:t>
      </w:r>
      <w:r w:rsidRPr="00C45177">
        <w:rPr>
          <w:rFonts w:ascii="Verdana" w:hAnsi="Verdana"/>
          <w:sz w:val="22"/>
        </w:rPr>
        <w:t xml:space="preserve"> be used:</w:t>
      </w:r>
    </w:p>
    <w:p w14:paraId="728192A1" w14:textId="77777777" w:rsidR="00C27DCC" w:rsidRPr="00C45177" w:rsidRDefault="00C27DCC" w:rsidP="004E4ABF">
      <w:pPr>
        <w:jc w:val="both"/>
        <w:rPr>
          <w:rFonts w:ascii="Verdana" w:hAnsi="Verdana"/>
          <w:sz w:val="22"/>
        </w:rPr>
      </w:pPr>
    </w:p>
    <w:p w14:paraId="6FE31E7A" w14:textId="77777777" w:rsidR="00C27DCC" w:rsidRPr="00C45177" w:rsidRDefault="00C27DCC" w:rsidP="004E4ABF">
      <w:pPr>
        <w:pStyle w:val="ListParagraph"/>
        <w:numPr>
          <w:ilvl w:val="0"/>
          <w:numId w:val="40"/>
        </w:numPr>
        <w:spacing w:after="240"/>
        <w:ind w:left="567" w:hanging="567"/>
        <w:contextualSpacing w:val="0"/>
        <w:jc w:val="both"/>
        <w:rPr>
          <w:rFonts w:ascii="Verdana" w:hAnsi="Verdana"/>
          <w:b/>
          <w:sz w:val="22"/>
        </w:rPr>
      </w:pPr>
      <w:r w:rsidRPr="00C45177">
        <w:rPr>
          <w:rFonts w:ascii="Verdana" w:hAnsi="Verdana"/>
          <w:b/>
          <w:sz w:val="22"/>
        </w:rPr>
        <w:t>Layout and Format</w:t>
      </w:r>
    </w:p>
    <w:p w14:paraId="77150F0D" w14:textId="77777777" w:rsidR="00C27DCC" w:rsidRPr="001C1695" w:rsidRDefault="00C27DCC" w:rsidP="009D5AB6">
      <w:pPr>
        <w:spacing w:before="240" w:after="120"/>
        <w:jc w:val="both"/>
        <w:rPr>
          <w:rFonts w:ascii="Verdana" w:hAnsi="Verdana"/>
          <w:sz w:val="22"/>
        </w:rPr>
      </w:pPr>
      <w:r w:rsidRPr="001C1695">
        <w:rPr>
          <w:rFonts w:ascii="Verdana" w:hAnsi="Verdana"/>
          <w:sz w:val="22"/>
        </w:rPr>
        <w:t>The layout and format of the “Health &amp; Safety File (H&amp;SF)” should be undertaken</w:t>
      </w:r>
      <w:r w:rsidR="00257F1C">
        <w:rPr>
          <w:rFonts w:ascii="Verdana" w:hAnsi="Verdana"/>
          <w:sz w:val="22"/>
        </w:rPr>
        <w:t xml:space="preserve"> in such a way</w:t>
      </w:r>
      <w:r w:rsidRPr="001C1695">
        <w:rPr>
          <w:rFonts w:ascii="Verdana" w:hAnsi="Verdana"/>
          <w:sz w:val="22"/>
        </w:rPr>
        <w:t xml:space="preserve"> as to make each part of the H&amp;SF uniquely recognizable to all that use it. The H&amp;SF should in all practicality be “</w:t>
      </w:r>
      <w:proofErr w:type="spellStart"/>
      <w:r w:rsidRPr="001C1695">
        <w:rPr>
          <w:rFonts w:ascii="Verdana" w:hAnsi="Verdana"/>
          <w:sz w:val="22"/>
        </w:rPr>
        <w:t>Colour</w:t>
      </w:r>
      <w:proofErr w:type="spellEnd"/>
      <w:r w:rsidRPr="001C1695">
        <w:rPr>
          <w:rFonts w:ascii="Verdana" w:hAnsi="Verdana"/>
          <w:sz w:val="22"/>
        </w:rPr>
        <w:t xml:space="preserve"> Coded”, so that </w:t>
      </w:r>
      <w:r w:rsidR="001C1695" w:rsidRPr="001C1695">
        <w:rPr>
          <w:rFonts w:ascii="Verdana" w:hAnsi="Verdana"/>
          <w:sz w:val="22"/>
        </w:rPr>
        <w:t xml:space="preserve">the </w:t>
      </w:r>
      <w:r w:rsidRPr="001C1695">
        <w:rPr>
          <w:rFonts w:ascii="Verdana" w:hAnsi="Verdana"/>
          <w:sz w:val="22"/>
        </w:rPr>
        <w:t xml:space="preserve">user can quickly identify specific </w:t>
      </w:r>
      <w:proofErr w:type="spellStart"/>
      <w:r w:rsidRPr="001C1695">
        <w:rPr>
          <w:rFonts w:ascii="Verdana" w:hAnsi="Verdana"/>
          <w:sz w:val="22"/>
        </w:rPr>
        <w:t>colours</w:t>
      </w:r>
      <w:proofErr w:type="spellEnd"/>
      <w:r w:rsidRPr="001C1695">
        <w:rPr>
          <w:rFonts w:ascii="Verdana" w:hAnsi="Verdana"/>
          <w:sz w:val="22"/>
        </w:rPr>
        <w:t xml:space="preserve"> with specific sections of the H&amp;SF.</w:t>
      </w:r>
    </w:p>
    <w:p w14:paraId="7DEF52BD" w14:textId="77777777" w:rsidR="00C27DCC" w:rsidRPr="00C45177" w:rsidRDefault="00C27DCC" w:rsidP="00157EF7">
      <w:pPr>
        <w:pStyle w:val="ListParagraph"/>
        <w:numPr>
          <w:ilvl w:val="0"/>
          <w:numId w:val="40"/>
        </w:numPr>
        <w:spacing w:before="240" w:after="240"/>
        <w:ind w:left="567" w:hanging="567"/>
        <w:contextualSpacing w:val="0"/>
        <w:jc w:val="both"/>
        <w:rPr>
          <w:rFonts w:ascii="Verdana" w:hAnsi="Verdana"/>
          <w:b/>
          <w:sz w:val="22"/>
        </w:rPr>
      </w:pPr>
      <w:r>
        <w:rPr>
          <w:rFonts w:ascii="Verdana" w:hAnsi="Verdana"/>
          <w:b/>
          <w:sz w:val="22"/>
        </w:rPr>
        <w:t>Arrangements for the Collecting and Gathering of I</w:t>
      </w:r>
      <w:r w:rsidRPr="00C45177">
        <w:rPr>
          <w:rFonts w:ascii="Verdana" w:hAnsi="Verdana"/>
          <w:b/>
          <w:sz w:val="22"/>
        </w:rPr>
        <w:t>nformation</w:t>
      </w:r>
    </w:p>
    <w:p w14:paraId="614627F3" w14:textId="77777777" w:rsidR="00C27DCC" w:rsidRPr="001C1695" w:rsidRDefault="00C27DCC" w:rsidP="004E4ABF">
      <w:pPr>
        <w:spacing w:after="240"/>
        <w:jc w:val="both"/>
        <w:rPr>
          <w:rFonts w:ascii="Verdana" w:hAnsi="Verdana"/>
          <w:sz w:val="22"/>
        </w:rPr>
      </w:pPr>
      <w:r w:rsidRPr="001C1695">
        <w:rPr>
          <w:rFonts w:ascii="Verdana" w:hAnsi="Verdana"/>
          <w:sz w:val="22"/>
        </w:rPr>
        <w:t>During the construction phase copies of all ‘as-built’ drawings are filed.  Prior to hand-over these, together with equipment operating instructions, maintenance schedules, information concerning any potentially hazardous materials, special cleaning arrangements, etc., are collected and presented to the Principal Designer for inclusion in the Health and Safety File.</w:t>
      </w:r>
    </w:p>
    <w:p w14:paraId="5B7788E4" w14:textId="77777777" w:rsidR="00C27DCC" w:rsidRPr="00C45177" w:rsidRDefault="00C27DCC" w:rsidP="004E4ABF">
      <w:pPr>
        <w:pStyle w:val="ListParagraph"/>
        <w:numPr>
          <w:ilvl w:val="0"/>
          <w:numId w:val="40"/>
        </w:numPr>
        <w:spacing w:after="240"/>
        <w:ind w:left="567" w:hanging="567"/>
        <w:contextualSpacing w:val="0"/>
        <w:jc w:val="both"/>
        <w:rPr>
          <w:rFonts w:ascii="Verdana" w:hAnsi="Verdana"/>
          <w:b/>
          <w:sz w:val="22"/>
        </w:rPr>
      </w:pPr>
      <w:r>
        <w:rPr>
          <w:rFonts w:ascii="Verdana" w:hAnsi="Verdana"/>
          <w:b/>
          <w:sz w:val="22"/>
        </w:rPr>
        <w:t>Storage of I</w:t>
      </w:r>
      <w:r w:rsidRPr="00C45177">
        <w:rPr>
          <w:rFonts w:ascii="Verdana" w:hAnsi="Verdana"/>
          <w:b/>
          <w:sz w:val="22"/>
        </w:rPr>
        <w:t>nformation</w:t>
      </w:r>
    </w:p>
    <w:p w14:paraId="13CB7716" w14:textId="550D17B1" w:rsidR="00C27DCC" w:rsidRPr="001C1695" w:rsidRDefault="00C27DCC" w:rsidP="004E4ABF">
      <w:pPr>
        <w:jc w:val="both"/>
        <w:rPr>
          <w:rFonts w:ascii="Verdana" w:hAnsi="Verdana"/>
          <w:sz w:val="22"/>
        </w:rPr>
      </w:pPr>
      <w:r w:rsidRPr="001C1695">
        <w:rPr>
          <w:rFonts w:ascii="Verdana" w:hAnsi="Verdana"/>
          <w:sz w:val="22"/>
        </w:rPr>
        <w:t>Throughout the construction phase of the project the Project team will collate the information required for the project file.  At project completion the information will be developed into the project file.</w:t>
      </w:r>
    </w:p>
    <w:p w14:paraId="7FA43BD0" w14:textId="77777777" w:rsidR="00C27DCC" w:rsidRPr="00C45177" w:rsidRDefault="00C27DCC" w:rsidP="00C27DCC">
      <w:pPr>
        <w:rPr>
          <w:rFonts w:ascii="Verdana" w:hAnsi="Verdana"/>
          <w:sz w:val="22"/>
        </w:rPr>
      </w:pPr>
    </w:p>
    <w:p w14:paraId="5A979CF0" w14:textId="77777777" w:rsidR="0096558D" w:rsidRPr="005840FF" w:rsidRDefault="0096558D" w:rsidP="00C27DCC">
      <w:pPr>
        <w:rPr>
          <w:rFonts w:ascii="Verdana" w:hAnsi="Verdana"/>
          <w:sz w:val="22"/>
          <w:szCs w:val="22"/>
        </w:rPr>
      </w:pPr>
    </w:p>
    <w:p w14:paraId="056C7F21" w14:textId="77777777" w:rsidR="0096558D" w:rsidRDefault="0096558D">
      <w:pPr>
        <w:rPr>
          <w:rFonts w:ascii="Verdana" w:hAnsi="Verdana"/>
        </w:rPr>
      </w:pPr>
    </w:p>
    <w:p w14:paraId="2E55C398" w14:textId="77777777" w:rsidR="00F85C60" w:rsidRDefault="00F85C60">
      <w:pPr>
        <w:rPr>
          <w:rFonts w:ascii="Verdana" w:hAnsi="Verdana"/>
        </w:rPr>
      </w:pPr>
      <w:r>
        <w:rPr>
          <w:rFonts w:ascii="Verdana" w:hAnsi="Verdana"/>
        </w:rPr>
        <w:br w:type="page"/>
      </w:r>
    </w:p>
    <w:p w14:paraId="2B3D774F" w14:textId="1ED747E9" w:rsidR="0096558D" w:rsidRDefault="00DB6645">
      <w:pPr>
        <w:rPr>
          <w:rFonts w:ascii="Verdana" w:hAnsi="Verdana"/>
        </w:rPr>
      </w:pPr>
      <w:r>
        <w:rPr>
          <w:noProof/>
          <w:lang w:eastAsia="en-GB"/>
        </w:rPr>
        <mc:AlternateContent>
          <mc:Choice Requires="wps">
            <w:drawing>
              <wp:anchor distT="0" distB="0" distL="114300" distR="114300" simplePos="0" relativeHeight="251658252" behindDoc="0" locked="0" layoutInCell="1" allowOverlap="1" wp14:anchorId="39A48C1E" wp14:editId="1F4E902F">
                <wp:simplePos x="0" y="0"/>
                <wp:positionH relativeFrom="column">
                  <wp:posOffset>2899410</wp:posOffset>
                </wp:positionH>
                <wp:positionV relativeFrom="paragraph">
                  <wp:posOffset>5715</wp:posOffset>
                </wp:positionV>
                <wp:extent cx="3199130" cy="7658100"/>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319913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837929B" w14:textId="77777777" w:rsidR="00FE5E0E" w:rsidRPr="00D67B3D" w:rsidRDefault="00FE5E0E" w:rsidP="00835D47">
                            <w:pPr>
                              <w:rPr>
                                <w:rFonts w:ascii="Verdana" w:hAnsi="Verdana"/>
                                <w:b/>
                                <w:sz w:val="32"/>
                              </w:rPr>
                            </w:pPr>
                            <w:r w:rsidRPr="00D67B3D">
                              <w:rPr>
                                <w:rFonts w:ascii="Verdana" w:hAnsi="Verdana"/>
                                <w:b/>
                                <w:sz w:val="32"/>
                              </w:rPr>
                              <w:t>Appendix 1</w:t>
                            </w:r>
                          </w:p>
                          <w:p w14:paraId="67001D19" w14:textId="77777777" w:rsidR="00FE5E0E" w:rsidRPr="00D67B3D" w:rsidRDefault="00FE5E0E" w:rsidP="00835D47">
                            <w:pPr>
                              <w:rPr>
                                <w:rFonts w:ascii="Verdana" w:hAnsi="Verdana"/>
                                <w:sz w:val="32"/>
                              </w:rPr>
                            </w:pPr>
                            <w:r>
                              <w:rPr>
                                <w:rFonts w:ascii="Verdana" w:hAnsi="Verdana"/>
                                <w:sz w:val="32"/>
                              </w:rPr>
                              <w:t xml:space="preserve">Setting All Safe Goals </w:t>
                            </w:r>
                            <w:bookmarkStart w:id="3" w:name="SettingAllSafeGoalsAndObjectives"/>
                            <w:bookmarkEnd w:id="3"/>
                            <w:r>
                              <w:rPr>
                                <w:rFonts w:ascii="Verdana" w:hAnsi="Verdana"/>
                                <w:sz w:val="32"/>
                              </w:rPr>
                              <w:t>and Objectives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48C1E" id="Text Box 24" o:spid="_x0000_s1033" type="#_x0000_t202" style="position:absolute;margin-left:228.3pt;margin-top:.45pt;width:251.9pt;height:60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" filled="f" stroked="f">
                <v:textbox>
                  <w:txbxContent>
                    <w:p w14:paraId="5837929B" w14:textId="77777777" w:rsidR="00FE5E0E" w:rsidRPr="00D67B3D" w:rsidRDefault="00FE5E0E" w:rsidP="00835D47">
                      <w:pPr>
                        <w:rPr>
                          <w:rFonts w:ascii="Verdana" w:hAnsi="Verdana"/>
                          <w:b/>
                          <w:sz w:val="32"/>
                        </w:rPr>
                      </w:pPr>
                      <w:r w:rsidRPr="00D67B3D">
                        <w:rPr>
                          <w:rFonts w:ascii="Verdana" w:hAnsi="Verdana"/>
                          <w:b/>
                          <w:sz w:val="32"/>
                        </w:rPr>
                        <w:t>Appendix 1</w:t>
                      </w:r>
                    </w:p>
                    <w:p w14:paraId="67001D19" w14:textId="77777777" w:rsidR="00FE5E0E" w:rsidRPr="00D67B3D" w:rsidRDefault="00FE5E0E" w:rsidP="00835D47">
                      <w:pPr>
                        <w:rPr>
                          <w:rFonts w:ascii="Verdana" w:hAnsi="Verdana"/>
                          <w:sz w:val="32"/>
                        </w:rPr>
                      </w:pPr>
                      <w:r>
                        <w:rPr>
                          <w:rFonts w:ascii="Verdana" w:hAnsi="Verdana"/>
                          <w:sz w:val="32"/>
                        </w:rPr>
                        <w:t xml:space="preserve">Setting All Safe Goals </w:t>
                      </w:r>
                      <w:bookmarkStart w:id="5" w:name="SettingAllSafeGoalsAndObjectives"/>
                      <w:bookmarkEnd w:id="5"/>
                      <w:r>
                        <w:rPr>
                          <w:rFonts w:ascii="Verdana" w:hAnsi="Verdana"/>
                          <w:sz w:val="32"/>
                        </w:rPr>
                        <w:t>and Objectives</w:t>
                      </w:r>
                    </w:p>
                  </w:txbxContent>
                </v:textbox>
                <w10:wrap type="square"/>
              </v:shape>
            </w:pict>
          </mc:Fallback>
        </mc:AlternateContent>
      </w:r>
      <w:r w:rsidR="00A26D30">
        <w:rPr>
          <w:noProof/>
          <w:lang w:eastAsia="en-GB"/>
        </w:rPr>
        <w:drawing>
          <wp:anchor distT="0" distB="0" distL="114300" distR="114300" simplePos="0" relativeHeight="251658242" behindDoc="1" locked="0" layoutInCell="1" allowOverlap="1" wp14:anchorId="316AF27E" wp14:editId="5A7230A8">
            <wp:simplePos x="0" y="0"/>
            <wp:positionH relativeFrom="margin">
              <wp:posOffset>-15240</wp:posOffset>
            </wp:positionH>
            <wp:positionV relativeFrom="margin">
              <wp:posOffset>100965</wp:posOffset>
            </wp:positionV>
            <wp:extent cx="6137275" cy="76962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rcRect l="2460" r="2460"/>
                    <a:stretch>
                      <a:fillRect/>
                    </a:stretch>
                  </pic:blipFill>
                  <pic:spPr bwMode="auto">
                    <a:xfrm>
                      <a:off x="0" y="0"/>
                      <a:ext cx="6137275" cy="769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5676AB" w14:textId="77777777" w:rsidR="005840FF" w:rsidRPr="003E6638" w:rsidRDefault="005840FF" w:rsidP="003F31CD">
      <w:pPr>
        <w:rPr>
          <w:rFonts w:ascii="Verdana" w:hAnsi="Verdana"/>
          <w:b/>
          <w:sz w:val="20"/>
          <w:szCs w:val="20"/>
        </w:rPr>
      </w:pPr>
      <w:r w:rsidRPr="003E6638">
        <w:rPr>
          <w:rFonts w:ascii="Verdana" w:hAnsi="Verdana"/>
          <w:b/>
          <w:sz w:val="20"/>
          <w:szCs w:val="20"/>
        </w:rPr>
        <w:t>Appendix 1 - Setting All Safe Goals and Objectives</w:t>
      </w:r>
    </w:p>
    <w:p w14:paraId="531332A5" w14:textId="77777777" w:rsidR="005840FF" w:rsidRDefault="005840FF" w:rsidP="003F31CD">
      <w:pPr>
        <w:rPr>
          <w:rFonts w:ascii="Verdana" w:hAnsi="Verdana"/>
          <w:sz w:val="20"/>
          <w:szCs w:val="20"/>
          <w:highlight w:val="lightGray"/>
        </w:rPr>
      </w:pPr>
    </w:p>
    <w:p w14:paraId="228ACA72" w14:textId="77777777" w:rsidR="00F85C60" w:rsidRPr="005840FF" w:rsidRDefault="00F85C60" w:rsidP="003F31CD">
      <w:pPr>
        <w:rPr>
          <w:rFonts w:ascii="Verdana" w:eastAsia="Calibri" w:hAnsi="Verdana" w:cs="Times New Roman"/>
          <w:b/>
          <w:sz w:val="22"/>
          <w:szCs w:val="22"/>
        </w:rPr>
      </w:pPr>
      <w:r w:rsidRPr="005840FF">
        <w:rPr>
          <w:rFonts w:ascii="Verdana" w:eastAsia="Calibri" w:hAnsi="Verdana" w:cs="Times New Roman"/>
          <w:b/>
          <w:sz w:val="22"/>
          <w:szCs w:val="22"/>
        </w:rPr>
        <w:t>Introduction</w:t>
      </w:r>
    </w:p>
    <w:p w14:paraId="41853D79" w14:textId="77777777" w:rsidR="00F85C60" w:rsidRPr="005840FF" w:rsidRDefault="00F85C60" w:rsidP="00655A4E">
      <w:pPr>
        <w:jc w:val="both"/>
        <w:rPr>
          <w:rFonts w:ascii="Verdana" w:eastAsia="Calibri" w:hAnsi="Verdana" w:cs="Times New Roman"/>
          <w:sz w:val="22"/>
          <w:szCs w:val="22"/>
        </w:rPr>
      </w:pPr>
    </w:p>
    <w:p w14:paraId="2F941E6E"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 xml:space="preserve">It is important that all teams have a clear understanding of what they need to do </w:t>
      </w:r>
      <w:proofErr w:type="gramStart"/>
      <w:r w:rsidRPr="005840FF">
        <w:rPr>
          <w:rFonts w:ascii="Verdana" w:eastAsia="Calibri" w:hAnsi="Verdana" w:cs="Times New Roman"/>
          <w:sz w:val="22"/>
          <w:szCs w:val="22"/>
        </w:rPr>
        <w:t>with regard to</w:t>
      </w:r>
      <w:proofErr w:type="gramEnd"/>
      <w:r w:rsidRPr="005840FF">
        <w:rPr>
          <w:rFonts w:ascii="Verdana" w:eastAsia="Calibri" w:hAnsi="Verdana" w:cs="Times New Roman"/>
          <w:sz w:val="22"/>
          <w:szCs w:val="22"/>
        </w:rPr>
        <w:t xml:space="preserve"> achieving the </w:t>
      </w:r>
      <w:proofErr w:type="spellStart"/>
      <w:r w:rsidRPr="005840FF">
        <w:rPr>
          <w:rFonts w:ascii="Verdana" w:eastAsia="Calibri" w:hAnsi="Verdana" w:cs="Times New Roman"/>
          <w:sz w:val="22"/>
          <w:szCs w:val="22"/>
        </w:rPr>
        <w:t>organisation’s</w:t>
      </w:r>
      <w:proofErr w:type="spellEnd"/>
      <w:r w:rsidRPr="005840FF">
        <w:rPr>
          <w:rFonts w:ascii="Verdana" w:eastAsia="Calibri" w:hAnsi="Verdana" w:cs="Times New Roman"/>
          <w:sz w:val="22"/>
          <w:szCs w:val="22"/>
        </w:rPr>
        <w:t xml:space="preserve"> All Safe goals and objectives. </w:t>
      </w:r>
    </w:p>
    <w:p w14:paraId="606022C6" w14:textId="77777777" w:rsidR="00F85C60" w:rsidRPr="005840FF" w:rsidRDefault="00F85C60" w:rsidP="00655A4E">
      <w:pPr>
        <w:jc w:val="both"/>
        <w:rPr>
          <w:rFonts w:ascii="Verdana" w:eastAsia="Calibri" w:hAnsi="Verdana" w:cs="Times New Roman"/>
          <w:sz w:val="22"/>
          <w:szCs w:val="22"/>
        </w:rPr>
      </w:pPr>
    </w:p>
    <w:p w14:paraId="6322E456"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 xml:space="preserve">The </w:t>
      </w:r>
      <w:proofErr w:type="gramStart"/>
      <w:r w:rsidRPr="005840FF">
        <w:rPr>
          <w:rFonts w:ascii="Verdana" w:eastAsia="Calibri" w:hAnsi="Verdana" w:cs="Times New Roman"/>
          <w:sz w:val="22"/>
          <w:szCs w:val="22"/>
        </w:rPr>
        <w:t>All Safe</w:t>
      </w:r>
      <w:proofErr w:type="gramEnd"/>
      <w:r w:rsidRPr="005840FF">
        <w:rPr>
          <w:rFonts w:ascii="Verdana" w:eastAsia="Calibri" w:hAnsi="Verdana" w:cs="Times New Roman"/>
          <w:sz w:val="22"/>
          <w:szCs w:val="22"/>
        </w:rPr>
        <w:t xml:space="preserve"> model provides an overall direction for health and safety goals within Willmott Dixon.</w:t>
      </w:r>
    </w:p>
    <w:p w14:paraId="4C9EB259" w14:textId="77777777" w:rsidR="00F85C60" w:rsidRPr="005840FF" w:rsidRDefault="00F85C60" w:rsidP="00655A4E">
      <w:pPr>
        <w:jc w:val="both"/>
        <w:rPr>
          <w:rFonts w:ascii="Verdana" w:eastAsia="Calibri" w:hAnsi="Verdana" w:cs="Times New Roman"/>
          <w:sz w:val="22"/>
          <w:szCs w:val="22"/>
        </w:rPr>
      </w:pPr>
    </w:p>
    <w:p w14:paraId="7F2CEAE0" w14:textId="77777777" w:rsidR="00F85C60" w:rsidRPr="005840FF" w:rsidRDefault="00F85C60" w:rsidP="00655A4E">
      <w:pPr>
        <w:jc w:val="both"/>
        <w:rPr>
          <w:rFonts w:ascii="Verdana" w:eastAsia="Calibri" w:hAnsi="Verdana" w:cs="Times New Roman"/>
          <w:b/>
          <w:sz w:val="22"/>
          <w:szCs w:val="22"/>
        </w:rPr>
      </w:pPr>
      <w:r w:rsidRPr="005840FF">
        <w:rPr>
          <w:rFonts w:ascii="Verdana" w:eastAsia="Calibri" w:hAnsi="Verdana" w:cs="Times New Roman"/>
          <w:b/>
          <w:sz w:val="22"/>
          <w:szCs w:val="22"/>
        </w:rPr>
        <w:t>All Safe</w:t>
      </w:r>
    </w:p>
    <w:p w14:paraId="793B9ED0" w14:textId="77777777" w:rsidR="00F85C60" w:rsidRPr="005840FF" w:rsidRDefault="00F85C60" w:rsidP="00655A4E">
      <w:pPr>
        <w:jc w:val="both"/>
        <w:rPr>
          <w:rFonts w:ascii="Verdana" w:eastAsia="Calibri" w:hAnsi="Verdana" w:cs="Times New Roman"/>
          <w:sz w:val="22"/>
          <w:szCs w:val="22"/>
        </w:rPr>
      </w:pPr>
    </w:p>
    <w:p w14:paraId="7F48931C"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 xml:space="preserve">To achieve an </w:t>
      </w:r>
      <w:proofErr w:type="gramStart"/>
      <w:r w:rsidRPr="005840FF">
        <w:rPr>
          <w:rFonts w:ascii="Verdana" w:eastAsia="Calibri" w:hAnsi="Verdana" w:cs="Times New Roman"/>
          <w:sz w:val="22"/>
          <w:szCs w:val="22"/>
        </w:rPr>
        <w:t>All Safe</w:t>
      </w:r>
      <w:proofErr w:type="gramEnd"/>
      <w:r w:rsidRPr="005840FF">
        <w:rPr>
          <w:rFonts w:ascii="Verdana" w:eastAsia="Calibri" w:hAnsi="Verdana" w:cs="Times New Roman"/>
          <w:sz w:val="22"/>
          <w:szCs w:val="22"/>
        </w:rPr>
        <w:t xml:space="preserve"> environment, we have four All Safe principles that are required to be embedded in to the </w:t>
      </w:r>
      <w:proofErr w:type="gramStart"/>
      <w:r w:rsidRPr="005840FF">
        <w:rPr>
          <w:rFonts w:ascii="Verdana" w:eastAsia="Calibri" w:hAnsi="Verdana" w:cs="Times New Roman"/>
          <w:sz w:val="22"/>
          <w:szCs w:val="22"/>
        </w:rPr>
        <w:t>All Safe</w:t>
      </w:r>
      <w:proofErr w:type="gramEnd"/>
      <w:r w:rsidRPr="005840FF">
        <w:rPr>
          <w:rFonts w:ascii="Verdana" w:eastAsia="Calibri" w:hAnsi="Verdana" w:cs="Times New Roman"/>
          <w:sz w:val="22"/>
          <w:szCs w:val="22"/>
        </w:rPr>
        <w:t xml:space="preserve"> culture: </w:t>
      </w:r>
    </w:p>
    <w:p w14:paraId="1E409BA0" w14:textId="77777777" w:rsidR="00F26F4F" w:rsidRPr="00F85C60" w:rsidRDefault="00F26F4F" w:rsidP="00F85C60">
      <w:pPr>
        <w:rPr>
          <w:rFonts w:ascii="Verdana" w:eastAsia="Calibri" w:hAnsi="Verdana" w:cs="Times New Roman"/>
        </w:rPr>
      </w:pPr>
    </w:p>
    <w:p w14:paraId="2F9F05BE" w14:textId="77777777" w:rsidR="00F85C60" w:rsidRPr="00F85C60" w:rsidRDefault="00F26F4F" w:rsidP="00F85C60">
      <w:pPr>
        <w:rPr>
          <w:rFonts w:ascii="Verdana" w:eastAsia="Calibri" w:hAnsi="Verdana" w:cs="Times New Roman"/>
        </w:rPr>
      </w:pPr>
      <w:r w:rsidRPr="00F26F4F">
        <w:rPr>
          <w:rFonts w:ascii="Verdana" w:eastAsia="Calibri" w:hAnsi="Verdana" w:cs="Times New Roman"/>
          <w:noProof/>
          <w:lang w:eastAsia="en-GB"/>
        </w:rPr>
        <mc:AlternateContent>
          <mc:Choice Requires="wps">
            <w:drawing>
              <wp:anchor distT="0" distB="0" distL="114300" distR="114300" simplePos="0" relativeHeight="251658269" behindDoc="0" locked="0" layoutInCell="1" allowOverlap="1" wp14:anchorId="7B1AC930" wp14:editId="21CA4B3F">
                <wp:simplePos x="0" y="0"/>
                <wp:positionH relativeFrom="column">
                  <wp:posOffset>9525</wp:posOffset>
                </wp:positionH>
                <wp:positionV relativeFrom="paragraph">
                  <wp:posOffset>23495</wp:posOffset>
                </wp:positionV>
                <wp:extent cx="3500120" cy="1787525"/>
                <wp:effectExtent l="0" t="0" r="24130" b="2222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120" cy="1787525"/>
                        </a:xfrm>
                        <a:prstGeom prst="rect">
                          <a:avLst/>
                        </a:prstGeom>
                        <a:solidFill>
                          <a:srgbClr val="FFFFFF"/>
                        </a:solidFill>
                        <a:ln w="9525">
                          <a:solidFill>
                            <a:srgbClr val="000000"/>
                          </a:solidFill>
                          <a:miter lim="800000"/>
                          <a:headEnd/>
                          <a:tailEnd/>
                        </a:ln>
                      </wps:spPr>
                      <wps:txbx>
                        <w:txbxContent>
                          <w:p w14:paraId="7FAE7C3D" w14:textId="77777777" w:rsidR="00FE5E0E" w:rsidRPr="005840FF" w:rsidRDefault="00FE5E0E" w:rsidP="00F26F4F">
                            <w:pPr>
                              <w:rPr>
                                <w:rFonts w:ascii="Verdana" w:hAnsi="Verdana"/>
                                <w:sz w:val="22"/>
                                <w:szCs w:val="22"/>
                              </w:rPr>
                            </w:pPr>
                            <w:r w:rsidRPr="005840FF">
                              <w:rPr>
                                <w:rFonts w:ascii="Verdana" w:hAnsi="Verdana"/>
                                <w:sz w:val="22"/>
                                <w:szCs w:val="22"/>
                              </w:rPr>
                              <w:t>Value = No one should suffer pain</w:t>
                            </w:r>
                          </w:p>
                          <w:p w14:paraId="63E11F80" w14:textId="77777777" w:rsidR="00FE5E0E" w:rsidRPr="005840FF" w:rsidRDefault="00FE5E0E" w:rsidP="00F26F4F">
                            <w:pPr>
                              <w:rPr>
                                <w:rFonts w:ascii="Verdana" w:hAnsi="Verdana"/>
                                <w:sz w:val="22"/>
                                <w:szCs w:val="22"/>
                              </w:rPr>
                            </w:pPr>
                          </w:p>
                          <w:p w14:paraId="4E826EB4" w14:textId="77777777" w:rsidR="00FE5E0E" w:rsidRPr="005840FF" w:rsidRDefault="00FE5E0E" w:rsidP="00F26F4F">
                            <w:pPr>
                              <w:rPr>
                                <w:rFonts w:ascii="Verdana" w:hAnsi="Verdana"/>
                                <w:sz w:val="22"/>
                                <w:szCs w:val="22"/>
                              </w:rPr>
                            </w:pPr>
                            <w:r w:rsidRPr="005840FF">
                              <w:rPr>
                                <w:rFonts w:ascii="Verdana" w:hAnsi="Verdana"/>
                                <w:sz w:val="22"/>
                                <w:szCs w:val="22"/>
                              </w:rPr>
                              <w:t>Belief = All accidents can be prevented</w:t>
                            </w:r>
                          </w:p>
                          <w:p w14:paraId="7CDDDD3B" w14:textId="77777777" w:rsidR="00FE5E0E" w:rsidRPr="005840FF" w:rsidRDefault="00FE5E0E" w:rsidP="00F26F4F">
                            <w:pPr>
                              <w:rPr>
                                <w:rFonts w:ascii="Verdana" w:hAnsi="Verdana"/>
                                <w:sz w:val="22"/>
                                <w:szCs w:val="22"/>
                              </w:rPr>
                            </w:pPr>
                          </w:p>
                          <w:p w14:paraId="667D2B93" w14:textId="77777777" w:rsidR="00FE5E0E" w:rsidRPr="005840FF" w:rsidRDefault="00FE5E0E" w:rsidP="00F26F4F">
                            <w:pPr>
                              <w:rPr>
                                <w:rFonts w:ascii="Verdana" w:hAnsi="Verdana"/>
                                <w:sz w:val="22"/>
                                <w:szCs w:val="22"/>
                              </w:rPr>
                            </w:pPr>
                            <w:r w:rsidRPr="005840FF">
                              <w:rPr>
                                <w:rFonts w:ascii="Verdana" w:hAnsi="Verdana"/>
                                <w:sz w:val="22"/>
                                <w:szCs w:val="22"/>
                              </w:rPr>
                              <w:t xml:space="preserve">Attitude = Everyone has a zero tolerance of unsafe </w:t>
                            </w:r>
                            <w:proofErr w:type="spellStart"/>
                            <w:r w:rsidRPr="005840FF">
                              <w:rPr>
                                <w:rFonts w:ascii="Verdana" w:hAnsi="Verdana"/>
                                <w:sz w:val="22"/>
                                <w:szCs w:val="22"/>
                              </w:rPr>
                              <w:t>behaviour</w:t>
                            </w:r>
                            <w:proofErr w:type="spellEnd"/>
                          </w:p>
                          <w:p w14:paraId="6AFD8C14" w14:textId="77777777" w:rsidR="00FE5E0E" w:rsidRPr="005840FF" w:rsidRDefault="00FE5E0E" w:rsidP="00F26F4F">
                            <w:pPr>
                              <w:rPr>
                                <w:rFonts w:ascii="Verdana" w:hAnsi="Verdana"/>
                                <w:sz w:val="22"/>
                                <w:szCs w:val="22"/>
                              </w:rPr>
                            </w:pPr>
                          </w:p>
                          <w:p w14:paraId="1BF3C7C4" w14:textId="77777777" w:rsidR="00FE5E0E" w:rsidRPr="005840FF" w:rsidRDefault="00FE5E0E" w:rsidP="00F26F4F">
                            <w:pPr>
                              <w:rPr>
                                <w:rFonts w:ascii="Verdana" w:hAnsi="Verdana"/>
                                <w:sz w:val="22"/>
                                <w:szCs w:val="22"/>
                              </w:rPr>
                            </w:pPr>
                            <w:proofErr w:type="spellStart"/>
                            <w:r w:rsidRPr="005840FF">
                              <w:rPr>
                                <w:rFonts w:ascii="Verdana" w:hAnsi="Verdana"/>
                                <w:sz w:val="22"/>
                                <w:szCs w:val="22"/>
                              </w:rPr>
                              <w:t>Behaviour</w:t>
                            </w:r>
                            <w:proofErr w:type="spellEnd"/>
                            <w:r w:rsidRPr="005840FF">
                              <w:rPr>
                                <w:rFonts w:ascii="Verdana" w:hAnsi="Verdana"/>
                                <w:sz w:val="22"/>
                                <w:szCs w:val="22"/>
                              </w:rPr>
                              <w:t xml:space="preserve"> = Everyone looks out for 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AC930" id="Text Box 307" o:spid="_x0000_s1034" type="#_x0000_t202" style="position:absolute;margin-left:.75pt;margin-top:1.85pt;width:275.6pt;height:140.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">
                <v:textbox>
                  <w:txbxContent>
                    <w:p w14:paraId="7FAE7C3D" w14:textId="77777777" w:rsidR="00FE5E0E" w:rsidRPr="005840FF" w:rsidRDefault="00FE5E0E" w:rsidP="00F26F4F">
                      <w:pPr>
                        <w:rPr>
                          <w:rFonts w:ascii="Verdana" w:hAnsi="Verdana"/>
                          <w:sz w:val="22"/>
                          <w:szCs w:val="22"/>
                        </w:rPr>
                      </w:pPr>
                      <w:r w:rsidRPr="005840FF">
                        <w:rPr>
                          <w:rFonts w:ascii="Verdana" w:hAnsi="Verdana"/>
                          <w:sz w:val="22"/>
                          <w:szCs w:val="22"/>
                        </w:rPr>
                        <w:t>Value = No one should suffer pain</w:t>
                      </w:r>
                    </w:p>
                    <w:p w14:paraId="63E11F80" w14:textId="77777777" w:rsidR="00FE5E0E" w:rsidRPr="005840FF" w:rsidRDefault="00FE5E0E" w:rsidP="00F26F4F">
                      <w:pPr>
                        <w:rPr>
                          <w:rFonts w:ascii="Verdana" w:hAnsi="Verdana"/>
                          <w:sz w:val="22"/>
                          <w:szCs w:val="22"/>
                        </w:rPr>
                      </w:pPr>
                    </w:p>
                    <w:p w14:paraId="4E826EB4" w14:textId="77777777" w:rsidR="00FE5E0E" w:rsidRPr="005840FF" w:rsidRDefault="00FE5E0E" w:rsidP="00F26F4F">
                      <w:pPr>
                        <w:rPr>
                          <w:rFonts w:ascii="Verdana" w:hAnsi="Verdana"/>
                          <w:sz w:val="22"/>
                          <w:szCs w:val="22"/>
                        </w:rPr>
                      </w:pPr>
                      <w:r w:rsidRPr="005840FF">
                        <w:rPr>
                          <w:rFonts w:ascii="Verdana" w:hAnsi="Verdana"/>
                          <w:sz w:val="22"/>
                          <w:szCs w:val="22"/>
                        </w:rPr>
                        <w:t>Belief = All accidents can be prevented</w:t>
                      </w:r>
                    </w:p>
                    <w:p w14:paraId="7CDDDD3B" w14:textId="77777777" w:rsidR="00FE5E0E" w:rsidRPr="005840FF" w:rsidRDefault="00FE5E0E" w:rsidP="00F26F4F">
                      <w:pPr>
                        <w:rPr>
                          <w:rFonts w:ascii="Verdana" w:hAnsi="Verdana"/>
                          <w:sz w:val="22"/>
                          <w:szCs w:val="22"/>
                        </w:rPr>
                      </w:pPr>
                    </w:p>
                    <w:p w14:paraId="667D2B93" w14:textId="77777777" w:rsidR="00FE5E0E" w:rsidRPr="005840FF" w:rsidRDefault="00FE5E0E" w:rsidP="00F26F4F">
                      <w:pPr>
                        <w:rPr>
                          <w:rFonts w:ascii="Verdana" w:hAnsi="Verdana"/>
                          <w:sz w:val="22"/>
                          <w:szCs w:val="22"/>
                        </w:rPr>
                      </w:pPr>
                      <w:r w:rsidRPr="005840FF">
                        <w:rPr>
                          <w:rFonts w:ascii="Verdana" w:hAnsi="Verdana"/>
                          <w:sz w:val="22"/>
                          <w:szCs w:val="22"/>
                        </w:rPr>
                        <w:t xml:space="preserve">Attitude = Everyone has a zero tolerance of unsafe </w:t>
                      </w:r>
                      <w:proofErr w:type="spellStart"/>
                      <w:r w:rsidRPr="005840FF">
                        <w:rPr>
                          <w:rFonts w:ascii="Verdana" w:hAnsi="Verdana"/>
                          <w:sz w:val="22"/>
                          <w:szCs w:val="22"/>
                        </w:rPr>
                        <w:t>behaviour</w:t>
                      </w:r>
                      <w:proofErr w:type="spellEnd"/>
                    </w:p>
                    <w:p w14:paraId="6AFD8C14" w14:textId="77777777" w:rsidR="00FE5E0E" w:rsidRPr="005840FF" w:rsidRDefault="00FE5E0E" w:rsidP="00F26F4F">
                      <w:pPr>
                        <w:rPr>
                          <w:rFonts w:ascii="Verdana" w:hAnsi="Verdana"/>
                          <w:sz w:val="22"/>
                          <w:szCs w:val="22"/>
                        </w:rPr>
                      </w:pPr>
                    </w:p>
                    <w:p w14:paraId="1BF3C7C4" w14:textId="77777777" w:rsidR="00FE5E0E" w:rsidRPr="005840FF" w:rsidRDefault="00FE5E0E" w:rsidP="00F26F4F">
                      <w:pPr>
                        <w:rPr>
                          <w:rFonts w:ascii="Verdana" w:hAnsi="Verdana"/>
                          <w:sz w:val="22"/>
                          <w:szCs w:val="22"/>
                        </w:rPr>
                      </w:pPr>
                      <w:proofErr w:type="spellStart"/>
                      <w:r w:rsidRPr="005840FF">
                        <w:rPr>
                          <w:rFonts w:ascii="Verdana" w:hAnsi="Verdana"/>
                          <w:sz w:val="22"/>
                          <w:szCs w:val="22"/>
                        </w:rPr>
                        <w:t>Behaviour</w:t>
                      </w:r>
                      <w:proofErr w:type="spellEnd"/>
                      <w:r w:rsidRPr="005840FF">
                        <w:rPr>
                          <w:rFonts w:ascii="Verdana" w:hAnsi="Verdana"/>
                          <w:sz w:val="22"/>
                          <w:szCs w:val="22"/>
                        </w:rPr>
                        <w:t xml:space="preserve"> = Everyone looks out for others.</w:t>
                      </w:r>
                    </w:p>
                  </w:txbxContent>
                </v:textbox>
              </v:shape>
            </w:pict>
          </mc:Fallback>
        </mc:AlternateContent>
      </w:r>
      <w:r w:rsidRPr="00F85C60">
        <w:rPr>
          <w:rFonts w:ascii="Verdana" w:eastAsia="Calibri" w:hAnsi="Verdana" w:cs="Times New Roman"/>
          <w:noProof/>
          <w:lang w:eastAsia="en-GB"/>
        </w:rPr>
        <w:drawing>
          <wp:anchor distT="0" distB="0" distL="114300" distR="114300" simplePos="0" relativeHeight="251658268" behindDoc="1" locked="0" layoutInCell="1" allowOverlap="1" wp14:anchorId="53AA204B" wp14:editId="68B56E00">
            <wp:simplePos x="0" y="0"/>
            <wp:positionH relativeFrom="column">
              <wp:posOffset>3639185</wp:posOffset>
            </wp:positionH>
            <wp:positionV relativeFrom="paragraph">
              <wp:posOffset>19050</wp:posOffset>
            </wp:positionV>
            <wp:extent cx="2533650" cy="1791335"/>
            <wp:effectExtent l="19050" t="19050" r="19050" b="18415"/>
            <wp:wrapTight wrapText="bothSides">
              <wp:wrapPolygon edited="0">
                <wp:start x="-162" y="-230"/>
                <wp:lineTo x="-162" y="21592"/>
                <wp:lineTo x="21600" y="21592"/>
                <wp:lineTo x="21600" y="-230"/>
                <wp:lineTo x="-162" y="-23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fe structure2_Page_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33650" cy="179133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02AC21D8" w14:textId="77777777" w:rsidR="00F26F4F" w:rsidRDefault="00F26F4F" w:rsidP="00F85C60">
      <w:pPr>
        <w:rPr>
          <w:rFonts w:ascii="Verdana" w:eastAsia="Calibri" w:hAnsi="Verdana" w:cs="Times New Roman"/>
        </w:rPr>
      </w:pPr>
    </w:p>
    <w:p w14:paraId="209B0A73" w14:textId="77777777" w:rsidR="00F26F4F" w:rsidRDefault="00F26F4F" w:rsidP="00F85C60">
      <w:pPr>
        <w:rPr>
          <w:rFonts w:ascii="Verdana" w:eastAsia="Calibri" w:hAnsi="Verdana" w:cs="Times New Roman"/>
        </w:rPr>
      </w:pPr>
    </w:p>
    <w:p w14:paraId="76ECB358" w14:textId="77777777" w:rsidR="00F26F4F" w:rsidRDefault="00F26F4F" w:rsidP="00F85C60">
      <w:pPr>
        <w:rPr>
          <w:rFonts w:ascii="Verdana" w:eastAsia="Calibri" w:hAnsi="Verdana" w:cs="Times New Roman"/>
        </w:rPr>
      </w:pPr>
    </w:p>
    <w:p w14:paraId="71A93871" w14:textId="77777777" w:rsidR="00F26F4F" w:rsidRDefault="00F26F4F" w:rsidP="00F85C60">
      <w:pPr>
        <w:rPr>
          <w:rFonts w:ascii="Verdana" w:eastAsia="Calibri" w:hAnsi="Verdana" w:cs="Times New Roman"/>
        </w:rPr>
      </w:pPr>
    </w:p>
    <w:p w14:paraId="03E74276" w14:textId="77777777" w:rsidR="00F26F4F" w:rsidRDefault="00F26F4F" w:rsidP="00F85C60">
      <w:pPr>
        <w:rPr>
          <w:rFonts w:ascii="Verdana" w:eastAsia="Calibri" w:hAnsi="Verdana" w:cs="Times New Roman"/>
        </w:rPr>
      </w:pPr>
    </w:p>
    <w:p w14:paraId="59ED62A3" w14:textId="77777777" w:rsidR="00F26F4F" w:rsidRDefault="00F26F4F" w:rsidP="00F85C60">
      <w:pPr>
        <w:rPr>
          <w:rFonts w:ascii="Verdana" w:eastAsia="Calibri" w:hAnsi="Verdana" w:cs="Times New Roman"/>
        </w:rPr>
      </w:pPr>
    </w:p>
    <w:p w14:paraId="02EDE2C8" w14:textId="77777777" w:rsidR="00F26F4F" w:rsidRDefault="00F26F4F" w:rsidP="00F85C60">
      <w:pPr>
        <w:rPr>
          <w:rFonts w:ascii="Verdana" w:eastAsia="Calibri" w:hAnsi="Verdana" w:cs="Times New Roman"/>
        </w:rPr>
      </w:pPr>
    </w:p>
    <w:p w14:paraId="7B21C4C8" w14:textId="77777777" w:rsidR="00F26F4F" w:rsidRDefault="00F26F4F" w:rsidP="00F85C60">
      <w:pPr>
        <w:rPr>
          <w:rFonts w:ascii="Verdana" w:eastAsia="Calibri" w:hAnsi="Verdana" w:cs="Times New Roman"/>
        </w:rPr>
      </w:pPr>
    </w:p>
    <w:p w14:paraId="59871A5A" w14:textId="77777777" w:rsidR="00F26F4F" w:rsidRDefault="00F26F4F" w:rsidP="00F85C60">
      <w:pPr>
        <w:rPr>
          <w:rFonts w:ascii="Verdana" w:eastAsia="Calibri" w:hAnsi="Verdana" w:cs="Times New Roman"/>
        </w:rPr>
      </w:pPr>
    </w:p>
    <w:p w14:paraId="2F0ADC9E" w14:textId="77777777" w:rsidR="00F26F4F" w:rsidRDefault="00F26F4F" w:rsidP="00F85C60">
      <w:pPr>
        <w:rPr>
          <w:rFonts w:ascii="Verdana" w:eastAsia="Calibri" w:hAnsi="Verdana" w:cs="Times New Roman"/>
        </w:rPr>
      </w:pPr>
    </w:p>
    <w:p w14:paraId="4EBE5EC8"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 xml:space="preserve">These principles above must be at the forefront in everything we do, in every decision we make and in every piece of work we undertake.  It is not just about health and safety; these principles must </w:t>
      </w:r>
      <w:proofErr w:type="gramStart"/>
      <w:r w:rsidRPr="005840FF">
        <w:rPr>
          <w:rFonts w:ascii="Verdana" w:eastAsia="Calibri" w:hAnsi="Verdana" w:cs="Times New Roman"/>
          <w:sz w:val="22"/>
          <w:szCs w:val="22"/>
        </w:rPr>
        <w:t xml:space="preserve">guide our </w:t>
      </w:r>
      <w:proofErr w:type="spellStart"/>
      <w:r w:rsidRPr="005840FF">
        <w:rPr>
          <w:rFonts w:ascii="Verdana" w:eastAsia="Calibri" w:hAnsi="Verdana" w:cs="Times New Roman"/>
          <w:sz w:val="22"/>
          <w:szCs w:val="22"/>
        </w:rPr>
        <w:t>behaviour</w:t>
      </w:r>
      <w:proofErr w:type="spellEnd"/>
      <w:r w:rsidRPr="005840FF">
        <w:rPr>
          <w:rFonts w:ascii="Verdana" w:eastAsia="Calibri" w:hAnsi="Verdana" w:cs="Times New Roman"/>
          <w:sz w:val="22"/>
          <w:szCs w:val="22"/>
        </w:rPr>
        <w:t xml:space="preserve"> at all times</w:t>
      </w:r>
      <w:proofErr w:type="gramEnd"/>
      <w:r w:rsidRPr="005840FF">
        <w:rPr>
          <w:rFonts w:ascii="Verdana" w:eastAsia="Calibri" w:hAnsi="Verdana" w:cs="Times New Roman"/>
          <w:sz w:val="22"/>
          <w:szCs w:val="22"/>
        </w:rPr>
        <w:t>, wherever we are working and what and whoever we are responsible for.</w:t>
      </w:r>
    </w:p>
    <w:p w14:paraId="78470023" w14:textId="77777777" w:rsidR="00E65B44" w:rsidRDefault="00E65B44" w:rsidP="00655A4E">
      <w:pPr>
        <w:jc w:val="both"/>
        <w:rPr>
          <w:rFonts w:ascii="Verdana" w:eastAsia="Calibri" w:hAnsi="Verdana" w:cs="Times New Roman"/>
          <w:sz w:val="22"/>
          <w:szCs w:val="22"/>
        </w:rPr>
      </w:pPr>
    </w:p>
    <w:p w14:paraId="56DD249E"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 xml:space="preserve">Each project has a part to play in delivering an </w:t>
      </w:r>
      <w:proofErr w:type="gramStart"/>
      <w:r w:rsidRPr="005840FF">
        <w:rPr>
          <w:rFonts w:ascii="Verdana" w:eastAsia="Calibri" w:hAnsi="Verdana" w:cs="Times New Roman"/>
          <w:sz w:val="22"/>
          <w:szCs w:val="22"/>
        </w:rPr>
        <w:t>All Safe</w:t>
      </w:r>
      <w:proofErr w:type="gramEnd"/>
      <w:r w:rsidRPr="005840FF">
        <w:rPr>
          <w:rFonts w:ascii="Verdana" w:eastAsia="Calibri" w:hAnsi="Verdana" w:cs="Times New Roman"/>
          <w:sz w:val="22"/>
          <w:szCs w:val="22"/>
        </w:rPr>
        <w:t xml:space="preserve"> Culture across our business and as such teams must consider how they can best deliver the above goals at each individual work site. </w:t>
      </w:r>
    </w:p>
    <w:p w14:paraId="7CD29C6F" w14:textId="77777777" w:rsidR="00F85C60" w:rsidRPr="00F85C60" w:rsidRDefault="00F85C60" w:rsidP="00655A4E">
      <w:pPr>
        <w:jc w:val="both"/>
        <w:rPr>
          <w:rFonts w:ascii="Verdana" w:eastAsia="Calibri" w:hAnsi="Verdana" w:cs="Times New Roman"/>
        </w:rPr>
      </w:pPr>
    </w:p>
    <w:p w14:paraId="36C842C4"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Project All Safe objectives will aim to:</w:t>
      </w:r>
    </w:p>
    <w:p w14:paraId="3BB6172B" w14:textId="77777777" w:rsidR="00F85C60" w:rsidRPr="005840FF" w:rsidRDefault="00F85C60" w:rsidP="00F85C60">
      <w:pPr>
        <w:rPr>
          <w:rFonts w:ascii="Verdana" w:eastAsia="Calibri" w:hAnsi="Verdana" w:cs="Times New Roman"/>
          <w:sz w:val="22"/>
          <w:szCs w:val="22"/>
        </w:rPr>
      </w:pPr>
    </w:p>
    <w:p w14:paraId="53A3AEC7" w14:textId="07F6DCA6" w:rsidR="00F85C60" w:rsidRPr="005D582E" w:rsidRDefault="00F85C60" w:rsidP="00967C26">
      <w:pPr>
        <w:pStyle w:val="ListParagraph"/>
        <w:numPr>
          <w:ilvl w:val="0"/>
          <w:numId w:val="98"/>
        </w:numPr>
        <w:rPr>
          <w:rFonts w:ascii="Verdana" w:eastAsia="Calibri" w:hAnsi="Verdana" w:cs="Times New Roman"/>
          <w:sz w:val="22"/>
          <w:szCs w:val="22"/>
        </w:rPr>
      </w:pPr>
      <w:r w:rsidRPr="005D582E">
        <w:rPr>
          <w:rFonts w:ascii="Verdana" w:eastAsia="Calibri" w:hAnsi="Verdana" w:cs="Times New Roman"/>
          <w:sz w:val="22"/>
          <w:szCs w:val="22"/>
        </w:rPr>
        <w:t>Reduce or eliminate the number of accidents and injuries on a particular site</w:t>
      </w:r>
      <w:r w:rsidR="00FB333F" w:rsidRPr="005D582E">
        <w:rPr>
          <w:rFonts w:ascii="Verdana" w:eastAsia="Calibri" w:hAnsi="Verdana" w:cs="Times New Roman"/>
          <w:sz w:val="22"/>
          <w:szCs w:val="22"/>
        </w:rPr>
        <w:t>.</w:t>
      </w:r>
    </w:p>
    <w:p w14:paraId="4974E02F" w14:textId="1991C31D" w:rsidR="00F85C60" w:rsidRPr="005D582E" w:rsidRDefault="00F85C60" w:rsidP="00967C26">
      <w:pPr>
        <w:pStyle w:val="ListParagraph"/>
        <w:numPr>
          <w:ilvl w:val="0"/>
          <w:numId w:val="98"/>
        </w:numPr>
        <w:rPr>
          <w:rFonts w:ascii="Verdana" w:eastAsia="Calibri" w:hAnsi="Verdana" w:cs="Times New Roman"/>
          <w:sz w:val="22"/>
          <w:szCs w:val="22"/>
        </w:rPr>
      </w:pPr>
      <w:r w:rsidRPr="005D582E">
        <w:rPr>
          <w:rFonts w:ascii="Verdana" w:eastAsia="Calibri" w:hAnsi="Verdana" w:cs="Times New Roman"/>
          <w:sz w:val="22"/>
          <w:szCs w:val="22"/>
        </w:rPr>
        <w:t>Reduce hazards and risks on a particular site</w:t>
      </w:r>
      <w:r w:rsidR="00FB333F" w:rsidRPr="005D582E">
        <w:rPr>
          <w:rFonts w:ascii="Verdana" w:eastAsia="Calibri" w:hAnsi="Verdana" w:cs="Times New Roman"/>
          <w:sz w:val="22"/>
          <w:szCs w:val="22"/>
        </w:rPr>
        <w:t>.</w:t>
      </w:r>
    </w:p>
    <w:p w14:paraId="23C94763" w14:textId="247B7DC2" w:rsidR="00F85C60" w:rsidRPr="005D582E" w:rsidRDefault="00F85C60" w:rsidP="00967C26">
      <w:pPr>
        <w:pStyle w:val="ListParagraph"/>
        <w:numPr>
          <w:ilvl w:val="0"/>
          <w:numId w:val="98"/>
        </w:numPr>
        <w:rPr>
          <w:rFonts w:ascii="Verdana" w:eastAsia="Calibri" w:hAnsi="Verdana" w:cs="Times New Roman"/>
          <w:sz w:val="22"/>
          <w:szCs w:val="22"/>
        </w:rPr>
      </w:pPr>
      <w:r w:rsidRPr="005D582E">
        <w:rPr>
          <w:rFonts w:ascii="Verdana" w:eastAsia="Calibri" w:hAnsi="Verdana" w:cs="Times New Roman"/>
          <w:sz w:val="22"/>
          <w:szCs w:val="22"/>
        </w:rPr>
        <w:t xml:space="preserve">Influence the </w:t>
      </w:r>
      <w:proofErr w:type="spellStart"/>
      <w:r w:rsidRPr="005D582E">
        <w:rPr>
          <w:rFonts w:ascii="Verdana" w:eastAsia="Calibri" w:hAnsi="Verdana" w:cs="Times New Roman"/>
          <w:sz w:val="22"/>
          <w:szCs w:val="22"/>
        </w:rPr>
        <w:t>behaviour</w:t>
      </w:r>
      <w:proofErr w:type="spellEnd"/>
      <w:r w:rsidRPr="005D582E">
        <w:rPr>
          <w:rFonts w:ascii="Verdana" w:eastAsia="Calibri" w:hAnsi="Verdana" w:cs="Times New Roman"/>
          <w:sz w:val="22"/>
          <w:szCs w:val="22"/>
        </w:rPr>
        <w:t xml:space="preserve"> and attitude towards Health and Safety by those on site</w:t>
      </w:r>
      <w:r w:rsidR="00FB333F" w:rsidRPr="005D582E">
        <w:rPr>
          <w:rFonts w:ascii="Verdana" w:eastAsia="Calibri" w:hAnsi="Verdana" w:cs="Times New Roman"/>
          <w:sz w:val="22"/>
          <w:szCs w:val="22"/>
        </w:rPr>
        <w:t>.</w:t>
      </w:r>
    </w:p>
    <w:p w14:paraId="7BC47269" w14:textId="309450D2" w:rsidR="00F26F4F" w:rsidRPr="005D582E" w:rsidRDefault="00F26F4F" w:rsidP="00967C26">
      <w:pPr>
        <w:pStyle w:val="ListParagraph"/>
        <w:numPr>
          <w:ilvl w:val="0"/>
          <w:numId w:val="98"/>
        </w:numPr>
        <w:rPr>
          <w:rFonts w:ascii="Verdana" w:eastAsia="Calibri" w:hAnsi="Verdana" w:cs="Times New Roman"/>
          <w:sz w:val="22"/>
          <w:szCs w:val="22"/>
        </w:rPr>
      </w:pPr>
      <w:r w:rsidRPr="005D582E">
        <w:rPr>
          <w:rFonts w:ascii="Verdana" w:eastAsia="Calibri" w:hAnsi="Verdana" w:cs="Times New Roman"/>
          <w:sz w:val="22"/>
          <w:szCs w:val="22"/>
        </w:rPr>
        <w:t xml:space="preserve">Achieve </w:t>
      </w:r>
      <w:proofErr w:type="spellStart"/>
      <w:r w:rsidRPr="005D582E">
        <w:rPr>
          <w:rFonts w:ascii="Verdana" w:eastAsia="Calibri" w:hAnsi="Verdana" w:cs="Times New Roman"/>
          <w:sz w:val="22"/>
          <w:szCs w:val="22"/>
        </w:rPr>
        <w:t>behavioural</w:t>
      </w:r>
      <w:proofErr w:type="spellEnd"/>
      <w:r w:rsidRPr="005D582E">
        <w:rPr>
          <w:rFonts w:ascii="Verdana" w:eastAsia="Calibri" w:hAnsi="Verdana" w:cs="Times New Roman"/>
          <w:sz w:val="22"/>
          <w:szCs w:val="22"/>
        </w:rPr>
        <w:t xml:space="preserve"> change amongst the operatives and site management where appropriate</w:t>
      </w:r>
      <w:r w:rsidR="00FB333F" w:rsidRPr="005D582E">
        <w:rPr>
          <w:rFonts w:ascii="Verdana" w:eastAsia="Calibri" w:hAnsi="Verdana" w:cs="Times New Roman"/>
          <w:sz w:val="22"/>
          <w:szCs w:val="22"/>
        </w:rPr>
        <w:t>.</w:t>
      </w:r>
    </w:p>
    <w:p w14:paraId="3A6610FE" w14:textId="44ED5DDB" w:rsidR="00F85C60" w:rsidRDefault="00F85C60" w:rsidP="00F85C60">
      <w:pPr>
        <w:rPr>
          <w:rFonts w:ascii="Verdana" w:eastAsia="Calibri" w:hAnsi="Verdana" w:cs="Times New Roman"/>
          <w:sz w:val="22"/>
          <w:szCs w:val="22"/>
        </w:rPr>
      </w:pPr>
      <w:r w:rsidRPr="005840FF">
        <w:rPr>
          <w:rFonts w:ascii="Verdana" w:eastAsia="Calibri" w:hAnsi="Verdana" w:cs="Times New Roman"/>
          <w:sz w:val="22"/>
          <w:szCs w:val="22"/>
        </w:rPr>
        <w:t xml:space="preserve"> </w:t>
      </w:r>
    </w:p>
    <w:p w14:paraId="61368508" w14:textId="039A6205" w:rsidR="00FB333F" w:rsidRDefault="00FB333F" w:rsidP="00F85C60">
      <w:pPr>
        <w:rPr>
          <w:rFonts w:ascii="Verdana" w:eastAsia="Calibri" w:hAnsi="Verdana" w:cs="Times New Roman"/>
          <w:sz w:val="22"/>
          <w:szCs w:val="22"/>
        </w:rPr>
      </w:pPr>
    </w:p>
    <w:p w14:paraId="54AF12B0" w14:textId="5B6CBE9B" w:rsidR="00FB333F" w:rsidRDefault="00FB333F" w:rsidP="00F85C60">
      <w:pPr>
        <w:rPr>
          <w:rFonts w:ascii="Verdana" w:eastAsia="Calibri" w:hAnsi="Verdana" w:cs="Times New Roman"/>
          <w:sz w:val="22"/>
          <w:szCs w:val="22"/>
        </w:rPr>
      </w:pPr>
    </w:p>
    <w:p w14:paraId="78A6BB02" w14:textId="77777777" w:rsidR="00F85C60" w:rsidRPr="005840FF" w:rsidRDefault="00F85C60" w:rsidP="00F85C60">
      <w:pPr>
        <w:rPr>
          <w:rFonts w:ascii="Verdana" w:eastAsia="Calibri" w:hAnsi="Verdana" w:cs="Times New Roman"/>
          <w:b/>
          <w:sz w:val="22"/>
          <w:szCs w:val="22"/>
        </w:rPr>
      </w:pPr>
      <w:r w:rsidRPr="005840FF">
        <w:rPr>
          <w:rFonts w:ascii="Verdana" w:eastAsia="Calibri" w:hAnsi="Verdana" w:cs="Times New Roman"/>
          <w:b/>
          <w:sz w:val="22"/>
          <w:szCs w:val="22"/>
        </w:rPr>
        <w:t>Setting Targets</w:t>
      </w:r>
    </w:p>
    <w:p w14:paraId="2F613AA8" w14:textId="77777777" w:rsidR="00F85C60" w:rsidRPr="005840FF" w:rsidRDefault="00F85C60" w:rsidP="00F85C60">
      <w:pPr>
        <w:rPr>
          <w:rFonts w:ascii="Verdana" w:eastAsia="Calibri" w:hAnsi="Verdana" w:cs="Times New Roman"/>
          <w:sz w:val="22"/>
          <w:szCs w:val="22"/>
        </w:rPr>
      </w:pPr>
    </w:p>
    <w:p w14:paraId="40140D7B"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 xml:space="preserve">During the early stages of the project, the project team </w:t>
      </w:r>
      <w:proofErr w:type="spellStart"/>
      <w:r w:rsidRPr="005840FF">
        <w:rPr>
          <w:rFonts w:ascii="Verdana" w:eastAsia="Calibri" w:hAnsi="Verdana" w:cs="Times New Roman"/>
          <w:sz w:val="22"/>
          <w:szCs w:val="22"/>
        </w:rPr>
        <w:t>utilising</w:t>
      </w:r>
      <w:proofErr w:type="spellEnd"/>
      <w:r w:rsidRPr="005840FF">
        <w:rPr>
          <w:rFonts w:ascii="Verdana" w:eastAsia="Calibri" w:hAnsi="Verdana" w:cs="Times New Roman"/>
          <w:sz w:val="22"/>
          <w:szCs w:val="22"/>
        </w:rPr>
        <w:t xml:space="preserve"> the Project All Safe Action Plan must review each pillar of the </w:t>
      </w:r>
      <w:proofErr w:type="gramStart"/>
      <w:r w:rsidRPr="005840FF">
        <w:rPr>
          <w:rFonts w:ascii="Verdana" w:eastAsia="Calibri" w:hAnsi="Verdana" w:cs="Times New Roman"/>
          <w:sz w:val="22"/>
          <w:szCs w:val="22"/>
        </w:rPr>
        <w:t>All Safe</w:t>
      </w:r>
      <w:proofErr w:type="gramEnd"/>
      <w:r w:rsidRPr="005840FF">
        <w:rPr>
          <w:rFonts w:ascii="Verdana" w:eastAsia="Calibri" w:hAnsi="Verdana" w:cs="Times New Roman"/>
          <w:sz w:val="22"/>
          <w:szCs w:val="22"/>
        </w:rPr>
        <w:t xml:space="preserve"> model. </w:t>
      </w:r>
      <w:r w:rsidR="00F26F4F" w:rsidRPr="005840FF">
        <w:rPr>
          <w:rFonts w:ascii="Verdana" w:eastAsia="Calibri" w:hAnsi="Verdana" w:cs="Times New Roman"/>
          <w:sz w:val="22"/>
          <w:szCs w:val="22"/>
        </w:rPr>
        <w:t xml:space="preserve"> </w:t>
      </w:r>
      <w:r w:rsidRPr="005840FF">
        <w:rPr>
          <w:rFonts w:ascii="Verdana" w:eastAsia="Calibri" w:hAnsi="Verdana" w:cs="Times New Roman"/>
          <w:sz w:val="22"/>
          <w:szCs w:val="22"/>
        </w:rPr>
        <w:t xml:space="preserve">It would be unfair to benchmark the scheme maturity against the complete model at this </w:t>
      </w:r>
      <w:proofErr w:type="gramStart"/>
      <w:r w:rsidRPr="005840FF">
        <w:rPr>
          <w:rFonts w:ascii="Verdana" w:eastAsia="Calibri" w:hAnsi="Verdana" w:cs="Times New Roman"/>
          <w:sz w:val="22"/>
          <w:szCs w:val="22"/>
        </w:rPr>
        <w:t>stage</w:t>
      </w:r>
      <w:proofErr w:type="gramEnd"/>
      <w:r w:rsidRPr="005840FF">
        <w:rPr>
          <w:rFonts w:ascii="Verdana" w:eastAsia="Calibri" w:hAnsi="Verdana" w:cs="Times New Roman"/>
          <w:sz w:val="22"/>
          <w:szCs w:val="22"/>
        </w:rPr>
        <w:t xml:space="preserve"> but the aim of the Action plan is to systematically build each pillar to full maturity.</w:t>
      </w:r>
    </w:p>
    <w:p w14:paraId="5C560857" w14:textId="77777777" w:rsidR="00F85C60" w:rsidRPr="005840FF" w:rsidRDefault="00F85C60" w:rsidP="00655A4E">
      <w:pPr>
        <w:jc w:val="both"/>
        <w:rPr>
          <w:rFonts w:ascii="Verdana" w:eastAsia="Calibri" w:hAnsi="Verdana" w:cs="Times New Roman"/>
          <w:sz w:val="22"/>
          <w:szCs w:val="22"/>
        </w:rPr>
      </w:pPr>
    </w:p>
    <w:p w14:paraId="6B8AD795"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Achieving a fully mature All Safe culture is the primary aim of the project plan.</w:t>
      </w:r>
    </w:p>
    <w:p w14:paraId="487D5123" w14:textId="77777777" w:rsidR="00F26F4F" w:rsidRPr="005840FF" w:rsidRDefault="00F26F4F" w:rsidP="00F85C60">
      <w:pPr>
        <w:rPr>
          <w:rFonts w:ascii="Verdana" w:eastAsia="Calibri" w:hAnsi="Verdana" w:cs="Times New Roman"/>
          <w:b/>
          <w:sz w:val="22"/>
          <w:szCs w:val="22"/>
        </w:rPr>
      </w:pPr>
    </w:p>
    <w:p w14:paraId="0A9E75AC" w14:textId="77777777" w:rsidR="00F85C60" w:rsidRPr="005840FF" w:rsidRDefault="00F85C60" w:rsidP="00F85C60">
      <w:pPr>
        <w:rPr>
          <w:rFonts w:ascii="Verdana" w:eastAsia="Calibri" w:hAnsi="Verdana" w:cs="Times New Roman"/>
          <w:b/>
          <w:sz w:val="22"/>
          <w:szCs w:val="22"/>
        </w:rPr>
      </w:pPr>
      <w:r w:rsidRPr="005840FF">
        <w:rPr>
          <w:rFonts w:ascii="Verdana" w:eastAsia="Calibri" w:hAnsi="Verdana" w:cs="Times New Roman"/>
          <w:b/>
          <w:sz w:val="22"/>
          <w:szCs w:val="22"/>
        </w:rPr>
        <w:t>Each Project will:</w:t>
      </w:r>
    </w:p>
    <w:p w14:paraId="7C1505AC" w14:textId="77777777" w:rsidR="00F85C60" w:rsidRPr="005840FF" w:rsidRDefault="00F85C60" w:rsidP="00F85C60">
      <w:pPr>
        <w:rPr>
          <w:rFonts w:ascii="Verdana" w:eastAsia="Calibri" w:hAnsi="Verdana" w:cs="Times New Roman"/>
          <w:sz w:val="22"/>
          <w:szCs w:val="22"/>
        </w:rPr>
      </w:pPr>
    </w:p>
    <w:p w14:paraId="4D878E8C" w14:textId="0FC09267" w:rsidR="00F85C60" w:rsidRPr="005D582E" w:rsidRDefault="00F85C60" w:rsidP="00967C26">
      <w:pPr>
        <w:pStyle w:val="ListParagraph"/>
        <w:numPr>
          <w:ilvl w:val="0"/>
          <w:numId w:val="97"/>
        </w:numPr>
        <w:rPr>
          <w:rFonts w:ascii="Verdana" w:eastAsia="Calibri" w:hAnsi="Verdana" w:cs="Times New Roman"/>
          <w:sz w:val="22"/>
          <w:szCs w:val="22"/>
        </w:rPr>
      </w:pPr>
      <w:r w:rsidRPr="005D582E">
        <w:rPr>
          <w:rFonts w:ascii="Verdana" w:eastAsia="Calibri" w:hAnsi="Verdana" w:cs="Times New Roman"/>
          <w:sz w:val="22"/>
          <w:szCs w:val="22"/>
        </w:rPr>
        <w:t xml:space="preserve">Hold a development workshop; each member of the team playing a part in the initial </w:t>
      </w:r>
      <w:r w:rsidR="00FD75F6" w:rsidRPr="005D582E">
        <w:rPr>
          <w:rFonts w:ascii="Verdana" w:eastAsia="Calibri" w:hAnsi="Verdana" w:cs="Times New Roman"/>
          <w:sz w:val="22"/>
          <w:szCs w:val="22"/>
        </w:rPr>
        <w:t>session,</w:t>
      </w:r>
      <w:r w:rsidRPr="005D582E">
        <w:rPr>
          <w:rFonts w:ascii="Verdana" w:eastAsia="Calibri" w:hAnsi="Verdana" w:cs="Times New Roman"/>
          <w:sz w:val="22"/>
          <w:szCs w:val="22"/>
        </w:rPr>
        <w:t xml:space="preserve"> so views of the entire team are taken forward into the project All Safe Plan.</w:t>
      </w:r>
    </w:p>
    <w:p w14:paraId="64745C76" w14:textId="77777777" w:rsidR="00F85C60" w:rsidRPr="005D582E" w:rsidRDefault="00F85C60" w:rsidP="00967C26">
      <w:pPr>
        <w:pStyle w:val="ListParagraph"/>
        <w:numPr>
          <w:ilvl w:val="0"/>
          <w:numId w:val="97"/>
        </w:numPr>
        <w:rPr>
          <w:rFonts w:ascii="Verdana" w:eastAsia="Calibri" w:hAnsi="Verdana" w:cs="Times New Roman"/>
          <w:sz w:val="22"/>
          <w:szCs w:val="22"/>
        </w:rPr>
      </w:pPr>
      <w:proofErr w:type="spellStart"/>
      <w:r w:rsidRPr="005D582E">
        <w:rPr>
          <w:rFonts w:ascii="Verdana" w:eastAsia="Calibri" w:hAnsi="Verdana" w:cs="Times New Roman"/>
          <w:sz w:val="22"/>
          <w:szCs w:val="22"/>
        </w:rPr>
        <w:t>Utilising</w:t>
      </w:r>
      <w:proofErr w:type="spellEnd"/>
      <w:r w:rsidRPr="005D582E">
        <w:rPr>
          <w:rFonts w:ascii="Verdana" w:eastAsia="Calibri" w:hAnsi="Verdana" w:cs="Times New Roman"/>
          <w:sz w:val="22"/>
          <w:szCs w:val="22"/>
        </w:rPr>
        <w:t xml:space="preserve"> the Project </w:t>
      </w:r>
      <w:r w:rsidR="0027313F" w:rsidRPr="005D582E">
        <w:rPr>
          <w:rFonts w:ascii="Verdana" w:eastAsia="Calibri" w:hAnsi="Verdana" w:cs="Times New Roman"/>
          <w:sz w:val="22"/>
          <w:szCs w:val="22"/>
        </w:rPr>
        <w:t>All Safe Action Plan t</w:t>
      </w:r>
      <w:r w:rsidRPr="005D582E">
        <w:rPr>
          <w:rFonts w:ascii="Verdana" w:eastAsia="Calibri" w:hAnsi="Verdana" w:cs="Times New Roman"/>
          <w:sz w:val="22"/>
          <w:szCs w:val="22"/>
        </w:rPr>
        <w:t>emplate develop an initial set of goals</w:t>
      </w:r>
      <w:r w:rsidR="00F26F4F" w:rsidRPr="005D582E">
        <w:rPr>
          <w:rFonts w:ascii="Verdana" w:eastAsia="Calibri" w:hAnsi="Verdana" w:cs="Times New Roman"/>
          <w:sz w:val="22"/>
          <w:szCs w:val="22"/>
        </w:rPr>
        <w:t xml:space="preserve"> and</w:t>
      </w:r>
      <w:r w:rsidRPr="005D582E">
        <w:rPr>
          <w:rFonts w:ascii="Verdana" w:eastAsia="Calibri" w:hAnsi="Verdana" w:cs="Times New Roman"/>
          <w:sz w:val="22"/>
          <w:szCs w:val="22"/>
        </w:rPr>
        <w:t xml:space="preserve"> agree how they will be measured and who will take </w:t>
      </w:r>
      <w:r w:rsidR="00CD5B87" w:rsidRPr="005D582E">
        <w:rPr>
          <w:rFonts w:ascii="Verdana" w:eastAsia="Calibri" w:hAnsi="Verdana" w:cs="Times New Roman"/>
          <w:sz w:val="22"/>
          <w:szCs w:val="22"/>
        </w:rPr>
        <w:t xml:space="preserve">the </w:t>
      </w:r>
      <w:r w:rsidRPr="005D582E">
        <w:rPr>
          <w:rFonts w:ascii="Verdana" w:eastAsia="Calibri" w:hAnsi="Verdana" w:cs="Times New Roman"/>
          <w:sz w:val="22"/>
          <w:szCs w:val="22"/>
        </w:rPr>
        <w:t>lead responsibility for this each.</w:t>
      </w:r>
    </w:p>
    <w:p w14:paraId="5F0BFF45" w14:textId="77777777" w:rsidR="00F85C60" w:rsidRPr="005D582E" w:rsidRDefault="00F85C60" w:rsidP="00967C26">
      <w:pPr>
        <w:pStyle w:val="ListParagraph"/>
        <w:numPr>
          <w:ilvl w:val="0"/>
          <w:numId w:val="97"/>
        </w:numPr>
        <w:rPr>
          <w:rFonts w:ascii="Verdana" w:eastAsia="Calibri" w:hAnsi="Verdana" w:cs="Times New Roman"/>
          <w:sz w:val="22"/>
          <w:szCs w:val="22"/>
        </w:rPr>
      </w:pPr>
      <w:r w:rsidRPr="005D582E">
        <w:rPr>
          <w:rFonts w:ascii="Verdana" w:eastAsia="Calibri" w:hAnsi="Verdana" w:cs="Times New Roman"/>
          <w:sz w:val="22"/>
          <w:szCs w:val="22"/>
        </w:rPr>
        <w:t>Consider those objectives set by the Business Units annual action plan and where necessary develop actions that complement and deliver these, therefore contributing to the improved All Safe culture across the Business Unit.</w:t>
      </w:r>
    </w:p>
    <w:p w14:paraId="6A4CE330" w14:textId="77777777" w:rsidR="00F85C60" w:rsidRPr="005D582E" w:rsidRDefault="00F85C60" w:rsidP="00967C26">
      <w:pPr>
        <w:pStyle w:val="ListParagraph"/>
        <w:numPr>
          <w:ilvl w:val="0"/>
          <w:numId w:val="97"/>
        </w:numPr>
        <w:rPr>
          <w:rFonts w:ascii="Verdana" w:eastAsia="Calibri" w:hAnsi="Verdana" w:cs="Times New Roman"/>
          <w:sz w:val="22"/>
          <w:szCs w:val="22"/>
        </w:rPr>
      </w:pPr>
      <w:r w:rsidRPr="005D582E">
        <w:rPr>
          <w:rFonts w:ascii="Verdana" w:eastAsia="Calibri" w:hAnsi="Verdana" w:cs="Times New Roman"/>
          <w:sz w:val="22"/>
          <w:szCs w:val="22"/>
        </w:rPr>
        <w:t xml:space="preserve">Set review dates for the plan; project goals may need to change or be revised to reflect and adapt the changing nature of the site. </w:t>
      </w:r>
      <w:r w:rsidR="00F26F4F" w:rsidRPr="005D582E">
        <w:rPr>
          <w:rFonts w:ascii="Verdana" w:eastAsia="Calibri" w:hAnsi="Verdana" w:cs="Times New Roman"/>
          <w:sz w:val="22"/>
          <w:szCs w:val="22"/>
        </w:rPr>
        <w:t xml:space="preserve"> </w:t>
      </w:r>
      <w:r w:rsidRPr="005D582E">
        <w:rPr>
          <w:rFonts w:ascii="Verdana" w:eastAsia="Calibri" w:hAnsi="Verdana" w:cs="Times New Roman"/>
          <w:sz w:val="22"/>
          <w:szCs w:val="22"/>
        </w:rPr>
        <w:t>It is key</w:t>
      </w:r>
      <w:r w:rsidR="0027313F" w:rsidRPr="005D582E">
        <w:rPr>
          <w:rFonts w:ascii="Verdana" w:eastAsia="Calibri" w:hAnsi="Verdana" w:cs="Times New Roman"/>
          <w:sz w:val="22"/>
          <w:szCs w:val="22"/>
        </w:rPr>
        <w:t xml:space="preserve"> </w:t>
      </w:r>
      <w:r w:rsidRPr="005D582E">
        <w:rPr>
          <w:rFonts w:ascii="Verdana" w:eastAsia="Calibri" w:hAnsi="Verdana" w:cs="Times New Roman"/>
          <w:sz w:val="22"/>
          <w:szCs w:val="22"/>
        </w:rPr>
        <w:t xml:space="preserve">that the goals remain </w:t>
      </w:r>
      <w:r w:rsidRPr="005D582E">
        <w:rPr>
          <w:rFonts w:ascii="Verdana" w:eastAsia="Calibri" w:hAnsi="Verdana" w:cs="Times New Roman"/>
          <w:b/>
          <w:sz w:val="22"/>
          <w:szCs w:val="22"/>
        </w:rPr>
        <w:t>SMART</w:t>
      </w:r>
      <w:r w:rsidRPr="005D582E">
        <w:rPr>
          <w:rFonts w:ascii="Verdana" w:eastAsia="Calibri" w:hAnsi="Verdana" w:cs="Times New Roman"/>
          <w:sz w:val="22"/>
          <w:szCs w:val="22"/>
        </w:rPr>
        <w:t>.</w:t>
      </w:r>
    </w:p>
    <w:p w14:paraId="22B4A293" w14:textId="77777777" w:rsidR="00F85C60" w:rsidRPr="005840FF" w:rsidRDefault="00F85C60" w:rsidP="00F85C60">
      <w:pPr>
        <w:rPr>
          <w:rFonts w:ascii="Verdana" w:eastAsia="Calibri" w:hAnsi="Verdana" w:cs="Times New Roman"/>
          <w:sz w:val="22"/>
          <w:szCs w:val="22"/>
        </w:rPr>
      </w:pPr>
    </w:p>
    <w:p w14:paraId="06CD97BB"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b/>
          <w:sz w:val="22"/>
          <w:szCs w:val="22"/>
        </w:rPr>
        <w:t>*</w:t>
      </w:r>
      <w:r w:rsidRPr="005840FF">
        <w:rPr>
          <w:rFonts w:ascii="Verdana" w:eastAsia="Calibri" w:hAnsi="Verdana" w:cs="Times New Roman"/>
          <w:sz w:val="22"/>
          <w:szCs w:val="22"/>
        </w:rPr>
        <w:t>Lead responsibility does not negate other team members from embracing, monitoring and taking an active role in delivering each of the agreed goals.</w:t>
      </w:r>
    </w:p>
    <w:p w14:paraId="18428880" w14:textId="77777777" w:rsidR="00E65B44" w:rsidRDefault="00E65B44" w:rsidP="00F85C60">
      <w:pPr>
        <w:rPr>
          <w:rFonts w:ascii="Verdana" w:eastAsia="Calibri" w:hAnsi="Verdana" w:cs="Times New Roman"/>
          <w:b/>
          <w:sz w:val="22"/>
          <w:szCs w:val="22"/>
        </w:rPr>
      </w:pPr>
    </w:p>
    <w:p w14:paraId="4B7B4661" w14:textId="77777777" w:rsidR="00F85C60" w:rsidRPr="005840FF" w:rsidRDefault="00F85C60" w:rsidP="00F85C60">
      <w:pPr>
        <w:rPr>
          <w:rFonts w:ascii="Verdana" w:eastAsia="Calibri" w:hAnsi="Verdana" w:cs="Times New Roman"/>
          <w:b/>
          <w:sz w:val="22"/>
          <w:szCs w:val="22"/>
        </w:rPr>
      </w:pPr>
      <w:r w:rsidRPr="005840FF">
        <w:rPr>
          <w:rFonts w:ascii="Verdana" w:eastAsia="Calibri" w:hAnsi="Verdana" w:cs="Times New Roman"/>
          <w:b/>
          <w:sz w:val="22"/>
          <w:szCs w:val="22"/>
        </w:rPr>
        <w:t>SMART goals:</w:t>
      </w:r>
    </w:p>
    <w:p w14:paraId="5347D3B3" w14:textId="77777777" w:rsidR="00F85C60" w:rsidRPr="005840FF" w:rsidRDefault="00F85C60" w:rsidP="00F85C60">
      <w:pPr>
        <w:rPr>
          <w:rFonts w:ascii="Verdana" w:eastAsia="Calibri" w:hAnsi="Verdana" w:cs="Times New Roman"/>
          <w:sz w:val="22"/>
          <w:szCs w:val="22"/>
        </w:rPr>
      </w:pPr>
    </w:p>
    <w:p w14:paraId="341FF3C0" w14:textId="08D3A83A" w:rsidR="00F85C60" w:rsidRPr="005D582E" w:rsidRDefault="00F85C60" w:rsidP="00967C26">
      <w:pPr>
        <w:pStyle w:val="ListParagraph"/>
        <w:numPr>
          <w:ilvl w:val="0"/>
          <w:numId w:val="96"/>
        </w:numPr>
        <w:rPr>
          <w:rFonts w:ascii="Verdana" w:eastAsia="Calibri" w:hAnsi="Verdana" w:cs="Times New Roman"/>
          <w:sz w:val="22"/>
          <w:szCs w:val="22"/>
        </w:rPr>
      </w:pPr>
      <w:r w:rsidRPr="005D582E">
        <w:rPr>
          <w:rFonts w:ascii="Verdana" w:eastAsia="Calibri" w:hAnsi="Verdana" w:cs="Times New Roman"/>
          <w:b/>
          <w:sz w:val="22"/>
          <w:szCs w:val="22"/>
        </w:rPr>
        <w:t>Specific</w:t>
      </w:r>
      <w:r w:rsidR="00F26F4F" w:rsidRPr="005D582E">
        <w:rPr>
          <w:rFonts w:ascii="Verdana" w:eastAsia="Calibri" w:hAnsi="Verdana" w:cs="Times New Roman"/>
          <w:sz w:val="22"/>
          <w:szCs w:val="22"/>
        </w:rPr>
        <w:t xml:space="preserve"> – </w:t>
      </w:r>
      <w:r w:rsidRPr="005D582E">
        <w:rPr>
          <w:rFonts w:ascii="Verdana" w:eastAsia="Calibri" w:hAnsi="Verdana" w:cs="Times New Roman"/>
          <w:sz w:val="22"/>
          <w:szCs w:val="22"/>
        </w:rPr>
        <w:t>Related to a clearly defined outcome.  It needs to be</w:t>
      </w:r>
      <w:r w:rsidR="00F26F4F" w:rsidRPr="005D582E">
        <w:rPr>
          <w:rFonts w:ascii="Verdana" w:eastAsia="Calibri" w:hAnsi="Verdana" w:cs="Times New Roman"/>
          <w:sz w:val="22"/>
          <w:szCs w:val="22"/>
        </w:rPr>
        <w:t xml:space="preserve"> </w:t>
      </w:r>
      <w:r w:rsidRPr="005D582E">
        <w:rPr>
          <w:rFonts w:ascii="Verdana" w:eastAsia="Calibri" w:hAnsi="Verdana" w:cs="Times New Roman"/>
          <w:sz w:val="22"/>
          <w:szCs w:val="22"/>
        </w:rPr>
        <w:t>sufficiently detailed and focused to provide direction.</w:t>
      </w:r>
    </w:p>
    <w:p w14:paraId="3AE95D30" w14:textId="77777777" w:rsidR="00FB333F" w:rsidRPr="00FB333F" w:rsidRDefault="00FB333F" w:rsidP="005D582E">
      <w:pPr>
        <w:rPr>
          <w:rFonts w:ascii="Verdana" w:eastAsia="Calibri" w:hAnsi="Verdana" w:cs="Times New Roman"/>
          <w:sz w:val="22"/>
          <w:szCs w:val="22"/>
        </w:rPr>
      </w:pPr>
    </w:p>
    <w:p w14:paraId="77927DF0" w14:textId="79EE8240" w:rsidR="00F85C60" w:rsidRPr="005D582E" w:rsidRDefault="00F85C60" w:rsidP="00967C26">
      <w:pPr>
        <w:pStyle w:val="ListParagraph"/>
        <w:numPr>
          <w:ilvl w:val="0"/>
          <w:numId w:val="96"/>
        </w:numPr>
        <w:rPr>
          <w:rFonts w:ascii="Verdana" w:eastAsia="Calibri" w:hAnsi="Verdana" w:cs="Times New Roman"/>
          <w:sz w:val="22"/>
          <w:szCs w:val="22"/>
        </w:rPr>
      </w:pPr>
      <w:r w:rsidRPr="005D582E">
        <w:rPr>
          <w:rFonts w:ascii="Verdana" w:eastAsia="Calibri" w:hAnsi="Verdana" w:cs="Times New Roman"/>
          <w:b/>
          <w:sz w:val="22"/>
          <w:szCs w:val="22"/>
        </w:rPr>
        <w:t>Measurable</w:t>
      </w:r>
      <w:r w:rsidR="00F26F4F" w:rsidRPr="005D582E">
        <w:rPr>
          <w:rFonts w:ascii="Verdana" w:eastAsia="Calibri" w:hAnsi="Verdana" w:cs="Times New Roman"/>
          <w:sz w:val="22"/>
          <w:szCs w:val="22"/>
        </w:rPr>
        <w:t xml:space="preserve"> – </w:t>
      </w:r>
      <w:r w:rsidRPr="005D582E">
        <w:rPr>
          <w:rFonts w:ascii="Verdana" w:eastAsia="Calibri" w:hAnsi="Verdana" w:cs="Times New Roman"/>
          <w:sz w:val="22"/>
          <w:szCs w:val="22"/>
        </w:rPr>
        <w:t xml:space="preserve">The results can be </w:t>
      </w:r>
      <w:r w:rsidR="00F26F4F" w:rsidRPr="005D582E">
        <w:rPr>
          <w:rFonts w:ascii="Verdana" w:eastAsia="Calibri" w:hAnsi="Verdana" w:cs="Times New Roman"/>
          <w:sz w:val="22"/>
          <w:szCs w:val="22"/>
        </w:rPr>
        <w:t xml:space="preserve">measured in terms of reduction, </w:t>
      </w:r>
      <w:r w:rsidRPr="005D582E">
        <w:rPr>
          <w:rFonts w:ascii="Verdana" w:eastAsia="Calibri" w:hAnsi="Verdana" w:cs="Times New Roman"/>
          <w:sz w:val="22"/>
          <w:szCs w:val="22"/>
        </w:rPr>
        <w:t>intervention etc., so that progress can be assessed.</w:t>
      </w:r>
    </w:p>
    <w:p w14:paraId="4E07CFA7" w14:textId="77777777" w:rsidR="00FB333F" w:rsidRPr="00FB333F" w:rsidRDefault="00FB333F" w:rsidP="005D582E">
      <w:pPr>
        <w:rPr>
          <w:rFonts w:ascii="Verdana" w:eastAsia="Calibri" w:hAnsi="Verdana" w:cs="Times New Roman"/>
          <w:sz w:val="22"/>
          <w:szCs w:val="22"/>
        </w:rPr>
      </w:pPr>
    </w:p>
    <w:p w14:paraId="0AF0F8AF" w14:textId="611976D4" w:rsidR="00F85C60" w:rsidRPr="005D582E" w:rsidRDefault="00F85C60" w:rsidP="00967C26">
      <w:pPr>
        <w:pStyle w:val="ListParagraph"/>
        <w:numPr>
          <w:ilvl w:val="0"/>
          <w:numId w:val="96"/>
        </w:numPr>
        <w:rPr>
          <w:rFonts w:ascii="Verdana" w:eastAsia="Calibri" w:hAnsi="Verdana" w:cs="Times New Roman"/>
          <w:sz w:val="22"/>
          <w:szCs w:val="22"/>
        </w:rPr>
      </w:pPr>
      <w:r w:rsidRPr="005D582E">
        <w:rPr>
          <w:rFonts w:ascii="Verdana" w:eastAsia="Calibri" w:hAnsi="Verdana" w:cs="Times New Roman"/>
          <w:b/>
          <w:sz w:val="22"/>
          <w:szCs w:val="22"/>
        </w:rPr>
        <w:t>Attainable</w:t>
      </w:r>
      <w:r w:rsidR="00F26F4F" w:rsidRPr="005D582E">
        <w:rPr>
          <w:rFonts w:ascii="Verdana" w:eastAsia="Calibri" w:hAnsi="Verdana" w:cs="Times New Roman"/>
          <w:sz w:val="22"/>
          <w:szCs w:val="22"/>
        </w:rPr>
        <w:t xml:space="preserve"> – </w:t>
      </w:r>
      <w:r w:rsidRPr="005D582E">
        <w:rPr>
          <w:rFonts w:ascii="Verdana" w:eastAsia="Calibri" w:hAnsi="Verdana" w:cs="Times New Roman"/>
          <w:sz w:val="22"/>
          <w:szCs w:val="22"/>
        </w:rPr>
        <w:t>Accomplishing the targ</w:t>
      </w:r>
      <w:r w:rsidR="00F26F4F" w:rsidRPr="005D582E">
        <w:rPr>
          <w:rFonts w:ascii="Verdana" w:eastAsia="Calibri" w:hAnsi="Verdana" w:cs="Times New Roman"/>
          <w:sz w:val="22"/>
          <w:szCs w:val="22"/>
        </w:rPr>
        <w:t xml:space="preserve">et needs to be challenging, but </w:t>
      </w:r>
      <w:r w:rsidRPr="005D582E">
        <w:rPr>
          <w:rFonts w:ascii="Verdana" w:eastAsia="Calibri" w:hAnsi="Verdana" w:cs="Times New Roman"/>
          <w:sz w:val="22"/>
          <w:szCs w:val="22"/>
        </w:rPr>
        <w:t>within reason for the resource and environmental constraints (nomadic workforce, ever changing work environment).</w:t>
      </w:r>
    </w:p>
    <w:p w14:paraId="28F089D2" w14:textId="77777777" w:rsidR="00FB333F" w:rsidRPr="00FB333F" w:rsidRDefault="00FB333F" w:rsidP="005D582E">
      <w:pPr>
        <w:rPr>
          <w:rFonts w:ascii="Verdana" w:eastAsia="Calibri" w:hAnsi="Verdana" w:cs="Times New Roman"/>
          <w:sz w:val="22"/>
          <w:szCs w:val="22"/>
        </w:rPr>
      </w:pPr>
    </w:p>
    <w:p w14:paraId="59810439" w14:textId="036CCCAB" w:rsidR="00F85C60" w:rsidRPr="005D582E" w:rsidRDefault="00F85C60" w:rsidP="00967C26">
      <w:pPr>
        <w:pStyle w:val="ListParagraph"/>
        <w:numPr>
          <w:ilvl w:val="0"/>
          <w:numId w:val="96"/>
        </w:numPr>
        <w:rPr>
          <w:rFonts w:ascii="Verdana" w:eastAsia="Calibri" w:hAnsi="Verdana" w:cs="Times New Roman"/>
          <w:sz w:val="22"/>
          <w:szCs w:val="22"/>
        </w:rPr>
      </w:pPr>
      <w:r w:rsidRPr="005D582E">
        <w:rPr>
          <w:rFonts w:ascii="Verdana" w:eastAsia="Calibri" w:hAnsi="Verdana" w:cs="Times New Roman"/>
          <w:b/>
          <w:sz w:val="22"/>
          <w:szCs w:val="22"/>
        </w:rPr>
        <w:t>Relevant</w:t>
      </w:r>
      <w:r w:rsidRPr="005D582E">
        <w:rPr>
          <w:rFonts w:ascii="Verdana" w:eastAsia="Calibri" w:hAnsi="Verdana" w:cs="Times New Roman"/>
          <w:sz w:val="22"/>
          <w:szCs w:val="22"/>
        </w:rPr>
        <w:t xml:space="preserve"> – The targets are appropriate to the needs of the project.</w:t>
      </w:r>
    </w:p>
    <w:p w14:paraId="7FF47609" w14:textId="77777777" w:rsidR="00FB333F" w:rsidRPr="00FB333F" w:rsidRDefault="00FB333F" w:rsidP="005D582E">
      <w:pPr>
        <w:rPr>
          <w:rFonts w:ascii="Verdana" w:eastAsia="Calibri" w:hAnsi="Verdana" w:cs="Times New Roman"/>
          <w:sz w:val="22"/>
          <w:szCs w:val="22"/>
        </w:rPr>
      </w:pPr>
    </w:p>
    <w:p w14:paraId="25889049" w14:textId="1A4BAD13" w:rsidR="00F85C60" w:rsidRPr="005D582E" w:rsidRDefault="00FB333F" w:rsidP="00967C26">
      <w:pPr>
        <w:pStyle w:val="ListParagraph"/>
        <w:numPr>
          <w:ilvl w:val="0"/>
          <w:numId w:val="96"/>
        </w:numPr>
        <w:rPr>
          <w:rFonts w:ascii="Verdana" w:eastAsia="Calibri" w:hAnsi="Verdana" w:cs="Times New Roman"/>
          <w:sz w:val="22"/>
          <w:szCs w:val="22"/>
        </w:rPr>
      </w:pPr>
      <w:r w:rsidRPr="005D582E">
        <w:rPr>
          <w:rFonts w:ascii="Verdana" w:eastAsia="Calibri" w:hAnsi="Verdana" w:cs="Times New Roman"/>
          <w:b/>
          <w:sz w:val="22"/>
          <w:szCs w:val="22"/>
        </w:rPr>
        <w:t>T</w:t>
      </w:r>
      <w:r w:rsidR="00F85C60" w:rsidRPr="005D582E">
        <w:rPr>
          <w:rFonts w:ascii="Verdana" w:eastAsia="Calibri" w:hAnsi="Verdana" w:cs="Times New Roman"/>
          <w:b/>
          <w:sz w:val="22"/>
          <w:szCs w:val="22"/>
        </w:rPr>
        <w:t>ime-bound</w:t>
      </w:r>
      <w:r w:rsidR="00F26F4F" w:rsidRPr="005D582E">
        <w:rPr>
          <w:rFonts w:ascii="Verdana" w:eastAsia="Calibri" w:hAnsi="Verdana" w:cs="Times New Roman"/>
          <w:sz w:val="22"/>
          <w:szCs w:val="22"/>
        </w:rPr>
        <w:t xml:space="preserve"> – </w:t>
      </w:r>
      <w:r w:rsidR="00F85C60" w:rsidRPr="005D582E">
        <w:rPr>
          <w:rFonts w:ascii="Verdana" w:eastAsia="Calibri" w:hAnsi="Verdana" w:cs="Times New Roman"/>
          <w:sz w:val="22"/>
          <w:szCs w:val="22"/>
        </w:rPr>
        <w:t>Specific timescales are set for accomplishing the target.</w:t>
      </w:r>
    </w:p>
    <w:p w14:paraId="03140AA1" w14:textId="77777777" w:rsidR="00F85C60" w:rsidRDefault="00F85C60" w:rsidP="006E5157">
      <w:pPr>
        <w:contextualSpacing/>
        <w:rPr>
          <w:rFonts w:ascii="Verdana" w:eastAsia="Calibri" w:hAnsi="Verdana" w:cs="Times New Roman"/>
          <w:sz w:val="22"/>
          <w:szCs w:val="22"/>
        </w:rPr>
      </w:pPr>
    </w:p>
    <w:p w14:paraId="6F0C7A49" w14:textId="77777777" w:rsidR="006E5157" w:rsidRDefault="006E5157" w:rsidP="006E5157">
      <w:pPr>
        <w:contextualSpacing/>
        <w:rPr>
          <w:rFonts w:ascii="Verdana" w:eastAsia="Calibri" w:hAnsi="Verdana" w:cs="Times New Roman"/>
          <w:sz w:val="22"/>
          <w:szCs w:val="22"/>
        </w:rPr>
      </w:pPr>
    </w:p>
    <w:p w14:paraId="6A1CAA33" w14:textId="77777777" w:rsidR="006E5157" w:rsidRDefault="006E5157" w:rsidP="006E5157">
      <w:pPr>
        <w:contextualSpacing/>
        <w:rPr>
          <w:rFonts w:ascii="Verdana" w:eastAsia="Calibri" w:hAnsi="Verdana" w:cs="Times New Roman"/>
          <w:sz w:val="22"/>
          <w:szCs w:val="22"/>
        </w:rPr>
      </w:pPr>
    </w:p>
    <w:p w14:paraId="4CE240B5" w14:textId="77777777" w:rsidR="006E5157" w:rsidRPr="005840FF" w:rsidRDefault="006E5157" w:rsidP="006E5157">
      <w:pPr>
        <w:contextualSpacing/>
        <w:rPr>
          <w:rFonts w:ascii="Verdana" w:eastAsia="Calibri" w:hAnsi="Verdana" w:cs="Times New Roman"/>
          <w:sz w:val="22"/>
          <w:szCs w:val="22"/>
        </w:rPr>
      </w:pPr>
    </w:p>
    <w:p w14:paraId="32E86841" w14:textId="77777777" w:rsidR="00F85C60"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As the project progresses and the plan is reviewed</w:t>
      </w:r>
      <w:r w:rsidR="00F26F4F" w:rsidRPr="005840FF">
        <w:rPr>
          <w:rFonts w:ascii="Verdana" w:eastAsia="Calibri" w:hAnsi="Verdana" w:cs="Times New Roman"/>
          <w:sz w:val="22"/>
          <w:szCs w:val="22"/>
        </w:rPr>
        <w:t xml:space="preserve">, </w:t>
      </w:r>
      <w:r w:rsidRPr="005840FF">
        <w:rPr>
          <w:rFonts w:ascii="Verdana" w:eastAsia="Calibri" w:hAnsi="Verdana" w:cs="Times New Roman"/>
          <w:sz w:val="22"/>
          <w:szCs w:val="22"/>
        </w:rPr>
        <w:t>considering the ideas of those on site such as supervisors, the workforce and visitors to the project is essential.</w:t>
      </w:r>
    </w:p>
    <w:p w14:paraId="18F44E13" w14:textId="77777777" w:rsidR="00F85C60" w:rsidRPr="005840FF" w:rsidRDefault="00F85C60" w:rsidP="00F85C60">
      <w:pPr>
        <w:rPr>
          <w:rFonts w:ascii="Verdana" w:eastAsia="Calibri" w:hAnsi="Verdana" w:cs="Times New Roman"/>
          <w:sz w:val="22"/>
          <w:szCs w:val="22"/>
        </w:rPr>
      </w:pPr>
    </w:p>
    <w:p w14:paraId="6F63EBD1" w14:textId="77777777" w:rsidR="00CD5B87" w:rsidRPr="005840FF" w:rsidRDefault="00F85C60" w:rsidP="00655A4E">
      <w:pPr>
        <w:jc w:val="both"/>
        <w:rPr>
          <w:rFonts w:ascii="Verdana" w:eastAsia="Calibri" w:hAnsi="Verdana" w:cs="Times New Roman"/>
          <w:sz w:val="22"/>
          <w:szCs w:val="22"/>
        </w:rPr>
      </w:pPr>
      <w:r w:rsidRPr="005840FF">
        <w:rPr>
          <w:rFonts w:ascii="Verdana" w:eastAsia="Calibri" w:hAnsi="Verdana" w:cs="Times New Roman"/>
          <w:sz w:val="22"/>
          <w:szCs w:val="22"/>
        </w:rPr>
        <w:t>Shared own</w:t>
      </w:r>
      <w:r w:rsidR="0027313F" w:rsidRPr="005840FF">
        <w:rPr>
          <w:rFonts w:ascii="Verdana" w:eastAsia="Calibri" w:hAnsi="Verdana" w:cs="Times New Roman"/>
          <w:sz w:val="22"/>
          <w:szCs w:val="22"/>
        </w:rPr>
        <w:t>ership of the Action Plan is essential</w:t>
      </w:r>
      <w:r w:rsidRPr="005840FF">
        <w:rPr>
          <w:rFonts w:ascii="Verdana" w:eastAsia="Calibri" w:hAnsi="Verdana" w:cs="Times New Roman"/>
          <w:sz w:val="22"/>
          <w:szCs w:val="22"/>
        </w:rPr>
        <w:t xml:space="preserve"> to its success and the overall success of All Safe. </w:t>
      </w:r>
      <w:r w:rsidR="00F26F4F" w:rsidRPr="005840FF">
        <w:rPr>
          <w:rFonts w:ascii="Verdana" w:eastAsia="Calibri" w:hAnsi="Verdana" w:cs="Times New Roman"/>
          <w:sz w:val="22"/>
          <w:szCs w:val="22"/>
        </w:rPr>
        <w:t xml:space="preserve"> </w:t>
      </w:r>
      <w:r w:rsidRPr="005840FF">
        <w:rPr>
          <w:rFonts w:ascii="Verdana" w:eastAsia="Calibri" w:hAnsi="Verdana" w:cs="Times New Roman"/>
          <w:sz w:val="22"/>
          <w:szCs w:val="22"/>
        </w:rPr>
        <w:t xml:space="preserve">Inclusion of those </w:t>
      </w:r>
      <w:r w:rsidR="00F26F4F" w:rsidRPr="005840FF">
        <w:rPr>
          <w:rFonts w:ascii="Verdana" w:eastAsia="Calibri" w:hAnsi="Verdana" w:cs="Times New Roman"/>
          <w:sz w:val="22"/>
          <w:szCs w:val="22"/>
        </w:rPr>
        <w:t xml:space="preserve">affected </w:t>
      </w:r>
      <w:r w:rsidRPr="005840FF">
        <w:rPr>
          <w:rFonts w:ascii="Verdana" w:eastAsia="Calibri" w:hAnsi="Verdana" w:cs="Times New Roman"/>
          <w:sz w:val="22"/>
          <w:szCs w:val="22"/>
        </w:rPr>
        <w:t>by or delivering the plan is therefore crucial in its continued development.</w:t>
      </w:r>
    </w:p>
    <w:p w14:paraId="675AA49D" w14:textId="77777777" w:rsidR="00CD5B87" w:rsidRDefault="00CD5B87">
      <w:pPr>
        <w:rPr>
          <w:rFonts w:ascii="Verdana" w:eastAsia="Calibri" w:hAnsi="Verdana" w:cs="Times New Roman"/>
        </w:rPr>
      </w:pPr>
      <w:r>
        <w:rPr>
          <w:rFonts w:ascii="Verdana" w:eastAsia="Calibri" w:hAnsi="Verdana" w:cs="Times New Roman"/>
        </w:rPr>
        <w:br w:type="page"/>
      </w:r>
    </w:p>
    <w:p w14:paraId="1B6A0643" w14:textId="77777777" w:rsidR="00CD5B87" w:rsidRDefault="00CD5B87" w:rsidP="00F85C60">
      <w:pPr>
        <w:rPr>
          <w:rFonts w:ascii="Verdana" w:eastAsia="Calibri" w:hAnsi="Verdana" w:cs="Times New Roman"/>
        </w:rPr>
        <w:sectPr w:rsidR="00CD5B87" w:rsidSect="0096745E">
          <w:pgSz w:w="11907" w:h="16840" w:code="9"/>
          <w:pgMar w:top="1134" w:right="1134" w:bottom="1418" w:left="1134" w:header="709" w:footer="341" w:gutter="0"/>
          <w:cols w:space="708"/>
          <w:docGrid w:linePitch="360"/>
        </w:sectPr>
      </w:pPr>
    </w:p>
    <w:p w14:paraId="4D7EE90B" w14:textId="77777777" w:rsidR="00EE6893" w:rsidRPr="005840FF" w:rsidRDefault="002A73B5">
      <w:pPr>
        <w:rPr>
          <w:rFonts w:ascii="Verdana" w:hAnsi="Verdana"/>
          <w:b/>
          <w:sz w:val="22"/>
          <w:szCs w:val="22"/>
        </w:rPr>
      </w:pPr>
      <w:r w:rsidRPr="005840FF">
        <w:rPr>
          <w:rFonts w:ascii="Verdana" w:hAnsi="Verdana"/>
          <w:b/>
          <w:sz w:val="22"/>
          <w:szCs w:val="22"/>
        </w:rPr>
        <w:t>Project Health and Safety Action Plan</w:t>
      </w:r>
      <w:r w:rsidR="00E65B44">
        <w:rPr>
          <w:rFonts w:ascii="Verdana" w:hAnsi="Verdana"/>
          <w:b/>
          <w:sz w:val="22"/>
          <w:szCs w:val="22"/>
        </w:rPr>
        <w:t xml:space="preserve"> - Appendix</w:t>
      </w:r>
      <w:r w:rsidR="00647185" w:rsidRPr="005840FF">
        <w:rPr>
          <w:rFonts w:ascii="Verdana" w:hAnsi="Verdana"/>
          <w:b/>
          <w:sz w:val="22"/>
          <w:szCs w:val="22"/>
        </w:rPr>
        <w:t xml:space="preserve"> 1b</w:t>
      </w:r>
    </w:p>
    <w:p w14:paraId="18BF2763" w14:textId="77777777" w:rsidR="002A73B5" w:rsidRDefault="002A73B5">
      <w:pPr>
        <w:rPr>
          <w:rFonts w:ascii="Verdana" w:hAnsi="Verdana"/>
        </w:rPr>
      </w:pPr>
    </w:p>
    <w:tbl>
      <w:tblPr>
        <w:tblStyle w:val="TableGrid"/>
        <w:tblW w:w="0" w:type="auto"/>
        <w:tblLook w:val="04A0" w:firstRow="1" w:lastRow="0" w:firstColumn="1" w:lastColumn="0" w:noHBand="0" w:noVBand="1"/>
      </w:tblPr>
      <w:tblGrid>
        <w:gridCol w:w="4321"/>
        <w:gridCol w:w="4306"/>
        <w:gridCol w:w="4302"/>
        <w:gridCol w:w="4303"/>
        <w:gridCol w:w="4304"/>
      </w:tblGrid>
      <w:tr w:rsidR="002A73B5" w14:paraId="6BAD1656" w14:textId="77777777" w:rsidTr="006A3313">
        <w:tc>
          <w:tcPr>
            <w:tcW w:w="4352" w:type="dxa"/>
            <w:vMerge w:val="restart"/>
            <w:shd w:val="clear" w:color="auto" w:fill="FFFF00"/>
          </w:tcPr>
          <w:p w14:paraId="7856B304" w14:textId="77777777" w:rsidR="002A73B5" w:rsidRDefault="002A73B5" w:rsidP="006F5E24">
            <w:pPr>
              <w:jc w:val="center"/>
              <w:rPr>
                <w:rFonts w:ascii="Verdana" w:hAnsi="Verdana"/>
              </w:rPr>
            </w:pPr>
            <w:r w:rsidRPr="00A849F0">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Leadership</w:t>
            </w:r>
          </w:p>
        </w:tc>
        <w:tc>
          <w:tcPr>
            <w:tcW w:w="4352" w:type="dxa"/>
            <w:vMerge w:val="restart"/>
          </w:tcPr>
          <w:p w14:paraId="311E872E" w14:textId="77777777" w:rsidR="002A73B5" w:rsidRPr="005840FF" w:rsidRDefault="002A73B5">
            <w:pPr>
              <w:rPr>
                <w:rFonts w:ascii="Verdana" w:hAnsi="Verdana"/>
                <w:sz w:val="20"/>
                <w:szCs w:val="20"/>
              </w:rPr>
            </w:pPr>
            <w:r w:rsidRPr="005840FF">
              <w:rPr>
                <w:rFonts w:ascii="Verdana" w:hAnsi="Verdana"/>
                <w:sz w:val="20"/>
                <w:szCs w:val="20"/>
              </w:rPr>
              <w:t>Demonstrating effective leadership of health and safety is a key driver to the continued success of our businesses. It is important that everybody seeks to demonstrate effective health and safety leadership alongside and integrated with their other responsibilities and duties.</w:t>
            </w:r>
          </w:p>
        </w:tc>
        <w:tc>
          <w:tcPr>
            <w:tcW w:w="4352" w:type="dxa"/>
            <w:shd w:val="clear" w:color="auto" w:fill="FFFF00"/>
            <w:vAlign w:val="center"/>
          </w:tcPr>
          <w:p w14:paraId="7B34CABF"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3352F5D4"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10AD83FC"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40DC6F58" w14:textId="77777777" w:rsidTr="00B100AC">
        <w:tc>
          <w:tcPr>
            <w:tcW w:w="4352" w:type="dxa"/>
            <w:vMerge/>
            <w:shd w:val="clear" w:color="auto" w:fill="FFFF00"/>
          </w:tcPr>
          <w:p w14:paraId="6A3EDF7E" w14:textId="77777777" w:rsidR="002A73B5" w:rsidRDefault="002A73B5">
            <w:pPr>
              <w:rPr>
                <w:rFonts w:ascii="Verdana" w:hAnsi="Verdana"/>
              </w:rPr>
            </w:pPr>
          </w:p>
        </w:tc>
        <w:tc>
          <w:tcPr>
            <w:tcW w:w="4352" w:type="dxa"/>
            <w:vMerge/>
          </w:tcPr>
          <w:p w14:paraId="0910E787" w14:textId="77777777" w:rsidR="002A73B5" w:rsidRPr="005840FF" w:rsidRDefault="002A73B5">
            <w:pPr>
              <w:rPr>
                <w:rFonts w:ascii="Verdana" w:hAnsi="Verdana"/>
                <w:sz w:val="20"/>
                <w:szCs w:val="20"/>
              </w:rPr>
            </w:pPr>
          </w:p>
        </w:tc>
        <w:tc>
          <w:tcPr>
            <w:tcW w:w="4352" w:type="dxa"/>
            <w:vAlign w:val="center"/>
          </w:tcPr>
          <w:p w14:paraId="688ED818" w14:textId="0046364B" w:rsidR="002A73B5" w:rsidRPr="00CF5789" w:rsidRDefault="00DA3076" w:rsidP="00E65B44">
            <w:pPr>
              <w:rPr>
                <w:rFonts w:ascii="Verdana" w:hAnsi="Verdana"/>
                <w:color w:val="FF0000"/>
                <w:sz w:val="20"/>
                <w:szCs w:val="20"/>
              </w:rPr>
            </w:pPr>
            <w:r>
              <w:rPr>
                <w:rFonts w:ascii="Verdana" w:hAnsi="Verdana"/>
                <w:color w:val="FF0000"/>
                <w:sz w:val="20"/>
                <w:szCs w:val="20"/>
              </w:rPr>
              <w:t>Project Team</w:t>
            </w:r>
            <w:r w:rsidR="004A0FFC" w:rsidRPr="00CF5789">
              <w:rPr>
                <w:rFonts w:ascii="Verdana" w:hAnsi="Verdana"/>
                <w:color w:val="FF0000"/>
                <w:sz w:val="20"/>
                <w:szCs w:val="20"/>
              </w:rPr>
              <w:t>.</w:t>
            </w:r>
          </w:p>
        </w:tc>
        <w:tc>
          <w:tcPr>
            <w:tcW w:w="4353" w:type="dxa"/>
            <w:vAlign w:val="center"/>
          </w:tcPr>
          <w:p w14:paraId="4B04F772" w14:textId="2950D30B" w:rsidR="002A73B5" w:rsidRPr="00CF5789" w:rsidRDefault="00DA3076" w:rsidP="00AA3CEE">
            <w:pPr>
              <w:jc w:val="center"/>
              <w:rPr>
                <w:rFonts w:ascii="Verdana" w:hAnsi="Verdana"/>
                <w:color w:val="FF0000"/>
                <w:sz w:val="20"/>
                <w:szCs w:val="20"/>
              </w:rPr>
            </w:pPr>
            <w:r>
              <w:rPr>
                <w:rFonts w:ascii="Verdana" w:hAnsi="Verdana"/>
                <w:color w:val="FF0000"/>
                <w:sz w:val="20"/>
                <w:szCs w:val="20"/>
              </w:rPr>
              <w:t>Project Team</w:t>
            </w:r>
          </w:p>
        </w:tc>
        <w:tc>
          <w:tcPr>
            <w:tcW w:w="4353" w:type="dxa"/>
            <w:vAlign w:val="center"/>
          </w:tcPr>
          <w:p w14:paraId="1895AB61" w14:textId="77777777" w:rsidR="002A73B5" w:rsidRPr="00CF5789" w:rsidRDefault="002A73B5" w:rsidP="00B100AC">
            <w:pPr>
              <w:jc w:val="center"/>
              <w:rPr>
                <w:rFonts w:ascii="Verdana" w:hAnsi="Verdana"/>
                <w:color w:val="FF0000"/>
                <w:sz w:val="20"/>
                <w:szCs w:val="20"/>
              </w:rPr>
            </w:pPr>
            <w:r w:rsidRPr="00CF5789">
              <w:rPr>
                <w:rFonts w:ascii="Verdana" w:hAnsi="Verdana"/>
                <w:color w:val="FF0000"/>
                <w:sz w:val="20"/>
                <w:szCs w:val="20"/>
              </w:rPr>
              <w:t>Review at monthly team meetings.</w:t>
            </w:r>
          </w:p>
        </w:tc>
      </w:tr>
      <w:tr w:rsidR="002A73B5" w14:paraId="7D2C5595" w14:textId="77777777" w:rsidTr="006F5E24">
        <w:tc>
          <w:tcPr>
            <w:tcW w:w="4352" w:type="dxa"/>
            <w:vMerge/>
            <w:shd w:val="clear" w:color="auto" w:fill="FFFF00"/>
          </w:tcPr>
          <w:p w14:paraId="63A86B44" w14:textId="77777777" w:rsidR="002A73B5" w:rsidRDefault="002A73B5">
            <w:pPr>
              <w:rPr>
                <w:rFonts w:ascii="Verdana" w:hAnsi="Verdana"/>
              </w:rPr>
            </w:pPr>
          </w:p>
        </w:tc>
        <w:tc>
          <w:tcPr>
            <w:tcW w:w="4352" w:type="dxa"/>
            <w:vMerge/>
          </w:tcPr>
          <w:p w14:paraId="4F2809E9" w14:textId="77777777" w:rsidR="002A73B5" w:rsidRPr="005840FF" w:rsidRDefault="002A73B5">
            <w:pPr>
              <w:rPr>
                <w:rFonts w:ascii="Verdana" w:hAnsi="Verdana"/>
                <w:sz w:val="20"/>
                <w:szCs w:val="20"/>
              </w:rPr>
            </w:pPr>
          </w:p>
        </w:tc>
        <w:tc>
          <w:tcPr>
            <w:tcW w:w="4352" w:type="dxa"/>
          </w:tcPr>
          <w:p w14:paraId="4E11134C" w14:textId="77777777" w:rsidR="002A73B5" w:rsidRPr="00CF5789" w:rsidRDefault="002A73B5" w:rsidP="00E65B44">
            <w:pPr>
              <w:rPr>
                <w:rFonts w:ascii="Verdana" w:hAnsi="Verdana"/>
                <w:color w:val="FF0000"/>
                <w:sz w:val="20"/>
                <w:szCs w:val="20"/>
              </w:rPr>
            </w:pPr>
          </w:p>
        </w:tc>
        <w:tc>
          <w:tcPr>
            <w:tcW w:w="4353" w:type="dxa"/>
          </w:tcPr>
          <w:p w14:paraId="001E3AC8" w14:textId="77777777" w:rsidR="002A73B5" w:rsidRPr="00CF5789" w:rsidRDefault="002A73B5">
            <w:pPr>
              <w:rPr>
                <w:rFonts w:ascii="Verdana" w:hAnsi="Verdana"/>
                <w:color w:val="FF0000"/>
                <w:sz w:val="20"/>
                <w:szCs w:val="20"/>
              </w:rPr>
            </w:pPr>
          </w:p>
        </w:tc>
        <w:tc>
          <w:tcPr>
            <w:tcW w:w="4353" w:type="dxa"/>
          </w:tcPr>
          <w:p w14:paraId="22C1BAEA" w14:textId="77777777" w:rsidR="002A73B5" w:rsidRPr="00CF5789" w:rsidRDefault="002A73B5">
            <w:pPr>
              <w:rPr>
                <w:rFonts w:ascii="Verdana" w:hAnsi="Verdana"/>
                <w:color w:val="FF0000"/>
                <w:sz w:val="20"/>
                <w:szCs w:val="20"/>
              </w:rPr>
            </w:pPr>
          </w:p>
        </w:tc>
      </w:tr>
      <w:tr w:rsidR="002A73B5" w14:paraId="3ED31547" w14:textId="77777777" w:rsidTr="006F5E24">
        <w:tc>
          <w:tcPr>
            <w:tcW w:w="4352" w:type="dxa"/>
            <w:vMerge/>
            <w:shd w:val="clear" w:color="auto" w:fill="FFFF00"/>
          </w:tcPr>
          <w:p w14:paraId="28DC34A9" w14:textId="77777777" w:rsidR="002A73B5" w:rsidRDefault="002A73B5">
            <w:pPr>
              <w:rPr>
                <w:rFonts w:ascii="Verdana" w:hAnsi="Verdana"/>
              </w:rPr>
            </w:pPr>
          </w:p>
        </w:tc>
        <w:tc>
          <w:tcPr>
            <w:tcW w:w="4352" w:type="dxa"/>
            <w:vMerge/>
          </w:tcPr>
          <w:p w14:paraId="22DCF0DE" w14:textId="77777777" w:rsidR="002A73B5" w:rsidRPr="005840FF" w:rsidRDefault="002A73B5">
            <w:pPr>
              <w:rPr>
                <w:rFonts w:ascii="Verdana" w:hAnsi="Verdana"/>
                <w:sz w:val="20"/>
                <w:szCs w:val="20"/>
              </w:rPr>
            </w:pPr>
          </w:p>
        </w:tc>
        <w:tc>
          <w:tcPr>
            <w:tcW w:w="4352" w:type="dxa"/>
          </w:tcPr>
          <w:p w14:paraId="11113457" w14:textId="77777777" w:rsidR="002A73B5" w:rsidRPr="00CF5789" w:rsidRDefault="002A73B5" w:rsidP="00E65B44">
            <w:pPr>
              <w:rPr>
                <w:rFonts w:ascii="Verdana" w:hAnsi="Verdana"/>
                <w:color w:val="FF0000"/>
                <w:sz w:val="20"/>
                <w:szCs w:val="20"/>
              </w:rPr>
            </w:pPr>
          </w:p>
        </w:tc>
        <w:tc>
          <w:tcPr>
            <w:tcW w:w="4353" w:type="dxa"/>
          </w:tcPr>
          <w:p w14:paraId="5C11B037" w14:textId="77777777" w:rsidR="002A73B5" w:rsidRPr="00CF5789" w:rsidRDefault="002A73B5">
            <w:pPr>
              <w:rPr>
                <w:rFonts w:ascii="Verdana" w:hAnsi="Verdana"/>
                <w:color w:val="FF0000"/>
                <w:sz w:val="20"/>
                <w:szCs w:val="20"/>
              </w:rPr>
            </w:pPr>
          </w:p>
        </w:tc>
        <w:tc>
          <w:tcPr>
            <w:tcW w:w="4353" w:type="dxa"/>
          </w:tcPr>
          <w:p w14:paraId="2DA21A2E" w14:textId="77777777" w:rsidR="002A73B5" w:rsidRPr="00CF5789" w:rsidRDefault="002A73B5">
            <w:pPr>
              <w:rPr>
                <w:rFonts w:ascii="Verdana" w:hAnsi="Verdana"/>
                <w:color w:val="FF0000"/>
                <w:sz w:val="20"/>
                <w:szCs w:val="20"/>
              </w:rPr>
            </w:pPr>
          </w:p>
        </w:tc>
      </w:tr>
      <w:tr w:rsidR="002A73B5" w14:paraId="79A7FDA9" w14:textId="77777777" w:rsidTr="006F5E24">
        <w:tc>
          <w:tcPr>
            <w:tcW w:w="4352" w:type="dxa"/>
            <w:vMerge/>
            <w:shd w:val="clear" w:color="auto" w:fill="FFFF00"/>
          </w:tcPr>
          <w:p w14:paraId="42E411F8" w14:textId="77777777" w:rsidR="002A73B5" w:rsidRDefault="002A73B5">
            <w:pPr>
              <w:rPr>
                <w:rFonts w:ascii="Verdana" w:hAnsi="Verdana"/>
              </w:rPr>
            </w:pPr>
          </w:p>
        </w:tc>
        <w:tc>
          <w:tcPr>
            <w:tcW w:w="4352" w:type="dxa"/>
            <w:vMerge/>
          </w:tcPr>
          <w:p w14:paraId="42923461" w14:textId="77777777" w:rsidR="002A73B5" w:rsidRPr="005840FF" w:rsidRDefault="002A73B5">
            <w:pPr>
              <w:rPr>
                <w:rFonts w:ascii="Verdana" w:hAnsi="Verdana"/>
                <w:sz w:val="20"/>
                <w:szCs w:val="20"/>
              </w:rPr>
            </w:pPr>
          </w:p>
        </w:tc>
        <w:tc>
          <w:tcPr>
            <w:tcW w:w="4352" w:type="dxa"/>
          </w:tcPr>
          <w:p w14:paraId="7DF04C8B" w14:textId="77777777" w:rsidR="002A73B5" w:rsidRPr="00CF5789" w:rsidRDefault="002A73B5" w:rsidP="00E65B44">
            <w:pPr>
              <w:rPr>
                <w:rFonts w:ascii="Verdana" w:hAnsi="Verdana"/>
                <w:color w:val="FF0000"/>
                <w:sz w:val="20"/>
                <w:szCs w:val="20"/>
              </w:rPr>
            </w:pPr>
          </w:p>
        </w:tc>
        <w:tc>
          <w:tcPr>
            <w:tcW w:w="4353" w:type="dxa"/>
          </w:tcPr>
          <w:p w14:paraId="06B57280" w14:textId="77777777" w:rsidR="002A73B5" w:rsidRPr="00CF5789" w:rsidRDefault="002A73B5">
            <w:pPr>
              <w:rPr>
                <w:rFonts w:ascii="Verdana" w:hAnsi="Verdana"/>
                <w:color w:val="FF0000"/>
                <w:sz w:val="20"/>
                <w:szCs w:val="20"/>
              </w:rPr>
            </w:pPr>
          </w:p>
        </w:tc>
        <w:tc>
          <w:tcPr>
            <w:tcW w:w="4353" w:type="dxa"/>
          </w:tcPr>
          <w:p w14:paraId="79F651AB" w14:textId="77777777" w:rsidR="002A73B5" w:rsidRPr="00CF5789" w:rsidRDefault="002A73B5">
            <w:pPr>
              <w:rPr>
                <w:rFonts w:ascii="Verdana" w:hAnsi="Verdana"/>
                <w:color w:val="FF0000"/>
                <w:sz w:val="20"/>
                <w:szCs w:val="20"/>
              </w:rPr>
            </w:pPr>
          </w:p>
        </w:tc>
      </w:tr>
      <w:tr w:rsidR="002A73B5" w14:paraId="20381609" w14:textId="77777777" w:rsidTr="006F5E24">
        <w:tc>
          <w:tcPr>
            <w:tcW w:w="4352" w:type="dxa"/>
            <w:vMerge/>
            <w:shd w:val="clear" w:color="auto" w:fill="FFFF00"/>
          </w:tcPr>
          <w:p w14:paraId="3CBB3601" w14:textId="77777777" w:rsidR="002A73B5" w:rsidRDefault="002A73B5">
            <w:pPr>
              <w:rPr>
                <w:rFonts w:ascii="Verdana" w:hAnsi="Verdana"/>
              </w:rPr>
            </w:pPr>
          </w:p>
        </w:tc>
        <w:tc>
          <w:tcPr>
            <w:tcW w:w="4352" w:type="dxa"/>
            <w:vMerge/>
          </w:tcPr>
          <w:p w14:paraId="751396B5" w14:textId="77777777" w:rsidR="002A73B5" w:rsidRPr="005840FF" w:rsidRDefault="002A73B5">
            <w:pPr>
              <w:rPr>
                <w:rFonts w:ascii="Verdana" w:hAnsi="Verdana"/>
                <w:sz w:val="20"/>
                <w:szCs w:val="20"/>
              </w:rPr>
            </w:pPr>
          </w:p>
        </w:tc>
        <w:tc>
          <w:tcPr>
            <w:tcW w:w="4352" w:type="dxa"/>
          </w:tcPr>
          <w:p w14:paraId="0B898F80" w14:textId="77777777" w:rsidR="002A73B5" w:rsidRPr="00CF5789" w:rsidRDefault="002A73B5" w:rsidP="00E65B44">
            <w:pPr>
              <w:rPr>
                <w:rFonts w:ascii="Verdana" w:hAnsi="Verdana"/>
                <w:color w:val="FF0000"/>
                <w:sz w:val="20"/>
                <w:szCs w:val="20"/>
              </w:rPr>
            </w:pPr>
          </w:p>
        </w:tc>
        <w:tc>
          <w:tcPr>
            <w:tcW w:w="4353" w:type="dxa"/>
          </w:tcPr>
          <w:p w14:paraId="3752CAC9" w14:textId="77777777" w:rsidR="002A73B5" w:rsidRPr="00CF5789" w:rsidRDefault="002A73B5">
            <w:pPr>
              <w:rPr>
                <w:rFonts w:ascii="Verdana" w:hAnsi="Verdana"/>
                <w:color w:val="FF0000"/>
                <w:sz w:val="20"/>
                <w:szCs w:val="20"/>
              </w:rPr>
            </w:pPr>
          </w:p>
        </w:tc>
        <w:tc>
          <w:tcPr>
            <w:tcW w:w="4353" w:type="dxa"/>
          </w:tcPr>
          <w:p w14:paraId="7E3A5E14" w14:textId="77777777" w:rsidR="002A73B5" w:rsidRPr="00CF5789" w:rsidRDefault="002A73B5">
            <w:pPr>
              <w:rPr>
                <w:rFonts w:ascii="Verdana" w:hAnsi="Verdana"/>
                <w:color w:val="FF0000"/>
                <w:sz w:val="20"/>
                <w:szCs w:val="20"/>
              </w:rPr>
            </w:pPr>
          </w:p>
        </w:tc>
      </w:tr>
      <w:tr w:rsidR="002A73B5" w14:paraId="44CBD40D" w14:textId="77777777" w:rsidTr="006F5E24">
        <w:tc>
          <w:tcPr>
            <w:tcW w:w="4352" w:type="dxa"/>
            <w:vMerge/>
            <w:shd w:val="clear" w:color="auto" w:fill="FFFF00"/>
          </w:tcPr>
          <w:p w14:paraId="22B218FC" w14:textId="77777777" w:rsidR="002A73B5" w:rsidRDefault="002A73B5">
            <w:pPr>
              <w:rPr>
                <w:rFonts w:ascii="Verdana" w:hAnsi="Verdana"/>
              </w:rPr>
            </w:pPr>
          </w:p>
        </w:tc>
        <w:tc>
          <w:tcPr>
            <w:tcW w:w="4352" w:type="dxa"/>
            <w:vMerge/>
          </w:tcPr>
          <w:p w14:paraId="25753A7D" w14:textId="77777777" w:rsidR="002A73B5" w:rsidRPr="005840FF" w:rsidRDefault="002A73B5">
            <w:pPr>
              <w:rPr>
                <w:rFonts w:ascii="Verdana" w:hAnsi="Verdana"/>
                <w:sz w:val="20"/>
                <w:szCs w:val="20"/>
              </w:rPr>
            </w:pPr>
          </w:p>
        </w:tc>
        <w:tc>
          <w:tcPr>
            <w:tcW w:w="4352" w:type="dxa"/>
          </w:tcPr>
          <w:p w14:paraId="1D519711" w14:textId="77777777" w:rsidR="002A73B5" w:rsidRPr="00CF5789" w:rsidRDefault="002A73B5" w:rsidP="00E65B44">
            <w:pPr>
              <w:rPr>
                <w:rFonts w:ascii="Verdana" w:hAnsi="Verdana"/>
                <w:color w:val="FF0000"/>
                <w:sz w:val="20"/>
                <w:szCs w:val="20"/>
              </w:rPr>
            </w:pPr>
          </w:p>
        </w:tc>
        <w:tc>
          <w:tcPr>
            <w:tcW w:w="4353" w:type="dxa"/>
          </w:tcPr>
          <w:p w14:paraId="5E1D2FDB" w14:textId="77777777" w:rsidR="002A73B5" w:rsidRPr="00CF5789" w:rsidRDefault="002A73B5">
            <w:pPr>
              <w:rPr>
                <w:rFonts w:ascii="Verdana" w:hAnsi="Verdana"/>
                <w:color w:val="FF0000"/>
                <w:sz w:val="20"/>
                <w:szCs w:val="20"/>
              </w:rPr>
            </w:pPr>
          </w:p>
        </w:tc>
        <w:tc>
          <w:tcPr>
            <w:tcW w:w="4353" w:type="dxa"/>
          </w:tcPr>
          <w:p w14:paraId="20C1C5BE" w14:textId="77777777" w:rsidR="002A73B5" w:rsidRPr="00CF5789" w:rsidRDefault="002A73B5">
            <w:pPr>
              <w:rPr>
                <w:rFonts w:ascii="Verdana" w:hAnsi="Verdana"/>
                <w:color w:val="FF0000"/>
                <w:sz w:val="20"/>
                <w:szCs w:val="20"/>
              </w:rPr>
            </w:pPr>
          </w:p>
        </w:tc>
      </w:tr>
      <w:tr w:rsidR="002A73B5" w14:paraId="18967851" w14:textId="77777777" w:rsidTr="006A3313">
        <w:tc>
          <w:tcPr>
            <w:tcW w:w="4352" w:type="dxa"/>
            <w:vMerge/>
            <w:shd w:val="clear" w:color="auto" w:fill="FFFF00"/>
          </w:tcPr>
          <w:p w14:paraId="5A92E23E" w14:textId="77777777" w:rsidR="002A73B5" w:rsidRDefault="002A73B5">
            <w:pPr>
              <w:rPr>
                <w:rFonts w:ascii="Verdana" w:hAnsi="Verdana"/>
              </w:rPr>
            </w:pPr>
          </w:p>
        </w:tc>
        <w:tc>
          <w:tcPr>
            <w:tcW w:w="4352" w:type="dxa"/>
            <w:vMerge/>
          </w:tcPr>
          <w:p w14:paraId="4FFE5776" w14:textId="77777777" w:rsidR="002A73B5" w:rsidRPr="005840FF" w:rsidRDefault="002A73B5">
            <w:pPr>
              <w:rPr>
                <w:rFonts w:ascii="Verdana" w:hAnsi="Verdana"/>
                <w:sz w:val="20"/>
                <w:szCs w:val="20"/>
              </w:rPr>
            </w:pPr>
          </w:p>
        </w:tc>
        <w:tc>
          <w:tcPr>
            <w:tcW w:w="4352" w:type="dxa"/>
            <w:tcBorders>
              <w:bottom w:val="single" w:sz="4" w:space="0" w:color="auto"/>
            </w:tcBorders>
          </w:tcPr>
          <w:p w14:paraId="6B6E3C21" w14:textId="77777777" w:rsidR="002A73B5" w:rsidRPr="00CF5789" w:rsidRDefault="002A73B5" w:rsidP="00E65B44">
            <w:pPr>
              <w:rPr>
                <w:rFonts w:ascii="Verdana" w:hAnsi="Verdana"/>
                <w:color w:val="FF0000"/>
                <w:sz w:val="20"/>
                <w:szCs w:val="20"/>
              </w:rPr>
            </w:pPr>
          </w:p>
        </w:tc>
        <w:tc>
          <w:tcPr>
            <w:tcW w:w="4353" w:type="dxa"/>
            <w:tcBorders>
              <w:bottom w:val="single" w:sz="4" w:space="0" w:color="auto"/>
            </w:tcBorders>
          </w:tcPr>
          <w:p w14:paraId="7F05BE43"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1A610F59" w14:textId="77777777" w:rsidR="002A73B5" w:rsidRPr="00CF5789" w:rsidRDefault="002A73B5">
            <w:pPr>
              <w:rPr>
                <w:rFonts w:ascii="Verdana" w:hAnsi="Verdana"/>
                <w:color w:val="FF0000"/>
                <w:sz w:val="20"/>
                <w:szCs w:val="20"/>
              </w:rPr>
            </w:pPr>
          </w:p>
        </w:tc>
      </w:tr>
      <w:tr w:rsidR="002A73B5" w14:paraId="4A9B5F31" w14:textId="77777777" w:rsidTr="006A3313">
        <w:tc>
          <w:tcPr>
            <w:tcW w:w="4352" w:type="dxa"/>
            <w:vMerge w:val="restart"/>
            <w:shd w:val="clear" w:color="auto" w:fill="FFFF00"/>
          </w:tcPr>
          <w:p w14:paraId="5F926AA1" w14:textId="77777777" w:rsidR="002A73B5" w:rsidRDefault="002A73B5" w:rsidP="006F5E24">
            <w:pPr>
              <w:jc w:val="center"/>
              <w:rPr>
                <w:rFonts w:ascii="Verdana" w:hAnsi="Verdana"/>
              </w:rPr>
            </w:pPr>
            <w:r>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Communication</w:t>
            </w:r>
          </w:p>
        </w:tc>
        <w:tc>
          <w:tcPr>
            <w:tcW w:w="4352" w:type="dxa"/>
            <w:vMerge w:val="restart"/>
          </w:tcPr>
          <w:p w14:paraId="0F118CF7" w14:textId="5B0BA32C" w:rsidR="002A73B5" w:rsidRPr="005840FF" w:rsidRDefault="002A73B5">
            <w:pPr>
              <w:rPr>
                <w:rFonts w:ascii="Verdana" w:hAnsi="Verdana"/>
                <w:sz w:val="20"/>
                <w:szCs w:val="20"/>
              </w:rPr>
            </w:pPr>
            <w:r w:rsidRPr="005840FF">
              <w:rPr>
                <w:rFonts w:ascii="Verdana" w:hAnsi="Verdana"/>
                <w:sz w:val="20"/>
                <w:szCs w:val="20"/>
              </w:rPr>
              <w:t xml:space="preserve">To keep everybody safe, communication of Health and Safety is essential. </w:t>
            </w:r>
            <w:r w:rsidR="00723782">
              <w:rPr>
                <w:rFonts w:ascii="Verdana" w:hAnsi="Verdana"/>
                <w:sz w:val="20"/>
                <w:szCs w:val="20"/>
              </w:rPr>
              <w:t xml:space="preserve">Staff </w:t>
            </w:r>
            <w:r w:rsidR="00723782" w:rsidRPr="005840FF">
              <w:rPr>
                <w:rFonts w:ascii="Verdana" w:hAnsi="Verdana"/>
                <w:sz w:val="20"/>
                <w:szCs w:val="20"/>
              </w:rPr>
              <w:t>must</w:t>
            </w:r>
            <w:r w:rsidRPr="005840FF">
              <w:rPr>
                <w:rFonts w:ascii="Verdana" w:hAnsi="Verdana"/>
                <w:sz w:val="20"/>
                <w:szCs w:val="20"/>
              </w:rPr>
              <w:t xml:space="preserve"> know about the risks they face, the prevention measures being taken, and any emergency action plans. This information should be provided in clear, non-technical language that will be easily understood.</w:t>
            </w:r>
          </w:p>
        </w:tc>
        <w:tc>
          <w:tcPr>
            <w:tcW w:w="4352" w:type="dxa"/>
            <w:shd w:val="clear" w:color="auto" w:fill="FFFF00"/>
            <w:vAlign w:val="center"/>
          </w:tcPr>
          <w:p w14:paraId="2F59977A"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1B15028F"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100FD642"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234DD282" w14:textId="77777777" w:rsidTr="00B100AC">
        <w:tc>
          <w:tcPr>
            <w:tcW w:w="4352" w:type="dxa"/>
            <w:vMerge/>
            <w:shd w:val="clear" w:color="auto" w:fill="FFFF00"/>
          </w:tcPr>
          <w:p w14:paraId="459FC400" w14:textId="77777777" w:rsidR="002A73B5" w:rsidRDefault="002A73B5">
            <w:pPr>
              <w:rPr>
                <w:rFonts w:ascii="Verdana" w:hAnsi="Verdana"/>
              </w:rPr>
            </w:pPr>
          </w:p>
        </w:tc>
        <w:tc>
          <w:tcPr>
            <w:tcW w:w="4352" w:type="dxa"/>
            <w:vMerge/>
          </w:tcPr>
          <w:p w14:paraId="1D2F0EBE" w14:textId="77777777" w:rsidR="002A73B5" w:rsidRPr="005840FF" w:rsidRDefault="002A73B5">
            <w:pPr>
              <w:rPr>
                <w:rFonts w:ascii="Verdana" w:hAnsi="Verdana"/>
                <w:sz w:val="20"/>
                <w:szCs w:val="20"/>
              </w:rPr>
            </w:pPr>
          </w:p>
        </w:tc>
        <w:tc>
          <w:tcPr>
            <w:tcW w:w="4352" w:type="dxa"/>
            <w:vAlign w:val="center"/>
          </w:tcPr>
          <w:p w14:paraId="3155413A" w14:textId="77777777" w:rsidR="002A73B5" w:rsidRPr="00CF5789" w:rsidRDefault="002A73B5" w:rsidP="00E65B44">
            <w:pPr>
              <w:rPr>
                <w:rFonts w:ascii="Verdana" w:hAnsi="Verdana"/>
                <w:color w:val="FF0000"/>
                <w:sz w:val="20"/>
                <w:szCs w:val="20"/>
              </w:rPr>
            </w:pPr>
            <w:r w:rsidRPr="00CF5789">
              <w:rPr>
                <w:rFonts w:ascii="Verdana" w:hAnsi="Verdana"/>
                <w:color w:val="FF0000"/>
                <w:sz w:val="20"/>
                <w:szCs w:val="20"/>
              </w:rPr>
              <w:t xml:space="preserve">Information points to be displayed at strategic locations throughout site. (Main Entrance, Green Zone </w:t>
            </w:r>
            <w:proofErr w:type="spellStart"/>
            <w:r w:rsidRPr="00CF5789">
              <w:rPr>
                <w:rFonts w:ascii="Verdana" w:hAnsi="Verdana"/>
                <w:color w:val="FF0000"/>
                <w:sz w:val="20"/>
                <w:szCs w:val="20"/>
              </w:rPr>
              <w:t>etc</w:t>
            </w:r>
            <w:proofErr w:type="spellEnd"/>
            <w:r w:rsidRPr="00CF5789">
              <w:rPr>
                <w:rFonts w:ascii="Verdana" w:hAnsi="Verdana"/>
                <w:color w:val="FF0000"/>
                <w:sz w:val="20"/>
                <w:szCs w:val="20"/>
              </w:rPr>
              <w:t>)</w:t>
            </w:r>
          </w:p>
        </w:tc>
        <w:tc>
          <w:tcPr>
            <w:tcW w:w="4353" w:type="dxa"/>
            <w:vAlign w:val="center"/>
          </w:tcPr>
          <w:p w14:paraId="2EB41C5F" w14:textId="77777777" w:rsidR="002A73B5" w:rsidRPr="00CF5789" w:rsidRDefault="005724A2" w:rsidP="00B100AC">
            <w:pPr>
              <w:jc w:val="center"/>
              <w:rPr>
                <w:rFonts w:ascii="Verdana" w:hAnsi="Verdana"/>
                <w:color w:val="FF0000"/>
                <w:sz w:val="20"/>
                <w:szCs w:val="20"/>
              </w:rPr>
            </w:pPr>
            <w:r w:rsidRPr="00CF5789">
              <w:rPr>
                <w:rFonts w:ascii="Verdana" w:hAnsi="Verdana"/>
                <w:color w:val="FF0000"/>
                <w:sz w:val="20"/>
                <w:szCs w:val="20"/>
              </w:rPr>
              <w:t>Project</w:t>
            </w:r>
            <w:r w:rsidR="002A73B5" w:rsidRPr="00CF5789">
              <w:rPr>
                <w:rFonts w:ascii="Verdana" w:hAnsi="Verdana"/>
                <w:color w:val="FF0000"/>
                <w:sz w:val="20"/>
                <w:szCs w:val="20"/>
              </w:rPr>
              <w:t xml:space="preserve"> Team</w:t>
            </w:r>
          </w:p>
          <w:p w14:paraId="4EB13B3B" w14:textId="77777777" w:rsidR="005724A2" w:rsidRPr="00CF5789" w:rsidRDefault="005724A2" w:rsidP="00B100AC">
            <w:pPr>
              <w:jc w:val="center"/>
              <w:rPr>
                <w:rFonts w:ascii="Verdana" w:hAnsi="Verdana"/>
                <w:color w:val="FF0000"/>
                <w:sz w:val="20"/>
                <w:szCs w:val="20"/>
              </w:rPr>
            </w:pPr>
            <w:r w:rsidRPr="00CF5789">
              <w:rPr>
                <w:rFonts w:ascii="Verdana" w:hAnsi="Verdana"/>
                <w:color w:val="FF0000"/>
                <w:sz w:val="20"/>
                <w:szCs w:val="20"/>
              </w:rPr>
              <w:t>HS&amp;E Team</w:t>
            </w:r>
          </w:p>
        </w:tc>
        <w:tc>
          <w:tcPr>
            <w:tcW w:w="4353" w:type="dxa"/>
            <w:vAlign w:val="center"/>
          </w:tcPr>
          <w:p w14:paraId="003A34A8" w14:textId="77777777" w:rsidR="002A73B5" w:rsidRPr="00CF5789" w:rsidRDefault="002A73B5" w:rsidP="00B100AC">
            <w:pPr>
              <w:jc w:val="center"/>
              <w:rPr>
                <w:rFonts w:ascii="Verdana" w:hAnsi="Verdana"/>
                <w:color w:val="FF0000"/>
                <w:sz w:val="20"/>
                <w:szCs w:val="20"/>
              </w:rPr>
            </w:pPr>
            <w:r w:rsidRPr="00CF5789">
              <w:rPr>
                <w:rFonts w:ascii="Verdana" w:hAnsi="Verdana"/>
                <w:color w:val="FF0000"/>
                <w:sz w:val="20"/>
                <w:szCs w:val="20"/>
              </w:rPr>
              <w:t>Monthly Consultation Meetings</w:t>
            </w:r>
          </w:p>
          <w:p w14:paraId="5402CBED" w14:textId="77777777" w:rsidR="005724A2" w:rsidRPr="00CF5789" w:rsidRDefault="005724A2" w:rsidP="00B100AC">
            <w:pPr>
              <w:jc w:val="center"/>
              <w:rPr>
                <w:rFonts w:ascii="Verdana" w:hAnsi="Verdana"/>
                <w:color w:val="FF0000"/>
                <w:sz w:val="20"/>
                <w:szCs w:val="20"/>
              </w:rPr>
            </w:pPr>
            <w:r w:rsidRPr="00CF5789">
              <w:rPr>
                <w:rFonts w:ascii="Verdana" w:hAnsi="Verdana"/>
                <w:color w:val="FF0000"/>
                <w:sz w:val="20"/>
                <w:szCs w:val="20"/>
              </w:rPr>
              <w:t>HS&amp;E Visits</w:t>
            </w:r>
          </w:p>
          <w:p w14:paraId="0A56141A" w14:textId="77777777" w:rsidR="005724A2" w:rsidRPr="00CF5789" w:rsidRDefault="005724A2" w:rsidP="00B100AC">
            <w:pPr>
              <w:jc w:val="center"/>
              <w:rPr>
                <w:rFonts w:ascii="Verdana" w:hAnsi="Verdana"/>
                <w:color w:val="FF0000"/>
                <w:sz w:val="20"/>
                <w:szCs w:val="20"/>
              </w:rPr>
            </w:pPr>
            <w:r w:rsidRPr="00CF5789">
              <w:rPr>
                <w:rFonts w:ascii="Verdana" w:hAnsi="Verdana"/>
                <w:color w:val="FF0000"/>
                <w:sz w:val="20"/>
                <w:szCs w:val="20"/>
              </w:rPr>
              <w:t>Operations Director visits</w:t>
            </w:r>
          </w:p>
        </w:tc>
      </w:tr>
      <w:tr w:rsidR="002A73B5" w14:paraId="6ADDA63A" w14:textId="77777777" w:rsidTr="006F5E24">
        <w:tc>
          <w:tcPr>
            <w:tcW w:w="4352" w:type="dxa"/>
            <w:vMerge/>
            <w:shd w:val="clear" w:color="auto" w:fill="FFFF00"/>
          </w:tcPr>
          <w:p w14:paraId="7B918D61" w14:textId="77777777" w:rsidR="002A73B5" w:rsidRDefault="002A73B5" w:rsidP="006F5E24">
            <w:pPr>
              <w:jc w:val="center"/>
              <w:rPr>
                <w:rFonts w:ascii="Verdana" w:hAnsi="Verdana"/>
              </w:rPr>
            </w:pPr>
          </w:p>
        </w:tc>
        <w:tc>
          <w:tcPr>
            <w:tcW w:w="4352" w:type="dxa"/>
            <w:vMerge/>
          </w:tcPr>
          <w:p w14:paraId="19E9BF5F" w14:textId="77777777" w:rsidR="002A73B5" w:rsidRPr="005840FF" w:rsidRDefault="002A73B5">
            <w:pPr>
              <w:rPr>
                <w:rFonts w:ascii="Verdana" w:hAnsi="Verdana"/>
                <w:sz w:val="20"/>
                <w:szCs w:val="20"/>
              </w:rPr>
            </w:pPr>
          </w:p>
        </w:tc>
        <w:tc>
          <w:tcPr>
            <w:tcW w:w="4352" w:type="dxa"/>
          </w:tcPr>
          <w:p w14:paraId="375F602D" w14:textId="77777777" w:rsidR="002A73B5" w:rsidRPr="00CF5789" w:rsidRDefault="002A73B5" w:rsidP="00E65B44">
            <w:pPr>
              <w:rPr>
                <w:rFonts w:ascii="Verdana" w:hAnsi="Verdana"/>
                <w:color w:val="FF0000"/>
                <w:sz w:val="20"/>
                <w:szCs w:val="20"/>
              </w:rPr>
            </w:pPr>
          </w:p>
        </w:tc>
        <w:tc>
          <w:tcPr>
            <w:tcW w:w="4353" w:type="dxa"/>
          </w:tcPr>
          <w:p w14:paraId="60F96ED2" w14:textId="77777777" w:rsidR="002A73B5" w:rsidRPr="00CF5789" w:rsidRDefault="002A73B5">
            <w:pPr>
              <w:rPr>
                <w:rFonts w:ascii="Verdana" w:hAnsi="Verdana"/>
                <w:color w:val="FF0000"/>
                <w:sz w:val="20"/>
                <w:szCs w:val="20"/>
              </w:rPr>
            </w:pPr>
          </w:p>
        </w:tc>
        <w:tc>
          <w:tcPr>
            <w:tcW w:w="4353" w:type="dxa"/>
          </w:tcPr>
          <w:p w14:paraId="5C1D4B46" w14:textId="77777777" w:rsidR="002A73B5" w:rsidRPr="00CF5789" w:rsidRDefault="002A73B5">
            <w:pPr>
              <w:rPr>
                <w:rFonts w:ascii="Verdana" w:hAnsi="Verdana"/>
                <w:color w:val="FF0000"/>
                <w:sz w:val="20"/>
                <w:szCs w:val="20"/>
              </w:rPr>
            </w:pPr>
          </w:p>
        </w:tc>
      </w:tr>
      <w:tr w:rsidR="002A73B5" w14:paraId="224C7D41" w14:textId="77777777" w:rsidTr="006F5E24">
        <w:tc>
          <w:tcPr>
            <w:tcW w:w="4352" w:type="dxa"/>
            <w:vMerge/>
            <w:shd w:val="clear" w:color="auto" w:fill="FFFF00"/>
          </w:tcPr>
          <w:p w14:paraId="543EEB31" w14:textId="77777777" w:rsidR="002A73B5" w:rsidRDefault="002A73B5">
            <w:pPr>
              <w:rPr>
                <w:rFonts w:ascii="Verdana" w:hAnsi="Verdana"/>
              </w:rPr>
            </w:pPr>
          </w:p>
        </w:tc>
        <w:tc>
          <w:tcPr>
            <w:tcW w:w="4352" w:type="dxa"/>
            <w:vMerge/>
          </w:tcPr>
          <w:p w14:paraId="0CD194D7" w14:textId="77777777" w:rsidR="002A73B5" w:rsidRPr="005840FF" w:rsidRDefault="002A73B5">
            <w:pPr>
              <w:rPr>
                <w:rFonts w:ascii="Verdana" w:hAnsi="Verdana"/>
                <w:sz w:val="20"/>
                <w:szCs w:val="20"/>
              </w:rPr>
            </w:pPr>
          </w:p>
        </w:tc>
        <w:tc>
          <w:tcPr>
            <w:tcW w:w="4352" w:type="dxa"/>
          </w:tcPr>
          <w:p w14:paraId="5F47AE02" w14:textId="77777777" w:rsidR="002A73B5" w:rsidRPr="00CF5789" w:rsidRDefault="002A73B5" w:rsidP="00E65B44">
            <w:pPr>
              <w:rPr>
                <w:rFonts w:ascii="Verdana" w:hAnsi="Verdana"/>
                <w:color w:val="FF0000"/>
                <w:sz w:val="20"/>
                <w:szCs w:val="20"/>
              </w:rPr>
            </w:pPr>
          </w:p>
        </w:tc>
        <w:tc>
          <w:tcPr>
            <w:tcW w:w="4353" w:type="dxa"/>
          </w:tcPr>
          <w:p w14:paraId="5BEB5B84" w14:textId="77777777" w:rsidR="002A73B5" w:rsidRPr="00CF5789" w:rsidRDefault="002A73B5">
            <w:pPr>
              <w:rPr>
                <w:rFonts w:ascii="Verdana" w:hAnsi="Verdana"/>
                <w:color w:val="FF0000"/>
                <w:sz w:val="20"/>
                <w:szCs w:val="20"/>
              </w:rPr>
            </w:pPr>
          </w:p>
        </w:tc>
        <w:tc>
          <w:tcPr>
            <w:tcW w:w="4353" w:type="dxa"/>
          </w:tcPr>
          <w:p w14:paraId="6F22BA28" w14:textId="77777777" w:rsidR="002A73B5" w:rsidRPr="00CF5789" w:rsidRDefault="002A73B5">
            <w:pPr>
              <w:rPr>
                <w:rFonts w:ascii="Verdana" w:hAnsi="Verdana"/>
                <w:color w:val="FF0000"/>
                <w:sz w:val="20"/>
                <w:szCs w:val="20"/>
              </w:rPr>
            </w:pPr>
          </w:p>
        </w:tc>
      </w:tr>
      <w:tr w:rsidR="002A73B5" w14:paraId="78C426A6" w14:textId="77777777" w:rsidTr="006F5E24">
        <w:tc>
          <w:tcPr>
            <w:tcW w:w="4352" w:type="dxa"/>
            <w:vMerge/>
            <w:shd w:val="clear" w:color="auto" w:fill="FFFF00"/>
          </w:tcPr>
          <w:p w14:paraId="6B6DEFAB" w14:textId="77777777" w:rsidR="002A73B5" w:rsidRDefault="002A73B5">
            <w:pPr>
              <w:rPr>
                <w:rFonts w:ascii="Verdana" w:hAnsi="Verdana"/>
              </w:rPr>
            </w:pPr>
          </w:p>
        </w:tc>
        <w:tc>
          <w:tcPr>
            <w:tcW w:w="4352" w:type="dxa"/>
            <w:vMerge/>
          </w:tcPr>
          <w:p w14:paraId="739050C7" w14:textId="77777777" w:rsidR="002A73B5" w:rsidRPr="005840FF" w:rsidRDefault="002A73B5">
            <w:pPr>
              <w:rPr>
                <w:rFonts w:ascii="Verdana" w:hAnsi="Verdana"/>
                <w:sz w:val="20"/>
                <w:szCs w:val="20"/>
              </w:rPr>
            </w:pPr>
          </w:p>
        </w:tc>
        <w:tc>
          <w:tcPr>
            <w:tcW w:w="4352" w:type="dxa"/>
          </w:tcPr>
          <w:p w14:paraId="0277E499" w14:textId="77777777" w:rsidR="002A73B5" w:rsidRPr="00CF5789" w:rsidRDefault="002A73B5" w:rsidP="00E65B44">
            <w:pPr>
              <w:rPr>
                <w:rFonts w:ascii="Verdana" w:hAnsi="Verdana"/>
                <w:color w:val="FF0000"/>
                <w:sz w:val="20"/>
                <w:szCs w:val="20"/>
              </w:rPr>
            </w:pPr>
          </w:p>
        </w:tc>
        <w:tc>
          <w:tcPr>
            <w:tcW w:w="4353" w:type="dxa"/>
          </w:tcPr>
          <w:p w14:paraId="4C897043" w14:textId="77777777" w:rsidR="002A73B5" w:rsidRPr="00CF5789" w:rsidRDefault="002A73B5">
            <w:pPr>
              <w:rPr>
                <w:rFonts w:ascii="Verdana" w:hAnsi="Verdana"/>
                <w:color w:val="FF0000"/>
                <w:sz w:val="20"/>
                <w:szCs w:val="20"/>
              </w:rPr>
            </w:pPr>
          </w:p>
        </w:tc>
        <w:tc>
          <w:tcPr>
            <w:tcW w:w="4353" w:type="dxa"/>
          </w:tcPr>
          <w:p w14:paraId="4FA49A66" w14:textId="77777777" w:rsidR="002A73B5" w:rsidRPr="00CF5789" w:rsidRDefault="002A73B5">
            <w:pPr>
              <w:rPr>
                <w:rFonts w:ascii="Verdana" w:hAnsi="Verdana"/>
                <w:color w:val="FF0000"/>
                <w:sz w:val="20"/>
                <w:szCs w:val="20"/>
              </w:rPr>
            </w:pPr>
          </w:p>
        </w:tc>
      </w:tr>
      <w:tr w:rsidR="002A73B5" w14:paraId="17C2DE96" w14:textId="77777777" w:rsidTr="006F5E24">
        <w:tc>
          <w:tcPr>
            <w:tcW w:w="4352" w:type="dxa"/>
            <w:vMerge/>
            <w:shd w:val="clear" w:color="auto" w:fill="FFFF00"/>
          </w:tcPr>
          <w:p w14:paraId="180BA837" w14:textId="77777777" w:rsidR="002A73B5" w:rsidRDefault="002A73B5">
            <w:pPr>
              <w:rPr>
                <w:rFonts w:ascii="Verdana" w:hAnsi="Verdana"/>
              </w:rPr>
            </w:pPr>
          </w:p>
        </w:tc>
        <w:tc>
          <w:tcPr>
            <w:tcW w:w="4352" w:type="dxa"/>
            <w:vMerge/>
          </w:tcPr>
          <w:p w14:paraId="12410DD7" w14:textId="77777777" w:rsidR="002A73B5" w:rsidRPr="005840FF" w:rsidRDefault="002A73B5">
            <w:pPr>
              <w:rPr>
                <w:rFonts w:ascii="Verdana" w:hAnsi="Verdana"/>
                <w:sz w:val="20"/>
                <w:szCs w:val="20"/>
              </w:rPr>
            </w:pPr>
          </w:p>
        </w:tc>
        <w:tc>
          <w:tcPr>
            <w:tcW w:w="4352" w:type="dxa"/>
          </w:tcPr>
          <w:p w14:paraId="64BCABFF" w14:textId="77777777" w:rsidR="002A73B5" w:rsidRPr="00CF5789" w:rsidRDefault="002A73B5" w:rsidP="00E65B44">
            <w:pPr>
              <w:rPr>
                <w:rFonts w:ascii="Verdana" w:hAnsi="Verdana"/>
                <w:color w:val="FF0000"/>
                <w:sz w:val="20"/>
                <w:szCs w:val="20"/>
              </w:rPr>
            </w:pPr>
          </w:p>
        </w:tc>
        <w:tc>
          <w:tcPr>
            <w:tcW w:w="4353" w:type="dxa"/>
          </w:tcPr>
          <w:p w14:paraId="351F4D00" w14:textId="77777777" w:rsidR="002A73B5" w:rsidRPr="00CF5789" w:rsidRDefault="002A73B5">
            <w:pPr>
              <w:rPr>
                <w:rFonts w:ascii="Verdana" w:hAnsi="Verdana"/>
                <w:color w:val="FF0000"/>
                <w:sz w:val="20"/>
                <w:szCs w:val="20"/>
              </w:rPr>
            </w:pPr>
          </w:p>
        </w:tc>
        <w:tc>
          <w:tcPr>
            <w:tcW w:w="4353" w:type="dxa"/>
          </w:tcPr>
          <w:p w14:paraId="0CD9BA0B" w14:textId="77777777" w:rsidR="002A73B5" w:rsidRPr="00CF5789" w:rsidRDefault="002A73B5">
            <w:pPr>
              <w:rPr>
                <w:rFonts w:ascii="Verdana" w:hAnsi="Verdana"/>
                <w:color w:val="FF0000"/>
                <w:sz w:val="20"/>
                <w:szCs w:val="20"/>
              </w:rPr>
            </w:pPr>
          </w:p>
        </w:tc>
      </w:tr>
      <w:tr w:rsidR="002A73B5" w14:paraId="6D1A3C7F" w14:textId="77777777" w:rsidTr="006F5E24">
        <w:tc>
          <w:tcPr>
            <w:tcW w:w="4352" w:type="dxa"/>
            <w:vMerge/>
            <w:shd w:val="clear" w:color="auto" w:fill="FFFF00"/>
          </w:tcPr>
          <w:p w14:paraId="29E1E8E0" w14:textId="77777777" w:rsidR="002A73B5" w:rsidRDefault="002A73B5">
            <w:pPr>
              <w:rPr>
                <w:rFonts w:ascii="Verdana" w:hAnsi="Verdana"/>
              </w:rPr>
            </w:pPr>
          </w:p>
        </w:tc>
        <w:tc>
          <w:tcPr>
            <w:tcW w:w="4352" w:type="dxa"/>
            <w:vMerge/>
          </w:tcPr>
          <w:p w14:paraId="5AAF9EAF" w14:textId="77777777" w:rsidR="002A73B5" w:rsidRPr="005840FF" w:rsidRDefault="002A73B5">
            <w:pPr>
              <w:rPr>
                <w:rFonts w:ascii="Verdana" w:hAnsi="Verdana"/>
                <w:sz w:val="20"/>
                <w:szCs w:val="20"/>
              </w:rPr>
            </w:pPr>
          </w:p>
        </w:tc>
        <w:tc>
          <w:tcPr>
            <w:tcW w:w="4352" w:type="dxa"/>
          </w:tcPr>
          <w:p w14:paraId="1E677A17" w14:textId="77777777" w:rsidR="002A73B5" w:rsidRPr="00CF5789" w:rsidRDefault="002A73B5" w:rsidP="00E65B44">
            <w:pPr>
              <w:rPr>
                <w:rFonts w:ascii="Verdana" w:hAnsi="Verdana"/>
                <w:color w:val="FF0000"/>
                <w:sz w:val="20"/>
                <w:szCs w:val="20"/>
              </w:rPr>
            </w:pPr>
          </w:p>
        </w:tc>
        <w:tc>
          <w:tcPr>
            <w:tcW w:w="4353" w:type="dxa"/>
          </w:tcPr>
          <w:p w14:paraId="02C38805" w14:textId="77777777" w:rsidR="002A73B5" w:rsidRPr="00CF5789" w:rsidRDefault="002A73B5">
            <w:pPr>
              <w:rPr>
                <w:rFonts w:ascii="Verdana" w:hAnsi="Verdana"/>
                <w:color w:val="FF0000"/>
                <w:sz w:val="20"/>
                <w:szCs w:val="20"/>
              </w:rPr>
            </w:pPr>
          </w:p>
        </w:tc>
        <w:tc>
          <w:tcPr>
            <w:tcW w:w="4353" w:type="dxa"/>
          </w:tcPr>
          <w:p w14:paraId="2245DC1E" w14:textId="77777777" w:rsidR="002A73B5" w:rsidRPr="00CF5789" w:rsidRDefault="002A73B5">
            <w:pPr>
              <w:rPr>
                <w:rFonts w:ascii="Verdana" w:hAnsi="Verdana"/>
                <w:color w:val="FF0000"/>
                <w:sz w:val="20"/>
                <w:szCs w:val="20"/>
              </w:rPr>
            </w:pPr>
          </w:p>
        </w:tc>
      </w:tr>
      <w:tr w:rsidR="002A73B5" w14:paraId="5053A54A" w14:textId="77777777" w:rsidTr="006A3313">
        <w:tc>
          <w:tcPr>
            <w:tcW w:w="4352" w:type="dxa"/>
            <w:vMerge/>
            <w:shd w:val="clear" w:color="auto" w:fill="FFFF00"/>
          </w:tcPr>
          <w:p w14:paraId="228FBD90" w14:textId="77777777" w:rsidR="002A73B5" w:rsidRDefault="002A73B5">
            <w:pPr>
              <w:rPr>
                <w:rFonts w:ascii="Verdana" w:hAnsi="Verdana"/>
              </w:rPr>
            </w:pPr>
          </w:p>
        </w:tc>
        <w:tc>
          <w:tcPr>
            <w:tcW w:w="4352" w:type="dxa"/>
            <w:vMerge/>
          </w:tcPr>
          <w:p w14:paraId="7F6806AA" w14:textId="77777777" w:rsidR="002A73B5" w:rsidRPr="005840FF" w:rsidRDefault="002A73B5">
            <w:pPr>
              <w:rPr>
                <w:rFonts w:ascii="Verdana" w:hAnsi="Verdana"/>
                <w:sz w:val="20"/>
                <w:szCs w:val="20"/>
              </w:rPr>
            </w:pPr>
          </w:p>
        </w:tc>
        <w:tc>
          <w:tcPr>
            <w:tcW w:w="4352" w:type="dxa"/>
            <w:tcBorders>
              <w:bottom w:val="single" w:sz="4" w:space="0" w:color="auto"/>
            </w:tcBorders>
          </w:tcPr>
          <w:p w14:paraId="54D4A14A" w14:textId="77777777" w:rsidR="002A73B5" w:rsidRPr="00CF5789" w:rsidRDefault="002A73B5" w:rsidP="00E65B44">
            <w:pPr>
              <w:rPr>
                <w:rFonts w:ascii="Verdana" w:hAnsi="Verdana"/>
                <w:color w:val="FF0000"/>
                <w:sz w:val="20"/>
                <w:szCs w:val="20"/>
              </w:rPr>
            </w:pPr>
          </w:p>
        </w:tc>
        <w:tc>
          <w:tcPr>
            <w:tcW w:w="4353" w:type="dxa"/>
            <w:tcBorders>
              <w:bottom w:val="single" w:sz="4" w:space="0" w:color="auto"/>
            </w:tcBorders>
          </w:tcPr>
          <w:p w14:paraId="7C3C85B2"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38E1FA7F" w14:textId="77777777" w:rsidR="002A73B5" w:rsidRPr="00CF5789" w:rsidRDefault="002A73B5">
            <w:pPr>
              <w:rPr>
                <w:rFonts w:ascii="Verdana" w:hAnsi="Verdana"/>
                <w:color w:val="FF0000"/>
                <w:sz w:val="20"/>
                <w:szCs w:val="20"/>
              </w:rPr>
            </w:pPr>
          </w:p>
        </w:tc>
      </w:tr>
      <w:tr w:rsidR="002A73B5" w14:paraId="4353F447" w14:textId="77777777" w:rsidTr="006A3313">
        <w:tc>
          <w:tcPr>
            <w:tcW w:w="4352" w:type="dxa"/>
            <w:vMerge w:val="restart"/>
            <w:shd w:val="clear" w:color="auto" w:fill="FFFF00"/>
          </w:tcPr>
          <w:p w14:paraId="33F8E8D7" w14:textId="77777777" w:rsidR="002A73B5" w:rsidRDefault="002A73B5" w:rsidP="006F5E24">
            <w:pPr>
              <w:jc w:val="center"/>
              <w:rPr>
                <w:rFonts w:ascii="Verdana" w:hAnsi="Verdana"/>
              </w:rPr>
            </w:pPr>
            <w:r>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Supervision</w:t>
            </w:r>
          </w:p>
        </w:tc>
        <w:tc>
          <w:tcPr>
            <w:tcW w:w="4352" w:type="dxa"/>
            <w:vMerge w:val="restart"/>
          </w:tcPr>
          <w:p w14:paraId="6F095B97" w14:textId="77777777" w:rsidR="002A73B5" w:rsidRPr="005840FF" w:rsidRDefault="002A73B5" w:rsidP="002A73B5">
            <w:pPr>
              <w:rPr>
                <w:rFonts w:ascii="Verdana" w:hAnsi="Verdana"/>
                <w:sz w:val="20"/>
                <w:szCs w:val="20"/>
              </w:rPr>
            </w:pPr>
            <w:r w:rsidRPr="005840FF">
              <w:rPr>
                <w:rFonts w:ascii="Verdana" w:hAnsi="Verdana"/>
                <w:sz w:val="20"/>
                <w:szCs w:val="20"/>
              </w:rPr>
              <w:t>Supervision ensures the control measures to protect against risk are up to date and are being properly used, maintained and monitored.</w:t>
            </w:r>
          </w:p>
          <w:p w14:paraId="550BA7BD" w14:textId="77777777" w:rsidR="002A73B5" w:rsidRPr="005840FF" w:rsidRDefault="002A73B5" w:rsidP="002A73B5">
            <w:pPr>
              <w:rPr>
                <w:rFonts w:ascii="Verdana" w:hAnsi="Verdana"/>
                <w:sz w:val="20"/>
                <w:szCs w:val="20"/>
              </w:rPr>
            </w:pPr>
          </w:p>
          <w:p w14:paraId="3B2EEF7A" w14:textId="77777777" w:rsidR="002A73B5" w:rsidRPr="005840FF" w:rsidRDefault="002A73B5" w:rsidP="002A73B5">
            <w:pPr>
              <w:rPr>
                <w:rFonts w:ascii="Verdana" w:hAnsi="Verdana"/>
                <w:sz w:val="20"/>
                <w:szCs w:val="20"/>
              </w:rPr>
            </w:pPr>
            <w:r w:rsidRPr="005840FF">
              <w:rPr>
                <w:rFonts w:ascii="Verdana" w:hAnsi="Verdana"/>
                <w:sz w:val="20"/>
                <w:szCs w:val="20"/>
              </w:rPr>
              <w:t>Supervisors at every level need to know what is expected of them in terms of health and safety. They need to understand Willmott Dixons Health and Safety policy, where they fit in, and how we want health and safety managed.</w:t>
            </w:r>
          </w:p>
        </w:tc>
        <w:tc>
          <w:tcPr>
            <w:tcW w:w="4352" w:type="dxa"/>
            <w:shd w:val="clear" w:color="auto" w:fill="FFFF00"/>
            <w:vAlign w:val="center"/>
          </w:tcPr>
          <w:p w14:paraId="12A5F1CA"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03399D64"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5457B1FC"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603F6C52" w14:textId="77777777" w:rsidTr="00B100AC">
        <w:tc>
          <w:tcPr>
            <w:tcW w:w="4352" w:type="dxa"/>
            <w:vMerge/>
            <w:shd w:val="clear" w:color="auto" w:fill="FFFF00"/>
          </w:tcPr>
          <w:p w14:paraId="06CF2F93" w14:textId="77777777" w:rsidR="002A73B5" w:rsidRDefault="002A73B5">
            <w:pPr>
              <w:rPr>
                <w:rFonts w:ascii="Verdana" w:hAnsi="Verdana"/>
              </w:rPr>
            </w:pPr>
          </w:p>
        </w:tc>
        <w:tc>
          <w:tcPr>
            <w:tcW w:w="4352" w:type="dxa"/>
            <w:vMerge/>
          </w:tcPr>
          <w:p w14:paraId="5560BD78" w14:textId="77777777" w:rsidR="002A73B5" w:rsidRPr="005840FF" w:rsidRDefault="002A73B5">
            <w:pPr>
              <w:rPr>
                <w:rFonts w:ascii="Verdana" w:hAnsi="Verdana"/>
                <w:sz w:val="20"/>
                <w:szCs w:val="20"/>
              </w:rPr>
            </w:pPr>
          </w:p>
        </w:tc>
        <w:tc>
          <w:tcPr>
            <w:tcW w:w="4352" w:type="dxa"/>
            <w:vAlign w:val="center"/>
          </w:tcPr>
          <w:p w14:paraId="7B517EBB" w14:textId="77777777" w:rsidR="002A73B5" w:rsidRPr="00CF5789" w:rsidRDefault="002A73B5" w:rsidP="00E65B44">
            <w:pPr>
              <w:rPr>
                <w:rFonts w:ascii="Verdana" w:hAnsi="Verdana"/>
                <w:color w:val="FF0000"/>
                <w:sz w:val="20"/>
                <w:szCs w:val="20"/>
              </w:rPr>
            </w:pPr>
            <w:r w:rsidRPr="00CF5789">
              <w:rPr>
                <w:rFonts w:ascii="Verdana" w:hAnsi="Verdana"/>
                <w:color w:val="FF0000"/>
                <w:sz w:val="20"/>
                <w:szCs w:val="20"/>
              </w:rPr>
              <w:t>Who’s Who – Visible Identification for all SSS.</w:t>
            </w:r>
          </w:p>
        </w:tc>
        <w:tc>
          <w:tcPr>
            <w:tcW w:w="4353" w:type="dxa"/>
            <w:vAlign w:val="center"/>
          </w:tcPr>
          <w:p w14:paraId="0077B97C" w14:textId="77777777" w:rsidR="002A73B5" w:rsidRPr="00CF5789" w:rsidRDefault="005724A2" w:rsidP="00B100AC">
            <w:pPr>
              <w:jc w:val="center"/>
              <w:rPr>
                <w:rFonts w:ascii="Verdana" w:hAnsi="Verdana"/>
                <w:color w:val="FF0000"/>
                <w:sz w:val="20"/>
                <w:szCs w:val="20"/>
              </w:rPr>
            </w:pPr>
            <w:r w:rsidRPr="00CF5789">
              <w:rPr>
                <w:rFonts w:ascii="Verdana" w:hAnsi="Verdana"/>
                <w:color w:val="FF0000"/>
                <w:sz w:val="20"/>
                <w:szCs w:val="20"/>
              </w:rPr>
              <w:t>Project Team</w:t>
            </w:r>
          </w:p>
        </w:tc>
        <w:tc>
          <w:tcPr>
            <w:tcW w:w="4353" w:type="dxa"/>
            <w:vAlign w:val="center"/>
          </w:tcPr>
          <w:p w14:paraId="0C136CBE" w14:textId="77777777" w:rsidR="002A73B5" w:rsidRPr="00CF5789" w:rsidRDefault="005724A2" w:rsidP="00B100AC">
            <w:pPr>
              <w:jc w:val="center"/>
              <w:rPr>
                <w:rFonts w:ascii="Verdana" w:hAnsi="Verdana"/>
                <w:color w:val="FF0000"/>
                <w:sz w:val="20"/>
                <w:szCs w:val="20"/>
              </w:rPr>
            </w:pPr>
            <w:r w:rsidRPr="00CF5789">
              <w:rPr>
                <w:rFonts w:ascii="Verdana" w:hAnsi="Verdana"/>
                <w:color w:val="FF0000"/>
                <w:sz w:val="20"/>
                <w:szCs w:val="20"/>
              </w:rPr>
              <w:t>Monitor Board</w:t>
            </w:r>
          </w:p>
        </w:tc>
      </w:tr>
      <w:tr w:rsidR="002A73B5" w14:paraId="53300E72" w14:textId="77777777" w:rsidTr="005724A2">
        <w:tc>
          <w:tcPr>
            <w:tcW w:w="4352" w:type="dxa"/>
            <w:vMerge/>
            <w:shd w:val="clear" w:color="auto" w:fill="FFFF00"/>
          </w:tcPr>
          <w:p w14:paraId="7C2B6D13" w14:textId="77777777" w:rsidR="002A73B5" w:rsidRDefault="002A73B5">
            <w:pPr>
              <w:rPr>
                <w:rFonts w:ascii="Verdana" w:hAnsi="Verdana"/>
              </w:rPr>
            </w:pPr>
          </w:p>
        </w:tc>
        <w:tc>
          <w:tcPr>
            <w:tcW w:w="4352" w:type="dxa"/>
            <w:vMerge/>
          </w:tcPr>
          <w:p w14:paraId="29046DFC" w14:textId="77777777" w:rsidR="002A73B5" w:rsidRPr="005840FF" w:rsidRDefault="002A73B5">
            <w:pPr>
              <w:rPr>
                <w:rFonts w:ascii="Verdana" w:hAnsi="Verdana"/>
                <w:sz w:val="20"/>
                <w:szCs w:val="20"/>
              </w:rPr>
            </w:pPr>
          </w:p>
        </w:tc>
        <w:tc>
          <w:tcPr>
            <w:tcW w:w="4352" w:type="dxa"/>
          </w:tcPr>
          <w:p w14:paraId="29FC2E98" w14:textId="5A337FDC" w:rsidR="002A73B5" w:rsidRPr="00CF5789" w:rsidRDefault="005724A2" w:rsidP="00E65B44">
            <w:pPr>
              <w:rPr>
                <w:rFonts w:ascii="Verdana" w:hAnsi="Verdana"/>
                <w:color w:val="FF0000"/>
                <w:sz w:val="20"/>
                <w:szCs w:val="20"/>
              </w:rPr>
            </w:pPr>
            <w:r w:rsidRPr="00CF5789">
              <w:rPr>
                <w:rFonts w:ascii="Verdana" w:hAnsi="Verdana"/>
                <w:color w:val="FF0000"/>
                <w:sz w:val="20"/>
                <w:szCs w:val="20"/>
              </w:rPr>
              <w:t>All WD Managers to have named PPE</w:t>
            </w:r>
          </w:p>
        </w:tc>
        <w:tc>
          <w:tcPr>
            <w:tcW w:w="4353" w:type="dxa"/>
          </w:tcPr>
          <w:p w14:paraId="4A945316" w14:textId="77777777" w:rsidR="002A73B5" w:rsidRPr="00CF5789" w:rsidRDefault="005724A2" w:rsidP="005724A2">
            <w:pPr>
              <w:jc w:val="center"/>
              <w:rPr>
                <w:rFonts w:ascii="Verdana" w:hAnsi="Verdana"/>
                <w:color w:val="FF0000"/>
                <w:sz w:val="20"/>
                <w:szCs w:val="20"/>
              </w:rPr>
            </w:pPr>
            <w:r w:rsidRPr="00CF5789">
              <w:rPr>
                <w:rFonts w:ascii="Verdana" w:hAnsi="Verdana"/>
                <w:color w:val="FF0000"/>
                <w:sz w:val="20"/>
                <w:szCs w:val="20"/>
              </w:rPr>
              <w:t>Project Team</w:t>
            </w:r>
          </w:p>
        </w:tc>
        <w:tc>
          <w:tcPr>
            <w:tcW w:w="4353" w:type="dxa"/>
            <w:vAlign w:val="center"/>
          </w:tcPr>
          <w:p w14:paraId="374452FA" w14:textId="77777777" w:rsidR="002A73B5" w:rsidRPr="00CF5789" w:rsidRDefault="005724A2" w:rsidP="005724A2">
            <w:pPr>
              <w:jc w:val="center"/>
              <w:rPr>
                <w:rFonts w:ascii="Verdana" w:hAnsi="Verdana"/>
                <w:color w:val="FF0000"/>
                <w:sz w:val="20"/>
                <w:szCs w:val="20"/>
              </w:rPr>
            </w:pPr>
            <w:r w:rsidRPr="00CF5789">
              <w:rPr>
                <w:rFonts w:ascii="Verdana" w:hAnsi="Verdana"/>
                <w:color w:val="FF0000"/>
                <w:sz w:val="20"/>
                <w:szCs w:val="20"/>
              </w:rPr>
              <w:t>HS&amp;E Visits</w:t>
            </w:r>
          </w:p>
        </w:tc>
      </w:tr>
      <w:tr w:rsidR="002A73B5" w14:paraId="0F5E39FB" w14:textId="77777777" w:rsidTr="005724A2">
        <w:tc>
          <w:tcPr>
            <w:tcW w:w="4352" w:type="dxa"/>
            <w:vMerge/>
            <w:shd w:val="clear" w:color="auto" w:fill="FFFF00"/>
          </w:tcPr>
          <w:p w14:paraId="75A70C25" w14:textId="77777777" w:rsidR="002A73B5" w:rsidRDefault="002A73B5">
            <w:pPr>
              <w:rPr>
                <w:rFonts w:ascii="Verdana" w:hAnsi="Verdana"/>
              </w:rPr>
            </w:pPr>
          </w:p>
        </w:tc>
        <w:tc>
          <w:tcPr>
            <w:tcW w:w="4352" w:type="dxa"/>
            <w:vMerge/>
          </w:tcPr>
          <w:p w14:paraId="2489D464" w14:textId="77777777" w:rsidR="002A73B5" w:rsidRPr="005840FF" w:rsidRDefault="002A73B5">
            <w:pPr>
              <w:rPr>
                <w:rFonts w:ascii="Verdana" w:hAnsi="Verdana"/>
                <w:sz w:val="20"/>
                <w:szCs w:val="20"/>
              </w:rPr>
            </w:pPr>
          </w:p>
        </w:tc>
        <w:tc>
          <w:tcPr>
            <w:tcW w:w="4352" w:type="dxa"/>
          </w:tcPr>
          <w:p w14:paraId="56A5B800" w14:textId="77777777" w:rsidR="002A73B5" w:rsidRPr="00CF5789" w:rsidRDefault="005724A2" w:rsidP="00E65B44">
            <w:pPr>
              <w:rPr>
                <w:rFonts w:ascii="Verdana" w:hAnsi="Verdana"/>
                <w:color w:val="FF0000"/>
                <w:sz w:val="20"/>
                <w:szCs w:val="20"/>
              </w:rPr>
            </w:pPr>
            <w:r w:rsidRPr="00CF5789">
              <w:rPr>
                <w:rFonts w:ascii="Verdana" w:hAnsi="Verdana"/>
                <w:color w:val="FF0000"/>
                <w:sz w:val="20"/>
                <w:szCs w:val="20"/>
              </w:rPr>
              <w:t>Photo board to be put up on site with all relevant photographs of personnel</w:t>
            </w:r>
          </w:p>
        </w:tc>
        <w:tc>
          <w:tcPr>
            <w:tcW w:w="4353" w:type="dxa"/>
          </w:tcPr>
          <w:p w14:paraId="2E90B044" w14:textId="77777777" w:rsidR="002A73B5" w:rsidRPr="00CF5789" w:rsidRDefault="005724A2" w:rsidP="005724A2">
            <w:pPr>
              <w:jc w:val="center"/>
              <w:rPr>
                <w:rFonts w:ascii="Verdana" w:hAnsi="Verdana"/>
                <w:color w:val="FF0000"/>
                <w:sz w:val="20"/>
                <w:szCs w:val="20"/>
              </w:rPr>
            </w:pPr>
            <w:r w:rsidRPr="00CF5789">
              <w:rPr>
                <w:rFonts w:ascii="Verdana" w:hAnsi="Verdana"/>
                <w:color w:val="FF0000"/>
                <w:sz w:val="20"/>
                <w:szCs w:val="20"/>
              </w:rPr>
              <w:t>Project Team</w:t>
            </w:r>
          </w:p>
        </w:tc>
        <w:tc>
          <w:tcPr>
            <w:tcW w:w="4353" w:type="dxa"/>
            <w:vAlign w:val="center"/>
          </w:tcPr>
          <w:p w14:paraId="7FC6F97D" w14:textId="77777777" w:rsidR="002A73B5" w:rsidRPr="00CF5789" w:rsidRDefault="005724A2" w:rsidP="005724A2">
            <w:pPr>
              <w:jc w:val="center"/>
              <w:rPr>
                <w:rFonts w:ascii="Verdana" w:hAnsi="Verdana"/>
                <w:color w:val="FF0000"/>
                <w:sz w:val="20"/>
                <w:szCs w:val="20"/>
              </w:rPr>
            </w:pPr>
            <w:r w:rsidRPr="00CF5789">
              <w:rPr>
                <w:rFonts w:ascii="Verdana" w:hAnsi="Verdana"/>
                <w:color w:val="FF0000"/>
                <w:sz w:val="20"/>
                <w:szCs w:val="20"/>
              </w:rPr>
              <w:t>HS&amp;E Visits</w:t>
            </w:r>
          </w:p>
        </w:tc>
      </w:tr>
      <w:tr w:rsidR="002A73B5" w14:paraId="2A382AE3" w14:textId="77777777" w:rsidTr="005724A2">
        <w:tc>
          <w:tcPr>
            <w:tcW w:w="4352" w:type="dxa"/>
            <w:vMerge/>
            <w:shd w:val="clear" w:color="auto" w:fill="FFFF00"/>
          </w:tcPr>
          <w:p w14:paraId="2CE3188B" w14:textId="77777777" w:rsidR="002A73B5" w:rsidRDefault="002A73B5">
            <w:pPr>
              <w:rPr>
                <w:rFonts w:ascii="Verdana" w:hAnsi="Verdana"/>
              </w:rPr>
            </w:pPr>
          </w:p>
        </w:tc>
        <w:tc>
          <w:tcPr>
            <w:tcW w:w="4352" w:type="dxa"/>
            <w:vMerge/>
          </w:tcPr>
          <w:p w14:paraId="1F31557B" w14:textId="77777777" w:rsidR="002A73B5" w:rsidRPr="005840FF" w:rsidRDefault="002A73B5">
            <w:pPr>
              <w:rPr>
                <w:rFonts w:ascii="Verdana" w:hAnsi="Verdana"/>
                <w:sz w:val="20"/>
                <w:szCs w:val="20"/>
              </w:rPr>
            </w:pPr>
          </w:p>
        </w:tc>
        <w:tc>
          <w:tcPr>
            <w:tcW w:w="4352" w:type="dxa"/>
          </w:tcPr>
          <w:p w14:paraId="42A90003" w14:textId="77777777" w:rsidR="002A73B5" w:rsidRPr="00CF5789" w:rsidRDefault="005724A2" w:rsidP="00E65B44">
            <w:pPr>
              <w:rPr>
                <w:rFonts w:ascii="Verdana" w:hAnsi="Verdana"/>
                <w:color w:val="FF0000"/>
                <w:sz w:val="20"/>
                <w:szCs w:val="20"/>
              </w:rPr>
            </w:pPr>
            <w:r w:rsidRPr="00CF5789">
              <w:rPr>
                <w:rFonts w:ascii="Verdana" w:hAnsi="Verdana"/>
                <w:color w:val="FF0000"/>
                <w:sz w:val="20"/>
                <w:szCs w:val="20"/>
              </w:rPr>
              <w:t>Hoist operator details to be displayed on the cage of the hoist in accordance with Group Policy</w:t>
            </w:r>
          </w:p>
        </w:tc>
        <w:tc>
          <w:tcPr>
            <w:tcW w:w="4353" w:type="dxa"/>
          </w:tcPr>
          <w:p w14:paraId="687252FF" w14:textId="77777777" w:rsidR="002A73B5" w:rsidRPr="00CF5789" w:rsidRDefault="005724A2" w:rsidP="005724A2">
            <w:pPr>
              <w:jc w:val="center"/>
              <w:rPr>
                <w:rFonts w:ascii="Verdana" w:hAnsi="Verdana"/>
                <w:color w:val="FF0000"/>
                <w:sz w:val="20"/>
                <w:szCs w:val="20"/>
              </w:rPr>
            </w:pPr>
            <w:r w:rsidRPr="00CF5789">
              <w:rPr>
                <w:rFonts w:ascii="Verdana" w:hAnsi="Verdana"/>
                <w:color w:val="FF0000"/>
                <w:sz w:val="20"/>
                <w:szCs w:val="20"/>
              </w:rPr>
              <w:t>Project Team</w:t>
            </w:r>
          </w:p>
        </w:tc>
        <w:tc>
          <w:tcPr>
            <w:tcW w:w="4353" w:type="dxa"/>
            <w:vAlign w:val="center"/>
          </w:tcPr>
          <w:p w14:paraId="04E6EDA9" w14:textId="77777777" w:rsidR="002A73B5" w:rsidRPr="00CF5789" w:rsidRDefault="005724A2" w:rsidP="005724A2">
            <w:pPr>
              <w:jc w:val="center"/>
              <w:rPr>
                <w:rFonts w:ascii="Verdana" w:hAnsi="Verdana"/>
                <w:color w:val="FF0000"/>
                <w:sz w:val="20"/>
                <w:szCs w:val="20"/>
              </w:rPr>
            </w:pPr>
            <w:r w:rsidRPr="00CF5789">
              <w:rPr>
                <w:rFonts w:ascii="Verdana" w:hAnsi="Verdana"/>
                <w:color w:val="FF0000"/>
                <w:sz w:val="20"/>
                <w:szCs w:val="20"/>
              </w:rPr>
              <w:t>HS&amp;E Visits</w:t>
            </w:r>
          </w:p>
        </w:tc>
      </w:tr>
      <w:tr w:rsidR="002A73B5" w14:paraId="54F8ABBA" w14:textId="77777777" w:rsidTr="006F5E24">
        <w:tc>
          <w:tcPr>
            <w:tcW w:w="4352" w:type="dxa"/>
            <w:vMerge/>
            <w:shd w:val="clear" w:color="auto" w:fill="FFFF00"/>
          </w:tcPr>
          <w:p w14:paraId="47D20CAC" w14:textId="77777777" w:rsidR="002A73B5" w:rsidRDefault="002A73B5">
            <w:pPr>
              <w:rPr>
                <w:rFonts w:ascii="Verdana" w:hAnsi="Verdana"/>
              </w:rPr>
            </w:pPr>
          </w:p>
        </w:tc>
        <w:tc>
          <w:tcPr>
            <w:tcW w:w="4352" w:type="dxa"/>
            <w:vMerge/>
          </w:tcPr>
          <w:p w14:paraId="603D03E4" w14:textId="77777777" w:rsidR="002A73B5" w:rsidRPr="005840FF" w:rsidRDefault="002A73B5">
            <w:pPr>
              <w:rPr>
                <w:rFonts w:ascii="Verdana" w:hAnsi="Verdana"/>
                <w:sz w:val="20"/>
                <w:szCs w:val="20"/>
              </w:rPr>
            </w:pPr>
          </w:p>
        </w:tc>
        <w:tc>
          <w:tcPr>
            <w:tcW w:w="4352" w:type="dxa"/>
          </w:tcPr>
          <w:p w14:paraId="1FCB20C4" w14:textId="77777777" w:rsidR="002A73B5" w:rsidRPr="00CF5789" w:rsidRDefault="002A73B5" w:rsidP="00E65B44">
            <w:pPr>
              <w:rPr>
                <w:rFonts w:ascii="Verdana" w:hAnsi="Verdana"/>
                <w:color w:val="FF0000"/>
                <w:sz w:val="20"/>
                <w:szCs w:val="20"/>
              </w:rPr>
            </w:pPr>
          </w:p>
        </w:tc>
        <w:tc>
          <w:tcPr>
            <w:tcW w:w="4353" w:type="dxa"/>
          </w:tcPr>
          <w:p w14:paraId="4EB4B800" w14:textId="77777777" w:rsidR="002A73B5" w:rsidRPr="00CF5789" w:rsidRDefault="002A73B5">
            <w:pPr>
              <w:rPr>
                <w:rFonts w:ascii="Verdana" w:hAnsi="Verdana"/>
                <w:color w:val="FF0000"/>
                <w:sz w:val="20"/>
                <w:szCs w:val="20"/>
              </w:rPr>
            </w:pPr>
          </w:p>
        </w:tc>
        <w:tc>
          <w:tcPr>
            <w:tcW w:w="4353" w:type="dxa"/>
          </w:tcPr>
          <w:p w14:paraId="0603A5B4" w14:textId="77777777" w:rsidR="002A73B5" w:rsidRPr="00CF5789" w:rsidRDefault="002A73B5">
            <w:pPr>
              <w:rPr>
                <w:rFonts w:ascii="Verdana" w:hAnsi="Verdana"/>
                <w:color w:val="FF0000"/>
                <w:sz w:val="20"/>
                <w:szCs w:val="20"/>
              </w:rPr>
            </w:pPr>
          </w:p>
        </w:tc>
      </w:tr>
      <w:tr w:rsidR="002A73B5" w14:paraId="56B3AF80" w14:textId="77777777" w:rsidTr="006F5E24">
        <w:tc>
          <w:tcPr>
            <w:tcW w:w="4352" w:type="dxa"/>
            <w:vMerge/>
            <w:shd w:val="clear" w:color="auto" w:fill="FFFF00"/>
          </w:tcPr>
          <w:p w14:paraId="62E0E765" w14:textId="77777777" w:rsidR="002A73B5" w:rsidRDefault="002A73B5">
            <w:pPr>
              <w:rPr>
                <w:rFonts w:ascii="Verdana" w:hAnsi="Verdana"/>
              </w:rPr>
            </w:pPr>
          </w:p>
        </w:tc>
        <w:tc>
          <w:tcPr>
            <w:tcW w:w="4352" w:type="dxa"/>
            <w:vMerge/>
          </w:tcPr>
          <w:p w14:paraId="6919EBF3" w14:textId="77777777" w:rsidR="002A73B5" w:rsidRPr="005840FF" w:rsidRDefault="002A73B5">
            <w:pPr>
              <w:rPr>
                <w:rFonts w:ascii="Verdana" w:hAnsi="Verdana"/>
                <w:sz w:val="20"/>
                <w:szCs w:val="20"/>
              </w:rPr>
            </w:pPr>
          </w:p>
        </w:tc>
        <w:tc>
          <w:tcPr>
            <w:tcW w:w="4352" w:type="dxa"/>
          </w:tcPr>
          <w:p w14:paraId="227DB673" w14:textId="77777777" w:rsidR="002A73B5" w:rsidRPr="00CF5789" w:rsidRDefault="002A73B5" w:rsidP="00E65B44">
            <w:pPr>
              <w:rPr>
                <w:rFonts w:ascii="Verdana" w:hAnsi="Verdana"/>
                <w:color w:val="FF0000"/>
                <w:sz w:val="20"/>
                <w:szCs w:val="20"/>
              </w:rPr>
            </w:pPr>
          </w:p>
        </w:tc>
        <w:tc>
          <w:tcPr>
            <w:tcW w:w="4353" w:type="dxa"/>
          </w:tcPr>
          <w:p w14:paraId="4BCD2634" w14:textId="77777777" w:rsidR="002A73B5" w:rsidRPr="00CF5789" w:rsidRDefault="002A73B5">
            <w:pPr>
              <w:rPr>
                <w:rFonts w:ascii="Verdana" w:hAnsi="Verdana"/>
                <w:color w:val="FF0000"/>
                <w:sz w:val="20"/>
                <w:szCs w:val="20"/>
              </w:rPr>
            </w:pPr>
          </w:p>
        </w:tc>
        <w:tc>
          <w:tcPr>
            <w:tcW w:w="4353" w:type="dxa"/>
          </w:tcPr>
          <w:p w14:paraId="183F7D39" w14:textId="77777777" w:rsidR="002A73B5" w:rsidRPr="00CF5789" w:rsidRDefault="002A73B5">
            <w:pPr>
              <w:rPr>
                <w:rFonts w:ascii="Verdana" w:hAnsi="Verdana"/>
                <w:color w:val="FF0000"/>
                <w:sz w:val="20"/>
                <w:szCs w:val="20"/>
              </w:rPr>
            </w:pPr>
          </w:p>
        </w:tc>
      </w:tr>
      <w:tr w:rsidR="002A73B5" w14:paraId="4C115547" w14:textId="77777777" w:rsidTr="006A3313">
        <w:tc>
          <w:tcPr>
            <w:tcW w:w="4352" w:type="dxa"/>
            <w:vMerge/>
            <w:shd w:val="clear" w:color="auto" w:fill="FFFF00"/>
          </w:tcPr>
          <w:p w14:paraId="46609964" w14:textId="77777777" w:rsidR="002A73B5" w:rsidRDefault="002A73B5">
            <w:pPr>
              <w:rPr>
                <w:rFonts w:ascii="Verdana" w:hAnsi="Verdana"/>
              </w:rPr>
            </w:pPr>
          </w:p>
        </w:tc>
        <w:tc>
          <w:tcPr>
            <w:tcW w:w="4352" w:type="dxa"/>
            <w:vMerge/>
          </w:tcPr>
          <w:p w14:paraId="02E96DA5" w14:textId="77777777" w:rsidR="002A73B5" w:rsidRPr="005840FF" w:rsidRDefault="002A73B5">
            <w:pPr>
              <w:rPr>
                <w:rFonts w:ascii="Verdana" w:hAnsi="Verdana"/>
                <w:sz w:val="20"/>
                <w:szCs w:val="20"/>
              </w:rPr>
            </w:pPr>
          </w:p>
        </w:tc>
        <w:tc>
          <w:tcPr>
            <w:tcW w:w="4352" w:type="dxa"/>
            <w:tcBorders>
              <w:bottom w:val="single" w:sz="4" w:space="0" w:color="auto"/>
            </w:tcBorders>
          </w:tcPr>
          <w:p w14:paraId="501FFE06"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76611707"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05BD5923" w14:textId="77777777" w:rsidR="002A73B5" w:rsidRPr="00CF5789" w:rsidRDefault="002A73B5">
            <w:pPr>
              <w:rPr>
                <w:rFonts w:ascii="Verdana" w:hAnsi="Verdana"/>
                <w:color w:val="FF0000"/>
                <w:sz w:val="20"/>
                <w:szCs w:val="20"/>
              </w:rPr>
            </w:pPr>
          </w:p>
        </w:tc>
      </w:tr>
      <w:tr w:rsidR="002A73B5" w14:paraId="6C3E841A" w14:textId="77777777" w:rsidTr="006A3313">
        <w:tc>
          <w:tcPr>
            <w:tcW w:w="4352" w:type="dxa"/>
            <w:vMerge w:val="restart"/>
            <w:shd w:val="clear" w:color="auto" w:fill="FFFF00"/>
          </w:tcPr>
          <w:p w14:paraId="50015C29" w14:textId="77777777" w:rsidR="002A73B5" w:rsidRDefault="002A73B5" w:rsidP="006F5E24">
            <w:pPr>
              <w:jc w:val="center"/>
              <w:rPr>
                <w:rFonts w:ascii="Verdana" w:hAnsi="Verdana"/>
              </w:rPr>
            </w:pPr>
            <w:r>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Intervention</w:t>
            </w:r>
          </w:p>
        </w:tc>
        <w:tc>
          <w:tcPr>
            <w:tcW w:w="4352" w:type="dxa"/>
            <w:vMerge w:val="restart"/>
          </w:tcPr>
          <w:p w14:paraId="5F3962CA" w14:textId="77777777" w:rsidR="002A73B5" w:rsidRPr="005840FF" w:rsidRDefault="002A73B5" w:rsidP="002A73B5">
            <w:pPr>
              <w:rPr>
                <w:rFonts w:ascii="Verdana" w:hAnsi="Verdana"/>
                <w:sz w:val="20"/>
                <w:szCs w:val="20"/>
              </w:rPr>
            </w:pPr>
            <w:r w:rsidRPr="005840FF">
              <w:rPr>
                <w:rFonts w:ascii="Verdana" w:hAnsi="Verdana"/>
                <w:sz w:val="20"/>
                <w:szCs w:val="20"/>
              </w:rPr>
              <w:t>Safety interventions for the prevention of accidents at work are essential. When reviewing accident reports you often find references to a bystander who, somewhere along the line, saw that something was wrong but said nothing.</w:t>
            </w:r>
          </w:p>
          <w:p w14:paraId="378FCDAE" w14:textId="77777777" w:rsidR="002A73B5" w:rsidRPr="005840FF" w:rsidRDefault="002A73B5" w:rsidP="002A73B5">
            <w:pPr>
              <w:rPr>
                <w:rFonts w:ascii="Verdana" w:hAnsi="Verdana"/>
                <w:sz w:val="20"/>
                <w:szCs w:val="20"/>
              </w:rPr>
            </w:pPr>
          </w:p>
          <w:p w14:paraId="22D24E13" w14:textId="77777777" w:rsidR="002A73B5" w:rsidRPr="005840FF" w:rsidRDefault="002A73B5" w:rsidP="002A73B5">
            <w:pPr>
              <w:rPr>
                <w:rFonts w:ascii="Verdana" w:hAnsi="Verdana"/>
                <w:sz w:val="20"/>
                <w:szCs w:val="20"/>
              </w:rPr>
            </w:pPr>
            <w:r w:rsidRPr="005840FF">
              <w:rPr>
                <w:rFonts w:ascii="Verdana" w:hAnsi="Verdana"/>
                <w:sz w:val="20"/>
                <w:szCs w:val="20"/>
              </w:rPr>
              <w:t xml:space="preserve">There should be no </w:t>
            </w:r>
            <w:proofErr w:type="gramStart"/>
            <w:r w:rsidRPr="005840FF">
              <w:rPr>
                <w:rFonts w:ascii="Verdana" w:hAnsi="Verdana"/>
                <w:sz w:val="20"/>
                <w:szCs w:val="20"/>
              </w:rPr>
              <w:t>compromise</w:t>
            </w:r>
            <w:proofErr w:type="gramEnd"/>
            <w:r w:rsidRPr="005840FF">
              <w:rPr>
                <w:rFonts w:ascii="Verdana" w:hAnsi="Verdana"/>
                <w:sz w:val="20"/>
                <w:szCs w:val="20"/>
              </w:rPr>
              <w:t xml:space="preserve"> and work should only be undertaken when safe for all persons.</w:t>
            </w:r>
          </w:p>
        </w:tc>
        <w:tc>
          <w:tcPr>
            <w:tcW w:w="4352" w:type="dxa"/>
            <w:shd w:val="clear" w:color="auto" w:fill="FFFF00"/>
            <w:vAlign w:val="center"/>
          </w:tcPr>
          <w:p w14:paraId="7909FBC7"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0F0CE912"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7D56210A"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10099F5F" w14:textId="77777777" w:rsidTr="00B100AC">
        <w:tc>
          <w:tcPr>
            <w:tcW w:w="4352" w:type="dxa"/>
            <w:vMerge/>
            <w:shd w:val="clear" w:color="auto" w:fill="FFFF00"/>
          </w:tcPr>
          <w:p w14:paraId="355EC2DF" w14:textId="77777777" w:rsidR="002A73B5" w:rsidRDefault="002A73B5">
            <w:pPr>
              <w:rPr>
                <w:rFonts w:ascii="Verdana" w:hAnsi="Verdana"/>
              </w:rPr>
            </w:pPr>
          </w:p>
        </w:tc>
        <w:tc>
          <w:tcPr>
            <w:tcW w:w="4352" w:type="dxa"/>
            <w:vMerge/>
          </w:tcPr>
          <w:p w14:paraId="0F66AE5F" w14:textId="77777777" w:rsidR="002A73B5" w:rsidRPr="005840FF" w:rsidRDefault="002A73B5">
            <w:pPr>
              <w:rPr>
                <w:rFonts w:ascii="Verdana" w:hAnsi="Verdana"/>
                <w:sz w:val="20"/>
                <w:szCs w:val="20"/>
              </w:rPr>
            </w:pPr>
          </w:p>
        </w:tc>
        <w:tc>
          <w:tcPr>
            <w:tcW w:w="4352" w:type="dxa"/>
            <w:vAlign w:val="center"/>
          </w:tcPr>
          <w:p w14:paraId="713C1F51" w14:textId="77777777" w:rsidR="002A73B5" w:rsidRPr="00CF5789" w:rsidRDefault="002A73B5" w:rsidP="00E65B44">
            <w:pPr>
              <w:rPr>
                <w:rFonts w:ascii="Verdana" w:hAnsi="Verdana"/>
                <w:color w:val="FF0000"/>
                <w:sz w:val="20"/>
                <w:szCs w:val="20"/>
              </w:rPr>
            </w:pPr>
            <w:r w:rsidRPr="00CF5789">
              <w:rPr>
                <w:rFonts w:ascii="Verdana" w:hAnsi="Verdana"/>
                <w:color w:val="FF0000"/>
                <w:sz w:val="20"/>
                <w:szCs w:val="20"/>
              </w:rPr>
              <w:t>All Safe Observation boards to be placed at strategic points across the project to encourage use.</w:t>
            </w:r>
          </w:p>
        </w:tc>
        <w:tc>
          <w:tcPr>
            <w:tcW w:w="4353" w:type="dxa"/>
            <w:vAlign w:val="center"/>
          </w:tcPr>
          <w:p w14:paraId="2A8A5818" w14:textId="77777777" w:rsidR="002A73B5" w:rsidRPr="00CF5789" w:rsidRDefault="005724A2" w:rsidP="00B100AC">
            <w:pPr>
              <w:jc w:val="center"/>
              <w:rPr>
                <w:rFonts w:ascii="Verdana" w:hAnsi="Verdana"/>
                <w:color w:val="FF0000"/>
                <w:sz w:val="20"/>
                <w:szCs w:val="20"/>
              </w:rPr>
            </w:pPr>
            <w:r w:rsidRPr="00CF5789">
              <w:rPr>
                <w:rFonts w:ascii="Verdana" w:hAnsi="Verdana"/>
                <w:color w:val="FF0000"/>
                <w:sz w:val="20"/>
                <w:szCs w:val="20"/>
              </w:rPr>
              <w:t>Project</w:t>
            </w:r>
            <w:r w:rsidR="002A73B5" w:rsidRPr="00CF5789">
              <w:rPr>
                <w:rFonts w:ascii="Verdana" w:hAnsi="Verdana"/>
                <w:color w:val="FF0000"/>
                <w:sz w:val="20"/>
                <w:szCs w:val="20"/>
              </w:rPr>
              <w:t xml:space="preserve"> Team</w:t>
            </w:r>
          </w:p>
        </w:tc>
        <w:tc>
          <w:tcPr>
            <w:tcW w:w="4353" w:type="dxa"/>
            <w:vAlign w:val="center"/>
          </w:tcPr>
          <w:p w14:paraId="18625954" w14:textId="77777777" w:rsidR="002A73B5" w:rsidRPr="00CF5789" w:rsidRDefault="002A73B5" w:rsidP="00B100AC">
            <w:pPr>
              <w:jc w:val="center"/>
              <w:rPr>
                <w:rFonts w:ascii="Verdana" w:hAnsi="Verdana"/>
                <w:color w:val="FF0000"/>
                <w:sz w:val="20"/>
                <w:szCs w:val="20"/>
              </w:rPr>
            </w:pPr>
            <w:r w:rsidRPr="00CF5789">
              <w:rPr>
                <w:rFonts w:ascii="Verdana" w:hAnsi="Verdana"/>
                <w:color w:val="FF0000"/>
                <w:sz w:val="20"/>
                <w:szCs w:val="20"/>
              </w:rPr>
              <w:t xml:space="preserve">Number of observations received. Monthly </w:t>
            </w:r>
            <w:r w:rsidR="005724A2" w:rsidRPr="00CF5789">
              <w:rPr>
                <w:rFonts w:ascii="Verdana" w:hAnsi="Verdana"/>
                <w:color w:val="FF0000"/>
                <w:sz w:val="20"/>
                <w:szCs w:val="20"/>
              </w:rPr>
              <w:t>Site Safety Consultations meetings</w:t>
            </w:r>
          </w:p>
        </w:tc>
      </w:tr>
      <w:tr w:rsidR="002A73B5" w14:paraId="774FAFD2" w14:textId="77777777" w:rsidTr="00153263">
        <w:tc>
          <w:tcPr>
            <w:tcW w:w="4352" w:type="dxa"/>
            <w:vMerge/>
            <w:shd w:val="clear" w:color="auto" w:fill="FFFF00"/>
          </w:tcPr>
          <w:p w14:paraId="5C33A74C" w14:textId="77777777" w:rsidR="002A73B5" w:rsidRDefault="002A73B5">
            <w:pPr>
              <w:rPr>
                <w:rFonts w:ascii="Verdana" w:hAnsi="Verdana"/>
              </w:rPr>
            </w:pPr>
          </w:p>
        </w:tc>
        <w:tc>
          <w:tcPr>
            <w:tcW w:w="4352" w:type="dxa"/>
            <w:vMerge/>
          </w:tcPr>
          <w:p w14:paraId="44A5F9C2" w14:textId="77777777" w:rsidR="002A73B5" w:rsidRPr="005840FF" w:rsidRDefault="002A73B5">
            <w:pPr>
              <w:rPr>
                <w:rFonts w:ascii="Verdana" w:hAnsi="Verdana"/>
                <w:sz w:val="20"/>
                <w:szCs w:val="20"/>
              </w:rPr>
            </w:pPr>
          </w:p>
        </w:tc>
        <w:tc>
          <w:tcPr>
            <w:tcW w:w="4352" w:type="dxa"/>
          </w:tcPr>
          <w:p w14:paraId="2E6B5794" w14:textId="77777777" w:rsidR="002A73B5" w:rsidRPr="00CF5789" w:rsidRDefault="00153263" w:rsidP="00E65B44">
            <w:pPr>
              <w:rPr>
                <w:rFonts w:ascii="Verdana" w:hAnsi="Verdana"/>
                <w:color w:val="FF0000"/>
                <w:sz w:val="20"/>
                <w:szCs w:val="20"/>
              </w:rPr>
            </w:pPr>
            <w:r w:rsidRPr="00CF5789">
              <w:rPr>
                <w:rFonts w:ascii="Verdana" w:hAnsi="Verdana"/>
                <w:color w:val="FF0000"/>
                <w:sz w:val="20"/>
                <w:szCs w:val="20"/>
              </w:rPr>
              <w:t>All Site Safety Supervisors are encouraged to intervene if they see unsafe working practices.  This includes with personnel who may not be from within their own company</w:t>
            </w:r>
          </w:p>
        </w:tc>
        <w:tc>
          <w:tcPr>
            <w:tcW w:w="4353" w:type="dxa"/>
            <w:vAlign w:val="center"/>
          </w:tcPr>
          <w:p w14:paraId="670B82E8" w14:textId="77777777" w:rsidR="002A73B5" w:rsidRPr="00CF5789" w:rsidRDefault="00153263" w:rsidP="00153263">
            <w:pPr>
              <w:jc w:val="center"/>
              <w:rPr>
                <w:rFonts w:ascii="Verdana" w:hAnsi="Verdana"/>
                <w:color w:val="FF0000"/>
                <w:sz w:val="20"/>
                <w:szCs w:val="20"/>
              </w:rPr>
            </w:pPr>
            <w:r w:rsidRPr="00CF5789">
              <w:rPr>
                <w:rFonts w:ascii="Verdana" w:hAnsi="Verdana"/>
                <w:color w:val="FF0000"/>
                <w:sz w:val="20"/>
                <w:szCs w:val="20"/>
              </w:rPr>
              <w:t>Site Safety Supervisors</w:t>
            </w:r>
          </w:p>
        </w:tc>
        <w:tc>
          <w:tcPr>
            <w:tcW w:w="4353" w:type="dxa"/>
            <w:vAlign w:val="center"/>
          </w:tcPr>
          <w:p w14:paraId="3FA9FCB0" w14:textId="79B09484" w:rsidR="002A73B5" w:rsidRPr="00CF5789" w:rsidRDefault="00153263" w:rsidP="00153263">
            <w:pPr>
              <w:jc w:val="center"/>
              <w:rPr>
                <w:rFonts w:ascii="Verdana" w:hAnsi="Verdana"/>
                <w:color w:val="FF0000"/>
                <w:sz w:val="20"/>
                <w:szCs w:val="20"/>
              </w:rPr>
            </w:pPr>
            <w:r w:rsidRPr="00CF5789">
              <w:rPr>
                <w:rFonts w:ascii="Verdana" w:hAnsi="Verdana"/>
                <w:color w:val="FF0000"/>
                <w:sz w:val="20"/>
                <w:szCs w:val="20"/>
              </w:rPr>
              <w:t xml:space="preserve">General </w:t>
            </w:r>
            <w:r w:rsidR="00E45521" w:rsidRPr="00CF5789">
              <w:rPr>
                <w:rFonts w:ascii="Verdana" w:hAnsi="Verdana"/>
                <w:color w:val="FF0000"/>
                <w:sz w:val="20"/>
                <w:szCs w:val="20"/>
              </w:rPr>
              <w:t>behavior</w:t>
            </w:r>
            <w:r w:rsidRPr="00CF5789">
              <w:rPr>
                <w:rFonts w:ascii="Verdana" w:hAnsi="Verdana"/>
                <w:color w:val="FF0000"/>
                <w:sz w:val="20"/>
                <w:szCs w:val="20"/>
              </w:rPr>
              <w:t xml:space="preserve"> on site, and adherence to the ‘Don’t Walk By’ safety blitz.</w:t>
            </w:r>
          </w:p>
        </w:tc>
      </w:tr>
      <w:tr w:rsidR="002A73B5" w14:paraId="1F92F2CB" w14:textId="77777777" w:rsidTr="006F5E24">
        <w:tc>
          <w:tcPr>
            <w:tcW w:w="4352" w:type="dxa"/>
            <w:vMerge/>
            <w:shd w:val="clear" w:color="auto" w:fill="FFFF00"/>
          </w:tcPr>
          <w:p w14:paraId="4718FADB" w14:textId="77777777" w:rsidR="002A73B5" w:rsidRDefault="002A73B5">
            <w:pPr>
              <w:rPr>
                <w:rFonts w:ascii="Verdana" w:hAnsi="Verdana"/>
              </w:rPr>
            </w:pPr>
          </w:p>
        </w:tc>
        <w:tc>
          <w:tcPr>
            <w:tcW w:w="4352" w:type="dxa"/>
            <w:vMerge/>
          </w:tcPr>
          <w:p w14:paraId="245C8F3C" w14:textId="77777777" w:rsidR="002A73B5" w:rsidRDefault="002A73B5">
            <w:pPr>
              <w:rPr>
                <w:rFonts w:ascii="Verdana" w:hAnsi="Verdana"/>
              </w:rPr>
            </w:pPr>
          </w:p>
        </w:tc>
        <w:tc>
          <w:tcPr>
            <w:tcW w:w="4352" w:type="dxa"/>
          </w:tcPr>
          <w:p w14:paraId="0DEFA4F3" w14:textId="77777777" w:rsidR="002A73B5" w:rsidRPr="00CF5789" w:rsidRDefault="002A73B5" w:rsidP="00E65B44">
            <w:pPr>
              <w:rPr>
                <w:rFonts w:ascii="Verdana" w:hAnsi="Verdana"/>
                <w:color w:val="FF0000"/>
              </w:rPr>
            </w:pPr>
          </w:p>
        </w:tc>
        <w:tc>
          <w:tcPr>
            <w:tcW w:w="4353" w:type="dxa"/>
          </w:tcPr>
          <w:p w14:paraId="3D97C1F0" w14:textId="77777777" w:rsidR="002A73B5" w:rsidRPr="00CF5789" w:rsidRDefault="002A73B5">
            <w:pPr>
              <w:rPr>
                <w:rFonts w:ascii="Verdana" w:hAnsi="Verdana"/>
                <w:color w:val="FF0000"/>
              </w:rPr>
            </w:pPr>
          </w:p>
        </w:tc>
        <w:tc>
          <w:tcPr>
            <w:tcW w:w="4353" w:type="dxa"/>
          </w:tcPr>
          <w:p w14:paraId="01F7EEDB" w14:textId="77777777" w:rsidR="002A73B5" w:rsidRPr="00CF5789" w:rsidRDefault="002A73B5">
            <w:pPr>
              <w:rPr>
                <w:rFonts w:ascii="Verdana" w:hAnsi="Verdana"/>
                <w:color w:val="FF0000"/>
              </w:rPr>
            </w:pPr>
          </w:p>
        </w:tc>
      </w:tr>
      <w:tr w:rsidR="002A73B5" w14:paraId="54C9916A" w14:textId="77777777" w:rsidTr="006F5E24">
        <w:tc>
          <w:tcPr>
            <w:tcW w:w="4352" w:type="dxa"/>
            <w:vMerge/>
            <w:shd w:val="clear" w:color="auto" w:fill="FFFF00"/>
          </w:tcPr>
          <w:p w14:paraId="6379282B" w14:textId="77777777" w:rsidR="002A73B5" w:rsidRDefault="002A73B5">
            <w:pPr>
              <w:rPr>
                <w:rFonts w:ascii="Verdana" w:hAnsi="Verdana"/>
              </w:rPr>
            </w:pPr>
          </w:p>
        </w:tc>
        <w:tc>
          <w:tcPr>
            <w:tcW w:w="4352" w:type="dxa"/>
            <w:vMerge/>
          </w:tcPr>
          <w:p w14:paraId="3A06E2F9" w14:textId="77777777" w:rsidR="002A73B5" w:rsidRDefault="002A73B5">
            <w:pPr>
              <w:rPr>
                <w:rFonts w:ascii="Verdana" w:hAnsi="Verdana"/>
              </w:rPr>
            </w:pPr>
          </w:p>
        </w:tc>
        <w:tc>
          <w:tcPr>
            <w:tcW w:w="4352" w:type="dxa"/>
          </w:tcPr>
          <w:p w14:paraId="353E2CC5" w14:textId="77777777" w:rsidR="002A73B5" w:rsidRPr="00CF5789" w:rsidRDefault="002A73B5" w:rsidP="00E65B44">
            <w:pPr>
              <w:rPr>
                <w:rFonts w:ascii="Verdana" w:hAnsi="Verdana"/>
                <w:color w:val="FF0000"/>
              </w:rPr>
            </w:pPr>
          </w:p>
        </w:tc>
        <w:tc>
          <w:tcPr>
            <w:tcW w:w="4353" w:type="dxa"/>
          </w:tcPr>
          <w:p w14:paraId="2D4851E4" w14:textId="77777777" w:rsidR="002A73B5" w:rsidRPr="00CF5789" w:rsidRDefault="002A73B5">
            <w:pPr>
              <w:rPr>
                <w:rFonts w:ascii="Verdana" w:hAnsi="Verdana"/>
                <w:color w:val="FF0000"/>
              </w:rPr>
            </w:pPr>
          </w:p>
        </w:tc>
        <w:tc>
          <w:tcPr>
            <w:tcW w:w="4353" w:type="dxa"/>
          </w:tcPr>
          <w:p w14:paraId="4A7A66E1" w14:textId="77777777" w:rsidR="002A73B5" w:rsidRPr="00CF5789" w:rsidRDefault="002A73B5">
            <w:pPr>
              <w:rPr>
                <w:rFonts w:ascii="Verdana" w:hAnsi="Verdana"/>
                <w:color w:val="FF0000"/>
              </w:rPr>
            </w:pPr>
          </w:p>
        </w:tc>
      </w:tr>
      <w:tr w:rsidR="002A73B5" w14:paraId="3EBE0082" w14:textId="77777777" w:rsidTr="006F5E24">
        <w:tc>
          <w:tcPr>
            <w:tcW w:w="4352" w:type="dxa"/>
            <w:vMerge/>
            <w:shd w:val="clear" w:color="auto" w:fill="FFFF00"/>
          </w:tcPr>
          <w:p w14:paraId="53DC7AE1" w14:textId="77777777" w:rsidR="002A73B5" w:rsidRDefault="002A73B5">
            <w:pPr>
              <w:rPr>
                <w:rFonts w:ascii="Verdana" w:hAnsi="Verdana"/>
              </w:rPr>
            </w:pPr>
          </w:p>
        </w:tc>
        <w:tc>
          <w:tcPr>
            <w:tcW w:w="4352" w:type="dxa"/>
            <w:vMerge/>
          </w:tcPr>
          <w:p w14:paraId="4C62EEBE" w14:textId="77777777" w:rsidR="002A73B5" w:rsidRDefault="002A73B5">
            <w:pPr>
              <w:rPr>
                <w:rFonts w:ascii="Verdana" w:hAnsi="Verdana"/>
              </w:rPr>
            </w:pPr>
          </w:p>
        </w:tc>
        <w:tc>
          <w:tcPr>
            <w:tcW w:w="4352" w:type="dxa"/>
          </w:tcPr>
          <w:p w14:paraId="0A6DC32C" w14:textId="77777777" w:rsidR="002A73B5" w:rsidRPr="00CF5789" w:rsidRDefault="002A73B5">
            <w:pPr>
              <w:rPr>
                <w:rFonts w:ascii="Verdana" w:hAnsi="Verdana"/>
                <w:color w:val="FF0000"/>
                <w:sz w:val="20"/>
                <w:szCs w:val="20"/>
              </w:rPr>
            </w:pPr>
          </w:p>
        </w:tc>
        <w:tc>
          <w:tcPr>
            <w:tcW w:w="4353" w:type="dxa"/>
          </w:tcPr>
          <w:p w14:paraId="2FE521C9" w14:textId="77777777" w:rsidR="002A73B5" w:rsidRPr="00CF5789" w:rsidRDefault="002A73B5">
            <w:pPr>
              <w:rPr>
                <w:rFonts w:ascii="Verdana" w:hAnsi="Verdana"/>
                <w:color w:val="FF0000"/>
                <w:sz w:val="20"/>
                <w:szCs w:val="20"/>
              </w:rPr>
            </w:pPr>
          </w:p>
        </w:tc>
        <w:tc>
          <w:tcPr>
            <w:tcW w:w="4353" w:type="dxa"/>
          </w:tcPr>
          <w:p w14:paraId="044DFBB5" w14:textId="77777777" w:rsidR="002A73B5" w:rsidRPr="00CF5789" w:rsidRDefault="002A73B5">
            <w:pPr>
              <w:rPr>
                <w:rFonts w:ascii="Verdana" w:hAnsi="Verdana"/>
                <w:color w:val="FF0000"/>
                <w:sz w:val="20"/>
                <w:szCs w:val="20"/>
              </w:rPr>
            </w:pPr>
          </w:p>
        </w:tc>
      </w:tr>
      <w:tr w:rsidR="002A73B5" w14:paraId="4BFAEC74" w14:textId="77777777" w:rsidTr="006F5E24">
        <w:tc>
          <w:tcPr>
            <w:tcW w:w="4352" w:type="dxa"/>
            <w:vMerge/>
            <w:shd w:val="clear" w:color="auto" w:fill="FFFF00"/>
          </w:tcPr>
          <w:p w14:paraId="1A264615" w14:textId="77777777" w:rsidR="002A73B5" w:rsidRDefault="002A73B5">
            <w:pPr>
              <w:rPr>
                <w:rFonts w:ascii="Verdana" w:hAnsi="Verdana"/>
              </w:rPr>
            </w:pPr>
          </w:p>
        </w:tc>
        <w:tc>
          <w:tcPr>
            <w:tcW w:w="4352" w:type="dxa"/>
            <w:vMerge/>
          </w:tcPr>
          <w:p w14:paraId="495B58B6" w14:textId="77777777" w:rsidR="002A73B5" w:rsidRDefault="002A73B5">
            <w:pPr>
              <w:rPr>
                <w:rFonts w:ascii="Verdana" w:hAnsi="Verdana"/>
              </w:rPr>
            </w:pPr>
          </w:p>
        </w:tc>
        <w:tc>
          <w:tcPr>
            <w:tcW w:w="4352" w:type="dxa"/>
          </w:tcPr>
          <w:p w14:paraId="50672A17" w14:textId="77777777" w:rsidR="002A73B5" w:rsidRPr="00CF5789" w:rsidRDefault="002A73B5">
            <w:pPr>
              <w:rPr>
                <w:rFonts w:ascii="Verdana" w:hAnsi="Verdana"/>
                <w:color w:val="FF0000"/>
                <w:sz w:val="20"/>
                <w:szCs w:val="20"/>
              </w:rPr>
            </w:pPr>
          </w:p>
        </w:tc>
        <w:tc>
          <w:tcPr>
            <w:tcW w:w="4353" w:type="dxa"/>
          </w:tcPr>
          <w:p w14:paraId="20C68462" w14:textId="77777777" w:rsidR="002A73B5" w:rsidRPr="00CF5789" w:rsidRDefault="002A73B5">
            <w:pPr>
              <w:rPr>
                <w:rFonts w:ascii="Verdana" w:hAnsi="Verdana"/>
                <w:color w:val="FF0000"/>
                <w:sz w:val="20"/>
                <w:szCs w:val="20"/>
              </w:rPr>
            </w:pPr>
          </w:p>
        </w:tc>
        <w:tc>
          <w:tcPr>
            <w:tcW w:w="4353" w:type="dxa"/>
          </w:tcPr>
          <w:p w14:paraId="7AD156C6" w14:textId="77777777" w:rsidR="002A73B5" w:rsidRPr="00CF5789" w:rsidRDefault="002A73B5">
            <w:pPr>
              <w:rPr>
                <w:rFonts w:ascii="Verdana" w:hAnsi="Verdana"/>
                <w:color w:val="FF0000"/>
                <w:sz w:val="20"/>
                <w:szCs w:val="20"/>
              </w:rPr>
            </w:pPr>
          </w:p>
        </w:tc>
      </w:tr>
      <w:tr w:rsidR="002A73B5" w14:paraId="1E685A9E" w14:textId="77777777" w:rsidTr="006A3313">
        <w:tc>
          <w:tcPr>
            <w:tcW w:w="4352" w:type="dxa"/>
            <w:vMerge/>
            <w:shd w:val="clear" w:color="auto" w:fill="FFFF00"/>
          </w:tcPr>
          <w:p w14:paraId="744E0829" w14:textId="77777777" w:rsidR="002A73B5" w:rsidRDefault="002A73B5">
            <w:pPr>
              <w:rPr>
                <w:rFonts w:ascii="Verdana" w:hAnsi="Verdana"/>
              </w:rPr>
            </w:pPr>
          </w:p>
        </w:tc>
        <w:tc>
          <w:tcPr>
            <w:tcW w:w="4352" w:type="dxa"/>
            <w:vMerge/>
          </w:tcPr>
          <w:p w14:paraId="709C0DEB" w14:textId="77777777" w:rsidR="002A73B5" w:rsidRDefault="002A73B5">
            <w:pPr>
              <w:rPr>
                <w:rFonts w:ascii="Verdana" w:hAnsi="Verdana"/>
              </w:rPr>
            </w:pPr>
          </w:p>
        </w:tc>
        <w:tc>
          <w:tcPr>
            <w:tcW w:w="4352" w:type="dxa"/>
            <w:tcBorders>
              <w:bottom w:val="single" w:sz="4" w:space="0" w:color="auto"/>
            </w:tcBorders>
          </w:tcPr>
          <w:p w14:paraId="2DCEE87C" w14:textId="77777777" w:rsidR="002A73B5" w:rsidRPr="005840FF" w:rsidRDefault="002A73B5">
            <w:pPr>
              <w:rPr>
                <w:rFonts w:ascii="Verdana" w:hAnsi="Verdana"/>
                <w:sz w:val="20"/>
                <w:szCs w:val="20"/>
              </w:rPr>
            </w:pPr>
          </w:p>
        </w:tc>
        <w:tc>
          <w:tcPr>
            <w:tcW w:w="4353" w:type="dxa"/>
            <w:tcBorders>
              <w:bottom w:val="single" w:sz="4" w:space="0" w:color="auto"/>
            </w:tcBorders>
          </w:tcPr>
          <w:p w14:paraId="75B9971D" w14:textId="77777777" w:rsidR="002A73B5" w:rsidRPr="005840FF" w:rsidRDefault="002A73B5">
            <w:pPr>
              <w:rPr>
                <w:rFonts w:ascii="Verdana" w:hAnsi="Verdana"/>
                <w:sz w:val="20"/>
                <w:szCs w:val="20"/>
              </w:rPr>
            </w:pPr>
          </w:p>
        </w:tc>
        <w:tc>
          <w:tcPr>
            <w:tcW w:w="4353" w:type="dxa"/>
            <w:tcBorders>
              <w:bottom w:val="single" w:sz="4" w:space="0" w:color="auto"/>
            </w:tcBorders>
          </w:tcPr>
          <w:p w14:paraId="6BE72AF8" w14:textId="77777777" w:rsidR="002A73B5" w:rsidRPr="005840FF" w:rsidRDefault="002A73B5">
            <w:pPr>
              <w:rPr>
                <w:rFonts w:ascii="Verdana" w:hAnsi="Verdana"/>
                <w:sz w:val="20"/>
                <w:szCs w:val="20"/>
              </w:rPr>
            </w:pPr>
          </w:p>
        </w:tc>
      </w:tr>
      <w:tr w:rsidR="002A73B5" w14:paraId="0F0AE404" w14:textId="77777777" w:rsidTr="006A3313">
        <w:tc>
          <w:tcPr>
            <w:tcW w:w="4352" w:type="dxa"/>
            <w:vMerge w:val="restart"/>
            <w:shd w:val="clear" w:color="auto" w:fill="FFFF00"/>
          </w:tcPr>
          <w:p w14:paraId="24690FE1" w14:textId="77777777" w:rsidR="002A73B5" w:rsidRDefault="002A73B5" w:rsidP="006F5E24">
            <w:pPr>
              <w:jc w:val="center"/>
              <w:rPr>
                <w:rFonts w:ascii="Verdana" w:hAnsi="Verdana"/>
              </w:rPr>
            </w:pPr>
            <w:r>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Engagement</w:t>
            </w:r>
          </w:p>
        </w:tc>
        <w:tc>
          <w:tcPr>
            <w:tcW w:w="4352" w:type="dxa"/>
            <w:vMerge w:val="restart"/>
          </w:tcPr>
          <w:p w14:paraId="6D92F238" w14:textId="3DFD17F1" w:rsidR="002A73B5" w:rsidRPr="005840FF" w:rsidRDefault="002A73B5">
            <w:pPr>
              <w:rPr>
                <w:rFonts w:ascii="Verdana" w:hAnsi="Verdana"/>
                <w:sz w:val="20"/>
                <w:szCs w:val="20"/>
              </w:rPr>
            </w:pPr>
            <w:r w:rsidRPr="005840FF">
              <w:rPr>
                <w:rFonts w:ascii="Verdana" w:hAnsi="Verdana"/>
                <w:sz w:val="20"/>
                <w:szCs w:val="20"/>
              </w:rPr>
              <w:t xml:space="preserve">We know that engagement leads to improved business performance, including safety. At Willmott Dixon, we need to reinforce our culture where our </w:t>
            </w:r>
            <w:r w:rsidR="00FD75F6">
              <w:rPr>
                <w:rFonts w:ascii="Verdana" w:hAnsi="Verdana"/>
                <w:sz w:val="20"/>
                <w:szCs w:val="20"/>
              </w:rPr>
              <w:t xml:space="preserve">staff </w:t>
            </w:r>
            <w:r w:rsidR="00FD75F6" w:rsidRPr="005840FF">
              <w:rPr>
                <w:rFonts w:ascii="Verdana" w:hAnsi="Verdana"/>
                <w:sz w:val="20"/>
                <w:szCs w:val="20"/>
              </w:rPr>
              <w:t>and</w:t>
            </w:r>
            <w:r w:rsidRPr="005840FF">
              <w:rPr>
                <w:rFonts w:ascii="Verdana" w:hAnsi="Verdana"/>
                <w:sz w:val="20"/>
                <w:szCs w:val="20"/>
              </w:rPr>
              <w:t xml:space="preserve"> </w:t>
            </w:r>
            <w:r w:rsidR="00EA527A">
              <w:rPr>
                <w:rFonts w:ascii="Verdana" w:hAnsi="Verdana"/>
                <w:sz w:val="20"/>
                <w:szCs w:val="20"/>
              </w:rPr>
              <w:t>29</w:t>
            </w:r>
            <w:r w:rsidRPr="005840FF">
              <w:rPr>
                <w:rFonts w:ascii="Verdana" w:hAnsi="Verdana"/>
                <w:sz w:val="20"/>
                <w:szCs w:val="20"/>
              </w:rPr>
              <w:t>workforce participate in our journey towards All Safe.</w:t>
            </w:r>
          </w:p>
        </w:tc>
        <w:tc>
          <w:tcPr>
            <w:tcW w:w="4352" w:type="dxa"/>
            <w:shd w:val="clear" w:color="auto" w:fill="FFFF00"/>
            <w:vAlign w:val="center"/>
          </w:tcPr>
          <w:p w14:paraId="3963331F"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2DAD11F1"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639610AF"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73615ED4" w14:textId="77777777" w:rsidTr="00B100AC">
        <w:tc>
          <w:tcPr>
            <w:tcW w:w="4352" w:type="dxa"/>
            <w:vMerge/>
            <w:shd w:val="clear" w:color="auto" w:fill="FFFF00"/>
          </w:tcPr>
          <w:p w14:paraId="2FDA2A25" w14:textId="77777777" w:rsidR="002A73B5" w:rsidRDefault="002A73B5">
            <w:pPr>
              <w:rPr>
                <w:rFonts w:ascii="Verdana" w:hAnsi="Verdana"/>
              </w:rPr>
            </w:pPr>
          </w:p>
        </w:tc>
        <w:tc>
          <w:tcPr>
            <w:tcW w:w="4352" w:type="dxa"/>
            <w:vMerge/>
          </w:tcPr>
          <w:p w14:paraId="5F8FAC39" w14:textId="77777777" w:rsidR="002A73B5" w:rsidRPr="005840FF" w:rsidRDefault="002A73B5">
            <w:pPr>
              <w:rPr>
                <w:rFonts w:ascii="Verdana" w:hAnsi="Verdana"/>
                <w:sz w:val="20"/>
                <w:szCs w:val="20"/>
              </w:rPr>
            </w:pPr>
          </w:p>
        </w:tc>
        <w:tc>
          <w:tcPr>
            <w:tcW w:w="4352" w:type="dxa"/>
            <w:vAlign w:val="center"/>
          </w:tcPr>
          <w:p w14:paraId="25CEFE4B" w14:textId="60BC8FFE" w:rsidR="002A73B5" w:rsidRPr="00CF5789" w:rsidRDefault="002A73B5" w:rsidP="00E65B44">
            <w:pPr>
              <w:rPr>
                <w:rFonts w:ascii="Verdana" w:hAnsi="Verdana"/>
                <w:color w:val="FF0000"/>
                <w:sz w:val="20"/>
                <w:szCs w:val="20"/>
              </w:rPr>
            </w:pPr>
            <w:r w:rsidRPr="00CF5789">
              <w:rPr>
                <w:rFonts w:ascii="Verdana" w:hAnsi="Verdana"/>
                <w:color w:val="FF0000"/>
                <w:sz w:val="20"/>
                <w:szCs w:val="20"/>
              </w:rPr>
              <w:t>All visiting senior managers</w:t>
            </w:r>
            <w:r w:rsidR="00153263" w:rsidRPr="00CF5789">
              <w:rPr>
                <w:rFonts w:ascii="Verdana" w:hAnsi="Verdana"/>
                <w:color w:val="FF0000"/>
                <w:sz w:val="20"/>
                <w:szCs w:val="20"/>
              </w:rPr>
              <w:t xml:space="preserve"> (WD) are to complete a Senior Managers Log at least once a month</w:t>
            </w:r>
          </w:p>
        </w:tc>
        <w:tc>
          <w:tcPr>
            <w:tcW w:w="4353" w:type="dxa"/>
            <w:vAlign w:val="center"/>
          </w:tcPr>
          <w:p w14:paraId="10FE5931" w14:textId="3CECF278" w:rsidR="002A73B5" w:rsidRPr="00CF5789" w:rsidRDefault="00153263" w:rsidP="00153263">
            <w:pPr>
              <w:jc w:val="center"/>
              <w:rPr>
                <w:rFonts w:ascii="Verdana" w:hAnsi="Verdana"/>
                <w:color w:val="FF0000"/>
                <w:sz w:val="20"/>
                <w:szCs w:val="20"/>
              </w:rPr>
            </w:pPr>
            <w:r w:rsidRPr="00CF5789">
              <w:rPr>
                <w:rFonts w:ascii="Verdana" w:hAnsi="Verdana"/>
                <w:color w:val="FF0000"/>
                <w:sz w:val="20"/>
                <w:szCs w:val="20"/>
              </w:rPr>
              <w:t>WD</w:t>
            </w:r>
            <w:r w:rsidR="002A73B5" w:rsidRPr="00CF5789">
              <w:rPr>
                <w:rFonts w:ascii="Verdana" w:hAnsi="Verdana"/>
                <w:color w:val="FF0000"/>
                <w:sz w:val="20"/>
                <w:szCs w:val="20"/>
              </w:rPr>
              <w:t xml:space="preserve"> Senior Managers</w:t>
            </w:r>
          </w:p>
        </w:tc>
        <w:tc>
          <w:tcPr>
            <w:tcW w:w="4353" w:type="dxa"/>
            <w:vAlign w:val="center"/>
          </w:tcPr>
          <w:p w14:paraId="08B06D65" w14:textId="77777777" w:rsidR="002A73B5" w:rsidRPr="00CF5789" w:rsidRDefault="00153263" w:rsidP="00B100AC">
            <w:pPr>
              <w:jc w:val="center"/>
              <w:rPr>
                <w:rFonts w:ascii="Verdana" w:hAnsi="Verdana"/>
                <w:color w:val="FF0000"/>
                <w:sz w:val="20"/>
                <w:szCs w:val="20"/>
              </w:rPr>
            </w:pPr>
            <w:r w:rsidRPr="00CF5789">
              <w:rPr>
                <w:rFonts w:ascii="Verdana" w:hAnsi="Verdana"/>
                <w:color w:val="FF0000"/>
                <w:sz w:val="20"/>
                <w:szCs w:val="20"/>
              </w:rPr>
              <w:t>Senior Managers Logs</w:t>
            </w:r>
          </w:p>
        </w:tc>
      </w:tr>
      <w:tr w:rsidR="002A73B5" w14:paraId="53A181FA" w14:textId="77777777" w:rsidTr="00153263">
        <w:tc>
          <w:tcPr>
            <w:tcW w:w="4352" w:type="dxa"/>
            <w:vMerge/>
            <w:shd w:val="clear" w:color="auto" w:fill="FFFF00"/>
          </w:tcPr>
          <w:p w14:paraId="797FF27C" w14:textId="77777777" w:rsidR="002A73B5" w:rsidRDefault="002A73B5">
            <w:pPr>
              <w:rPr>
                <w:rFonts w:ascii="Verdana" w:hAnsi="Verdana"/>
              </w:rPr>
            </w:pPr>
          </w:p>
        </w:tc>
        <w:tc>
          <w:tcPr>
            <w:tcW w:w="4352" w:type="dxa"/>
            <w:vMerge/>
          </w:tcPr>
          <w:p w14:paraId="3C866879" w14:textId="77777777" w:rsidR="002A73B5" w:rsidRPr="005840FF" w:rsidRDefault="002A73B5">
            <w:pPr>
              <w:rPr>
                <w:rFonts w:ascii="Verdana" w:hAnsi="Verdana"/>
                <w:sz w:val="20"/>
                <w:szCs w:val="20"/>
              </w:rPr>
            </w:pPr>
          </w:p>
        </w:tc>
        <w:tc>
          <w:tcPr>
            <w:tcW w:w="4352" w:type="dxa"/>
          </w:tcPr>
          <w:p w14:paraId="0B62B351" w14:textId="77777777" w:rsidR="002A73B5" w:rsidRPr="00CF5789" w:rsidRDefault="00153263" w:rsidP="00E65B44">
            <w:pPr>
              <w:rPr>
                <w:rFonts w:ascii="Verdana" w:hAnsi="Verdana"/>
                <w:color w:val="FF0000"/>
                <w:sz w:val="20"/>
                <w:szCs w:val="20"/>
              </w:rPr>
            </w:pPr>
            <w:r w:rsidRPr="00CF5789">
              <w:rPr>
                <w:rFonts w:ascii="Verdana" w:hAnsi="Verdana"/>
                <w:color w:val="FF0000"/>
                <w:sz w:val="20"/>
                <w:szCs w:val="20"/>
              </w:rPr>
              <w:t>Contract Review Meetings once a month</w:t>
            </w:r>
          </w:p>
        </w:tc>
        <w:tc>
          <w:tcPr>
            <w:tcW w:w="4353" w:type="dxa"/>
            <w:vAlign w:val="center"/>
          </w:tcPr>
          <w:p w14:paraId="6485D73B" w14:textId="77777777" w:rsidR="002A73B5" w:rsidRPr="00CF5789" w:rsidRDefault="00153263" w:rsidP="00153263">
            <w:pPr>
              <w:jc w:val="center"/>
              <w:rPr>
                <w:rFonts w:ascii="Verdana" w:hAnsi="Verdana"/>
                <w:color w:val="FF0000"/>
                <w:sz w:val="20"/>
                <w:szCs w:val="20"/>
              </w:rPr>
            </w:pPr>
            <w:r w:rsidRPr="00CF5789">
              <w:rPr>
                <w:rFonts w:ascii="Verdana" w:hAnsi="Verdana"/>
                <w:color w:val="FF0000"/>
                <w:sz w:val="20"/>
                <w:szCs w:val="20"/>
              </w:rPr>
              <w:t>Senior Project Management</w:t>
            </w:r>
          </w:p>
        </w:tc>
        <w:tc>
          <w:tcPr>
            <w:tcW w:w="4353" w:type="dxa"/>
            <w:vAlign w:val="center"/>
          </w:tcPr>
          <w:p w14:paraId="7D9EE419" w14:textId="77777777" w:rsidR="002A73B5" w:rsidRPr="00CF5789" w:rsidRDefault="002A73B5" w:rsidP="00153263">
            <w:pPr>
              <w:jc w:val="center"/>
              <w:rPr>
                <w:rFonts w:ascii="Verdana" w:hAnsi="Verdana"/>
                <w:color w:val="FF0000"/>
                <w:sz w:val="20"/>
                <w:szCs w:val="20"/>
              </w:rPr>
            </w:pPr>
          </w:p>
        </w:tc>
      </w:tr>
      <w:tr w:rsidR="002A73B5" w14:paraId="4611F71A" w14:textId="77777777" w:rsidTr="00153263">
        <w:tc>
          <w:tcPr>
            <w:tcW w:w="4352" w:type="dxa"/>
            <w:vMerge/>
            <w:shd w:val="clear" w:color="auto" w:fill="FFFF00"/>
          </w:tcPr>
          <w:p w14:paraId="76042710" w14:textId="77777777" w:rsidR="002A73B5" w:rsidRDefault="002A73B5">
            <w:pPr>
              <w:rPr>
                <w:rFonts w:ascii="Verdana" w:hAnsi="Verdana"/>
              </w:rPr>
            </w:pPr>
          </w:p>
        </w:tc>
        <w:tc>
          <w:tcPr>
            <w:tcW w:w="4352" w:type="dxa"/>
            <w:vMerge/>
          </w:tcPr>
          <w:p w14:paraId="185B8973" w14:textId="77777777" w:rsidR="002A73B5" w:rsidRPr="005840FF" w:rsidRDefault="002A73B5">
            <w:pPr>
              <w:rPr>
                <w:rFonts w:ascii="Verdana" w:hAnsi="Verdana"/>
                <w:sz w:val="20"/>
                <w:szCs w:val="20"/>
              </w:rPr>
            </w:pPr>
          </w:p>
        </w:tc>
        <w:tc>
          <w:tcPr>
            <w:tcW w:w="4352" w:type="dxa"/>
          </w:tcPr>
          <w:p w14:paraId="0AB4C557" w14:textId="77777777" w:rsidR="002A73B5" w:rsidRPr="00CF5789" w:rsidRDefault="002A73B5" w:rsidP="00E65B44">
            <w:pPr>
              <w:rPr>
                <w:rFonts w:ascii="Verdana" w:hAnsi="Verdana"/>
                <w:color w:val="FF0000"/>
                <w:sz w:val="20"/>
                <w:szCs w:val="20"/>
              </w:rPr>
            </w:pPr>
          </w:p>
        </w:tc>
        <w:tc>
          <w:tcPr>
            <w:tcW w:w="4353" w:type="dxa"/>
            <w:vAlign w:val="center"/>
          </w:tcPr>
          <w:p w14:paraId="540355CC" w14:textId="77777777" w:rsidR="002A73B5" w:rsidRPr="00CF5789" w:rsidRDefault="002A73B5" w:rsidP="00153263">
            <w:pPr>
              <w:jc w:val="center"/>
              <w:rPr>
                <w:rFonts w:ascii="Verdana" w:hAnsi="Verdana"/>
                <w:color w:val="FF0000"/>
                <w:sz w:val="20"/>
                <w:szCs w:val="20"/>
              </w:rPr>
            </w:pPr>
          </w:p>
        </w:tc>
        <w:tc>
          <w:tcPr>
            <w:tcW w:w="4353" w:type="dxa"/>
            <w:vAlign w:val="center"/>
          </w:tcPr>
          <w:p w14:paraId="1EFF5FFC" w14:textId="77777777" w:rsidR="002A73B5" w:rsidRPr="00CF5789" w:rsidRDefault="002A73B5" w:rsidP="00153263">
            <w:pPr>
              <w:jc w:val="center"/>
              <w:rPr>
                <w:rFonts w:ascii="Verdana" w:hAnsi="Verdana"/>
                <w:color w:val="FF0000"/>
                <w:sz w:val="20"/>
                <w:szCs w:val="20"/>
              </w:rPr>
            </w:pPr>
          </w:p>
        </w:tc>
      </w:tr>
      <w:tr w:rsidR="002A73B5" w14:paraId="79F476B2" w14:textId="77777777" w:rsidTr="00153263">
        <w:tc>
          <w:tcPr>
            <w:tcW w:w="4352" w:type="dxa"/>
            <w:vMerge/>
            <w:shd w:val="clear" w:color="auto" w:fill="FFFF00"/>
          </w:tcPr>
          <w:p w14:paraId="3A416EE5" w14:textId="77777777" w:rsidR="002A73B5" w:rsidRDefault="002A73B5">
            <w:pPr>
              <w:rPr>
                <w:rFonts w:ascii="Verdana" w:hAnsi="Verdana"/>
              </w:rPr>
            </w:pPr>
          </w:p>
        </w:tc>
        <w:tc>
          <w:tcPr>
            <w:tcW w:w="4352" w:type="dxa"/>
            <w:vMerge/>
          </w:tcPr>
          <w:p w14:paraId="7B4827D8" w14:textId="77777777" w:rsidR="002A73B5" w:rsidRPr="005840FF" w:rsidRDefault="002A73B5">
            <w:pPr>
              <w:rPr>
                <w:rFonts w:ascii="Verdana" w:hAnsi="Verdana"/>
                <w:sz w:val="20"/>
                <w:szCs w:val="20"/>
              </w:rPr>
            </w:pPr>
          </w:p>
        </w:tc>
        <w:tc>
          <w:tcPr>
            <w:tcW w:w="4352" w:type="dxa"/>
          </w:tcPr>
          <w:p w14:paraId="1A2D95D0" w14:textId="77777777" w:rsidR="002A73B5" w:rsidRPr="00CF5789" w:rsidRDefault="002A73B5" w:rsidP="00E65B44">
            <w:pPr>
              <w:rPr>
                <w:rFonts w:ascii="Verdana" w:hAnsi="Verdana"/>
                <w:color w:val="FF0000"/>
                <w:sz w:val="20"/>
                <w:szCs w:val="20"/>
              </w:rPr>
            </w:pPr>
          </w:p>
        </w:tc>
        <w:tc>
          <w:tcPr>
            <w:tcW w:w="4353" w:type="dxa"/>
            <w:vAlign w:val="center"/>
          </w:tcPr>
          <w:p w14:paraId="61D90847" w14:textId="77777777" w:rsidR="002A73B5" w:rsidRPr="00CF5789" w:rsidRDefault="002A73B5" w:rsidP="00153263">
            <w:pPr>
              <w:jc w:val="center"/>
              <w:rPr>
                <w:rFonts w:ascii="Verdana" w:hAnsi="Verdana"/>
                <w:color w:val="FF0000"/>
                <w:sz w:val="20"/>
                <w:szCs w:val="20"/>
              </w:rPr>
            </w:pPr>
          </w:p>
        </w:tc>
        <w:tc>
          <w:tcPr>
            <w:tcW w:w="4353" w:type="dxa"/>
            <w:vAlign w:val="center"/>
          </w:tcPr>
          <w:p w14:paraId="5E1F8314" w14:textId="77777777" w:rsidR="002A73B5" w:rsidRPr="00CF5789" w:rsidRDefault="002A73B5" w:rsidP="00153263">
            <w:pPr>
              <w:jc w:val="center"/>
              <w:rPr>
                <w:rFonts w:ascii="Verdana" w:hAnsi="Verdana"/>
                <w:color w:val="FF0000"/>
                <w:sz w:val="20"/>
                <w:szCs w:val="20"/>
              </w:rPr>
            </w:pPr>
          </w:p>
        </w:tc>
      </w:tr>
      <w:tr w:rsidR="002A73B5" w14:paraId="4E358715" w14:textId="77777777" w:rsidTr="006F5E24">
        <w:tc>
          <w:tcPr>
            <w:tcW w:w="4352" w:type="dxa"/>
            <w:vMerge/>
            <w:shd w:val="clear" w:color="auto" w:fill="FFFF00"/>
          </w:tcPr>
          <w:p w14:paraId="327A821A" w14:textId="77777777" w:rsidR="002A73B5" w:rsidRDefault="002A73B5">
            <w:pPr>
              <w:rPr>
                <w:rFonts w:ascii="Verdana" w:hAnsi="Verdana"/>
              </w:rPr>
            </w:pPr>
          </w:p>
        </w:tc>
        <w:tc>
          <w:tcPr>
            <w:tcW w:w="4352" w:type="dxa"/>
            <w:vMerge/>
          </w:tcPr>
          <w:p w14:paraId="20DDE79A" w14:textId="77777777" w:rsidR="002A73B5" w:rsidRPr="005840FF" w:rsidRDefault="002A73B5">
            <w:pPr>
              <w:rPr>
                <w:rFonts w:ascii="Verdana" w:hAnsi="Verdana"/>
                <w:sz w:val="20"/>
                <w:szCs w:val="20"/>
              </w:rPr>
            </w:pPr>
          </w:p>
        </w:tc>
        <w:tc>
          <w:tcPr>
            <w:tcW w:w="4352" w:type="dxa"/>
          </w:tcPr>
          <w:p w14:paraId="7C0AD5B5" w14:textId="77777777" w:rsidR="002A73B5" w:rsidRPr="00CF5789" w:rsidRDefault="002A73B5" w:rsidP="00E65B44">
            <w:pPr>
              <w:rPr>
                <w:rFonts w:ascii="Verdana" w:hAnsi="Verdana"/>
                <w:color w:val="FF0000"/>
                <w:sz w:val="20"/>
                <w:szCs w:val="20"/>
              </w:rPr>
            </w:pPr>
          </w:p>
        </w:tc>
        <w:tc>
          <w:tcPr>
            <w:tcW w:w="4353" w:type="dxa"/>
          </w:tcPr>
          <w:p w14:paraId="46B58DFE" w14:textId="77777777" w:rsidR="002A73B5" w:rsidRPr="00CF5789" w:rsidRDefault="002A73B5">
            <w:pPr>
              <w:rPr>
                <w:rFonts w:ascii="Verdana" w:hAnsi="Verdana"/>
                <w:color w:val="FF0000"/>
                <w:sz w:val="20"/>
                <w:szCs w:val="20"/>
              </w:rPr>
            </w:pPr>
          </w:p>
        </w:tc>
        <w:tc>
          <w:tcPr>
            <w:tcW w:w="4353" w:type="dxa"/>
          </w:tcPr>
          <w:p w14:paraId="3E153240" w14:textId="77777777" w:rsidR="002A73B5" w:rsidRPr="00CF5789" w:rsidRDefault="002A73B5">
            <w:pPr>
              <w:rPr>
                <w:rFonts w:ascii="Verdana" w:hAnsi="Verdana"/>
                <w:color w:val="FF0000"/>
                <w:sz w:val="20"/>
                <w:szCs w:val="20"/>
              </w:rPr>
            </w:pPr>
          </w:p>
        </w:tc>
      </w:tr>
      <w:tr w:rsidR="002A73B5" w14:paraId="5A3F7E8C" w14:textId="77777777" w:rsidTr="006F5E24">
        <w:tc>
          <w:tcPr>
            <w:tcW w:w="4352" w:type="dxa"/>
            <w:vMerge/>
            <w:shd w:val="clear" w:color="auto" w:fill="FFFF00"/>
          </w:tcPr>
          <w:p w14:paraId="768C158E" w14:textId="77777777" w:rsidR="002A73B5" w:rsidRDefault="002A73B5">
            <w:pPr>
              <w:rPr>
                <w:rFonts w:ascii="Verdana" w:hAnsi="Verdana"/>
              </w:rPr>
            </w:pPr>
          </w:p>
        </w:tc>
        <w:tc>
          <w:tcPr>
            <w:tcW w:w="4352" w:type="dxa"/>
            <w:vMerge/>
          </w:tcPr>
          <w:p w14:paraId="7723DC1F" w14:textId="77777777" w:rsidR="002A73B5" w:rsidRPr="005840FF" w:rsidRDefault="002A73B5">
            <w:pPr>
              <w:rPr>
                <w:rFonts w:ascii="Verdana" w:hAnsi="Verdana"/>
                <w:sz w:val="20"/>
                <w:szCs w:val="20"/>
              </w:rPr>
            </w:pPr>
          </w:p>
        </w:tc>
        <w:tc>
          <w:tcPr>
            <w:tcW w:w="4352" w:type="dxa"/>
          </w:tcPr>
          <w:p w14:paraId="35C09510" w14:textId="77777777" w:rsidR="002A73B5" w:rsidRPr="00CF5789" w:rsidRDefault="002A73B5" w:rsidP="00E65B44">
            <w:pPr>
              <w:rPr>
                <w:rFonts w:ascii="Verdana" w:hAnsi="Verdana"/>
                <w:color w:val="FF0000"/>
                <w:sz w:val="20"/>
                <w:szCs w:val="20"/>
              </w:rPr>
            </w:pPr>
          </w:p>
        </w:tc>
        <w:tc>
          <w:tcPr>
            <w:tcW w:w="4353" w:type="dxa"/>
          </w:tcPr>
          <w:p w14:paraId="38234DC5" w14:textId="77777777" w:rsidR="002A73B5" w:rsidRPr="00CF5789" w:rsidRDefault="002A73B5">
            <w:pPr>
              <w:rPr>
                <w:rFonts w:ascii="Verdana" w:hAnsi="Verdana"/>
                <w:color w:val="FF0000"/>
                <w:sz w:val="20"/>
                <w:szCs w:val="20"/>
              </w:rPr>
            </w:pPr>
          </w:p>
        </w:tc>
        <w:tc>
          <w:tcPr>
            <w:tcW w:w="4353" w:type="dxa"/>
          </w:tcPr>
          <w:p w14:paraId="3D6B58EE" w14:textId="77777777" w:rsidR="002A73B5" w:rsidRPr="00CF5789" w:rsidRDefault="002A73B5">
            <w:pPr>
              <w:rPr>
                <w:rFonts w:ascii="Verdana" w:hAnsi="Verdana"/>
                <w:color w:val="FF0000"/>
                <w:sz w:val="20"/>
                <w:szCs w:val="20"/>
              </w:rPr>
            </w:pPr>
          </w:p>
        </w:tc>
      </w:tr>
      <w:tr w:rsidR="002A73B5" w14:paraId="6D744065" w14:textId="77777777" w:rsidTr="006A3313">
        <w:tc>
          <w:tcPr>
            <w:tcW w:w="4352" w:type="dxa"/>
            <w:vMerge/>
            <w:shd w:val="clear" w:color="auto" w:fill="FFFF00"/>
          </w:tcPr>
          <w:p w14:paraId="50E6A3C4" w14:textId="77777777" w:rsidR="002A73B5" w:rsidRDefault="002A73B5">
            <w:pPr>
              <w:rPr>
                <w:rFonts w:ascii="Verdana" w:hAnsi="Verdana"/>
              </w:rPr>
            </w:pPr>
          </w:p>
        </w:tc>
        <w:tc>
          <w:tcPr>
            <w:tcW w:w="4352" w:type="dxa"/>
            <w:vMerge/>
          </w:tcPr>
          <w:p w14:paraId="3B25670D" w14:textId="77777777" w:rsidR="002A73B5" w:rsidRPr="005840FF" w:rsidRDefault="002A73B5">
            <w:pPr>
              <w:rPr>
                <w:rFonts w:ascii="Verdana" w:hAnsi="Verdana"/>
                <w:sz w:val="20"/>
                <w:szCs w:val="20"/>
              </w:rPr>
            </w:pPr>
          </w:p>
        </w:tc>
        <w:tc>
          <w:tcPr>
            <w:tcW w:w="4352" w:type="dxa"/>
            <w:tcBorders>
              <w:bottom w:val="single" w:sz="4" w:space="0" w:color="auto"/>
            </w:tcBorders>
          </w:tcPr>
          <w:p w14:paraId="24EF3730" w14:textId="77777777" w:rsidR="002A73B5" w:rsidRPr="00CF5789" w:rsidRDefault="002A73B5" w:rsidP="00E65B44">
            <w:pPr>
              <w:rPr>
                <w:rFonts w:ascii="Verdana" w:hAnsi="Verdana"/>
                <w:color w:val="FF0000"/>
                <w:sz w:val="20"/>
                <w:szCs w:val="20"/>
              </w:rPr>
            </w:pPr>
          </w:p>
        </w:tc>
        <w:tc>
          <w:tcPr>
            <w:tcW w:w="4353" w:type="dxa"/>
            <w:tcBorders>
              <w:bottom w:val="single" w:sz="4" w:space="0" w:color="auto"/>
            </w:tcBorders>
          </w:tcPr>
          <w:p w14:paraId="082501A2"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0EBC6B7D" w14:textId="77777777" w:rsidR="002A73B5" w:rsidRPr="00CF5789" w:rsidRDefault="002A73B5">
            <w:pPr>
              <w:rPr>
                <w:rFonts w:ascii="Verdana" w:hAnsi="Verdana"/>
                <w:color w:val="FF0000"/>
                <w:sz w:val="20"/>
                <w:szCs w:val="20"/>
              </w:rPr>
            </w:pPr>
          </w:p>
        </w:tc>
      </w:tr>
      <w:tr w:rsidR="002A73B5" w14:paraId="4BAA34E3" w14:textId="77777777" w:rsidTr="006A3313">
        <w:tc>
          <w:tcPr>
            <w:tcW w:w="4352" w:type="dxa"/>
            <w:vMerge w:val="restart"/>
            <w:shd w:val="clear" w:color="auto" w:fill="FFFF00"/>
          </w:tcPr>
          <w:p w14:paraId="1FD7666B" w14:textId="77777777" w:rsidR="002A73B5" w:rsidRDefault="002A73B5" w:rsidP="006F5E24">
            <w:pPr>
              <w:jc w:val="center"/>
              <w:rPr>
                <w:rFonts w:ascii="Verdana" w:hAnsi="Verdana"/>
              </w:rPr>
            </w:pPr>
            <w:r>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Empowerment</w:t>
            </w:r>
          </w:p>
        </w:tc>
        <w:tc>
          <w:tcPr>
            <w:tcW w:w="4352" w:type="dxa"/>
            <w:vMerge w:val="restart"/>
          </w:tcPr>
          <w:p w14:paraId="2580D6F0" w14:textId="77777777" w:rsidR="002A73B5" w:rsidRPr="005840FF" w:rsidRDefault="002A73B5" w:rsidP="002A73B5">
            <w:pPr>
              <w:rPr>
                <w:rFonts w:ascii="Verdana" w:hAnsi="Verdana"/>
                <w:sz w:val="20"/>
                <w:szCs w:val="20"/>
              </w:rPr>
            </w:pPr>
            <w:r w:rsidRPr="005840FF">
              <w:rPr>
                <w:rFonts w:ascii="Verdana" w:hAnsi="Verdana"/>
                <w:sz w:val="20"/>
                <w:szCs w:val="20"/>
              </w:rPr>
              <w:t xml:space="preserve">Effective safety management cannot be fully reliant on </w:t>
            </w:r>
            <w:proofErr w:type="spellStart"/>
            <w:r w:rsidRPr="005840FF">
              <w:rPr>
                <w:rFonts w:ascii="Verdana" w:hAnsi="Verdana"/>
                <w:sz w:val="20"/>
                <w:szCs w:val="20"/>
              </w:rPr>
              <w:t>formalised</w:t>
            </w:r>
            <w:proofErr w:type="spellEnd"/>
            <w:r w:rsidRPr="005840FF">
              <w:rPr>
                <w:rFonts w:ascii="Verdana" w:hAnsi="Verdana"/>
                <w:sz w:val="20"/>
                <w:szCs w:val="20"/>
              </w:rPr>
              <w:t xml:space="preserve"> processes, detailed prescriptive procedures and strict hierarchical control. They cannot prescribe </w:t>
            </w:r>
            <w:r w:rsidR="004C285D">
              <w:rPr>
                <w:rFonts w:ascii="Verdana" w:hAnsi="Verdana"/>
                <w:sz w:val="20"/>
                <w:szCs w:val="20"/>
              </w:rPr>
              <w:t xml:space="preserve">staff </w:t>
            </w:r>
            <w:r w:rsidRPr="005840FF">
              <w:rPr>
                <w:rFonts w:ascii="Verdana" w:hAnsi="Verdana"/>
                <w:sz w:val="20"/>
                <w:szCs w:val="20"/>
              </w:rPr>
              <w:t xml:space="preserve">'s </w:t>
            </w:r>
            <w:r w:rsidR="00561F7F" w:rsidRPr="005840FF">
              <w:rPr>
                <w:rFonts w:ascii="Verdana" w:hAnsi="Verdana"/>
                <w:sz w:val="20"/>
                <w:szCs w:val="20"/>
              </w:rPr>
              <w:t>behavior</w:t>
            </w:r>
            <w:r w:rsidRPr="005840FF">
              <w:rPr>
                <w:rFonts w:ascii="Verdana" w:hAnsi="Verdana"/>
                <w:sz w:val="20"/>
                <w:szCs w:val="20"/>
              </w:rPr>
              <w:t xml:space="preserve"> in every work situation. Neither can workers be constantly supervised, to ensure they do the right thing.</w:t>
            </w:r>
          </w:p>
          <w:p w14:paraId="5AC27447" w14:textId="77777777" w:rsidR="002A73B5" w:rsidRPr="005840FF" w:rsidRDefault="002A73B5" w:rsidP="002A73B5">
            <w:pPr>
              <w:rPr>
                <w:rFonts w:ascii="Verdana" w:hAnsi="Verdana"/>
                <w:sz w:val="20"/>
                <w:szCs w:val="20"/>
              </w:rPr>
            </w:pPr>
          </w:p>
          <w:p w14:paraId="70F39F62" w14:textId="77777777" w:rsidR="002A73B5" w:rsidRPr="005840FF" w:rsidRDefault="002A73B5" w:rsidP="002A73B5">
            <w:pPr>
              <w:rPr>
                <w:rFonts w:ascii="Verdana" w:hAnsi="Verdana"/>
                <w:sz w:val="20"/>
                <w:szCs w:val="20"/>
              </w:rPr>
            </w:pPr>
            <w:r w:rsidRPr="005840FF">
              <w:rPr>
                <w:rFonts w:ascii="Verdana" w:hAnsi="Verdana"/>
                <w:sz w:val="20"/>
                <w:szCs w:val="20"/>
              </w:rPr>
              <w:t>It is therefore better to share responsibility for operational safety decisions.</w:t>
            </w:r>
          </w:p>
        </w:tc>
        <w:tc>
          <w:tcPr>
            <w:tcW w:w="4352" w:type="dxa"/>
            <w:shd w:val="clear" w:color="auto" w:fill="FFFF00"/>
            <w:vAlign w:val="center"/>
          </w:tcPr>
          <w:p w14:paraId="4D365967"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3910A65A"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4ECA8DAE"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3A430E3F" w14:textId="77777777" w:rsidTr="00B100AC">
        <w:tc>
          <w:tcPr>
            <w:tcW w:w="4352" w:type="dxa"/>
            <w:vMerge/>
            <w:shd w:val="clear" w:color="auto" w:fill="FFFF00"/>
          </w:tcPr>
          <w:p w14:paraId="5BBBB8C9" w14:textId="77777777" w:rsidR="002A73B5" w:rsidRDefault="002A73B5">
            <w:pPr>
              <w:rPr>
                <w:rFonts w:ascii="Verdana" w:hAnsi="Verdana"/>
              </w:rPr>
            </w:pPr>
          </w:p>
        </w:tc>
        <w:tc>
          <w:tcPr>
            <w:tcW w:w="4352" w:type="dxa"/>
            <w:vMerge/>
          </w:tcPr>
          <w:p w14:paraId="4BACEC6F" w14:textId="77777777" w:rsidR="002A73B5" w:rsidRPr="005840FF" w:rsidRDefault="002A73B5">
            <w:pPr>
              <w:rPr>
                <w:rFonts w:ascii="Verdana" w:hAnsi="Verdana"/>
                <w:sz w:val="20"/>
                <w:szCs w:val="20"/>
              </w:rPr>
            </w:pPr>
          </w:p>
        </w:tc>
        <w:tc>
          <w:tcPr>
            <w:tcW w:w="4352" w:type="dxa"/>
            <w:vAlign w:val="center"/>
          </w:tcPr>
          <w:p w14:paraId="43F72A00" w14:textId="77777777" w:rsidR="002A73B5" w:rsidRPr="00CF5789" w:rsidRDefault="002A73B5" w:rsidP="00E65B44">
            <w:pPr>
              <w:rPr>
                <w:rFonts w:ascii="Verdana" w:hAnsi="Verdana"/>
                <w:color w:val="FF0000"/>
                <w:sz w:val="20"/>
                <w:szCs w:val="20"/>
              </w:rPr>
            </w:pPr>
            <w:r w:rsidRPr="00CF5789">
              <w:rPr>
                <w:rFonts w:ascii="Verdana" w:hAnsi="Verdana"/>
                <w:color w:val="FF0000"/>
                <w:sz w:val="20"/>
                <w:szCs w:val="20"/>
              </w:rPr>
              <w:t xml:space="preserve">SSS to decide </w:t>
            </w:r>
            <w:r w:rsidR="00153263" w:rsidRPr="00CF5789">
              <w:rPr>
                <w:rFonts w:ascii="Verdana" w:hAnsi="Verdana"/>
                <w:color w:val="FF0000"/>
                <w:sz w:val="20"/>
                <w:szCs w:val="20"/>
              </w:rPr>
              <w:t>upon recipients of P</w:t>
            </w:r>
            <w:r w:rsidRPr="00CF5789">
              <w:rPr>
                <w:rFonts w:ascii="Verdana" w:hAnsi="Verdana"/>
                <w:color w:val="FF0000"/>
                <w:sz w:val="20"/>
                <w:szCs w:val="20"/>
              </w:rPr>
              <w:t xml:space="preserve">roject </w:t>
            </w:r>
            <w:r w:rsidR="00153263" w:rsidRPr="00CF5789">
              <w:rPr>
                <w:rFonts w:ascii="Verdana" w:hAnsi="Verdana"/>
                <w:color w:val="FF0000"/>
                <w:sz w:val="20"/>
                <w:szCs w:val="20"/>
              </w:rPr>
              <w:t>Excellence Awards</w:t>
            </w:r>
          </w:p>
          <w:p w14:paraId="7C132D5E" w14:textId="77777777" w:rsidR="002A73B5" w:rsidRPr="00CF5789" w:rsidRDefault="002A73B5" w:rsidP="00B100AC">
            <w:pPr>
              <w:jc w:val="center"/>
              <w:rPr>
                <w:rFonts w:ascii="Verdana" w:hAnsi="Verdana"/>
                <w:color w:val="FF0000"/>
                <w:sz w:val="20"/>
                <w:szCs w:val="20"/>
              </w:rPr>
            </w:pPr>
          </w:p>
        </w:tc>
        <w:tc>
          <w:tcPr>
            <w:tcW w:w="4353" w:type="dxa"/>
            <w:vAlign w:val="center"/>
          </w:tcPr>
          <w:p w14:paraId="06C07A85" w14:textId="77777777" w:rsidR="002A73B5" w:rsidRPr="00CF5789" w:rsidRDefault="002A73B5" w:rsidP="00153263">
            <w:pPr>
              <w:jc w:val="center"/>
              <w:rPr>
                <w:rFonts w:ascii="Verdana" w:hAnsi="Verdana"/>
                <w:color w:val="FF0000"/>
                <w:sz w:val="20"/>
                <w:szCs w:val="20"/>
              </w:rPr>
            </w:pPr>
            <w:r w:rsidRPr="00CF5789">
              <w:rPr>
                <w:rFonts w:ascii="Verdana" w:hAnsi="Verdana"/>
                <w:color w:val="FF0000"/>
                <w:sz w:val="20"/>
                <w:szCs w:val="20"/>
              </w:rPr>
              <w:t xml:space="preserve">SSS and </w:t>
            </w:r>
            <w:r w:rsidR="00153263" w:rsidRPr="00CF5789">
              <w:rPr>
                <w:rFonts w:ascii="Verdana" w:hAnsi="Verdana"/>
                <w:color w:val="FF0000"/>
                <w:sz w:val="20"/>
                <w:szCs w:val="20"/>
              </w:rPr>
              <w:t>Project</w:t>
            </w:r>
            <w:r w:rsidRPr="00CF5789">
              <w:rPr>
                <w:rFonts w:ascii="Verdana" w:hAnsi="Verdana"/>
                <w:color w:val="FF0000"/>
                <w:sz w:val="20"/>
                <w:szCs w:val="20"/>
              </w:rPr>
              <w:t xml:space="preserve"> Team</w:t>
            </w:r>
          </w:p>
        </w:tc>
        <w:tc>
          <w:tcPr>
            <w:tcW w:w="4353" w:type="dxa"/>
            <w:vAlign w:val="center"/>
          </w:tcPr>
          <w:p w14:paraId="2128EE1A" w14:textId="77777777" w:rsidR="002A73B5" w:rsidRPr="00CF5789" w:rsidRDefault="002A73B5" w:rsidP="00B100AC">
            <w:pPr>
              <w:jc w:val="center"/>
              <w:rPr>
                <w:rFonts w:ascii="Verdana" w:hAnsi="Verdana"/>
                <w:color w:val="FF0000"/>
                <w:sz w:val="20"/>
                <w:szCs w:val="20"/>
              </w:rPr>
            </w:pPr>
            <w:r w:rsidRPr="00CF5789">
              <w:rPr>
                <w:rFonts w:ascii="Verdana" w:hAnsi="Verdana"/>
                <w:color w:val="FF0000"/>
                <w:sz w:val="20"/>
                <w:szCs w:val="20"/>
              </w:rPr>
              <w:t>Consultation Meeting Minutes – Number Candidates nominated each month for award.</w:t>
            </w:r>
          </w:p>
        </w:tc>
      </w:tr>
      <w:tr w:rsidR="002A73B5" w14:paraId="43A6E5CB" w14:textId="77777777" w:rsidTr="006F5E24">
        <w:tc>
          <w:tcPr>
            <w:tcW w:w="4352" w:type="dxa"/>
            <w:vMerge/>
            <w:shd w:val="clear" w:color="auto" w:fill="FFFF00"/>
          </w:tcPr>
          <w:p w14:paraId="39866692" w14:textId="77777777" w:rsidR="002A73B5" w:rsidRDefault="002A73B5">
            <w:pPr>
              <w:rPr>
                <w:rFonts w:ascii="Verdana" w:hAnsi="Verdana"/>
              </w:rPr>
            </w:pPr>
          </w:p>
        </w:tc>
        <w:tc>
          <w:tcPr>
            <w:tcW w:w="4352" w:type="dxa"/>
            <w:vMerge/>
          </w:tcPr>
          <w:p w14:paraId="7419C727" w14:textId="77777777" w:rsidR="002A73B5" w:rsidRPr="005840FF" w:rsidRDefault="002A73B5">
            <w:pPr>
              <w:rPr>
                <w:rFonts w:ascii="Verdana" w:hAnsi="Verdana"/>
                <w:sz w:val="20"/>
                <w:szCs w:val="20"/>
              </w:rPr>
            </w:pPr>
          </w:p>
        </w:tc>
        <w:tc>
          <w:tcPr>
            <w:tcW w:w="4352" w:type="dxa"/>
          </w:tcPr>
          <w:p w14:paraId="1BFA1463" w14:textId="77777777" w:rsidR="002A73B5" w:rsidRPr="00CF5789" w:rsidRDefault="002A73B5">
            <w:pPr>
              <w:rPr>
                <w:rFonts w:ascii="Verdana" w:hAnsi="Verdana"/>
                <w:color w:val="FF0000"/>
                <w:sz w:val="20"/>
                <w:szCs w:val="20"/>
              </w:rPr>
            </w:pPr>
          </w:p>
        </w:tc>
        <w:tc>
          <w:tcPr>
            <w:tcW w:w="4353" w:type="dxa"/>
          </w:tcPr>
          <w:p w14:paraId="63ECDF1F" w14:textId="77777777" w:rsidR="002A73B5" w:rsidRPr="00CF5789" w:rsidRDefault="002A73B5">
            <w:pPr>
              <w:rPr>
                <w:rFonts w:ascii="Verdana" w:hAnsi="Verdana"/>
                <w:color w:val="FF0000"/>
                <w:sz w:val="20"/>
                <w:szCs w:val="20"/>
              </w:rPr>
            </w:pPr>
          </w:p>
        </w:tc>
        <w:tc>
          <w:tcPr>
            <w:tcW w:w="4353" w:type="dxa"/>
          </w:tcPr>
          <w:p w14:paraId="11389B34" w14:textId="77777777" w:rsidR="002A73B5" w:rsidRPr="00CF5789" w:rsidRDefault="002A73B5">
            <w:pPr>
              <w:rPr>
                <w:rFonts w:ascii="Verdana" w:hAnsi="Verdana"/>
                <w:color w:val="FF0000"/>
                <w:sz w:val="20"/>
                <w:szCs w:val="20"/>
              </w:rPr>
            </w:pPr>
          </w:p>
        </w:tc>
      </w:tr>
      <w:tr w:rsidR="002A73B5" w14:paraId="278878FC" w14:textId="77777777" w:rsidTr="006F5E24">
        <w:tc>
          <w:tcPr>
            <w:tcW w:w="4352" w:type="dxa"/>
            <w:vMerge/>
            <w:shd w:val="clear" w:color="auto" w:fill="FFFF00"/>
          </w:tcPr>
          <w:p w14:paraId="74CA76A8" w14:textId="77777777" w:rsidR="002A73B5" w:rsidRDefault="002A73B5">
            <w:pPr>
              <w:rPr>
                <w:rFonts w:ascii="Verdana" w:hAnsi="Verdana"/>
              </w:rPr>
            </w:pPr>
          </w:p>
        </w:tc>
        <w:tc>
          <w:tcPr>
            <w:tcW w:w="4352" w:type="dxa"/>
            <w:vMerge/>
          </w:tcPr>
          <w:p w14:paraId="16370A0A" w14:textId="77777777" w:rsidR="002A73B5" w:rsidRPr="005840FF" w:rsidRDefault="002A73B5">
            <w:pPr>
              <w:rPr>
                <w:rFonts w:ascii="Verdana" w:hAnsi="Verdana"/>
                <w:sz w:val="20"/>
                <w:szCs w:val="20"/>
              </w:rPr>
            </w:pPr>
          </w:p>
        </w:tc>
        <w:tc>
          <w:tcPr>
            <w:tcW w:w="4352" w:type="dxa"/>
          </w:tcPr>
          <w:p w14:paraId="5888D09D" w14:textId="77777777" w:rsidR="002A73B5" w:rsidRPr="00CF5789" w:rsidRDefault="002A73B5">
            <w:pPr>
              <w:rPr>
                <w:rFonts w:ascii="Verdana" w:hAnsi="Verdana"/>
                <w:color w:val="FF0000"/>
                <w:sz w:val="20"/>
                <w:szCs w:val="20"/>
              </w:rPr>
            </w:pPr>
          </w:p>
        </w:tc>
        <w:tc>
          <w:tcPr>
            <w:tcW w:w="4353" w:type="dxa"/>
          </w:tcPr>
          <w:p w14:paraId="13B7EC9B" w14:textId="77777777" w:rsidR="002A73B5" w:rsidRPr="00CF5789" w:rsidRDefault="002A73B5">
            <w:pPr>
              <w:rPr>
                <w:rFonts w:ascii="Verdana" w:hAnsi="Verdana"/>
                <w:color w:val="FF0000"/>
                <w:sz w:val="20"/>
                <w:szCs w:val="20"/>
              </w:rPr>
            </w:pPr>
          </w:p>
        </w:tc>
        <w:tc>
          <w:tcPr>
            <w:tcW w:w="4353" w:type="dxa"/>
          </w:tcPr>
          <w:p w14:paraId="11FCBA6C" w14:textId="77777777" w:rsidR="002A73B5" w:rsidRPr="00CF5789" w:rsidRDefault="002A73B5">
            <w:pPr>
              <w:rPr>
                <w:rFonts w:ascii="Verdana" w:hAnsi="Verdana"/>
                <w:color w:val="FF0000"/>
                <w:sz w:val="20"/>
                <w:szCs w:val="20"/>
              </w:rPr>
            </w:pPr>
          </w:p>
        </w:tc>
      </w:tr>
      <w:tr w:rsidR="002A73B5" w14:paraId="792716D2" w14:textId="77777777" w:rsidTr="006F5E24">
        <w:tc>
          <w:tcPr>
            <w:tcW w:w="4352" w:type="dxa"/>
            <w:vMerge/>
            <w:shd w:val="clear" w:color="auto" w:fill="FFFF00"/>
          </w:tcPr>
          <w:p w14:paraId="3996146B" w14:textId="77777777" w:rsidR="002A73B5" w:rsidRDefault="002A73B5">
            <w:pPr>
              <w:rPr>
                <w:rFonts w:ascii="Verdana" w:hAnsi="Verdana"/>
              </w:rPr>
            </w:pPr>
          </w:p>
        </w:tc>
        <w:tc>
          <w:tcPr>
            <w:tcW w:w="4352" w:type="dxa"/>
            <w:vMerge/>
          </w:tcPr>
          <w:p w14:paraId="4D9A218A" w14:textId="77777777" w:rsidR="002A73B5" w:rsidRPr="005840FF" w:rsidRDefault="002A73B5">
            <w:pPr>
              <w:rPr>
                <w:rFonts w:ascii="Verdana" w:hAnsi="Verdana"/>
                <w:sz w:val="20"/>
                <w:szCs w:val="20"/>
              </w:rPr>
            </w:pPr>
          </w:p>
        </w:tc>
        <w:tc>
          <w:tcPr>
            <w:tcW w:w="4352" w:type="dxa"/>
          </w:tcPr>
          <w:p w14:paraId="2D058EB7" w14:textId="77777777" w:rsidR="002A73B5" w:rsidRPr="00CF5789" w:rsidRDefault="002A73B5">
            <w:pPr>
              <w:rPr>
                <w:rFonts w:ascii="Verdana" w:hAnsi="Verdana"/>
                <w:color w:val="FF0000"/>
                <w:sz w:val="20"/>
                <w:szCs w:val="20"/>
              </w:rPr>
            </w:pPr>
          </w:p>
        </w:tc>
        <w:tc>
          <w:tcPr>
            <w:tcW w:w="4353" w:type="dxa"/>
          </w:tcPr>
          <w:p w14:paraId="4940C551" w14:textId="77777777" w:rsidR="002A73B5" w:rsidRPr="00CF5789" w:rsidRDefault="002A73B5">
            <w:pPr>
              <w:rPr>
                <w:rFonts w:ascii="Verdana" w:hAnsi="Verdana"/>
                <w:color w:val="FF0000"/>
                <w:sz w:val="20"/>
                <w:szCs w:val="20"/>
              </w:rPr>
            </w:pPr>
          </w:p>
        </w:tc>
        <w:tc>
          <w:tcPr>
            <w:tcW w:w="4353" w:type="dxa"/>
          </w:tcPr>
          <w:p w14:paraId="54DE8F2A" w14:textId="77777777" w:rsidR="002A73B5" w:rsidRPr="00CF5789" w:rsidRDefault="002A73B5">
            <w:pPr>
              <w:rPr>
                <w:rFonts w:ascii="Verdana" w:hAnsi="Verdana"/>
                <w:color w:val="FF0000"/>
                <w:sz w:val="20"/>
                <w:szCs w:val="20"/>
              </w:rPr>
            </w:pPr>
          </w:p>
        </w:tc>
      </w:tr>
      <w:tr w:rsidR="002A73B5" w14:paraId="01088187" w14:textId="77777777" w:rsidTr="006F5E24">
        <w:tc>
          <w:tcPr>
            <w:tcW w:w="4352" w:type="dxa"/>
            <w:vMerge/>
            <w:shd w:val="clear" w:color="auto" w:fill="FFFF00"/>
          </w:tcPr>
          <w:p w14:paraId="6BA36AF3" w14:textId="77777777" w:rsidR="002A73B5" w:rsidRDefault="002A73B5">
            <w:pPr>
              <w:rPr>
                <w:rFonts w:ascii="Verdana" w:hAnsi="Verdana"/>
              </w:rPr>
            </w:pPr>
          </w:p>
        </w:tc>
        <w:tc>
          <w:tcPr>
            <w:tcW w:w="4352" w:type="dxa"/>
            <w:vMerge/>
          </w:tcPr>
          <w:p w14:paraId="774AE56F" w14:textId="77777777" w:rsidR="002A73B5" w:rsidRPr="005840FF" w:rsidRDefault="002A73B5">
            <w:pPr>
              <w:rPr>
                <w:rFonts w:ascii="Verdana" w:hAnsi="Verdana"/>
                <w:sz w:val="20"/>
                <w:szCs w:val="20"/>
              </w:rPr>
            </w:pPr>
          </w:p>
        </w:tc>
        <w:tc>
          <w:tcPr>
            <w:tcW w:w="4352" w:type="dxa"/>
          </w:tcPr>
          <w:p w14:paraId="0F50C897" w14:textId="77777777" w:rsidR="002A73B5" w:rsidRPr="00CF5789" w:rsidRDefault="002A73B5">
            <w:pPr>
              <w:rPr>
                <w:rFonts w:ascii="Verdana" w:hAnsi="Verdana"/>
                <w:color w:val="FF0000"/>
                <w:sz w:val="20"/>
                <w:szCs w:val="20"/>
              </w:rPr>
            </w:pPr>
          </w:p>
        </w:tc>
        <w:tc>
          <w:tcPr>
            <w:tcW w:w="4353" w:type="dxa"/>
          </w:tcPr>
          <w:p w14:paraId="292C06AC" w14:textId="77777777" w:rsidR="002A73B5" w:rsidRPr="00CF5789" w:rsidRDefault="002A73B5">
            <w:pPr>
              <w:rPr>
                <w:rFonts w:ascii="Verdana" w:hAnsi="Verdana"/>
                <w:color w:val="FF0000"/>
                <w:sz w:val="20"/>
                <w:szCs w:val="20"/>
              </w:rPr>
            </w:pPr>
          </w:p>
        </w:tc>
        <w:tc>
          <w:tcPr>
            <w:tcW w:w="4353" w:type="dxa"/>
          </w:tcPr>
          <w:p w14:paraId="1908C8B5" w14:textId="77777777" w:rsidR="002A73B5" w:rsidRPr="00CF5789" w:rsidRDefault="002A73B5">
            <w:pPr>
              <w:rPr>
                <w:rFonts w:ascii="Verdana" w:hAnsi="Verdana"/>
                <w:color w:val="FF0000"/>
                <w:sz w:val="20"/>
                <w:szCs w:val="20"/>
              </w:rPr>
            </w:pPr>
          </w:p>
        </w:tc>
      </w:tr>
      <w:tr w:rsidR="002A73B5" w14:paraId="0ED8FD02" w14:textId="77777777" w:rsidTr="006F5E24">
        <w:tc>
          <w:tcPr>
            <w:tcW w:w="4352" w:type="dxa"/>
            <w:vMerge/>
            <w:shd w:val="clear" w:color="auto" w:fill="FFFF00"/>
          </w:tcPr>
          <w:p w14:paraId="3E5DCD3E" w14:textId="77777777" w:rsidR="002A73B5" w:rsidRDefault="002A73B5">
            <w:pPr>
              <w:rPr>
                <w:rFonts w:ascii="Verdana" w:hAnsi="Verdana"/>
              </w:rPr>
            </w:pPr>
          </w:p>
        </w:tc>
        <w:tc>
          <w:tcPr>
            <w:tcW w:w="4352" w:type="dxa"/>
            <w:vMerge/>
          </w:tcPr>
          <w:p w14:paraId="2F979C04" w14:textId="77777777" w:rsidR="002A73B5" w:rsidRPr="005840FF" w:rsidRDefault="002A73B5">
            <w:pPr>
              <w:rPr>
                <w:rFonts w:ascii="Verdana" w:hAnsi="Verdana"/>
                <w:sz w:val="20"/>
                <w:szCs w:val="20"/>
              </w:rPr>
            </w:pPr>
          </w:p>
        </w:tc>
        <w:tc>
          <w:tcPr>
            <w:tcW w:w="4352" w:type="dxa"/>
          </w:tcPr>
          <w:p w14:paraId="6649183F" w14:textId="77777777" w:rsidR="002A73B5" w:rsidRPr="00CF5789" w:rsidRDefault="002A73B5">
            <w:pPr>
              <w:rPr>
                <w:rFonts w:ascii="Verdana" w:hAnsi="Verdana"/>
                <w:color w:val="FF0000"/>
                <w:sz w:val="20"/>
                <w:szCs w:val="20"/>
              </w:rPr>
            </w:pPr>
          </w:p>
        </w:tc>
        <w:tc>
          <w:tcPr>
            <w:tcW w:w="4353" w:type="dxa"/>
          </w:tcPr>
          <w:p w14:paraId="1D341E14" w14:textId="77777777" w:rsidR="002A73B5" w:rsidRPr="00CF5789" w:rsidRDefault="002A73B5">
            <w:pPr>
              <w:rPr>
                <w:rFonts w:ascii="Verdana" w:hAnsi="Verdana"/>
                <w:color w:val="FF0000"/>
                <w:sz w:val="20"/>
                <w:szCs w:val="20"/>
              </w:rPr>
            </w:pPr>
          </w:p>
        </w:tc>
        <w:tc>
          <w:tcPr>
            <w:tcW w:w="4353" w:type="dxa"/>
          </w:tcPr>
          <w:p w14:paraId="73729C09" w14:textId="77777777" w:rsidR="002A73B5" w:rsidRPr="00CF5789" w:rsidRDefault="002A73B5">
            <w:pPr>
              <w:rPr>
                <w:rFonts w:ascii="Verdana" w:hAnsi="Verdana"/>
                <w:color w:val="FF0000"/>
                <w:sz w:val="20"/>
                <w:szCs w:val="20"/>
              </w:rPr>
            </w:pPr>
          </w:p>
        </w:tc>
      </w:tr>
      <w:tr w:rsidR="002A73B5" w14:paraId="623DFF4F" w14:textId="77777777" w:rsidTr="006A3313">
        <w:tc>
          <w:tcPr>
            <w:tcW w:w="4352" w:type="dxa"/>
            <w:vMerge/>
            <w:shd w:val="clear" w:color="auto" w:fill="FFFF00"/>
          </w:tcPr>
          <w:p w14:paraId="356EF365" w14:textId="77777777" w:rsidR="002A73B5" w:rsidRDefault="002A73B5">
            <w:pPr>
              <w:rPr>
                <w:rFonts w:ascii="Verdana" w:hAnsi="Verdana"/>
              </w:rPr>
            </w:pPr>
          </w:p>
        </w:tc>
        <w:tc>
          <w:tcPr>
            <w:tcW w:w="4352" w:type="dxa"/>
            <w:vMerge/>
          </w:tcPr>
          <w:p w14:paraId="7C7C2FF9" w14:textId="77777777" w:rsidR="002A73B5" w:rsidRPr="005840FF" w:rsidRDefault="002A73B5">
            <w:pPr>
              <w:rPr>
                <w:rFonts w:ascii="Verdana" w:hAnsi="Verdana"/>
                <w:sz w:val="20"/>
                <w:szCs w:val="20"/>
              </w:rPr>
            </w:pPr>
          </w:p>
        </w:tc>
        <w:tc>
          <w:tcPr>
            <w:tcW w:w="4352" w:type="dxa"/>
            <w:tcBorders>
              <w:bottom w:val="single" w:sz="4" w:space="0" w:color="auto"/>
            </w:tcBorders>
          </w:tcPr>
          <w:p w14:paraId="43494BD5"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6DEF0544" w14:textId="77777777" w:rsidR="002A73B5" w:rsidRPr="00CF5789" w:rsidRDefault="002A73B5">
            <w:pPr>
              <w:rPr>
                <w:rFonts w:ascii="Verdana" w:hAnsi="Verdana"/>
                <w:color w:val="FF0000"/>
                <w:sz w:val="20"/>
                <w:szCs w:val="20"/>
              </w:rPr>
            </w:pPr>
          </w:p>
        </w:tc>
        <w:tc>
          <w:tcPr>
            <w:tcW w:w="4353" w:type="dxa"/>
            <w:tcBorders>
              <w:bottom w:val="single" w:sz="4" w:space="0" w:color="auto"/>
            </w:tcBorders>
          </w:tcPr>
          <w:p w14:paraId="05A9E835" w14:textId="77777777" w:rsidR="002A73B5" w:rsidRPr="00CF5789" w:rsidRDefault="002A73B5">
            <w:pPr>
              <w:rPr>
                <w:rFonts w:ascii="Verdana" w:hAnsi="Verdana"/>
                <w:color w:val="FF0000"/>
                <w:sz w:val="20"/>
                <w:szCs w:val="20"/>
              </w:rPr>
            </w:pPr>
          </w:p>
        </w:tc>
      </w:tr>
      <w:tr w:rsidR="002A73B5" w14:paraId="4B224ECC" w14:textId="77777777" w:rsidTr="006A3313">
        <w:tc>
          <w:tcPr>
            <w:tcW w:w="4352" w:type="dxa"/>
            <w:vMerge w:val="restart"/>
            <w:shd w:val="clear" w:color="auto" w:fill="FFFF00"/>
          </w:tcPr>
          <w:p w14:paraId="7F787387" w14:textId="77777777" w:rsidR="002A73B5" w:rsidRDefault="002A73B5" w:rsidP="006F5E24">
            <w:pPr>
              <w:jc w:val="center"/>
              <w:rPr>
                <w:rFonts w:ascii="Verdana" w:hAnsi="Verdana"/>
              </w:rPr>
            </w:pPr>
            <w:r>
              <w:rPr>
                <w:b/>
                <w:color w:val="EEECE1" w:themeColor="background2"/>
                <w:sz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Recognition</w:t>
            </w:r>
          </w:p>
        </w:tc>
        <w:tc>
          <w:tcPr>
            <w:tcW w:w="4352" w:type="dxa"/>
            <w:vMerge w:val="restart"/>
          </w:tcPr>
          <w:p w14:paraId="4AF50F95" w14:textId="77777777" w:rsidR="002A73B5" w:rsidRPr="005840FF" w:rsidRDefault="002A73B5" w:rsidP="002A73B5">
            <w:pPr>
              <w:rPr>
                <w:rFonts w:ascii="Verdana" w:hAnsi="Verdana"/>
                <w:sz w:val="20"/>
                <w:szCs w:val="20"/>
              </w:rPr>
            </w:pPr>
            <w:r w:rsidRPr="005840FF">
              <w:rPr>
                <w:rFonts w:ascii="Verdana" w:hAnsi="Verdana"/>
                <w:sz w:val="20"/>
                <w:szCs w:val="20"/>
              </w:rPr>
              <w:t>Praise and recognition are essential to an outstanding workplace.</w:t>
            </w:r>
          </w:p>
          <w:p w14:paraId="3663A59D" w14:textId="77777777" w:rsidR="002A73B5" w:rsidRPr="005840FF" w:rsidRDefault="002A73B5" w:rsidP="002A73B5">
            <w:pPr>
              <w:rPr>
                <w:rFonts w:ascii="Verdana" w:hAnsi="Verdana"/>
                <w:sz w:val="20"/>
                <w:szCs w:val="20"/>
              </w:rPr>
            </w:pPr>
          </w:p>
          <w:p w14:paraId="27D553C0" w14:textId="77777777" w:rsidR="002A73B5" w:rsidRPr="005840FF" w:rsidRDefault="004C285D" w:rsidP="00561F7F">
            <w:pPr>
              <w:rPr>
                <w:rFonts w:ascii="Verdana" w:hAnsi="Verdana"/>
                <w:sz w:val="20"/>
                <w:szCs w:val="20"/>
              </w:rPr>
            </w:pPr>
            <w:r>
              <w:rPr>
                <w:rFonts w:ascii="Verdana" w:hAnsi="Verdana"/>
                <w:sz w:val="20"/>
                <w:szCs w:val="20"/>
              </w:rPr>
              <w:t xml:space="preserve">Staff </w:t>
            </w:r>
            <w:r w:rsidR="002A73B5" w:rsidRPr="005840FF">
              <w:rPr>
                <w:rFonts w:ascii="Verdana" w:hAnsi="Verdana"/>
                <w:sz w:val="20"/>
                <w:szCs w:val="20"/>
              </w:rPr>
              <w:t xml:space="preserve">want to be respected and valued for their contribution. Everyone feels the need to be </w:t>
            </w:r>
            <w:proofErr w:type="spellStart"/>
            <w:r w:rsidR="002A73B5" w:rsidRPr="005840FF">
              <w:rPr>
                <w:rFonts w:ascii="Verdana" w:hAnsi="Verdana"/>
                <w:sz w:val="20"/>
                <w:szCs w:val="20"/>
              </w:rPr>
              <w:t>recognised</w:t>
            </w:r>
            <w:proofErr w:type="spellEnd"/>
            <w:r w:rsidR="002A73B5" w:rsidRPr="005840FF">
              <w:rPr>
                <w:rFonts w:ascii="Verdana" w:hAnsi="Verdana"/>
                <w:sz w:val="20"/>
                <w:szCs w:val="20"/>
              </w:rPr>
              <w:t xml:space="preserve"> as an individual or member of a group and to feel a sense of achievement for work well done or even for a valiant effort. Everyone wants a ‘pat on the back’ to make them feel good</w:t>
            </w:r>
          </w:p>
        </w:tc>
        <w:tc>
          <w:tcPr>
            <w:tcW w:w="4352" w:type="dxa"/>
            <w:shd w:val="clear" w:color="auto" w:fill="FFFF00"/>
            <w:vAlign w:val="center"/>
          </w:tcPr>
          <w:p w14:paraId="3DFAACD0" w14:textId="77777777" w:rsidR="002A73B5" w:rsidRPr="005840FF" w:rsidRDefault="002A73B5" w:rsidP="00B100AC">
            <w:pPr>
              <w:jc w:val="center"/>
              <w:rPr>
                <w:rFonts w:ascii="Verdana" w:hAnsi="Verdana"/>
                <w:sz w:val="20"/>
                <w:szCs w:val="20"/>
              </w:rPr>
            </w:pPr>
            <w:r w:rsidRPr="005840FF">
              <w:rPr>
                <w:rFonts w:ascii="Verdana" w:hAnsi="Verdana"/>
                <w:sz w:val="20"/>
                <w:szCs w:val="20"/>
              </w:rPr>
              <w:t>Action</w:t>
            </w:r>
          </w:p>
        </w:tc>
        <w:tc>
          <w:tcPr>
            <w:tcW w:w="4353" w:type="dxa"/>
            <w:shd w:val="clear" w:color="auto" w:fill="FFFF00"/>
            <w:vAlign w:val="center"/>
          </w:tcPr>
          <w:p w14:paraId="54C48D04" w14:textId="77777777" w:rsidR="002A73B5" w:rsidRPr="005840FF" w:rsidRDefault="002A73B5" w:rsidP="00B100AC">
            <w:pPr>
              <w:jc w:val="center"/>
              <w:rPr>
                <w:rFonts w:ascii="Verdana" w:hAnsi="Verdana"/>
                <w:sz w:val="20"/>
                <w:szCs w:val="20"/>
              </w:rPr>
            </w:pPr>
            <w:r w:rsidRPr="005840FF">
              <w:rPr>
                <w:rFonts w:ascii="Verdana" w:hAnsi="Verdana"/>
                <w:sz w:val="20"/>
                <w:szCs w:val="20"/>
              </w:rPr>
              <w:t>Who will do it</w:t>
            </w:r>
          </w:p>
        </w:tc>
        <w:tc>
          <w:tcPr>
            <w:tcW w:w="4353" w:type="dxa"/>
            <w:shd w:val="clear" w:color="auto" w:fill="FFFF00"/>
            <w:vAlign w:val="center"/>
          </w:tcPr>
          <w:p w14:paraId="1362AA0C" w14:textId="77777777" w:rsidR="002A73B5" w:rsidRPr="005840FF" w:rsidRDefault="002A73B5" w:rsidP="00B100AC">
            <w:pPr>
              <w:jc w:val="center"/>
              <w:rPr>
                <w:rFonts w:ascii="Verdana" w:hAnsi="Verdana"/>
                <w:sz w:val="20"/>
                <w:szCs w:val="20"/>
              </w:rPr>
            </w:pPr>
            <w:r w:rsidRPr="005840FF">
              <w:rPr>
                <w:rFonts w:ascii="Verdana" w:hAnsi="Verdana"/>
                <w:sz w:val="20"/>
                <w:szCs w:val="20"/>
              </w:rPr>
              <w:t>How will we measure it</w:t>
            </w:r>
          </w:p>
        </w:tc>
      </w:tr>
      <w:tr w:rsidR="002A73B5" w14:paraId="35BC3B50" w14:textId="77777777" w:rsidTr="00B100AC">
        <w:tc>
          <w:tcPr>
            <w:tcW w:w="4352" w:type="dxa"/>
            <w:vMerge/>
            <w:shd w:val="clear" w:color="auto" w:fill="FFFF00"/>
          </w:tcPr>
          <w:p w14:paraId="7E35CA0A" w14:textId="77777777" w:rsidR="002A73B5" w:rsidRDefault="002A73B5">
            <w:pPr>
              <w:rPr>
                <w:rFonts w:ascii="Verdana" w:hAnsi="Verdana"/>
              </w:rPr>
            </w:pPr>
          </w:p>
        </w:tc>
        <w:tc>
          <w:tcPr>
            <w:tcW w:w="4352" w:type="dxa"/>
            <w:vMerge/>
          </w:tcPr>
          <w:p w14:paraId="7094CAFB" w14:textId="77777777" w:rsidR="002A73B5" w:rsidRDefault="002A73B5">
            <w:pPr>
              <w:rPr>
                <w:rFonts w:ascii="Verdana" w:hAnsi="Verdana"/>
              </w:rPr>
            </w:pPr>
          </w:p>
        </w:tc>
        <w:tc>
          <w:tcPr>
            <w:tcW w:w="4352" w:type="dxa"/>
            <w:vAlign w:val="center"/>
          </w:tcPr>
          <w:p w14:paraId="173BE803" w14:textId="77777777" w:rsidR="002A73B5" w:rsidRPr="00CF5789" w:rsidRDefault="002A73B5" w:rsidP="00E65B44">
            <w:pPr>
              <w:rPr>
                <w:rFonts w:ascii="Verdana" w:hAnsi="Verdana"/>
                <w:color w:val="FF0000"/>
                <w:sz w:val="20"/>
                <w:szCs w:val="20"/>
              </w:rPr>
            </w:pPr>
            <w:r w:rsidRPr="00CF5789">
              <w:rPr>
                <w:rFonts w:ascii="Verdana" w:hAnsi="Verdana"/>
                <w:color w:val="FF0000"/>
                <w:sz w:val="20"/>
                <w:szCs w:val="20"/>
              </w:rPr>
              <w:t>Positive reporting in site inspection reports and the issuing of green cards.</w:t>
            </w:r>
          </w:p>
        </w:tc>
        <w:tc>
          <w:tcPr>
            <w:tcW w:w="4353" w:type="dxa"/>
            <w:vAlign w:val="center"/>
          </w:tcPr>
          <w:p w14:paraId="7040730F" w14:textId="77777777" w:rsidR="002A73B5" w:rsidRPr="00CF5789" w:rsidRDefault="002A73B5" w:rsidP="00B100AC">
            <w:pPr>
              <w:jc w:val="center"/>
              <w:rPr>
                <w:rFonts w:ascii="Verdana" w:hAnsi="Verdana"/>
                <w:color w:val="FF0000"/>
                <w:sz w:val="20"/>
                <w:szCs w:val="20"/>
              </w:rPr>
            </w:pPr>
            <w:r w:rsidRPr="00CF5789">
              <w:rPr>
                <w:rFonts w:ascii="Verdana" w:hAnsi="Verdana"/>
                <w:color w:val="FF0000"/>
                <w:sz w:val="20"/>
                <w:szCs w:val="20"/>
              </w:rPr>
              <w:t>Site Team and Visiting WD Personnel</w:t>
            </w:r>
          </w:p>
        </w:tc>
        <w:tc>
          <w:tcPr>
            <w:tcW w:w="4353" w:type="dxa"/>
            <w:vAlign w:val="center"/>
          </w:tcPr>
          <w:p w14:paraId="738AFA96" w14:textId="77777777" w:rsidR="002A73B5" w:rsidRPr="00CF5789" w:rsidRDefault="002A73B5" w:rsidP="00B100AC">
            <w:pPr>
              <w:jc w:val="center"/>
              <w:rPr>
                <w:rFonts w:ascii="Verdana" w:hAnsi="Verdana"/>
                <w:color w:val="FF0000"/>
                <w:sz w:val="20"/>
                <w:szCs w:val="20"/>
              </w:rPr>
            </w:pPr>
            <w:r w:rsidRPr="00CF5789">
              <w:rPr>
                <w:rFonts w:ascii="Verdana" w:hAnsi="Verdana"/>
                <w:color w:val="FF0000"/>
                <w:sz w:val="20"/>
                <w:szCs w:val="20"/>
              </w:rPr>
              <w:t>Number of Green Cards and Number of positive comments in reports. Monthly team meetings.</w:t>
            </w:r>
          </w:p>
        </w:tc>
      </w:tr>
      <w:tr w:rsidR="00153263" w14:paraId="579944B3" w14:textId="77777777" w:rsidTr="0059193D">
        <w:tc>
          <w:tcPr>
            <w:tcW w:w="4352" w:type="dxa"/>
            <w:vMerge/>
            <w:shd w:val="clear" w:color="auto" w:fill="FFFF00"/>
          </w:tcPr>
          <w:p w14:paraId="113C386B" w14:textId="77777777" w:rsidR="00153263" w:rsidRDefault="00153263">
            <w:pPr>
              <w:rPr>
                <w:rFonts w:ascii="Verdana" w:hAnsi="Verdana"/>
              </w:rPr>
            </w:pPr>
          </w:p>
        </w:tc>
        <w:tc>
          <w:tcPr>
            <w:tcW w:w="4352" w:type="dxa"/>
            <w:vMerge/>
          </w:tcPr>
          <w:p w14:paraId="4E4D17DE" w14:textId="77777777" w:rsidR="00153263" w:rsidRDefault="00153263">
            <w:pPr>
              <w:rPr>
                <w:rFonts w:ascii="Verdana" w:hAnsi="Verdana"/>
              </w:rPr>
            </w:pPr>
          </w:p>
        </w:tc>
        <w:tc>
          <w:tcPr>
            <w:tcW w:w="4352" w:type="dxa"/>
          </w:tcPr>
          <w:p w14:paraId="7E9985EC" w14:textId="77777777" w:rsidR="00153263" w:rsidRPr="00CF5789" w:rsidRDefault="00153263">
            <w:pPr>
              <w:rPr>
                <w:rFonts w:ascii="Verdana" w:hAnsi="Verdana"/>
                <w:color w:val="FF0000"/>
                <w:sz w:val="20"/>
                <w:szCs w:val="20"/>
              </w:rPr>
            </w:pPr>
            <w:r w:rsidRPr="00CF5789">
              <w:rPr>
                <w:rFonts w:ascii="Verdana" w:hAnsi="Verdana"/>
                <w:color w:val="FF0000"/>
                <w:sz w:val="20"/>
                <w:szCs w:val="20"/>
              </w:rPr>
              <w:t>Project Excellence Awards</w:t>
            </w:r>
          </w:p>
        </w:tc>
        <w:tc>
          <w:tcPr>
            <w:tcW w:w="4353" w:type="dxa"/>
            <w:vAlign w:val="center"/>
          </w:tcPr>
          <w:p w14:paraId="62B3AC9D" w14:textId="77777777" w:rsidR="00153263" w:rsidRPr="00CF5789" w:rsidRDefault="00153263" w:rsidP="0059193D">
            <w:pPr>
              <w:jc w:val="center"/>
              <w:rPr>
                <w:rFonts w:ascii="Verdana" w:hAnsi="Verdana"/>
                <w:color w:val="FF0000"/>
                <w:sz w:val="20"/>
                <w:szCs w:val="20"/>
              </w:rPr>
            </w:pPr>
            <w:r w:rsidRPr="00CF5789">
              <w:rPr>
                <w:rFonts w:ascii="Verdana" w:hAnsi="Verdana"/>
                <w:color w:val="FF0000"/>
                <w:sz w:val="20"/>
                <w:szCs w:val="20"/>
              </w:rPr>
              <w:t>SSS and Project Team</w:t>
            </w:r>
          </w:p>
        </w:tc>
        <w:tc>
          <w:tcPr>
            <w:tcW w:w="4353" w:type="dxa"/>
            <w:vAlign w:val="center"/>
          </w:tcPr>
          <w:p w14:paraId="21F1E2DF" w14:textId="77777777" w:rsidR="00153263" w:rsidRPr="00CF5789" w:rsidRDefault="00153263" w:rsidP="0059193D">
            <w:pPr>
              <w:jc w:val="center"/>
              <w:rPr>
                <w:rFonts w:ascii="Verdana" w:hAnsi="Verdana"/>
                <w:color w:val="FF0000"/>
                <w:sz w:val="20"/>
                <w:szCs w:val="20"/>
              </w:rPr>
            </w:pPr>
            <w:r w:rsidRPr="00CF5789">
              <w:rPr>
                <w:rFonts w:ascii="Verdana" w:hAnsi="Verdana"/>
                <w:color w:val="FF0000"/>
                <w:sz w:val="20"/>
                <w:szCs w:val="20"/>
              </w:rPr>
              <w:t>Consultation Meeting Minutes – Number Candidates nominated each month for award.</w:t>
            </w:r>
          </w:p>
        </w:tc>
      </w:tr>
      <w:tr w:rsidR="00153263" w14:paraId="0AD675A2" w14:textId="77777777" w:rsidTr="006F5E24">
        <w:tc>
          <w:tcPr>
            <w:tcW w:w="4352" w:type="dxa"/>
            <w:vMerge/>
            <w:shd w:val="clear" w:color="auto" w:fill="FFFF00"/>
          </w:tcPr>
          <w:p w14:paraId="2DED7001" w14:textId="77777777" w:rsidR="00153263" w:rsidRDefault="00153263">
            <w:pPr>
              <w:rPr>
                <w:rFonts w:ascii="Verdana" w:hAnsi="Verdana"/>
              </w:rPr>
            </w:pPr>
          </w:p>
        </w:tc>
        <w:tc>
          <w:tcPr>
            <w:tcW w:w="4352" w:type="dxa"/>
            <w:vMerge/>
          </w:tcPr>
          <w:p w14:paraId="08EE9C33" w14:textId="77777777" w:rsidR="00153263" w:rsidRDefault="00153263">
            <w:pPr>
              <w:rPr>
                <w:rFonts w:ascii="Verdana" w:hAnsi="Verdana"/>
              </w:rPr>
            </w:pPr>
          </w:p>
        </w:tc>
        <w:tc>
          <w:tcPr>
            <w:tcW w:w="4352" w:type="dxa"/>
          </w:tcPr>
          <w:p w14:paraId="44EB0F18" w14:textId="77777777" w:rsidR="00153263" w:rsidRPr="00CF5789" w:rsidRDefault="00153263">
            <w:pPr>
              <w:rPr>
                <w:rFonts w:ascii="Verdana" w:hAnsi="Verdana"/>
                <w:color w:val="FF0000"/>
                <w:sz w:val="20"/>
                <w:szCs w:val="20"/>
              </w:rPr>
            </w:pPr>
          </w:p>
        </w:tc>
        <w:tc>
          <w:tcPr>
            <w:tcW w:w="4353" w:type="dxa"/>
          </w:tcPr>
          <w:p w14:paraId="08AED8E6" w14:textId="77777777" w:rsidR="00153263" w:rsidRPr="00CF5789" w:rsidRDefault="00153263">
            <w:pPr>
              <w:rPr>
                <w:rFonts w:ascii="Verdana" w:hAnsi="Verdana"/>
                <w:color w:val="FF0000"/>
                <w:sz w:val="20"/>
                <w:szCs w:val="20"/>
              </w:rPr>
            </w:pPr>
          </w:p>
        </w:tc>
        <w:tc>
          <w:tcPr>
            <w:tcW w:w="4353" w:type="dxa"/>
          </w:tcPr>
          <w:p w14:paraId="36C3A67A" w14:textId="77777777" w:rsidR="00153263" w:rsidRPr="00CF5789" w:rsidRDefault="00153263">
            <w:pPr>
              <w:rPr>
                <w:rFonts w:ascii="Verdana" w:hAnsi="Verdana"/>
                <w:color w:val="FF0000"/>
                <w:sz w:val="20"/>
                <w:szCs w:val="20"/>
              </w:rPr>
            </w:pPr>
          </w:p>
        </w:tc>
      </w:tr>
      <w:tr w:rsidR="00153263" w14:paraId="001D1787" w14:textId="77777777" w:rsidTr="006F5E24">
        <w:tc>
          <w:tcPr>
            <w:tcW w:w="4352" w:type="dxa"/>
            <w:vMerge/>
            <w:shd w:val="clear" w:color="auto" w:fill="FFFF00"/>
          </w:tcPr>
          <w:p w14:paraId="606B7D20" w14:textId="77777777" w:rsidR="00153263" w:rsidRDefault="00153263">
            <w:pPr>
              <w:rPr>
                <w:rFonts w:ascii="Verdana" w:hAnsi="Verdana"/>
              </w:rPr>
            </w:pPr>
          </w:p>
        </w:tc>
        <w:tc>
          <w:tcPr>
            <w:tcW w:w="4352" w:type="dxa"/>
            <w:vMerge/>
          </w:tcPr>
          <w:p w14:paraId="16AC1416" w14:textId="77777777" w:rsidR="00153263" w:rsidRDefault="00153263">
            <w:pPr>
              <w:rPr>
                <w:rFonts w:ascii="Verdana" w:hAnsi="Verdana"/>
              </w:rPr>
            </w:pPr>
          </w:p>
        </w:tc>
        <w:tc>
          <w:tcPr>
            <w:tcW w:w="4352" w:type="dxa"/>
          </w:tcPr>
          <w:p w14:paraId="628B5333" w14:textId="77777777" w:rsidR="00153263" w:rsidRPr="00CF5789" w:rsidRDefault="00153263">
            <w:pPr>
              <w:rPr>
                <w:rFonts w:ascii="Verdana" w:hAnsi="Verdana"/>
                <w:color w:val="FF0000"/>
                <w:sz w:val="20"/>
                <w:szCs w:val="20"/>
              </w:rPr>
            </w:pPr>
          </w:p>
        </w:tc>
        <w:tc>
          <w:tcPr>
            <w:tcW w:w="4353" w:type="dxa"/>
          </w:tcPr>
          <w:p w14:paraId="1603C91C" w14:textId="77777777" w:rsidR="00153263" w:rsidRPr="00CF5789" w:rsidRDefault="00153263">
            <w:pPr>
              <w:rPr>
                <w:rFonts w:ascii="Verdana" w:hAnsi="Verdana"/>
                <w:color w:val="FF0000"/>
                <w:sz w:val="20"/>
                <w:szCs w:val="20"/>
              </w:rPr>
            </w:pPr>
          </w:p>
        </w:tc>
        <w:tc>
          <w:tcPr>
            <w:tcW w:w="4353" w:type="dxa"/>
          </w:tcPr>
          <w:p w14:paraId="2A46FB22" w14:textId="77777777" w:rsidR="00153263" w:rsidRPr="00CF5789" w:rsidRDefault="00153263">
            <w:pPr>
              <w:rPr>
                <w:rFonts w:ascii="Verdana" w:hAnsi="Verdana"/>
                <w:color w:val="FF0000"/>
                <w:sz w:val="20"/>
                <w:szCs w:val="20"/>
              </w:rPr>
            </w:pPr>
          </w:p>
        </w:tc>
      </w:tr>
      <w:tr w:rsidR="00153263" w14:paraId="17DF691D" w14:textId="77777777" w:rsidTr="006F5E24">
        <w:tc>
          <w:tcPr>
            <w:tcW w:w="4352" w:type="dxa"/>
            <w:vMerge/>
            <w:shd w:val="clear" w:color="auto" w:fill="FFFF00"/>
          </w:tcPr>
          <w:p w14:paraId="771C5727" w14:textId="77777777" w:rsidR="00153263" w:rsidRDefault="00153263">
            <w:pPr>
              <w:rPr>
                <w:rFonts w:ascii="Verdana" w:hAnsi="Verdana"/>
              </w:rPr>
            </w:pPr>
          </w:p>
        </w:tc>
        <w:tc>
          <w:tcPr>
            <w:tcW w:w="4352" w:type="dxa"/>
            <w:vMerge/>
          </w:tcPr>
          <w:p w14:paraId="15486D75" w14:textId="77777777" w:rsidR="00153263" w:rsidRDefault="00153263">
            <w:pPr>
              <w:rPr>
                <w:rFonts w:ascii="Verdana" w:hAnsi="Verdana"/>
              </w:rPr>
            </w:pPr>
          </w:p>
        </w:tc>
        <w:tc>
          <w:tcPr>
            <w:tcW w:w="4352" w:type="dxa"/>
          </w:tcPr>
          <w:p w14:paraId="169BCDCA" w14:textId="77777777" w:rsidR="00153263" w:rsidRPr="00CF5789" w:rsidRDefault="00153263">
            <w:pPr>
              <w:rPr>
                <w:rFonts w:ascii="Verdana" w:hAnsi="Verdana"/>
                <w:color w:val="FF0000"/>
                <w:sz w:val="20"/>
                <w:szCs w:val="20"/>
              </w:rPr>
            </w:pPr>
          </w:p>
        </w:tc>
        <w:tc>
          <w:tcPr>
            <w:tcW w:w="4353" w:type="dxa"/>
          </w:tcPr>
          <w:p w14:paraId="72327F45" w14:textId="77777777" w:rsidR="00153263" w:rsidRPr="00CF5789" w:rsidRDefault="00153263">
            <w:pPr>
              <w:rPr>
                <w:rFonts w:ascii="Verdana" w:hAnsi="Verdana"/>
                <w:color w:val="FF0000"/>
                <w:sz w:val="20"/>
                <w:szCs w:val="20"/>
              </w:rPr>
            </w:pPr>
          </w:p>
        </w:tc>
        <w:tc>
          <w:tcPr>
            <w:tcW w:w="4353" w:type="dxa"/>
          </w:tcPr>
          <w:p w14:paraId="16495F72" w14:textId="77777777" w:rsidR="00153263" w:rsidRPr="00CF5789" w:rsidRDefault="00153263">
            <w:pPr>
              <w:rPr>
                <w:rFonts w:ascii="Verdana" w:hAnsi="Verdana"/>
                <w:color w:val="FF0000"/>
                <w:sz w:val="20"/>
                <w:szCs w:val="20"/>
              </w:rPr>
            </w:pPr>
          </w:p>
        </w:tc>
      </w:tr>
      <w:tr w:rsidR="00153263" w14:paraId="1260CC23" w14:textId="77777777" w:rsidTr="006F5E24">
        <w:tc>
          <w:tcPr>
            <w:tcW w:w="4352" w:type="dxa"/>
            <w:vMerge/>
            <w:shd w:val="clear" w:color="auto" w:fill="FFFF00"/>
          </w:tcPr>
          <w:p w14:paraId="70D0490F" w14:textId="77777777" w:rsidR="00153263" w:rsidRDefault="00153263">
            <w:pPr>
              <w:rPr>
                <w:rFonts w:ascii="Verdana" w:hAnsi="Verdana"/>
              </w:rPr>
            </w:pPr>
          </w:p>
        </w:tc>
        <w:tc>
          <w:tcPr>
            <w:tcW w:w="4352" w:type="dxa"/>
            <w:vMerge/>
          </w:tcPr>
          <w:p w14:paraId="018FC841" w14:textId="77777777" w:rsidR="00153263" w:rsidRDefault="00153263">
            <w:pPr>
              <w:rPr>
                <w:rFonts w:ascii="Verdana" w:hAnsi="Verdana"/>
              </w:rPr>
            </w:pPr>
          </w:p>
        </w:tc>
        <w:tc>
          <w:tcPr>
            <w:tcW w:w="4352" w:type="dxa"/>
          </w:tcPr>
          <w:p w14:paraId="04020636" w14:textId="77777777" w:rsidR="00153263" w:rsidRPr="00CF5789" w:rsidRDefault="00153263">
            <w:pPr>
              <w:rPr>
                <w:rFonts w:ascii="Verdana" w:hAnsi="Verdana"/>
                <w:color w:val="FF0000"/>
              </w:rPr>
            </w:pPr>
          </w:p>
        </w:tc>
        <w:tc>
          <w:tcPr>
            <w:tcW w:w="4353" w:type="dxa"/>
          </w:tcPr>
          <w:p w14:paraId="5CB4F99E" w14:textId="77777777" w:rsidR="00153263" w:rsidRPr="00CF5789" w:rsidRDefault="00153263">
            <w:pPr>
              <w:rPr>
                <w:rFonts w:ascii="Verdana" w:hAnsi="Verdana"/>
                <w:color w:val="FF0000"/>
              </w:rPr>
            </w:pPr>
          </w:p>
        </w:tc>
        <w:tc>
          <w:tcPr>
            <w:tcW w:w="4353" w:type="dxa"/>
          </w:tcPr>
          <w:p w14:paraId="25D909FC" w14:textId="77777777" w:rsidR="00153263" w:rsidRPr="00CF5789" w:rsidRDefault="00153263">
            <w:pPr>
              <w:rPr>
                <w:rFonts w:ascii="Verdana" w:hAnsi="Verdana"/>
                <w:color w:val="FF0000"/>
              </w:rPr>
            </w:pPr>
          </w:p>
        </w:tc>
      </w:tr>
      <w:tr w:rsidR="00153263" w14:paraId="6595A60A" w14:textId="77777777" w:rsidTr="006F5E24">
        <w:tc>
          <w:tcPr>
            <w:tcW w:w="4352" w:type="dxa"/>
            <w:vMerge/>
            <w:shd w:val="clear" w:color="auto" w:fill="FFFF00"/>
          </w:tcPr>
          <w:p w14:paraId="2684080C" w14:textId="77777777" w:rsidR="00153263" w:rsidRDefault="00153263">
            <w:pPr>
              <w:rPr>
                <w:rFonts w:ascii="Verdana" w:hAnsi="Verdana"/>
              </w:rPr>
            </w:pPr>
          </w:p>
        </w:tc>
        <w:tc>
          <w:tcPr>
            <w:tcW w:w="4352" w:type="dxa"/>
            <w:vMerge/>
          </w:tcPr>
          <w:p w14:paraId="32358A14" w14:textId="77777777" w:rsidR="00153263" w:rsidRDefault="00153263">
            <w:pPr>
              <w:rPr>
                <w:rFonts w:ascii="Verdana" w:hAnsi="Verdana"/>
              </w:rPr>
            </w:pPr>
          </w:p>
        </w:tc>
        <w:tc>
          <w:tcPr>
            <w:tcW w:w="4352" w:type="dxa"/>
          </w:tcPr>
          <w:p w14:paraId="4AFEF350" w14:textId="77777777" w:rsidR="00153263" w:rsidRPr="00CF5789" w:rsidRDefault="00153263">
            <w:pPr>
              <w:rPr>
                <w:rFonts w:ascii="Verdana" w:hAnsi="Verdana"/>
                <w:color w:val="FF0000"/>
              </w:rPr>
            </w:pPr>
          </w:p>
        </w:tc>
        <w:tc>
          <w:tcPr>
            <w:tcW w:w="4353" w:type="dxa"/>
          </w:tcPr>
          <w:p w14:paraId="31C919EE" w14:textId="77777777" w:rsidR="00153263" w:rsidRPr="00CF5789" w:rsidRDefault="00153263">
            <w:pPr>
              <w:rPr>
                <w:rFonts w:ascii="Verdana" w:hAnsi="Verdana"/>
                <w:color w:val="FF0000"/>
              </w:rPr>
            </w:pPr>
          </w:p>
        </w:tc>
        <w:tc>
          <w:tcPr>
            <w:tcW w:w="4353" w:type="dxa"/>
          </w:tcPr>
          <w:p w14:paraId="0AF49F73" w14:textId="77777777" w:rsidR="00153263" w:rsidRPr="00CF5789" w:rsidRDefault="00153263">
            <w:pPr>
              <w:rPr>
                <w:rFonts w:ascii="Verdana" w:hAnsi="Verdana"/>
                <w:color w:val="FF0000"/>
              </w:rPr>
            </w:pPr>
          </w:p>
        </w:tc>
      </w:tr>
    </w:tbl>
    <w:p w14:paraId="390FAE5E" w14:textId="77777777" w:rsidR="002A73B5" w:rsidRDefault="002A73B5">
      <w:pPr>
        <w:rPr>
          <w:rFonts w:ascii="Verdana" w:hAnsi="Verdana"/>
        </w:rPr>
      </w:pPr>
    </w:p>
    <w:p w14:paraId="29A112BC" w14:textId="77777777" w:rsidR="002A73B5" w:rsidRDefault="002A73B5">
      <w:pPr>
        <w:rPr>
          <w:rFonts w:ascii="Verdana" w:hAnsi="Verdana"/>
        </w:rPr>
      </w:pPr>
    </w:p>
    <w:p w14:paraId="23586DD2" w14:textId="77777777" w:rsidR="00EE6893" w:rsidRDefault="00EE6893">
      <w:pPr>
        <w:rPr>
          <w:rFonts w:ascii="Verdana" w:hAnsi="Verdana"/>
        </w:rPr>
      </w:pPr>
    </w:p>
    <w:p w14:paraId="1279DB9F" w14:textId="77777777" w:rsidR="00EE6893" w:rsidRDefault="00EE6893">
      <w:pPr>
        <w:rPr>
          <w:rFonts w:ascii="Verdana" w:hAnsi="Verdana"/>
        </w:rPr>
      </w:pPr>
    </w:p>
    <w:p w14:paraId="67EB1D6E" w14:textId="77777777" w:rsidR="00EE6893" w:rsidRDefault="00EE6893">
      <w:pPr>
        <w:rPr>
          <w:rFonts w:ascii="Verdana" w:hAnsi="Verdana"/>
        </w:rPr>
      </w:pPr>
      <w:r>
        <w:rPr>
          <w:rFonts w:ascii="Verdana" w:hAnsi="Verdana"/>
        </w:rPr>
        <w:br w:type="page"/>
      </w:r>
    </w:p>
    <w:p w14:paraId="41D4E76B" w14:textId="77777777" w:rsidR="00EE6893" w:rsidRDefault="00EE6893">
      <w:pPr>
        <w:rPr>
          <w:rFonts w:ascii="Verdana" w:hAnsi="Verdana"/>
        </w:rPr>
        <w:sectPr w:rsidR="00EE6893" w:rsidSect="00FE5E0E">
          <w:pgSz w:w="23814" w:h="16840" w:orient="landscape" w:code="8"/>
          <w:pgMar w:top="1134" w:right="1134" w:bottom="1134" w:left="1134" w:header="709" w:footer="342" w:gutter="0"/>
          <w:cols w:space="708"/>
          <w:docGrid w:linePitch="360"/>
        </w:sectPr>
      </w:pPr>
    </w:p>
    <w:p w14:paraId="1FBEC146" w14:textId="48A5171F" w:rsidR="0096558D" w:rsidRDefault="00DB6645">
      <w:pPr>
        <w:rPr>
          <w:rFonts w:ascii="Verdana" w:hAnsi="Verdana"/>
        </w:rPr>
      </w:pPr>
      <w:r>
        <w:rPr>
          <w:noProof/>
          <w:lang w:eastAsia="en-GB"/>
        </w:rPr>
        <mc:AlternateContent>
          <mc:Choice Requires="wps">
            <w:drawing>
              <wp:anchor distT="0" distB="0" distL="114300" distR="114300" simplePos="0" relativeHeight="251658253" behindDoc="0" locked="0" layoutInCell="1" allowOverlap="1" wp14:anchorId="31C3A947" wp14:editId="51A9AC98">
                <wp:simplePos x="0" y="0"/>
                <wp:positionH relativeFrom="column">
                  <wp:posOffset>2918460</wp:posOffset>
                </wp:positionH>
                <wp:positionV relativeFrom="paragraph">
                  <wp:posOffset>5715</wp:posOffset>
                </wp:positionV>
                <wp:extent cx="3180080" cy="7658100"/>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318008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1D84ACDA" w14:textId="77777777" w:rsidR="00FE5E0E" w:rsidRPr="00D67B3D" w:rsidRDefault="00FE5E0E" w:rsidP="00835D47">
                            <w:pPr>
                              <w:rPr>
                                <w:rFonts w:ascii="Verdana" w:hAnsi="Verdana"/>
                                <w:b/>
                                <w:sz w:val="32"/>
                              </w:rPr>
                            </w:pPr>
                            <w:r>
                              <w:rPr>
                                <w:rFonts w:ascii="Verdana" w:hAnsi="Verdana"/>
                                <w:b/>
                                <w:sz w:val="32"/>
                              </w:rPr>
                              <w:t>Appendix 2</w:t>
                            </w:r>
                          </w:p>
                          <w:p w14:paraId="05E7DFC5" w14:textId="77777777" w:rsidR="00FE5E0E" w:rsidRPr="00D67B3D" w:rsidRDefault="00FE5E0E" w:rsidP="00835D47">
                            <w:pPr>
                              <w:rPr>
                                <w:rFonts w:ascii="Verdana" w:hAnsi="Verdana"/>
                                <w:sz w:val="32"/>
                              </w:rPr>
                            </w:pPr>
                            <w:r w:rsidRPr="00CD5B87">
                              <w:rPr>
                                <w:rFonts w:ascii="Verdana" w:hAnsi="Verdana"/>
                                <w:sz w:val="32"/>
                              </w:rPr>
                              <w:t>Excavation, Ground Works and Service Avo</w:t>
                            </w:r>
                            <w:bookmarkStart w:id="4" w:name="ExcavationGroundWorksAndServiceAvoidance"/>
                            <w:bookmarkEnd w:id="4"/>
                            <w:r w:rsidRPr="00CD5B87">
                              <w:rPr>
                                <w:rFonts w:ascii="Verdana" w:hAnsi="Verdana"/>
                                <w:sz w:val="32"/>
                              </w:rPr>
                              <w:t>idance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3A947" id="Text Box 25" o:spid="_x0000_s1035" type="#_x0000_t202" style="position:absolute;margin-left:229.8pt;margin-top:.45pt;width:250.4pt;height:60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" filled="f" stroked="f">
                <v:textbox>
                  <w:txbxContent>
                    <w:p w14:paraId="1D84ACDA" w14:textId="77777777" w:rsidR="00FE5E0E" w:rsidRPr="00D67B3D" w:rsidRDefault="00FE5E0E" w:rsidP="00835D47">
                      <w:pPr>
                        <w:rPr>
                          <w:rFonts w:ascii="Verdana" w:hAnsi="Verdana"/>
                          <w:b/>
                          <w:sz w:val="32"/>
                        </w:rPr>
                      </w:pPr>
                      <w:r>
                        <w:rPr>
                          <w:rFonts w:ascii="Verdana" w:hAnsi="Verdana"/>
                          <w:b/>
                          <w:sz w:val="32"/>
                        </w:rPr>
                        <w:t>Appendix 2</w:t>
                      </w:r>
                    </w:p>
                    <w:p w14:paraId="05E7DFC5" w14:textId="77777777" w:rsidR="00FE5E0E" w:rsidRPr="00D67B3D" w:rsidRDefault="00FE5E0E" w:rsidP="00835D47">
                      <w:pPr>
                        <w:rPr>
                          <w:rFonts w:ascii="Verdana" w:hAnsi="Verdana"/>
                          <w:sz w:val="32"/>
                        </w:rPr>
                      </w:pPr>
                      <w:r w:rsidRPr="00CD5B87">
                        <w:rPr>
                          <w:rFonts w:ascii="Verdana" w:hAnsi="Verdana"/>
                          <w:sz w:val="32"/>
                        </w:rPr>
                        <w:t>Excavation, Ground Works and Service Avo</w:t>
                      </w:r>
                      <w:bookmarkStart w:id="7" w:name="ExcavationGroundWorksAndServiceAvoidance"/>
                      <w:bookmarkEnd w:id="7"/>
                      <w:r w:rsidRPr="00CD5B87">
                        <w:rPr>
                          <w:rFonts w:ascii="Verdana" w:hAnsi="Verdana"/>
                          <w:sz w:val="32"/>
                        </w:rPr>
                        <w:t>idance Planning</w:t>
                      </w:r>
                    </w:p>
                  </w:txbxContent>
                </v:textbox>
                <w10:wrap type="square"/>
              </v:shape>
            </w:pict>
          </mc:Fallback>
        </mc:AlternateContent>
      </w:r>
      <w:r w:rsidR="008662FE">
        <w:rPr>
          <w:noProof/>
          <w:lang w:eastAsia="en-GB"/>
        </w:rPr>
        <w:drawing>
          <wp:anchor distT="0" distB="0" distL="114300" distR="114300" simplePos="0" relativeHeight="251658243" behindDoc="1" locked="0" layoutInCell="1" allowOverlap="1" wp14:anchorId="080E472A" wp14:editId="52C55D8A">
            <wp:simplePos x="0" y="0"/>
            <wp:positionH relativeFrom="margin">
              <wp:posOffset>-15240</wp:posOffset>
            </wp:positionH>
            <wp:positionV relativeFrom="margin">
              <wp:posOffset>120015</wp:posOffset>
            </wp:positionV>
            <wp:extent cx="6151880" cy="7810500"/>
            <wp:effectExtent l="0" t="0" r="127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extLst>
                        <a:ext uri="{28A0092B-C50C-407E-A947-70E740481C1C}">
                          <a14:useLocalDpi xmlns:a14="http://schemas.microsoft.com/office/drawing/2010/main" val="0"/>
                        </a:ext>
                      </a:extLst>
                    </a:blip>
                    <a:srcRect l="3733" r="3733"/>
                    <a:stretch>
                      <a:fillRect/>
                    </a:stretch>
                  </pic:blipFill>
                  <pic:spPr bwMode="auto">
                    <a:xfrm>
                      <a:off x="0" y="0"/>
                      <a:ext cx="6151880" cy="781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BD751F" w14:textId="77777777" w:rsidR="002713FD" w:rsidRPr="00134D9B" w:rsidRDefault="002713FD" w:rsidP="002713FD">
      <w:pPr>
        <w:rPr>
          <w:rFonts w:ascii="Verdana" w:hAnsi="Verdana"/>
          <w:sz w:val="22"/>
          <w:szCs w:val="22"/>
        </w:rPr>
      </w:pPr>
      <w:r w:rsidRPr="00134D9B">
        <w:rPr>
          <w:rFonts w:ascii="Verdana" w:hAnsi="Verdana"/>
          <w:b/>
          <w:sz w:val="22"/>
          <w:szCs w:val="22"/>
        </w:rPr>
        <w:t xml:space="preserve">Appendix 2 – Excavation &amp; Ground Works Plan </w:t>
      </w:r>
    </w:p>
    <w:p w14:paraId="6542F935" w14:textId="77777777" w:rsidR="002713FD" w:rsidRPr="00134D9B" w:rsidRDefault="002713FD" w:rsidP="002713FD">
      <w:pPr>
        <w:rPr>
          <w:rFonts w:ascii="Verdana" w:hAnsi="Verdana"/>
          <w:sz w:val="22"/>
          <w:szCs w:val="22"/>
        </w:rPr>
      </w:pPr>
    </w:p>
    <w:p w14:paraId="555F4304" w14:textId="77777777" w:rsidR="00B100AC" w:rsidRPr="005840FF" w:rsidRDefault="00B100AC" w:rsidP="00B100AC">
      <w:pPr>
        <w:rPr>
          <w:rFonts w:ascii="Verdana" w:eastAsia="Calibri" w:hAnsi="Verdana" w:cs="Times New Roman"/>
          <w:b/>
          <w:sz w:val="22"/>
          <w:szCs w:val="22"/>
        </w:rPr>
      </w:pPr>
      <w:r w:rsidRPr="005840FF">
        <w:rPr>
          <w:rFonts w:ascii="Verdana" w:eastAsia="Calibri" w:hAnsi="Verdana" w:cs="Times New Roman"/>
          <w:b/>
          <w:sz w:val="22"/>
          <w:szCs w:val="22"/>
        </w:rPr>
        <w:t>Excavation, Ground Works and Service Avoidance Planning</w:t>
      </w:r>
    </w:p>
    <w:p w14:paraId="429AC559" w14:textId="77777777" w:rsidR="00B100AC" w:rsidRPr="005840FF" w:rsidRDefault="00B100AC" w:rsidP="00B100AC">
      <w:pPr>
        <w:rPr>
          <w:rFonts w:ascii="Verdana" w:eastAsia="Calibri" w:hAnsi="Verdana" w:cs="Times New Roman"/>
          <w:sz w:val="22"/>
          <w:szCs w:val="22"/>
        </w:rPr>
      </w:pPr>
    </w:p>
    <w:p w14:paraId="4691B974" w14:textId="77777777" w:rsidR="00B100AC" w:rsidRPr="005840FF" w:rsidRDefault="00B100AC" w:rsidP="00723782">
      <w:pPr>
        <w:jc w:val="both"/>
        <w:rPr>
          <w:rFonts w:ascii="Verdana" w:eastAsia="Calibri" w:hAnsi="Verdana" w:cs="Times New Roman"/>
          <w:sz w:val="22"/>
          <w:szCs w:val="22"/>
        </w:rPr>
      </w:pPr>
      <w:r w:rsidRPr="005840FF">
        <w:rPr>
          <w:rFonts w:ascii="Verdana" w:eastAsia="Calibri" w:hAnsi="Verdana" w:cs="Times New Roman"/>
          <w:sz w:val="22"/>
          <w:szCs w:val="22"/>
        </w:rPr>
        <w:t xml:space="preserve">Excavation, Ground Works and Service Avoidance Planning, in general, remain some of the most dangerous activities in the UK construction industry and include </w:t>
      </w:r>
      <w:proofErr w:type="gramStart"/>
      <w:r w:rsidRPr="005840FF">
        <w:rPr>
          <w:rFonts w:ascii="Verdana" w:eastAsia="Calibri" w:hAnsi="Verdana" w:cs="Times New Roman"/>
          <w:sz w:val="22"/>
          <w:szCs w:val="22"/>
        </w:rPr>
        <w:t>both of the highest</w:t>
      </w:r>
      <w:proofErr w:type="gramEnd"/>
      <w:r w:rsidRPr="005840FF">
        <w:rPr>
          <w:rFonts w:ascii="Verdana" w:eastAsia="Calibri" w:hAnsi="Verdana" w:cs="Times New Roman"/>
          <w:sz w:val="22"/>
          <w:szCs w:val="22"/>
        </w:rPr>
        <w:t xml:space="preserve"> risk categories; work at height (falls into open excavations</w:t>
      </w:r>
      <w:r w:rsidR="004A7D6D">
        <w:rPr>
          <w:rFonts w:ascii="Verdana" w:eastAsia="Calibri" w:hAnsi="Verdana" w:cs="Times New Roman"/>
          <w:sz w:val="22"/>
          <w:szCs w:val="22"/>
        </w:rPr>
        <w:t xml:space="preserve"> – Plans for which are to be included within Appendix 5</w:t>
      </w:r>
      <w:r w:rsidRPr="005840FF">
        <w:rPr>
          <w:rFonts w:ascii="Verdana" w:eastAsia="Calibri" w:hAnsi="Verdana" w:cs="Times New Roman"/>
          <w:sz w:val="22"/>
          <w:szCs w:val="22"/>
        </w:rPr>
        <w:t>), and plant/machinery movement.</w:t>
      </w:r>
    </w:p>
    <w:p w14:paraId="5F8473FA" w14:textId="77777777" w:rsidR="00B100AC" w:rsidRPr="005840FF" w:rsidRDefault="00B100AC" w:rsidP="00723782">
      <w:pPr>
        <w:jc w:val="both"/>
        <w:rPr>
          <w:rFonts w:ascii="Verdana" w:eastAsia="Calibri" w:hAnsi="Verdana" w:cs="Times New Roman"/>
          <w:sz w:val="22"/>
          <w:szCs w:val="22"/>
        </w:rPr>
      </w:pPr>
    </w:p>
    <w:p w14:paraId="776219AE" w14:textId="77777777" w:rsidR="00B100AC" w:rsidRPr="005840FF" w:rsidRDefault="00B100AC" w:rsidP="00723782">
      <w:pPr>
        <w:jc w:val="both"/>
        <w:rPr>
          <w:rFonts w:ascii="Verdana" w:eastAsia="Calibri" w:hAnsi="Verdana" w:cs="Times New Roman"/>
          <w:sz w:val="22"/>
          <w:szCs w:val="22"/>
        </w:rPr>
      </w:pPr>
      <w:r w:rsidRPr="005840FF">
        <w:rPr>
          <w:rFonts w:ascii="Verdana" w:eastAsia="Calibri" w:hAnsi="Verdana" w:cs="Times New Roman"/>
          <w:sz w:val="22"/>
          <w:szCs w:val="22"/>
        </w:rPr>
        <w:t xml:space="preserve">Every specific requirement that Willmott Dixon imposes is based on a previous incident or near miss.  It’s vitally important that lessons are learnt when things go wrong if future accidents are to be prevented, and to this end we would ask that you read and understand this document and make it clear to your workforce that the information it contains must be complied with fully. </w:t>
      </w:r>
    </w:p>
    <w:p w14:paraId="09801C94" w14:textId="77777777" w:rsidR="00B100AC" w:rsidRPr="006041AD" w:rsidRDefault="00B100AC" w:rsidP="00723782">
      <w:pPr>
        <w:jc w:val="both"/>
        <w:rPr>
          <w:rFonts w:ascii="Verdana" w:eastAsia="Calibri" w:hAnsi="Verdana" w:cs="Times New Roman"/>
        </w:rPr>
      </w:pPr>
    </w:p>
    <w:p w14:paraId="12D510B1" w14:textId="77777777" w:rsidR="00B100AC" w:rsidRPr="005840FF" w:rsidRDefault="00B100AC" w:rsidP="00723782">
      <w:pPr>
        <w:jc w:val="both"/>
        <w:rPr>
          <w:rFonts w:ascii="Verdana" w:eastAsia="Calibri" w:hAnsi="Verdana" w:cs="Times New Roman"/>
          <w:sz w:val="22"/>
          <w:szCs w:val="22"/>
        </w:rPr>
      </w:pPr>
      <w:r w:rsidRPr="005840FF">
        <w:rPr>
          <w:rFonts w:ascii="Verdana" w:eastAsia="Calibri" w:hAnsi="Verdana" w:cs="Times New Roman"/>
          <w:sz w:val="22"/>
          <w:szCs w:val="22"/>
        </w:rPr>
        <w:t>General health and safety advice and other information is available from the Health &amp; Safety Executive (HSE) (</w:t>
      </w:r>
      <w:hyperlink r:id="rId27" w:history="1">
        <w:r w:rsidRPr="005840FF">
          <w:rPr>
            <w:rFonts w:ascii="Verdana" w:eastAsia="Calibri" w:hAnsi="Verdana" w:cs="Times New Roman"/>
            <w:color w:val="0000FF"/>
            <w:sz w:val="22"/>
            <w:szCs w:val="22"/>
          </w:rPr>
          <w:t>www.hse.gov.uk</w:t>
        </w:r>
      </w:hyperlink>
      <w:r w:rsidRPr="005840FF">
        <w:rPr>
          <w:rFonts w:ascii="Verdana" w:eastAsia="Calibri" w:hAnsi="Verdana" w:cs="Times New Roman"/>
          <w:sz w:val="22"/>
          <w:szCs w:val="22"/>
        </w:rPr>
        <w:t>) or your own H&amp;S Representative.</w:t>
      </w:r>
    </w:p>
    <w:p w14:paraId="12EE0F40" w14:textId="77777777" w:rsidR="00B100AC" w:rsidRPr="005840FF" w:rsidRDefault="00B100AC" w:rsidP="00B100AC">
      <w:pPr>
        <w:rPr>
          <w:rFonts w:ascii="Verdana" w:eastAsia="Calibri" w:hAnsi="Verdana" w:cs="Times New Roman"/>
          <w:sz w:val="22"/>
          <w:szCs w:val="22"/>
        </w:rPr>
      </w:pPr>
    </w:p>
    <w:p w14:paraId="51CBBF86" w14:textId="77777777" w:rsidR="00B100AC" w:rsidRPr="005840FF" w:rsidRDefault="00B100AC" w:rsidP="00B100AC">
      <w:pPr>
        <w:rPr>
          <w:rFonts w:ascii="Verdana" w:eastAsia="Calibri" w:hAnsi="Verdana" w:cs="Times New Roman"/>
          <w:b/>
          <w:sz w:val="22"/>
          <w:szCs w:val="22"/>
        </w:rPr>
      </w:pPr>
      <w:r w:rsidRPr="005840FF">
        <w:rPr>
          <w:rFonts w:ascii="Verdana" w:eastAsia="Calibri" w:hAnsi="Verdana" w:cs="Times New Roman"/>
          <w:b/>
          <w:sz w:val="22"/>
          <w:szCs w:val="22"/>
        </w:rPr>
        <w:t xml:space="preserve">Site Specific Notes on </w:t>
      </w:r>
      <w:r w:rsidRPr="005840FF">
        <w:rPr>
          <w:rFonts w:ascii="Verdana" w:eastAsia="Calibri" w:hAnsi="Verdana" w:cs="Times New Roman"/>
          <w:sz w:val="22"/>
          <w:szCs w:val="22"/>
        </w:rPr>
        <w:t>Excavation, Ground Works and Service Avoidance Planning</w:t>
      </w:r>
    </w:p>
    <w:p w14:paraId="107F5724" w14:textId="77777777" w:rsidR="00B100AC" w:rsidRPr="005840FF" w:rsidRDefault="00B100AC" w:rsidP="00B100AC">
      <w:pPr>
        <w:rPr>
          <w:rFonts w:ascii="Verdana" w:eastAsia="Calibri" w:hAnsi="Verdana" w:cs="Times New Roman"/>
          <w:sz w:val="22"/>
          <w:szCs w:val="22"/>
        </w:rPr>
      </w:pPr>
    </w:p>
    <w:p w14:paraId="003EC34B"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Conduct appropriate ground and service surveys prior to planning the works on site.  This may help with designing out of risk.</w:t>
      </w:r>
    </w:p>
    <w:p w14:paraId="02D6C51A"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Mark up the site with known services, known voids and the proposed layouts of excavations and ground works required.</w:t>
      </w:r>
    </w:p>
    <w:p w14:paraId="04543A69"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Enter extent and approx. depth of excavations</w:t>
      </w:r>
    </w:p>
    <w:p w14:paraId="2E518655"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Detail</w:t>
      </w:r>
      <w:r w:rsidR="00206EC3" w:rsidRPr="005D582E">
        <w:rPr>
          <w:rFonts w:ascii="Verdana" w:eastAsia="Calibri" w:hAnsi="Verdana" w:cs="Times New Roman"/>
          <w:sz w:val="22"/>
          <w:szCs w:val="22"/>
        </w:rPr>
        <w:t xml:space="preserve"> and mark up</w:t>
      </w:r>
      <w:r w:rsidRPr="005D582E">
        <w:rPr>
          <w:rFonts w:ascii="Verdana" w:eastAsia="Calibri" w:hAnsi="Verdana" w:cs="Times New Roman"/>
          <w:sz w:val="22"/>
          <w:szCs w:val="22"/>
        </w:rPr>
        <w:t xml:space="preserve"> where</w:t>
      </w:r>
      <w:r w:rsidR="00206EC3" w:rsidRPr="005D582E">
        <w:rPr>
          <w:rFonts w:ascii="Verdana" w:eastAsia="Calibri" w:hAnsi="Verdana" w:cs="Times New Roman"/>
          <w:sz w:val="22"/>
          <w:szCs w:val="22"/>
        </w:rPr>
        <w:t xml:space="preserve"> bulk excavation</w:t>
      </w:r>
      <w:r w:rsidRPr="005D582E">
        <w:rPr>
          <w:rFonts w:ascii="Verdana" w:eastAsia="Calibri" w:hAnsi="Verdana" w:cs="Times New Roman"/>
          <w:sz w:val="22"/>
          <w:szCs w:val="22"/>
        </w:rPr>
        <w:t xml:space="preserve"> material will go</w:t>
      </w:r>
    </w:p>
    <w:p w14:paraId="089B2750"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Explain site access arrangements – route to be taken, contractor’s car parking, prohibited arrival/leaving times etc.</w:t>
      </w:r>
    </w:p>
    <w:p w14:paraId="433FDB47"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 xml:space="preserve">Detail </w:t>
      </w:r>
      <w:r w:rsidR="00206EC3" w:rsidRPr="005D582E">
        <w:rPr>
          <w:rFonts w:ascii="Verdana" w:eastAsia="Calibri" w:hAnsi="Verdana" w:cs="Times New Roman"/>
          <w:sz w:val="22"/>
          <w:szCs w:val="22"/>
        </w:rPr>
        <w:t xml:space="preserve">and mark up </w:t>
      </w:r>
      <w:r w:rsidRPr="005D582E">
        <w:rPr>
          <w:rFonts w:ascii="Verdana" w:eastAsia="Calibri" w:hAnsi="Verdana" w:cs="Times New Roman"/>
          <w:sz w:val="22"/>
          <w:szCs w:val="22"/>
        </w:rPr>
        <w:t>any plant/person no go areas (overhead cables etc.)</w:t>
      </w:r>
    </w:p>
    <w:p w14:paraId="03CBFF43"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 xml:space="preserve">Detail </w:t>
      </w:r>
      <w:r w:rsidR="00206EC3" w:rsidRPr="005D582E">
        <w:rPr>
          <w:rFonts w:ascii="Verdana" w:eastAsia="Calibri" w:hAnsi="Verdana" w:cs="Times New Roman"/>
          <w:sz w:val="22"/>
          <w:szCs w:val="22"/>
        </w:rPr>
        <w:t xml:space="preserve">and mark up </w:t>
      </w:r>
      <w:r w:rsidRPr="005D582E">
        <w:rPr>
          <w:rFonts w:ascii="Verdana" w:eastAsia="Calibri" w:hAnsi="Verdana" w:cs="Times New Roman"/>
          <w:sz w:val="22"/>
          <w:szCs w:val="22"/>
        </w:rPr>
        <w:t>storage arrangements (materials and fuel)</w:t>
      </w:r>
    </w:p>
    <w:p w14:paraId="440C5BA5"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Include relevant details on ground make-up (contamination etc.)</w:t>
      </w:r>
    </w:p>
    <w:p w14:paraId="2924AC86"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 xml:space="preserve">Explain environmental issues – Tree protection, invasive species, ecology, archaeology </w:t>
      </w:r>
      <w:proofErr w:type="spellStart"/>
      <w:r w:rsidRPr="005D582E">
        <w:rPr>
          <w:rFonts w:ascii="Verdana" w:eastAsia="Calibri" w:hAnsi="Verdana" w:cs="Times New Roman"/>
          <w:sz w:val="22"/>
          <w:szCs w:val="22"/>
        </w:rPr>
        <w:t>etc</w:t>
      </w:r>
      <w:proofErr w:type="spellEnd"/>
    </w:p>
    <w:p w14:paraId="7EFB5383" w14:textId="77777777" w:rsidR="00B100AC" w:rsidRPr="005D582E" w:rsidRDefault="00B100AC" w:rsidP="00967C26">
      <w:pPr>
        <w:pStyle w:val="ListParagraph"/>
        <w:numPr>
          <w:ilvl w:val="0"/>
          <w:numId w:val="95"/>
        </w:numPr>
        <w:rPr>
          <w:rFonts w:ascii="Verdana" w:eastAsia="Calibri" w:hAnsi="Verdana" w:cs="Times New Roman"/>
          <w:sz w:val="22"/>
          <w:szCs w:val="22"/>
        </w:rPr>
      </w:pPr>
      <w:r w:rsidRPr="005D582E">
        <w:rPr>
          <w:rFonts w:ascii="Verdana" w:eastAsia="Calibri" w:hAnsi="Verdana" w:cs="Times New Roman"/>
          <w:sz w:val="22"/>
          <w:szCs w:val="22"/>
        </w:rPr>
        <w:t>Detail any community requirements</w:t>
      </w:r>
    </w:p>
    <w:p w14:paraId="0ABFC9B2" w14:textId="77777777" w:rsidR="00B100AC" w:rsidRPr="005840FF" w:rsidRDefault="00B100AC" w:rsidP="00B100AC">
      <w:pPr>
        <w:pStyle w:val="ListParagraph"/>
        <w:rPr>
          <w:rFonts w:ascii="Verdana" w:eastAsia="Calibri" w:hAnsi="Verdana" w:cs="Times New Roman"/>
          <w:sz w:val="22"/>
          <w:szCs w:val="22"/>
        </w:rPr>
      </w:pPr>
    </w:p>
    <w:p w14:paraId="7AA963F0" w14:textId="77777777" w:rsidR="00B100AC" w:rsidRPr="005840FF" w:rsidRDefault="00B100AC" w:rsidP="00B100AC">
      <w:pPr>
        <w:rPr>
          <w:rFonts w:ascii="Verdana" w:eastAsia="Calibri" w:hAnsi="Verdana" w:cs="Times New Roman"/>
          <w:b/>
          <w:sz w:val="22"/>
          <w:szCs w:val="22"/>
        </w:rPr>
      </w:pPr>
      <w:r w:rsidRPr="005840FF">
        <w:rPr>
          <w:rFonts w:ascii="Verdana" w:eastAsia="Calibri" w:hAnsi="Verdana" w:cs="Times New Roman"/>
          <w:b/>
          <w:sz w:val="22"/>
          <w:szCs w:val="22"/>
        </w:rPr>
        <w:t>Health &amp; Safety</w:t>
      </w:r>
    </w:p>
    <w:p w14:paraId="4F6BE9D2" w14:textId="77777777" w:rsidR="00B100AC" w:rsidRPr="005840FF" w:rsidRDefault="00B100AC" w:rsidP="00B100AC">
      <w:pPr>
        <w:rPr>
          <w:rFonts w:ascii="Verdana" w:eastAsia="Calibri" w:hAnsi="Verdana" w:cs="Times New Roman"/>
          <w:sz w:val="22"/>
          <w:szCs w:val="22"/>
        </w:rPr>
      </w:pPr>
    </w:p>
    <w:p w14:paraId="79F5EC09" w14:textId="77777777" w:rsidR="00B100AC" w:rsidRPr="005840FF" w:rsidRDefault="00B100AC" w:rsidP="00B100AC">
      <w:pPr>
        <w:rPr>
          <w:rFonts w:ascii="Verdana" w:eastAsia="Calibri" w:hAnsi="Verdana" w:cs="Times New Roman"/>
          <w:b/>
          <w:sz w:val="22"/>
          <w:szCs w:val="22"/>
        </w:rPr>
      </w:pPr>
      <w:r w:rsidRPr="005840FF">
        <w:rPr>
          <w:rFonts w:ascii="Verdana" w:eastAsia="Calibri" w:hAnsi="Verdana" w:cs="Times New Roman"/>
          <w:b/>
          <w:sz w:val="22"/>
          <w:szCs w:val="22"/>
        </w:rPr>
        <w:t>Excavations:</w:t>
      </w:r>
    </w:p>
    <w:p w14:paraId="6A6D11CC" w14:textId="77777777" w:rsidR="00B100AC" w:rsidRPr="005840FF" w:rsidRDefault="00B100AC" w:rsidP="00B100AC">
      <w:pPr>
        <w:rPr>
          <w:rFonts w:ascii="Verdana" w:eastAsia="Calibri" w:hAnsi="Verdana" w:cs="Times New Roman"/>
          <w:sz w:val="22"/>
          <w:szCs w:val="22"/>
        </w:rPr>
      </w:pPr>
    </w:p>
    <w:p w14:paraId="352738FA" w14:textId="24158077" w:rsidR="00336326" w:rsidRDefault="005F146A" w:rsidP="00906BE1">
      <w:pPr>
        <w:pStyle w:val="ListParagraph"/>
        <w:numPr>
          <w:ilvl w:val="0"/>
          <w:numId w:val="10"/>
        </w:numPr>
        <w:ind w:left="567" w:hanging="567"/>
        <w:jc w:val="both"/>
        <w:rPr>
          <w:rFonts w:ascii="Verdana" w:eastAsia="Calibri" w:hAnsi="Verdana" w:cs="Times New Roman"/>
          <w:sz w:val="22"/>
          <w:szCs w:val="22"/>
        </w:rPr>
      </w:pPr>
      <w:r w:rsidRPr="005840FF">
        <w:rPr>
          <w:rFonts w:ascii="Verdana" w:eastAsia="Calibri" w:hAnsi="Verdana" w:cs="Times New Roman"/>
          <w:sz w:val="22"/>
          <w:szCs w:val="22"/>
        </w:rPr>
        <w:t>All excavation work</w:t>
      </w:r>
      <w:r w:rsidR="00B100AC" w:rsidRPr="005840FF">
        <w:rPr>
          <w:rFonts w:ascii="Verdana" w:eastAsia="Calibri" w:hAnsi="Verdana" w:cs="Times New Roman"/>
          <w:sz w:val="22"/>
          <w:szCs w:val="22"/>
        </w:rPr>
        <w:t xml:space="preserve"> </w:t>
      </w:r>
      <w:r w:rsidR="00206EC3" w:rsidRPr="005840FF">
        <w:rPr>
          <w:rFonts w:ascii="Verdana" w:eastAsia="Calibri" w:hAnsi="Verdana" w:cs="Times New Roman"/>
          <w:sz w:val="22"/>
          <w:szCs w:val="22"/>
        </w:rPr>
        <w:t xml:space="preserve">is to </w:t>
      </w:r>
      <w:r w:rsidR="00B100AC" w:rsidRPr="005840FF">
        <w:rPr>
          <w:rFonts w:ascii="Verdana" w:eastAsia="Calibri" w:hAnsi="Verdana" w:cs="Times New Roman"/>
          <w:sz w:val="22"/>
          <w:szCs w:val="22"/>
        </w:rPr>
        <w:t>be properly planned with all necessary equipment available on site before the work commences.</w:t>
      </w:r>
    </w:p>
    <w:p w14:paraId="67EE239A" w14:textId="77777777" w:rsidR="00FB333F" w:rsidRPr="00FB333F" w:rsidRDefault="00FB333F" w:rsidP="00906BE1">
      <w:pPr>
        <w:jc w:val="both"/>
        <w:rPr>
          <w:rFonts w:ascii="Verdana" w:eastAsia="Calibri" w:hAnsi="Verdana" w:cs="Times New Roman"/>
          <w:sz w:val="22"/>
          <w:szCs w:val="22"/>
        </w:rPr>
      </w:pPr>
    </w:p>
    <w:p w14:paraId="511A62B1" w14:textId="77777777" w:rsid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A </w:t>
      </w:r>
      <w:r w:rsidR="00206EC3" w:rsidRPr="00FB333F">
        <w:rPr>
          <w:rFonts w:ascii="Verdana" w:eastAsia="Calibri" w:hAnsi="Verdana" w:cs="Times New Roman"/>
          <w:sz w:val="22"/>
          <w:szCs w:val="22"/>
        </w:rPr>
        <w:t xml:space="preserve">Service Avoidance Plan must be in place and signed up, as well as a </w:t>
      </w:r>
      <w:r w:rsidR="005F146A" w:rsidRPr="00FB333F">
        <w:rPr>
          <w:rFonts w:ascii="Verdana" w:eastAsia="Calibri" w:hAnsi="Verdana" w:cs="Times New Roman"/>
          <w:sz w:val="22"/>
          <w:szCs w:val="22"/>
        </w:rPr>
        <w:t>Permit to Dig</w:t>
      </w:r>
      <w:r w:rsidRPr="00FB333F">
        <w:rPr>
          <w:rFonts w:ascii="Verdana" w:eastAsia="Calibri" w:hAnsi="Verdana" w:cs="Times New Roman"/>
          <w:sz w:val="22"/>
          <w:szCs w:val="22"/>
        </w:rPr>
        <w:t xml:space="preserve"> </w:t>
      </w:r>
      <w:r w:rsidR="00206EC3" w:rsidRPr="00FB333F">
        <w:rPr>
          <w:rFonts w:ascii="Verdana" w:eastAsia="Calibri" w:hAnsi="Verdana" w:cs="Times New Roman"/>
          <w:sz w:val="22"/>
          <w:szCs w:val="22"/>
        </w:rPr>
        <w:t xml:space="preserve">relevant to the task ahead </w:t>
      </w:r>
      <w:r w:rsidRPr="00FB333F">
        <w:rPr>
          <w:rFonts w:ascii="Verdana" w:eastAsia="Calibri" w:hAnsi="Verdana" w:cs="Times New Roman"/>
          <w:sz w:val="22"/>
          <w:szCs w:val="22"/>
        </w:rPr>
        <w:t xml:space="preserve">issued </w:t>
      </w:r>
      <w:r w:rsidR="00753A58" w:rsidRPr="00FB333F">
        <w:rPr>
          <w:rFonts w:ascii="Verdana" w:eastAsia="Calibri" w:hAnsi="Verdana" w:cs="Times New Roman"/>
          <w:sz w:val="22"/>
          <w:szCs w:val="22"/>
        </w:rPr>
        <w:t xml:space="preserve">on Field View </w:t>
      </w:r>
      <w:r w:rsidRPr="00FB333F">
        <w:rPr>
          <w:rFonts w:ascii="Verdana" w:eastAsia="Calibri" w:hAnsi="Verdana" w:cs="Times New Roman"/>
          <w:sz w:val="22"/>
          <w:szCs w:val="22"/>
        </w:rPr>
        <w:t>before any excavation work takes place</w:t>
      </w:r>
      <w:r w:rsidR="00206EC3" w:rsidRPr="00FB333F">
        <w:rPr>
          <w:rFonts w:ascii="Verdana" w:eastAsia="Calibri" w:hAnsi="Verdana" w:cs="Times New Roman"/>
          <w:sz w:val="22"/>
          <w:szCs w:val="22"/>
        </w:rPr>
        <w:t>.</w:t>
      </w:r>
    </w:p>
    <w:p w14:paraId="7C48F7F7" w14:textId="77777777" w:rsidR="00FB333F" w:rsidRPr="00FB333F" w:rsidRDefault="00FB333F" w:rsidP="00FB333F">
      <w:pPr>
        <w:pStyle w:val="ListParagraph"/>
        <w:rPr>
          <w:rFonts w:ascii="Verdana" w:eastAsia="Calibri" w:hAnsi="Verdana" w:cs="Times New Roman"/>
          <w:sz w:val="22"/>
          <w:szCs w:val="22"/>
        </w:rPr>
      </w:pPr>
    </w:p>
    <w:p w14:paraId="75B29944" w14:textId="77777777" w:rsidR="00FB333F" w:rsidRDefault="005F146A"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A</w:t>
      </w:r>
      <w:r w:rsidR="00B100AC" w:rsidRPr="00FB333F">
        <w:rPr>
          <w:rFonts w:ascii="Verdana" w:eastAsia="Calibri" w:hAnsi="Verdana" w:cs="Times New Roman"/>
          <w:sz w:val="22"/>
          <w:szCs w:val="22"/>
        </w:rPr>
        <w:t xml:space="preserve">ll open excavations must be properly </w:t>
      </w:r>
      <w:proofErr w:type="gramStart"/>
      <w:r w:rsidR="00B100AC" w:rsidRPr="00FB333F">
        <w:rPr>
          <w:rFonts w:ascii="Verdana" w:eastAsia="Calibri" w:hAnsi="Verdana" w:cs="Times New Roman"/>
          <w:sz w:val="22"/>
          <w:szCs w:val="22"/>
        </w:rPr>
        <w:t>fenced at all times</w:t>
      </w:r>
      <w:proofErr w:type="gramEnd"/>
      <w:r w:rsidR="00B100AC" w:rsidRPr="00FB333F">
        <w:rPr>
          <w:rFonts w:ascii="Verdana" w:eastAsia="Calibri" w:hAnsi="Verdana" w:cs="Times New Roman"/>
          <w:sz w:val="22"/>
          <w:szCs w:val="22"/>
        </w:rPr>
        <w:t>. The fencing used must be substanti</w:t>
      </w:r>
      <w:r w:rsidR="00206EC3" w:rsidRPr="00FB333F">
        <w:rPr>
          <w:rFonts w:ascii="Verdana" w:eastAsia="Calibri" w:hAnsi="Verdana" w:cs="Times New Roman"/>
          <w:sz w:val="22"/>
          <w:szCs w:val="22"/>
        </w:rPr>
        <w:t>al enough to prevent personnel from</w:t>
      </w:r>
      <w:r w:rsidR="00B100AC" w:rsidRPr="00FB333F">
        <w:rPr>
          <w:rFonts w:ascii="Verdana" w:eastAsia="Calibri" w:hAnsi="Verdana" w:cs="Times New Roman"/>
          <w:sz w:val="22"/>
          <w:szCs w:val="22"/>
        </w:rPr>
        <w:t xml:space="preserve"> falling in</w:t>
      </w:r>
      <w:r w:rsidR="00206EC3" w:rsidRPr="00FB333F">
        <w:rPr>
          <w:rFonts w:ascii="Verdana" w:eastAsia="Calibri" w:hAnsi="Verdana" w:cs="Times New Roman"/>
          <w:sz w:val="22"/>
          <w:szCs w:val="22"/>
        </w:rPr>
        <w:t xml:space="preserve">. Heras </w:t>
      </w:r>
      <w:r w:rsidR="00B100AC" w:rsidRPr="00FB333F">
        <w:rPr>
          <w:rFonts w:ascii="Verdana" w:eastAsia="Calibri" w:hAnsi="Verdana" w:cs="Times New Roman"/>
          <w:sz w:val="22"/>
          <w:szCs w:val="22"/>
        </w:rPr>
        <w:t xml:space="preserve">fencing panels must </w:t>
      </w:r>
      <w:r w:rsidR="00206EC3" w:rsidRPr="00FB333F">
        <w:rPr>
          <w:rFonts w:ascii="Verdana" w:eastAsia="Calibri" w:hAnsi="Verdana" w:cs="Times New Roman"/>
          <w:sz w:val="22"/>
          <w:szCs w:val="22"/>
        </w:rPr>
        <w:t xml:space="preserve">be double </w:t>
      </w:r>
      <w:r w:rsidR="00B100AC" w:rsidRPr="00FB333F">
        <w:rPr>
          <w:rFonts w:ascii="Verdana" w:eastAsia="Calibri" w:hAnsi="Verdana" w:cs="Times New Roman"/>
          <w:sz w:val="22"/>
          <w:szCs w:val="22"/>
        </w:rPr>
        <w:t xml:space="preserve">clipped together </w:t>
      </w:r>
      <w:r w:rsidR="00206EC3" w:rsidRPr="00FB333F">
        <w:rPr>
          <w:rFonts w:ascii="Verdana" w:eastAsia="Calibri" w:hAnsi="Verdana" w:cs="Times New Roman"/>
          <w:sz w:val="22"/>
          <w:szCs w:val="22"/>
        </w:rPr>
        <w:t xml:space="preserve">as a minimum. </w:t>
      </w:r>
    </w:p>
    <w:p w14:paraId="5FAECD06" w14:textId="77777777" w:rsidR="00FB333F" w:rsidRPr="00FB333F" w:rsidRDefault="00FB333F" w:rsidP="00906BE1">
      <w:pPr>
        <w:pStyle w:val="ListParagraph"/>
        <w:jc w:val="both"/>
        <w:rPr>
          <w:rFonts w:ascii="Verdana" w:eastAsia="Calibri" w:hAnsi="Verdana" w:cs="Times New Roman"/>
          <w:sz w:val="22"/>
          <w:szCs w:val="22"/>
        </w:rPr>
      </w:pPr>
    </w:p>
    <w:p w14:paraId="508D92A4" w14:textId="77777777" w:rsid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Rigid edge protection barriers must be provided at the top level of all open excavations</w:t>
      </w:r>
      <w:r w:rsidR="00206EC3" w:rsidRPr="00FB333F">
        <w:rPr>
          <w:rFonts w:ascii="Verdana" w:eastAsia="Calibri" w:hAnsi="Verdana" w:cs="Times New Roman"/>
          <w:sz w:val="22"/>
          <w:szCs w:val="22"/>
        </w:rPr>
        <w:t>,</w:t>
      </w:r>
      <w:r w:rsidRPr="00FB333F">
        <w:rPr>
          <w:rFonts w:ascii="Verdana" w:eastAsia="Calibri" w:hAnsi="Verdana" w:cs="Times New Roman"/>
          <w:sz w:val="22"/>
          <w:szCs w:val="22"/>
        </w:rPr>
        <w:t xml:space="preserve"> to prevent workers involved in the actual excavation work from falling in.</w:t>
      </w:r>
    </w:p>
    <w:p w14:paraId="623F6CDA" w14:textId="77777777" w:rsidR="00FB333F" w:rsidRPr="00FB333F" w:rsidRDefault="00FB333F" w:rsidP="00906BE1">
      <w:pPr>
        <w:pStyle w:val="ListParagraph"/>
        <w:jc w:val="both"/>
        <w:rPr>
          <w:rFonts w:ascii="Verdana" w:eastAsia="Calibri" w:hAnsi="Verdana" w:cs="Times New Roman"/>
          <w:sz w:val="22"/>
          <w:szCs w:val="22"/>
        </w:rPr>
      </w:pPr>
    </w:p>
    <w:p w14:paraId="02275DB8" w14:textId="77777777" w:rsidR="00FB333F" w:rsidRDefault="00206EC3"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A temporary w</w:t>
      </w:r>
      <w:r w:rsidR="00B100AC" w:rsidRPr="00FB333F">
        <w:rPr>
          <w:rFonts w:ascii="Verdana" w:eastAsia="Calibri" w:hAnsi="Verdana" w:cs="Times New Roman"/>
          <w:sz w:val="22"/>
          <w:szCs w:val="22"/>
        </w:rPr>
        <w:t>ork design will be required at least 10 days in advance for work where the excavation needs to be supported.</w:t>
      </w:r>
    </w:p>
    <w:p w14:paraId="3B4317B6" w14:textId="77777777" w:rsidR="00FB333F" w:rsidRPr="00FB333F" w:rsidRDefault="00FB333F" w:rsidP="00906BE1">
      <w:pPr>
        <w:pStyle w:val="ListParagraph"/>
        <w:jc w:val="both"/>
        <w:rPr>
          <w:rFonts w:ascii="Verdana" w:eastAsia="Calibri" w:hAnsi="Verdana" w:cs="Times New Roman"/>
          <w:sz w:val="22"/>
          <w:szCs w:val="22"/>
        </w:rPr>
      </w:pPr>
    </w:p>
    <w:p w14:paraId="2E9F3CAC" w14:textId="77777777" w:rsid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Where possible, all excavations should be </w:t>
      </w:r>
      <w:r w:rsidR="00FB333F" w:rsidRPr="00FB333F">
        <w:rPr>
          <w:rFonts w:ascii="Verdana" w:eastAsia="Calibri" w:hAnsi="Verdana" w:cs="Times New Roman"/>
          <w:sz w:val="22"/>
          <w:szCs w:val="22"/>
        </w:rPr>
        <w:t>backfilled</w:t>
      </w:r>
      <w:r w:rsidRPr="00FB333F">
        <w:rPr>
          <w:rFonts w:ascii="Verdana" w:eastAsia="Calibri" w:hAnsi="Verdana" w:cs="Times New Roman"/>
          <w:sz w:val="22"/>
          <w:szCs w:val="22"/>
        </w:rPr>
        <w:t xml:space="preserve"> at the end of each day.</w:t>
      </w:r>
    </w:p>
    <w:p w14:paraId="2DE76728" w14:textId="77777777" w:rsidR="00FB333F" w:rsidRPr="00FB333F" w:rsidRDefault="00FB333F" w:rsidP="00906BE1">
      <w:pPr>
        <w:pStyle w:val="ListParagraph"/>
        <w:jc w:val="both"/>
        <w:rPr>
          <w:rFonts w:ascii="Verdana" w:eastAsia="Calibri" w:hAnsi="Verdana" w:cs="Times New Roman"/>
          <w:sz w:val="22"/>
          <w:szCs w:val="22"/>
        </w:rPr>
      </w:pPr>
    </w:p>
    <w:p w14:paraId="7BAC67B7" w14:textId="77777777" w:rsid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Where possible, access into excavations will be via </w:t>
      </w:r>
      <w:r w:rsidR="00FB333F" w:rsidRPr="00FB333F">
        <w:rPr>
          <w:rFonts w:ascii="Verdana" w:eastAsia="Calibri" w:hAnsi="Verdana" w:cs="Times New Roman"/>
          <w:sz w:val="22"/>
          <w:szCs w:val="22"/>
        </w:rPr>
        <w:t xml:space="preserve">proprietary stair systems, </w:t>
      </w:r>
      <w:r w:rsidRPr="00FB333F">
        <w:rPr>
          <w:rFonts w:ascii="Verdana" w:eastAsia="Calibri" w:hAnsi="Verdana" w:cs="Times New Roman"/>
          <w:sz w:val="22"/>
          <w:szCs w:val="22"/>
        </w:rPr>
        <w:t xml:space="preserve">properly constructed steps </w:t>
      </w:r>
      <w:r w:rsidR="00206EC3" w:rsidRPr="00FB333F">
        <w:rPr>
          <w:rFonts w:ascii="Verdana" w:eastAsia="Calibri" w:hAnsi="Verdana" w:cs="Times New Roman"/>
          <w:sz w:val="22"/>
          <w:szCs w:val="22"/>
        </w:rPr>
        <w:t xml:space="preserve">cut into the ground or a ramp; </w:t>
      </w:r>
      <w:r w:rsidRPr="00FB333F">
        <w:rPr>
          <w:rFonts w:ascii="Verdana" w:eastAsia="Calibri" w:hAnsi="Verdana" w:cs="Times New Roman"/>
          <w:sz w:val="22"/>
          <w:szCs w:val="22"/>
        </w:rPr>
        <w:t>access ladders should be considered as a last resort.</w:t>
      </w:r>
    </w:p>
    <w:p w14:paraId="2013C9C0" w14:textId="77777777" w:rsidR="00FB333F" w:rsidRPr="00FB333F" w:rsidRDefault="00FB333F" w:rsidP="00906BE1">
      <w:pPr>
        <w:pStyle w:val="ListParagraph"/>
        <w:jc w:val="both"/>
        <w:rPr>
          <w:rFonts w:ascii="Verdana" w:eastAsia="Calibri" w:hAnsi="Verdana" w:cs="Times New Roman"/>
          <w:sz w:val="22"/>
          <w:szCs w:val="22"/>
        </w:rPr>
      </w:pPr>
    </w:p>
    <w:p w14:paraId="1BFF9DE7" w14:textId="77777777" w:rsid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If ladders are to be used, they must be in good condition and properly secured against movement. </w:t>
      </w:r>
      <w:r w:rsidR="00206EC3" w:rsidRPr="00FB333F">
        <w:rPr>
          <w:rFonts w:ascii="Verdana" w:eastAsia="Calibri" w:hAnsi="Verdana" w:cs="Times New Roman"/>
          <w:sz w:val="22"/>
          <w:szCs w:val="22"/>
        </w:rPr>
        <w:t>They must be recorded in equipment registers and included in weekly checks. They are to be checked daily before use as part of the excavation.</w:t>
      </w:r>
    </w:p>
    <w:p w14:paraId="385969FB" w14:textId="77777777" w:rsidR="00FB333F" w:rsidRPr="00FB333F" w:rsidRDefault="00FB333F" w:rsidP="00906BE1">
      <w:pPr>
        <w:pStyle w:val="ListParagraph"/>
        <w:jc w:val="both"/>
        <w:rPr>
          <w:rFonts w:ascii="Verdana" w:eastAsia="Calibri" w:hAnsi="Verdana" w:cs="Times New Roman"/>
          <w:sz w:val="22"/>
          <w:szCs w:val="22"/>
        </w:rPr>
      </w:pPr>
    </w:p>
    <w:p w14:paraId="09E990D7" w14:textId="77777777" w:rsid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Stop blocks are to be positioned and used</w:t>
      </w:r>
      <w:r w:rsidR="00206EC3" w:rsidRPr="00FB333F">
        <w:rPr>
          <w:rFonts w:ascii="Verdana" w:eastAsia="Calibri" w:hAnsi="Verdana" w:cs="Times New Roman"/>
          <w:sz w:val="22"/>
          <w:szCs w:val="22"/>
        </w:rPr>
        <w:t>,</w:t>
      </w:r>
      <w:r w:rsidRPr="00FB333F">
        <w:rPr>
          <w:rFonts w:ascii="Verdana" w:eastAsia="Calibri" w:hAnsi="Verdana" w:cs="Times New Roman"/>
          <w:sz w:val="22"/>
          <w:szCs w:val="22"/>
        </w:rPr>
        <w:t xml:space="preserve"> where vehicles are required to tip directly into an open excavation.  </w:t>
      </w:r>
    </w:p>
    <w:p w14:paraId="6066422C" w14:textId="77777777" w:rsidR="00FB333F" w:rsidRPr="00FB333F" w:rsidRDefault="00FB333F" w:rsidP="00906BE1">
      <w:pPr>
        <w:pStyle w:val="ListParagraph"/>
        <w:jc w:val="both"/>
        <w:rPr>
          <w:rFonts w:ascii="Verdana" w:eastAsia="Calibri" w:hAnsi="Verdana" w:cs="Times New Roman"/>
          <w:sz w:val="22"/>
          <w:szCs w:val="22"/>
        </w:rPr>
      </w:pPr>
    </w:p>
    <w:p w14:paraId="350245D4" w14:textId="6B35CC40" w:rsidR="00B100AC" w:rsidRPr="00FB333F" w:rsidRDefault="00B100AC" w:rsidP="00906BE1">
      <w:pPr>
        <w:pStyle w:val="ListParagraph"/>
        <w:numPr>
          <w:ilvl w:val="0"/>
          <w:numId w:val="10"/>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Material excavated from an excavation must be cast at least the same distance as the excavation is deep, away from the edge.</w:t>
      </w:r>
    </w:p>
    <w:p w14:paraId="333DAEA8" w14:textId="77777777" w:rsidR="00B100AC" w:rsidRPr="005840FF" w:rsidRDefault="00B100AC" w:rsidP="00B100AC">
      <w:pPr>
        <w:contextualSpacing/>
        <w:rPr>
          <w:rFonts w:ascii="Verdana" w:eastAsia="Calibri" w:hAnsi="Verdana" w:cs="Times New Roman"/>
          <w:sz w:val="22"/>
          <w:szCs w:val="22"/>
        </w:rPr>
      </w:pPr>
    </w:p>
    <w:p w14:paraId="6062384C" w14:textId="77777777" w:rsidR="00B100AC" w:rsidRPr="005840FF" w:rsidRDefault="00B100AC" w:rsidP="00B100AC">
      <w:pPr>
        <w:rPr>
          <w:rFonts w:ascii="Verdana" w:eastAsia="Calibri" w:hAnsi="Verdana" w:cs="Times New Roman"/>
          <w:b/>
          <w:sz w:val="22"/>
          <w:szCs w:val="22"/>
        </w:rPr>
      </w:pPr>
      <w:r w:rsidRPr="005840FF">
        <w:rPr>
          <w:rFonts w:ascii="Verdana" w:eastAsia="Calibri" w:hAnsi="Verdana" w:cs="Times New Roman"/>
          <w:b/>
          <w:sz w:val="22"/>
          <w:szCs w:val="22"/>
        </w:rPr>
        <w:t>Service Avoidance:</w:t>
      </w:r>
    </w:p>
    <w:p w14:paraId="3316B093" w14:textId="77777777" w:rsidR="00B100AC" w:rsidRPr="005840FF" w:rsidRDefault="00B100AC" w:rsidP="00B100AC">
      <w:pPr>
        <w:rPr>
          <w:rFonts w:ascii="Verdana" w:eastAsia="Calibri" w:hAnsi="Verdana" w:cs="Times New Roman"/>
          <w:sz w:val="22"/>
          <w:szCs w:val="22"/>
        </w:rPr>
      </w:pPr>
    </w:p>
    <w:p w14:paraId="20B320A4" w14:textId="12F7EBB4" w:rsidR="00FB333F" w:rsidRDefault="00CD5B87"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Each project</w:t>
      </w:r>
      <w:r w:rsidR="00B100AC" w:rsidRPr="00FB333F">
        <w:rPr>
          <w:rFonts w:ascii="Verdana" w:eastAsia="Calibri" w:hAnsi="Verdana" w:cs="Times New Roman"/>
          <w:sz w:val="22"/>
          <w:szCs w:val="22"/>
        </w:rPr>
        <w:t xml:space="preserve"> </w:t>
      </w:r>
      <w:r w:rsidR="00206EC3" w:rsidRPr="00FB333F">
        <w:rPr>
          <w:rFonts w:ascii="Verdana" w:eastAsia="Calibri" w:hAnsi="Verdana" w:cs="Times New Roman"/>
          <w:sz w:val="22"/>
          <w:szCs w:val="22"/>
        </w:rPr>
        <w:t xml:space="preserve">is to </w:t>
      </w:r>
      <w:r w:rsidR="00B100AC" w:rsidRPr="00FB333F">
        <w:rPr>
          <w:rFonts w:ascii="Verdana" w:eastAsia="Calibri" w:hAnsi="Verdana" w:cs="Times New Roman"/>
          <w:sz w:val="22"/>
          <w:szCs w:val="22"/>
        </w:rPr>
        <w:t>produce</w:t>
      </w:r>
      <w:r w:rsidR="00C127BF" w:rsidRPr="00FB333F">
        <w:rPr>
          <w:rFonts w:ascii="Verdana" w:eastAsia="Calibri" w:hAnsi="Verdana" w:cs="Times New Roman"/>
          <w:sz w:val="22"/>
          <w:szCs w:val="22"/>
        </w:rPr>
        <w:t xml:space="preserve"> a Service Avoidance Plan (SAP) </w:t>
      </w:r>
      <w:r w:rsidR="00B100AC" w:rsidRPr="00FB333F">
        <w:rPr>
          <w:rFonts w:ascii="Verdana" w:eastAsia="Calibri" w:hAnsi="Verdana" w:cs="Times New Roman"/>
          <w:sz w:val="22"/>
          <w:szCs w:val="22"/>
        </w:rPr>
        <w:t xml:space="preserve">which details exactly the procedure to be adopted to avoid the striking of all services. </w:t>
      </w:r>
    </w:p>
    <w:p w14:paraId="4C1A0DBD" w14:textId="77777777" w:rsidR="00FB333F" w:rsidRDefault="00FB333F" w:rsidP="00906BE1">
      <w:pPr>
        <w:pStyle w:val="ListParagraph"/>
        <w:ind w:left="567"/>
        <w:jc w:val="both"/>
        <w:rPr>
          <w:rFonts w:ascii="Verdana" w:eastAsia="Calibri" w:hAnsi="Verdana" w:cs="Times New Roman"/>
          <w:sz w:val="22"/>
          <w:szCs w:val="22"/>
        </w:rPr>
      </w:pPr>
    </w:p>
    <w:p w14:paraId="7B362228" w14:textId="6507F431" w:rsidR="00B100AC" w:rsidRDefault="00B100AC"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The Ground</w:t>
      </w:r>
      <w:r w:rsidR="00753A58" w:rsidRPr="00FB333F">
        <w:rPr>
          <w:rFonts w:ascii="Verdana" w:eastAsia="Calibri" w:hAnsi="Verdana" w:cs="Times New Roman"/>
          <w:sz w:val="22"/>
          <w:szCs w:val="22"/>
        </w:rPr>
        <w:t xml:space="preserve"> W</w:t>
      </w:r>
      <w:r w:rsidRPr="00FB333F">
        <w:rPr>
          <w:rFonts w:ascii="Verdana" w:eastAsia="Calibri" w:hAnsi="Verdana" w:cs="Times New Roman"/>
          <w:sz w:val="22"/>
          <w:szCs w:val="22"/>
        </w:rPr>
        <w:t>orks Supervisor</w:t>
      </w:r>
      <w:r w:rsidR="00753A58" w:rsidRPr="00FB333F">
        <w:rPr>
          <w:rFonts w:ascii="Verdana" w:eastAsia="Calibri" w:hAnsi="Verdana" w:cs="Times New Roman"/>
          <w:sz w:val="22"/>
          <w:szCs w:val="22"/>
        </w:rPr>
        <w:t>, and others,</w:t>
      </w:r>
      <w:r w:rsidRPr="00FB333F">
        <w:rPr>
          <w:rFonts w:ascii="Verdana" w:eastAsia="Calibri" w:hAnsi="Verdana" w:cs="Times New Roman"/>
          <w:sz w:val="22"/>
          <w:szCs w:val="22"/>
        </w:rPr>
        <w:t xml:space="preserve"> will be required to sign up to the SAP.  </w:t>
      </w:r>
    </w:p>
    <w:p w14:paraId="7D2FD7E3" w14:textId="77777777" w:rsidR="00FB333F" w:rsidRPr="00FB333F" w:rsidRDefault="00FB333F" w:rsidP="00906BE1">
      <w:pPr>
        <w:jc w:val="both"/>
        <w:rPr>
          <w:rFonts w:ascii="Verdana" w:eastAsia="Calibri" w:hAnsi="Verdana" w:cs="Times New Roman"/>
          <w:sz w:val="22"/>
          <w:szCs w:val="22"/>
        </w:rPr>
      </w:pPr>
    </w:p>
    <w:p w14:paraId="2ABCDB60" w14:textId="68AD9D0B" w:rsidR="00FB333F" w:rsidRDefault="00B100AC"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All availab</w:t>
      </w:r>
      <w:r w:rsidR="00242C0A" w:rsidRPr="00FB333F">
        <w:rPr>
          <w:rFonts w:ascii="Verdana" w:eastAsia="Calibri" w:hAnsi="Verdana" w:cs="Times New Roman"/>
          <w:sz w:val="22"/>
          <w:szCs w:val="22"/>
        </w:rPr>
        <w:t>le information (GPR scans, CAT and</w:t>
      </w:r>
      <w:r w:rsidRPr="00FB333F">
        <w:rPr>
          <w:rFonts w:ascii="Verdana" w:eastAsia="Calibri" w:hAnsi="Verdana" w:cs="Times New Roman"/>
          <w:sz w:val="22"/>
          <w:szCs w:val="22"/>
        </w:rPr>
        <w:t xml:space="preserve"> Genny scans, </w:t>
      </w:r>
      <w:r w:rsidR="00237560" w:rsidRPr="00FB333F">
        <w:rPr>
          <w:rFonts w:ascii="Verdana" w:eastAsia="Calibri" w:hAnsi="Verdana" w:cs="Times New Roman"/>
          <w:sz w:val="22"/>
          <w:szCs w:val="22"/>
        </w:rPr>
        <w:t>and information</w:t>
      </w:r>
      <w:r w:rsidRPr="00FB333F">
        <w:rPr>
          <w:rFonts w:ascii="Verdana" w:eastAsia="Calibri" w:hAnsi="Verdana" w:cs="Times New Roman"/>
          <w:sz w:val="22"/>
          <w:szCs w:val="22"/>
        </w:rPr>
        <w:t xml:space="preserve"> from </w:t>
      </w:r>
      <w:r w:rsidRPr="00B84996">
        <w:rPr>
          <w:rFonts w:ascii="Verdana" w:eastAsia="Calibri" w:hAnsi="Verdana" w:cs="Times New Roman"/>
          <w:sz w:val="22"/>
          <w:szCs w:val="22"/>
        </w:rPr>
        <w:t xml:space="preserve">the </w:t>
      </w:r>
      <w:r w:rsidR="002353DB" w:rsidRPr="00B84996">
        <w:rPr>
          <w:rFonts w:ascii="Verdana" w:hAnsi="Verdana"/>
          <w:sz w:val="22"/>
          <w:szCs w:val="22"/>
        </w:rPr>
        <w:t xml:space="preserve">Client </w:t>
      </w:r>
      <w:r w:rsidRPr="00B84996">
        <w:rPr>
          <w:rFonts w:ascii="Verdana" w:eastAsia="Calibri" w:hAnsi="Verdana" w:cs="Times New Roman"/>
          <w:sz w:val="22"/>
          <w:szCs w:val="22"/>
        </w:rPr>
        <w:t>etc</w:t>
      </w:r>
      <w:r w:rsidRPr="00FB333F">
        <w:rPr>
          <w:rFonts w:ascii="Verdana" w:eastAsia="Calibri" w:hAnsi="Verdana" w:cs="Times New Roman"/>
          <w:sz w:val="22"/>
          <w:szCs w:val="22"/>
        </w:rPr>
        <w:t>.) will be used to identify the location of underground services</w:t>
      </w:r>
      <w:r w:rsidR="00753A58" w:rsidRPr="00FB333F">
        <w:rPr>
          <w:rFonts w:ascii="Verdana" w:eastAsia="Calibri" w:hAnsi="Verdana" w:cs="Times New Roman"/>
          <w:sz w:val="22"/>
          <w:szCs w:val="22"/>
        </w:rPr>
        <w:t>.</w:t>
      </w:r>
    </w:p>
    <w:p w14:paraId="2A38B8AF" w14:textId="77777777" w:rsidR="00FB333F" w:rsidRPr="00FB333F" w:rsidRDefault="00FB333F" w:rsidP="00906BE1">
      <w:pPr>
        <w:pStyle w:val="ListParagraph"/>
        <w:jc w:val="both"/>
        <w:rPr>
          <w:rFonts w:ascii="Verdana" w:eastAsia="Calibri" w:hAnsi="Verdana" w:cs="Times New Roman"/>
          <w:sz w:val="22"/>
          <w:szCs w:val="22"/>
        </w:rPr>
      </w:pPr>
    </w:p>
    <w:p w14:paraId="75C7E38C" w14:textId="77777777" w:rsidR="00FB333F" w:rsidRDefault="00B100AC"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Initial investigation by hand digging will be used to identify location</w:t>
      </w:r>
      <w:r w:rsidR="00753A58" w:rsidRPr="00FB333F">
        <w:rPr>
          <w:rFonts w:ascii="Verdana" w:eastAsia="Calibri" w:hAnsi="Verdana" w:cs="Times New Roman"/>
          <w:sz w:val="22"/>
          <w:szCs w:val="22"/>
        </w:rPr>
        <w:t>.</w:t>
      </w:r>
    </w:p>
    <w:p w14:paraId="107160AE" w14:textId="77777777" w:rsidR="00FB333F" w:rsidRPr="00FB333F" w:rsidRDefault="00FB333F" w:rsidP="00906BE1">
      <w:pPr>
        <w:pStyle w:val="ListParagraph"/>
        <w:jc w:val="both"/>
        <w:rPr>
          <w:rFonts w:ascii="Verdana" w:eastAsia="Calibri" w:hAnsi="Verdana" w:cs="Times New Roman"/>
          <w:sz w:val="22"/>
          <w:szCs w:val="22"/>
        </w:rPr>
      </w:pPr>
    </w:p>
    <w:p w14:paraId="227FAFE0" w14:textId="77777777" w:rsidR="00FB333F" w:rsidRDefault="00B100AC"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No mechanical ex</w:t>
      </w:r>
      <w:r w:rsidR="005F146A" w:rsidRPr="00FB333F">
        <w:rPr>
          <w:rFonts w:ascii="Verdana" w:eastAsia="Calibri" w:hAnsi="Verdana" w:cs="Times New Roman"/>
          <w:sz w:val="22"/>
          <w:szCs w:val="22"/>
        </w:rPr>
        <w:t>cavation will take place within</w:t>
      </w:r>
      <w:r w:rsidRPr="00FB333F">
        <w:rPr>
          <w:rFonts w:ascii="Verdana" w:eastAsia="Calibri" w:hAnsi="Verdana" w:cs="Times New Roman"/>
          <w:sz w:val="22"/>
          <w:szCs w:val="22"/>
        </w:rPr>
        <w:t xml:space="preserve"> </w:t>
      </w:r>
      <w:r w:rsidR="00753A58" w:rsidRPr="00FB333F">
        <w:rPr>
          <w:rFonts w:ascii="Verdana" w:eastAsia="Calibri" w:hAnsi="Verdana" w:cs="Times New Roman"/>
          <w:sz w:val="22"/>
          <w:szCs w:val="22"/>
        </w:rPr>
        <w:t xml:space="preserve">500mm </w:t>
      </w:r>
      <w:r w:rsidRPr="00FB333F">
        <w:rPr>
          <w:rFonts w:ascii="Verdana" w:eastAsia="Calibri" w:hAnsi="Verdana" w:cs="Times New Roman"/>
          <w:sz w:val="22"/>
          <w:szCs w:val="22"/>
        </w:rPr>
        <w:t>of a known underground service</w:t>
      </w:r>
      <w:r w:rsidR="00753A58" w:rsidRPr="00FB333F">
        <w:rPr>
          <w:rFonts w:ascii="Verdana" w:eastAsia="Calibri" w:hAnsi="Verdana" w:cs="Times New Roman"/>
          <w:sz w:val="22"/>
          <w:szCs w:val="22"/>
        </w:rPr>
        <w:t>.</w:t>
      </w:r>
    </w:p>
    <w:p w14:paraId="178AEBEF" w14:textId="77777777" w:rsidR="00FB333F" w:rsidRPr="00FB333F" w:rsidRDefault="00FB333F" w:rsidP="00906BE1">
      <w:pPr>
        <w:pStyle w:val="ListParagraph"/>
        <w:jc w:val="both"/>
        <w:rPr>
          <w:rFonts w:ascii="Verdana" w:eastAsia="Calibri" w:hAnsi="Verdana" w:cs="Times New Roman"/>
          <w:sz w:val="22"/>
          <w:szCs w:val="22"/>
        </w:rPr>
      </w:pPr>
    </w:p>
    <w:p w14:paraId="14A5135D" w14:textId="77777777" w:rsidR="00FB333F" w:rsidRDefault="00B100AC"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Where possible, </w:t>
      </w:r>
      <w:r w:rsidR="00FA7BEE" w:rsidRPr="00FB333F">
        <w:rPr>
          <w:rFonts w:ascii="Verdana" w:eastAsia="Calibri" w:hAnsi="Verdana" w:cs="Times New Roman"/>
          <w:sz w:val="22"/>
          <w:szCs w:val="22"/>
        </w:rPr>
        <w:t>all</w:t>
      </w:r>
      <w:r w:rsidRPr="00FB333F">
        <w:rPr>
          <w:rFonts w:ascii="Verdana" w:eastAsia="Calibri" w:hAnsi="Verdana" w:cs="Times New Roman"/>
          <w:sz w:val="22"/>
          <w:szCs w:val="22"/>
        </w:rPr>
        <w:t xml:space="preserve"> services will be isolated</w:t>
      </w:r>
      <w:r w:rsidR="00753A58" w:rsidRPr="00FB333F">
        <w:rPr>
          <w:rFonts w:ascii="Verdana" w:eastAsia="Calibri" w:hAnsi="Verdana" w:cs="Times New Roman"/>
          <w:sz w:val="22"/>
          <w:szCs w:val="22"/>
        </w:rPr>
        <w:t xml:space="preserve"> prior to </w:t>
      </w:r>
      <w:r w:rsidR="00FA7BEE" w:rsidRPr="00FB333F">
        <w:rPr>
          <w:rFonts w:ascii="Verdana" w:eastAsia="Calibri" w:hAnsi="Verdana" w:cs="Times New Roman"/>
          <w:sz w:val="22"/>
          <w:szCs w:val="22"/>
        </w:rPr>
        <w:t>works commencing</w:t>
      </w:r>
      <w:r w:rsidR="00753A58" w:rsidRPr="00FB333F">
        <w:rPr>
          <w:rFonts w:ascii="Verdana" w:eastAsia="Calibri" w:hAnsi="Verdana" w:cs="Times New Roman"/>
          <w:sz w:val="22"/>
          <w:szCs w:val="22"/>
        </w:rPr>
        <w:t>.</w:t>
      </w:r>
    </w:p>
    <w:p w14:paraId="1BE49128" w14:textId="77777777" w:rsidR="00FB333F" w:rsidRPr="00FB333F" w:rsidRDefault="00FB333F" w:rsidP="00906BE1">
      <w:pPr>
        <w:pStyle w:val="ListParagraph"/>
        <w:jc w:val="both"/>
        <w:rPr>
          <w:rFonts w:ascii="Verdana" w:eastAsia="Calibri" w:hAnsi="Verdana" w:cs="Times New Roman"/>
          <w:sz w:val="22"/>
          <w:szCs w:val="22"/>
        </w:rPr>
      </w:pPr>
    </w:p>
    <w:p w14:paraId="56552960" w14:textId="2FACAD08" w:rsidR="00FB333F" w:rsidRPr="0096745E" w:rsidRDefault="00B100AC" w:rsidP="00906BE1">
      <w:pPr>
        <w:pStyle w:val="ListParagraph"/>
        <w:numPr>
          <w:ilvl w:val="0"/>
          <w:numId w:val="11"/>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The area of excavation will be </w:t>
      </w:r>
      <w:r w:rsidR="00CD5B87" w:rsidRPr="00FB333F">
        <w:rPr>
          <w:rFonts w:ascii="Verdana" w:eastAsia="Calibri" w:hAnsi="Verdana" w:cs="Times New Roman"/>
          <w:sz w:val="22"/>
          <w:szCs w:val="22"/>
        </w:rPr>
        <w:t>consistently</w:t>
      </w:r>
      <w:r w:rsidRPr="00FB333F">
        <w:rPr>
          <w:rFonts w:ascii="Verdana" w:eastAsia="Calibri" w:hAnsi="Verdana" w:cs="Times New Roman"/>
          <w:sz w:val="22"/>
          <w:szCs w:val="22"/>
        </w:rPr>
        <w:t xml:space="preserve"> scanned </w:t>
      </w:r>
      <w:r w:rsidR="00CD5B87" w:rsidRPr="00FB333F">
        <w:rPr>
          <w:rFonts w:ascii="Verdana" w:eastAsia="Calibri" w:hAnsi="Verdana" w:cs="Times New Roman"/>
          <w:sz w:val="22"/>
          <w:szCs w:val="22"/>
        </w:rPr>
        <w:t xml:space="preserve">during the digging </w:t>
      </w:r>
      <w:r w:rsidRPr="00FB333F">
        <w:rPr>
          <w:rFonts w:ascii="Verdana" w:eastAsia="Calibri" w:hAnsi="Verdana" w:cs="Times New Roman"/>
          <w:sz w:val="22"/>
          <w:szCs w:val="22"/>
        </w:rPr>
        <w:t>using a CAT and Genny which has been properly calibrated and used by a trained, competent person</w:t>
      </w:r>
      <w:r w:rsidR="00753A58" w:rsidRPr="00FB333F">
        <w:rPr>
          <w:rFonts w:ascii="Verdana" w:eastAsia="Calibri" w:hAnsi="Verdana" w:cs="Times New Roman"/>
          <w:sz w:val="22"/>
          <w:szCs w:val="22"/>
        </w:rPr>
        <w:t>.</w:t>
      </w:r>
    </w:p>
    <w:p w14:paraId="4C22A597" w14:textId="14C8693E" w:rsidR="00B100AC" w:rsidRPr="00FB333F" w:rsidRDefault="00B100AC" w:rsidP="4ACA151B">
      <w:pPr>
        <w:pStyle w:val="ListParagraph"/>
        <w:numPr>
          <w:ilvl w:val="0"/>
          <w:numId w:val="11"/>
        </w:numPr>
        <w:ind w:left="567" w:hanging="567"/>
        <w:jc w:val="both"/>
        <w:rPr>
          <w:rFonts w:ascii="Verdana" w:eastAsia="Calibri" w:hAnsi="Verdana" w:cs="Times New Roman"/>
          <w:sz w:val="22"/>
          <w:szCs w:val="22"/>
        </w:rPr>
      </w:pPr>
      <w:r w:rsidRPr="02D724B6">
        <w:rPr>
          <w:rFonts w:ascii="Verdana" w:eastAsia="Calibri" w:hAnsi="Verdana" w:cs="Times New Roman"/>
          <w:sz w:val="22"/>
          <w:szCs w:val="22"/>
        </w:rPr>
        <w:t xml:space="preserve">Work is to stop immediately where </w:t>
      </w:r>
      <w:r w:rsidR="00FA7BEE" w:rsidRPr="02D724B6">
        <w:rPr>
          <w:rFonts w:ascii="Verdana" w:eastAsia="Calibri" w:hAnsi="Verdana" w:cs="Times New Roman"/>
          <w:sz w:val="22"/>
          <w:szCs w:val="22"/>
        </w:rPr>
        <w:t>unknown</w:t>
      </w:r>
      <w:r w:rsidR="00CD5B87" w:rsidRPr="02D724B6">
        <w:rPr>
          <w:rFonts w:ascii="Verdana" w:eastAsia="Calibri" w:hAnsi="Verdana" w:cs="Times New Roman"/>
          <w:sz w:val="22"/>
          <w:szCs w:val="22"/>
        </w:rPr>
        <w:t xml:space="preserve"> services are identified, </w:t>
      </w:r>
      <w:r w:rsidR="00FA7BEE" w:rsidRPr="02D724B6">
        <w:rPr>
          <w:rFonts w:ascii="Verdana" w:eastAsia="Calibri" w:hAnsi="Verdana" w:cs="Times New Roman"/>
          <w:sz w:val="22"/>
          <w:szCs w:val="22"/>
        </w:rPr>
        <w:t>and a Building Manager notified</w:t>
      </w:r>
      <w:r w:rsidR="00CD5B87" w:rsidRPr="02D724B6">
        <w:rPr>
          <w:rFonts w:ascii="Verdana" w:eastAsia="Calibri" w:hAnsi="Verdana" w:cs="Times New Roman"/>
          <w:sz w:val="22"/>
          <w:szCs w:val="22"/>
        </w:rPr>
        <w:t>.</w:t>
      </w:r>
      <w:r w:rsidR="00753A58" w:rsidRPr="02D724B6">
        <w:rPr>
          <w:rFonts w:ascii="Verdana" w:eastAsia="Calibri" w:hAnsi="Verdana" w:cs="Times New Roman"/>
          <w:sz w:val="22"/>
          <w:szCs w:val="22"/>
        </w:rPr>
        <w:t xml:space="preserve">  </w:t>
      </w:r>
      <w:r w:rsidR="00FA7BEE" w:rsidRPr="02D724B6">
        <w:rPr>
          <w:rFonts w:ascii="Verdana" w:eastAsia="Calibri" w:hAnsi="Verdana" w:cs="Times New Roman"/>
          <w:sz w:val="22"/>
          <w:szCs w:val="22"/>
        </w:rPr>
        <w:t>Work may only continue once approved safe systems have been put in place.</w:t>
      </w:r>
    </w:p>
    <w:p w14:paraId="683774D5" w14:textId="77777777" w:rsidR="00CD5B87" w:rsidRPr="005840FF" w:rsidRDefault="00CD5B87" w:rsidP="00906BE1">
      <w:pPr>
        <w:jc w:val="both"/>
        <w:rPr>
          <w:rFonts w:ascii="Verdana" w:eastAsia="Calibri" w:hAnsi="Verdana" w:cs="Times New Roman"/>
          <w:sz w:val="22"/>
          <w:szCs w:val="22"/>
        </w:rPr>
      </w:pPr>
    </w:p>
    <w:p w14:paraId="328A0D8F" w14:textId="77777777" w:rsidR="00B100AC" w:rsidRPr="005840FF" w:rsidRDefault="00B100AC" w:rsidP="00906BE1">
      <w:pPr>
        <w:jc w:val="both"/>
        <w:rPr>
          <w:rFonts w:ascii="Verdana" w:eastAsia="Calibri" w:hAnsi="Verdana" w:cs="Times New Roman"/>
          <w:b/>
          <w:sz w:val="22"/>
          <w:szCs w:val="22"/>
        </w:rPr>
      </w:pPr>
      <w:r w:rsidRPr="005840FF">
        <w:rPr>
          <w:rFonts w:ascii="Verdana" w:eastAsia="Calibri" w:hAnsi="Verdana" w:cs="Times New Roman"/>
          <w:b/>
          <w:sz w:val="22"/>
          <w:szCs w:val="22"/>
        </w:rPr>
        <w:t>Overhead Service Avoidance:</w:t>
      </w:r>
    </w:p>
    <w:p w14:paraId="7536FC4A" w14:textId="77777777" w:rsidR="00B100AC" w:rsidRPr="005840FF" w:rsidRDefault="00B100AC" w:rsidP="00906BE1">
      <w:pPr>
        <w:jc w:val="both"/>
        <w:rPr>
          <w:rFonts w:ascii="Verdana" w:eastAsia="Calibri" w:hAnsi="Verdana" w:cs="Times New Roman"/>
          <w:sz w:val="22"/>
          <w:szCs w:val="22"/>
        </w:rPr>
      </w:pPr>
    </w:p>
    <w:p w14:paraId="50EF9BE2" w14:textId="77777777" w:rsidR="00FB333F" w:rsidRDefault="00B100AC" w:rsidP="00906BE1">
      <w:pPr>
        <w:pStyle w:val="ListParagraph"/>
        <w:numPr>
          <w:ilvl w:val="0"/>
          <w:numId w:val="12"/>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Utility owners will be consulted regarding overhead services and working height restrictions.</w:t>
      </w:r>
      <w:r w:rsidR="00753A58" w:rsidRPr="00FB333F">
        <w:rPr>
          <w:rFonts w:ascii="Verdana" w:eastAsia="Calibri" w:hAnsi="Verdana" w:cs="Times New Roman"/>
          <w:sz w:val="22"/>
          <w:szCs w:val="22"/>
        </w:rPr>
        <w:t xml:space="preserve">  There may be additional utility owners control measures that have to be put in place.</w:t>
      </w:r>
      <w:r w:rsidR="009F6C7F" w:rsidRPr="00FB333F">
        <w:rPr>
          <w:rFonts w:ascii="Verdana" w:eastAsia="Calibri" w:hAnsi="Verdana" w:cs="Times New Roman"/>
          <w:sz w:val="22"/>
          <w:szCs w:val="22"/>
        </w:rPr>
        <w:t xml:space="preserve">  These should be appended to this document.</w:t>
      </w:r>
    </w:p>
    <w:p w14:paraId="006D4287" w14:textId="77777777" w:rsidR="00FB333F" w:rsidRDefault="00FB333F" w:rsidP="00906BE1">
      <w:pPr>
        <w:pStyle w:val="ListParagraph"/>
        <w:ind w:left="567"/>
        <w:jc w:val="both"/>
        <w:rPr>
          <w:rFonts w:ascii="Verdana" w:eastAsia="Calibri" w:hAnsi="Verdana" w:cs="Times New Roman"/>
          <w:sz w:val="22"/>
          <w:szCs w:val="22"/>
        </w:rPr>
      </w:pPr>
    </w:p>
    <w:p w14:paraId="6377FB27" w14:textId="77777777" w:rsidR="00FB333F" w:rsidRDefault="00B100AC" w:rsidP="00906BE1">
      <w:pPr>
        <w:pStyle w:val="ListParagraph"/>
        <w:numPr>
          <w:ilvl w:val="0"/>
          <w:numId w:val="12"/>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Crossing places under overhead cables will be established using a ‘goal post’ type structure. </w:t>
      </w:r>
      <w:r w:rsidR="00753A58" w:rsidRPr="00FB333F">
        <w:rPr>
          <w:rFonts w:ascii="Verdana" w:eastAsia="Calibri" w:hAnsi="Verdana" w:cs="Times New Roman"/>
          <w:sz w:val="22"/>
          <w:szCs w:val="22"/>
        </w:rPr>
        <w:t xml:space="preserve"> </w:t>
      </w:r>
      <w:r w:rsidRPr="00FB333F">
        <w:rPr>
          <w:rFonts w:ascii="Verdana" w:eastAsia="Calibri" w:hAnsi="Verdana" w:cs="Times New Roman"/>
          <w:sz w:val="22"/>
          <w:szCs w:val="22"/>
        </w:rPr>
        <w:t>This will include warning signs giving the maximum permissible height.</w:t>
      </w:r>
      <w:r w:rsidR="009F6C7F" w:rsidRPr="00FB333F">
        <w:rPr>
          <w:rFonts w:ascii="Verdana" w:eastAsia="Calibri" w:hAnsi="Verdana" w:cs="Times New Roman"/>
          <w:sz w:val="22"/>
          <w:szCs w:val="22"/>
        </w:rPr>
        <w:t xml:space="preserve">  Guidance for this is available within HSE document ‘Avoiding danger from overhead power lines Guidance Note GS6’.</w:t>
      </w:r>
    </w:p>
    <w:p w14:paraId="0CEAF039" w14:textId="77777777" w:rsidR="00FB333F" w:rsidRPr="00FB333F" w:rsidRDefault="00FB333F" w:rsidP="00906BE1">
      <w:pPr>
        <w:pStyle w:val="ListParagraph"/>
        <w:jc w:val="both"/>
        <w:rPr>
          <w:rFonts w:ascii="Verdana" w:eastAsia="Calibri" w:hAnsi="Verdana" w:cs="Times New Roman"/>
          <w:sz w:val="22"/>
          <w:szCs w:val="22"/>
        </w:rPr>
      </w:pPr>
    </w:p>
    <w:p w14:paraId="34305516" w14:textId="77777777" w:rsidR="00FB333F" w:rsidRDefault="00B100AC" w:rsidP="00906BE1">
      <w:pPr>
        <w:pStyle w:val="ListParagraph"/>
        <w:numPr>
          <w:ilvl w:val="0"/>
          <w:numId w:val="12"/>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All other overhead services will be fenced off to prevent plant / vehicle movement</w:t>
      </w:r>
      <w:r w:rsidR="00753A58" w:rsidRPr="00FB333F">
        <w:rPr>
          <w:rFonts w:ascii="Verdana" w:eastAsia="Calibri" w:hAnsi="Verdana" w:cs="Times New Roman"/>
          <w:sz w:val="22"/>
          <w:szCs w:val="22"/>
        </w:rPr>
        <w:t xml:space="preserve"> in the areas underneath them.</w:t>
      </w:r>
    </w:p>
    <w:p w14:paraId="3D3CEC4F" w14:textId="77777777" w:rsidR="00FB333F" w:rsidRPr="00FB333F" w:rsidRDefault="00FB333F" w:rsidP="00906BE1">
      <w:pPr>
        <w:pStyle w:val="ListParagraph"/>
        <w:jc w:val="both"/>
        <w:rPr>
          <w:rFonts w:ascii="Verdana" w:eastAsia="Calibri" w:hAnsi="Verdana" w:cs="Times New Roman"/>
          <w:sz w:val="22"/>
          <w:szCs w:val="22"/>
        </w:rPr>
      </w:pPr>
    </w:p>
    <w:p w14:paraId="1717FC4C" w14:textId="4895C195" w:rsidR="00B100AC" w:rsidRPr="00FB333F" w:rsidRDefault="00B100AC" w:rsidP="00906BE1">
      <w:pPr>
        <w:pStyle w:val="ListParagraph"/>
        <w:numPr>
          <w:ilvl w:val="0"/>
          <w:numId w:val="12"/>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Specific measures will be introduced where plant is required to work directly under overhead services and may include the use of physical restrictors etc.</w:t>
      </w:r>
    </w:p>
    <w:p w14:paraId="0E36A81C" w14:textId="77777777" w:rsidR="00B100AC" w:rsidRPr="005840FF" w:rsidRDefault="00B100AC" w:rsidP="00B100AC">
      <w:pPr>
        <w:rPr>
          <w:rFonts w:ascii="Verdana" w:eastAsia="Calibri" w:hAnsi="Verdana" w:cs="Times New Roman"/>
          <w:sz w:val="22"/>
          <w:szCs w:val="22"/>
        </w:rPr>
      </w:pPr>
    </w:p>
    <w:p w14:paraId="61DBEBFF" w14:textId="77777777" w:rsidR="00B100AC" w:rsidRPr="005840FF" w:rsidRDefault="00B100AC" w:rsidP="00B100AC">
      <w:pPr>
        <w:rPr>
          <w:rFonts w:ascii="Verdana" w:eastAsia="Calibri" w:hAnsi="Verdana" w:cs="Times New Roman"/>
          <w:b/>
          <w:sz w:val="22"/>
          <w:szCs w:val="22"/>
        </w:rPr>
      </w:pPr>
      <w:r w:rsidRPr="005840FF">
        <w:rPr>
          <w:rFonts w:ascii="Verdana" w:eastAsia="Calibri" w:hAnsi="Verdana" w:cs="Times New Roman"/>
          <w:b/>
          <w:sz w:val="22"/>
          <w:szCs w:val="22"/>
        </w:rPr>
        <w:t>Mobile Plant:</w:t>
      </w:r>
    </w:p>
    <w:p w14:paraId="4CF98DD2" w14:textId="77777777" w:rsidR="00B100AC" w:rsidRPr="005840FF" w:rsidRDefault="00B100AC" w:rsidP="00906BE1">
      <w:pPr>
        <w:jc w:val="both"/>
        <w:rPr>
          <w:rFonts w:ascii="Verdana" w:eastAsia="Calibri" w:hAnsi="Verdana" w:cs="Times New Roman"/>
          <w:sz w:val="22"/>
          <w:szCs w:val="22"/>
        </w:rPr>
      </w:pPr>
    </w:p>
    <w:p w14:paraId="610BD5DA" w14:textId="1E17E8E2" w:rsidR="00FB333F" w:rsidRDefault="00B100AC" w:rsidP="00906BE1">
      <w:pPr>
        <w:pStyle w:val="ListParagraph"/>
        <w:numPr>
          <w:ilvl w:val="0"/>
          <w:numId w:val="13"/>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 xml:space="preserve">All mobile plant and equipment must be in good condition and operated by a trained and competent person within the parameters of the </w:t>
      </w:r>
      <w:r w:rsidR="00237560" w:rsidRPr="00FB333F">
        <w:rPr>
          <w:rFonts w:ascii="Verdana" w:eastAsia="Calibri" w:hAnsi="Verdana" w:cs="Times New Roman"/>
          <w:sz w:val="22"/>
          <w:szCs w:val="22"/>
        </w:rPr>
        <w:t>manufacturer’s</w:t>
      </w:r>
      <w:r w:rsidR="009F6C7F" w:rsidRPr="00FB333F">
        <w:rPr>
          <w:rFonts w:ascii="Verdana" w:eastAsia="Calibri" w:hAnsi="Verdana" w:cs="Times New Roman"/>
          <w:sz w:val="22"/>
          <w:szCs w:val="22"/>
        </w:rPr>
        <w:t xml:space="preserve"> guidelines.</w:t>
      </w:r>
    </w:p>
    <w:p w14:paraId="164DF408" w14:textId="77777777" w:rsidR="00FB333F" w:rsidRDefault="00FB333F" w:rsidP="00906BE1">
      <w:pPr>
        <w:pStyle w:val="ListParagraph"/>
        <w:ind w:left="567"/>
        <w:jc w:val="both"/>
        <w:rPr>
          <w:rFonts w:ascii="Verdana" w:eastAsia="Calibri" w:hAnsi="Verdana" w:cs="Times New Roman"/>
          <w:sz w:val="22"/>
          <w:szCs w:val="22"/>
        </w:rPr>
      </w:pPr>
    </w:p>
    <w:p w14:paraId="1774C846" w14:textId="77777777" w:rsidR="00FB333F" w:rsidRDefault="00B100AC" w:rsidP="00906BE1">
      <w:pPr>
        <w:pStyle w:val="ListParagraph"/>
        <w:numPr>
          <w:ilvl w:val="0"/>
          <w:numId w:val="13"/>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Willmott Dixon only accepts CPCS and NPORS qualifications for mobile plant operators</w:t>
      </w:r>
      <w:r w:rsidR="00FB333F" w:rsidRPr="00FB333F">
        <w:rPr>
          <w:rFonts w:ascii="Verdana" w:eastAsia="Calibri" w:hAnsi="Verdana" w:cs="Times New Roman"/>
          <w:sz w:val="22"/>
          <w:szCs w:val="22"/>
        </w:rPr>
        <w:t>.</w:t>
      </w:r>
    </w:p>
    <w:p w14:paraId="7633D3CF" w14:textId="77777777" w:rsidR="00FB333F" w:rsidRPr="00FB333F" w:rsidRDefault="00FB333F" w:rsidP="00906BE1">
      <w:pPr>
        <w:pStyle w:val="ListParagraph"/>
        <w:jc w:val="both"/>
        <w:rPr>
          <w:rFonts w:ascii="Verdana" w:eastAsia="Calibri" w:hAnsi="Verdana" w:cs="Times New Roman"/>
          <w:sz w:val="22"/>
          <w:szCs w:val="22"/>
        </w:rPr>
      </w:pPr>
    </w:p>
    <w:p w14:paraId="577C1864" w14:textId="77777777" w:rsidR="00FB333F" w:rsidRDefault="00B100AC" w:rsidP="00906BE1">
      <w:pPr>
        <w:pStyle w:val="ListParagraph"/>
        <w:numPr>
          <w:ilvl w:val="0"/>
          <w:numId w:val="13"/>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No passengers are permitted to ride on plant</w:t>
      </w:r>
      <w:r w:rsidR="00A26E24" w:rsidRPr="00FB333F">
        <w:rPr>
          <w:rFonts w:ascii="Verdana" w:eastAsia="Calibri" w:hAnsi="Verdana" w:cs="Times New Roman"/>
          <w:sz w:val="22"/>
          <w:szCs w:val="22"/>
        </w:rPr>
        <w:t>.</w:t>
      </w:r>
    </w:p>
    <w:p w14:paraId="4EC094D6" w14:textId="77777777" w:rsidR="00FB333F" w:rsidRPr="00FB333F" w:rsidRDefault="00FB333F" w:rsidP="00906BE1">
      <w:pPr>
        <w:pStyle w:val="ListParagraph"/>
        <w:jc w:val="both"/>
        <w:rPr>
          <w:rFonts w:ascii="Verdana" w:eastAsia="Calibri" w:hAnsi="Verdana" w:cs="Times New Roman"/>
          <w:sz w:val="22"/>
          <w:szCs w:val="22"/>
        </w:rPr>
      </w:pPr>
    </w:p>
    <w:p w14:paraId="4D3C2BEF" w14:textId="77777777" w:rsidR="00FB333F" w:rsidRDefault="00A26E24" w:rsidP="00906BE1">
      <w:pPr>
        <w:pStyle w:val="ListParagraph"/>
        <w:numPr>
          <w:ilvl w:val="0"/>
          <w:numId w:val="13"/>
        </w:numPr>
        <w:ind w:left="567" w:hanging="567"/>
        <w:jc w:val="both"/>
        <w:rPr>
          <w:rFonts w:ascii="Verdana" w:eastAsia="Calibri" w:hAnsi="Verdana" w:cs="Times New Roman"/>
          <w:sz w:val="22"/>
          <w:szCs w:val="22"/>
        </w:rPr>
      </w:pPr>
      <w:r w:rsidRPr="00FB333F">
        <w:rPr>
          <w:rFonts w:ascii="Verdana" w:eastAsia="Calibri" w:hAnsi="Verdana" w:cs="Times New Roman"/>
          <w:sz w:val="22"/>
          <w:szCs w:val="22"/>
        </w:rPr>
        <w:t>As far as reasonably practicable a</w:t>
      </w:r>
      <w:r w:rsidR="00B100AC" w:rsidRPr="00FB333F">
        <w:rPr>
          <w:rFonts w:ascii="Verdana" w:eastAsia="Calibri" w:hAnsi="Verdana" w:cs="Times New Roman"/>
          <w:sz w:val="22"/>
          <w:szCs w:val="22"/>
        </w:rPr>
        <w:t xml:space="preserve">ll plant </w:t>
      </w:r>
      <w:r w:rsidRPr="00FB333F">
        <w:rPr>
          <w:rFonts w:ascii="Verdana" w:eastAsia="Calibri" w:hAnsi="Verdana" w:cs="Times New Roman"/>
          <w:sz w:val="22"/>
          <w:szCs w:val="22"/>
        </w:rPr>
        <w:t>shall</w:t>
      </w:r>
      <w:r w:rsidR="00B100AC" w:rsidRPr="00FB333F">
        <w:rPr>
          <w:rFonts w:ascii="Verdana" w:eastAsia="Calibri" w:hAnsi="Verdana" w:cs="Times New Roman"/>
          <w:sz w:val="22"/>
          <w:szCs w:val="22"/>
        </w:rPr>
        <w:t xml:space="preserve"> be </w:t>
      </w:r>
      <w:proofErr w:type="spellStart"/>
      <w:r w:rsidR="00B100AC" w:rsidRPr="00FB333F">
        <w:rPr>
          <w:rFonts w:ascii="Verdana" w:eastAsia="Calibri" w:hAnsi="Verdana" w:cs="Times New Roman"/>
          <w:sz w:val="22"/>
          <w:szCs w:val="22"/>
        </w:rPr>
        <w:t>immobilised</w:t>
      </w:r>
      <w:proofErr w:type="spellEnd"/>
      <w:r w:rsidR="00B100AC" w:rsidRPr="00FB333F">
        <w:rPr>
          <w:rFonts w:ascii="Verdana" w:eastAsia="Calibri" w:hAnsi="Verdana" w:cs="Times New Roman"/>
          <w:sz w:val="22"/>
          <w:szCs w:val="22"/>
        </w:rPr>
        <w:t xml:space="preserve"> when the operator is not at the controls.</w:t>
      </w:r>
      <w:r w:rsidR="00753A58" w:rsidRPr="00FB333F">
        <w:rPr>
          <w:rFonts w:ascii="Verdana" w:eastAsia="Calibri" w:hAnsi="Verdana" w:cs="Times New Roman"/>
          <w:sz w:val="22"/>
          <w:szCs w:val="22"/>
        </w:rPr>
        <w:t xml:space="preserve">  </w:t>
      </w:r>
      <w:r w:rsidR="00B100AC" w:rsidRPr="00FB333F">
        <w:rPr>
          <w:rFonts w:ascii="Verdana" w:eastAsia="Calibri" w:hAnsi="Verdana" w:cs="Times New Roman"/>
          <w:sz w:val="22"/>
          <w:szCs w:val="22"/>
        </w:rPr>
        <w:t>Willmott Dixon operates a bungee key fob process where the machine</w:t>
      </w:r>
      <w:r w:rsidR="00753A58" w:rsidRPr="00FB333F">
        <w:rPr>
          <w:rFonts w:ascii="Verdana" w:eastAsia="Calibri" w:hAnsi="Verdana" w:cs="Times New Roman"/>
          <w:sz w:val="22"/>
          <w:szCs w:val="22"/>
        </w:rPr>
        <w:t>’</w:t>
      </w:r>
      <w:r w:rsidR="00B100AC" w:rsidRPr="00FB333F">
        <w:rPr>
          <w:rFonts w:ascii="Verdana" w:eastAsia="Calibri" w:hAnsi="Verdana" w:cs="Times New Roman"/>
          <w:sz w:val="22"/>
          <w:szCs w:val="22"/>
        </w:rPr>
        <w:t>s ignition key is connected to the operator</w:t>
      </w:r>
      <w:r w:rsidRPr="00FB333F">
        <w:rPr>
          <w:rFonts w:ascii="Verdana" w:eastAsia="Calibri" w:hAnsi="Verdana" w:cs="Times New Roman"/>
          <w:sz w:val="22"/>
          <w:szCs w:val="22"/>
        </w:rPr>
        <w:t>.</w:t>
      </w:r>
    </w:p>
    <w:p w14:paraId="186E422C" w14:textId="77777777" w:rsidR="00FB333F" w:rsidRPr="00FB333F" w:rsidRDefault="00FB333F" w:rsidP="00906BE1">
      <w:pPr>
        <w:pStyle w:val="ListParagraph"/>
        <w:jc w:val="both"/>
        <w:rPr>
          <w:rFonts w:ascii="Verdana" w:eastAsia="Calibri" w:hAnsi="Verdana" w:cs="Times New Roman"/>
          <w:sz w:val="22"/>
          <w:szCs w:val="22"/>
        </w:rPr>
      </w:pPr>
    </w:p>
    <w:p w14:paraId="58EC32AA" w14:textId="77777777" w:rsidR="00A26E92" w:rsidRDefault="00B100AC" w:rsidP="00906BE1">
      <w:pPr>
        <w:pStyle w:val="ListParagraph"/>
        <w:numPr>
          <w:ilvl w:val="0"/>
          <w:numId w:val="13"/>
        </w:numPr>
        <w:ind w:left="567" w:hanging="567"/>
        <w:jc w:val="both"/>
        <w:rPr>
          <w:rFonts w:ascii="Verdana" w:eastAsia="Calibri" w:hAnsi="Verdana" w:cs="Times New Roman"/>
          <w:sz w:val="22"/>
          <w:szCs w:val="22"/>
        </w:rPr>
      </w:pPr>
      <w:r w:rsidRPr="00A26E92">
        <w:rPr>
          <w:rFonts w:ascii="Verdana" w:eastAsia="Calibri" w:hAnsi="Verdana" w:cs="Times New Roman"/>
          <w:sz w:val="22"/>
          <w:szCs w:val="22"/>
        </w:rPr>
        <w:t xml:space="preserve">All items of plant and machinery will be the subject of a weekly visual inspection to determine any faults or defects. </w:t>
      </w:r>
      <w:r w:rsidR="00753A58" w:rsidRPr="00A26E92">
        <w:rPr>
          <w:rFonts w:ascii="Verdana" w:eastAsia="Calibri" w:hAnsi="Verdana" w:cs="Times New Roman"/>
          <w:sz w:val="22"/>
          <w:szCs w:val="22"/>
        </w:rPr>
        <w:t xml:space="preserve"> </w:t>
      </w:r>
      <w:r w:rsidRPr="00A26E92">
        <w:rPr>
          <w:rFonts w:ascii="Verdana" w:eastAsia="Calibri" w:hAnsi="Verdana" w:cs="Times New Roman"/>
          <w:sz w:val="22"/>
          <w:szCs w:val="22"/>
        </w:rPr>
        <w:t xml:space="preserve">This </w:t>
      </w:r>
      <w:r w:rsidR="005F146A" w:rsidRPr="00A26E92">
        <w:rPr>
          <w:rFonts w:ascii="Verdana" w:eastAsia="Calibri" w:hAnsi="Verdana" w:cs="Times New Roman"/>
          <w:sz w:val="22"/>
          <w:szCs w:val="22"/>
        </w:rPr>
        <w:t>inspection</w:t>
      </w:r>
      <w:r w:rsidRPr="00A26E92">
        <w:rPr>
          <w:rFonts w:ascii="Verdana" w:eastAsia="Calibri" w:hAnsi="Verdana" w:cs="Times New Roman"/>
          <w:sz w:val="22"/>
          <w:szCs w:val="22"/>
        </w:rPr>
        <w:t xml:space="preserve"> </w:t>
      </w:r>
      <w:r w:rsidR="00753A58" w:rsidRPr="00A26E92">
        <w:rPr>
          <w:rFonts w:ascii="Verdana" w:eastAsia="Calibri" w:hAnsi="Verdana" w:cs="Times New Roman"/>
          <w:sz w:val="22"/>
          <w:szCs w:val="22"/>
        </w:rPr>
        <w:t xml:space="preserve">is to </w:t>
      </w:r>
      <w:r w:rsidRPr="00A26E92">
        <w:rPr>
          <w:rFonts w:ascii="Verdana" w:eastAsia="Calibri" w:hAnsi="Verdana" w:cs="Times New Roman"/>
          <w:sz w:val="22"/>
          <w:szCs w:val="22"/>
        </w:rPr>
        <w:t>be formally recorded.</w:t>
      </w:r>
    </w:p>
    <w:p w14:paraId="78608217" w14:textId="77777777" w:rsidR="00A26E92" w:rsidRPr="00A26E92" w:rsidRDefault="00A26E92" w:rsidP="00906BE1">
      <w:pPr>
        <w:pStyle w:val="ListParagraph"/>
        <w:jc w:val="both"/>
        <w:rPr>
          <w:rFonts w:ascii="Verdana" w:eastAsia="Calibri" w:hAnsi="Verdana" w:cs="Times New Roman"/>
          <w:sz w:val="22"/>
          <w:szCs w:val="22"/>
        </w:rPr>
      </w:pPr>
    </w:p>
    <w:p w14:paraId="6040F079" w14:textId="713D54D4" w:rsidR="00B100AC" w:rsidRPr="00A26E92" w:rsidRDefault="00B100AC" w:rsidP="00906BE1">
      <w:pPr>
        <w:pStyle w:val="ListParagraph"/>
        <w:numPr>
          <w:ilvl w:val="0"/>
          <w:numId w:val="13"/>
        </w:numPr>
        <w:ind w:left="567" w:hanging="567"/>
        <w:jc w:val="both"/>
        <w:rPr>
          <w:rFonts w:ascii="Verdana" w:eastAsia="Calibri" w:hAnsi="Verdana" w:cs="Times New Roman"/>
          <w:sz w:val="22"/>
          <w:szCs w:val="22"/>
        </w:rPr>
      </w:pPr>
      <w:r w:rsidRPr="00A26E92">
        <w:rPr>
          <w:rFonts w:ascii="Verdana" w:eastAsia="Calibri" w:hAnsi="Verdana" w:cs="Times New Roman"/>
          <w:sz w:val="22"/>
          <w:szCs w:val="22"/>
        </w:rPr>
        <w:t>All test and thorough examination documentation must be made available for recording with the site manager, before the item of plant is used</w:t>
      </w:r>
      <w:r w:rsidR="0090419E" w:rsidRPr="00A26E92">
        <w:rPr>
          <w:rFonts w:ascii="Verdana" w:eastAsia="Calibri" w:hAnsi="Verdana" w:cs="Times New Roman"/>
          <w:sz w:val="22"/>
          <w:szCs w:val="22"/>
        </w:rPr>
        <w:t xml:space="preserve"> on site, and preferably before it is unloaded from delivery transportation.  This is to be recorded on form P1-HS-024 on Field View.</w:t>
      </w:r>
    </w:p>
    <w:p w14:paraId="365644E6" w14:textId="77777777" w:rsidR="00B100AC" w:rsidRPr="005840FF" w:rsidRDefault="00B100AC" w:rsidP="00906BE1">
      <w:pPr>
        <w:ind w:left="567" w:hanging="567"/>
        <w:contextualSpacing/>
        <w:jc w:val="both"/>
        <w:rPr>
          <w:rFonts w:ascii="Verdana" w:eastAsia="Calibri" w:hAnsi="Verdana" w:cs="Times New Roman"/>
          <w:sz w:val="22"/>
          <w:szCs w:val="22"/>
        </w:rPr>
      </w:pPr>
    </w:p>
    <w:p w14:paraId="269DF775" w14:textId="77777777" w:rsidR="00B100AC" w:rsidRPr="005840FF" w:rsidRDefault="00B100AC" w:rsidP="00906BE1">
      <w:pPr>
        <w:pStyle w:val="ListParagraph"/>
        <w:numPr>
          <w:ilvl w:val="0"/>
          <w:numId w:val="13"/>
        </w:numPr>
        <w:ind w:left="567" w:hanging="567"/>
        <w:jc w:val="both"/>
        <w:rPr>
          <w:rFonts w:ascii="Verdana" w:eastAsia="Calibri" w:hAnsi="Verdana" w:cs="Times New Roman"/>
          <w:sz w:val="22"/>
          <w:szCs w:val="22"/>
        </w:rPr>
      </w:pPr>
      <w:r w:rsidRPr="005840FF">
        <w:rPr>
          <w:rFonts w:ascii="Verdana" w:eastAsia="Calibri" w:hAnsi="Verdana" w:cs="Times New Roman"/>
          <w:sz w:val="22"/>
          <w:szCs w:val="22"/>
        </w:rPr>
        <w:t xml:space="preserve">The traffic management plan must be </w:t>
      </w:r>
      <w:proofErr w:type="gramStart"/>
      <w:r w:rsidRPr="005840FF">
        <w:rPr>
          <w:rFonts w:ascii="Verdana" w:eastAsia="Calibri" w:hAnsi="Verdana" w:cs="Times New Roman"/>
          <w:sz w:val="22"/>
          <w:szCs w:val="22"/>
        </w:rPr>
        <w:t>observed and adhered to at all times</w:t>
      </w:r>
      <w:proofErr w:type="gramEnd"/>
      <w:r w:rsidR="0090419E" w:rsidRPr="005840FF">
        <w:rPr>
          <w:rFonts w:ascii="Verdana" w:eastAsia="Calibri" w:hAnsi="Verdana" w:cs="Times New Roman"/>
          <w:sz w:val="22"/>
          <w:szCs w:val="22"/>
        </w:rPr>
        <w:t>,</w:t>
      </w:r>
      <w:r w:rsidRPr="005840FF">
        <w:rPr>
          <w:rFonts w:ascii="Verdana" w:eastAsia="Calibri" w:hAnsi="Verdana" w:cs="Times New Roman"/>
          <w:sz w:val="22"/>
          <w:szCs w:val="22"/>
        </w:rPr>
        <w:t xml:space="preserve"> in particular site speed limits and warning signage</w:t>
      </w:r>
      <w:r w:rsidR="0090419E" w:rsidRPr="005840FF">
        <w:rPr>
          <w:rFonts w:ascii="Verdana" w:eastAsia="Calibri" w:hAnsi="Verdana" w:cs="Times New Roman"/>
          <w:sz w:val="22"/>
          <w:szCs w:val="22"/>
        </w:rPr>
        <w:t>.</w:t>
      </w:r>
    </w:p>
    <w:p w14:paraId="152B1D6C" w14:textId="77777777" w:rsidR="00B100AC" w:rsidRPr="005840FF" w:rsidRDefault="00B100AC" w:rsidP="00336326">
      <w:pPr>
        <w:ind w:left="567" w:hanging="567"/>
        <w:contextualSpacing/>
        <w:rPr>
          <w:rFonts w:ascii="Verdana" w:eastAsia="Calibri" w:hAnsi="Verdana" w:cs="Times New Roman"/>
          <w:sz w:val="22"/>
          <w:szCs w:val="22"/>
        </w:rPr>
      </w:pPr>
    </w:p>
    <w:p w14:paraId="32146A83" w14:textId="77777777" w:rsidR="00B100AC" w:rsidRPr="005840FF" w:rsidRDefault="00B100AC" w:rsidP="00906BE1">
      <w:pPr>
        <w:pStyle w:val="ListParagraph"/>
        <w:numPr>
          <w:ilvl w:val="0"/>
          <w:numId w:val="13"/>
        </w:numPr>
        <w:ind w:left="567" w:hanging="567"/>
        <w:jc w:val="both"/>
        <w:rPr>
          <w:rFonts w:ascii="Verdana" w:eastAsia="Calibri" w:hAnsi="Verdana" w:cs="Times New Roman"/>
          <w:sz w:val="22"/>
          <w:szCs w:val="22"/>
        </w:rPr>
      </w:pPr>
      <w:r w:rsidRPr="005840FF">
        <w:rPr>
          <w:rFonts w:ascii="Verdana" w:eastAsia="Calibri" w:hAnsi="Verdana" w:cs="Times New Roman"/>
          <w:sz w:val="22"/>
          <w:szCs w:val="22"/>
        </w:rPr>
        <w:t>Vehicles required to reverse must have a dedicated (trained) banksman</w:t>
      </w:r>
      <w:r w:rsidR="0090419E" w:rsidRPr="005840FF">
        <w:rPr>
          <w:rFonts w:ascii="Verdana" w:eastAsia="Calibri" w:hAnsi="Verdana" w:cs="Times New Roman"/>
          <w:sz w:val="22"/>
          <w:szCs w:val="22"/>
        </w:rPr>
        <w:t>,</w:t>
      </w:r>
      <w:r w:rsidRPr="005840FF">
        <w:rPr>
          <w:rFonts w:ascii="Verdana" w:eastAsia="Calibri" w:hAnsi="Verdana" w:cs="Times New Roman"/>
          <w:sz w:val="22"/>
          <w:szCs w:val="22"/>
        </w:rPr>
        <w:t xml:space="preserve"> in addition to any audible warning devices or cameras</w:t>
      </w:r>
      <w:r w:rsidR="0090419E" w:rsidRPr="005840FF">
        <w:rPr>
          <w:rFonts w:ascii="Verdana" w:eastAsia="Calibri" w:hAnsi="Verdana" w:cs="Times New Roman"/>
          <w:sz w:val="22"/>
          <w:szCs w:val="22"/>
        </w:rPr>
        <w:t>.</w:t>
      </w:r>
    </w:p>
    <w:p w14:paraId="5446F8DB" w14:textId="77777777" w:rsidR="00B100AC" w:rsidRPr="005840FF" w:rsidRDefault="00B100AC" w:rsidP="00906BE1">
      <w:pPr>
        <w:ind w:left="567" w:hanging="567"/>
        <w:contextualSpacing/>
        <w:jc w:val="both"/>
        <w:rPr>
          <w:rFonts w:ascii="Verdana" w:eastAsia="Calibri" w:hAnsi="Verdana" w:cs="Times New Roman"/>
          <w:sz w:val="22"/>
          <w:szCs w:val="22"/>
        </w:rPr>
      </w:pPr>
    </w:p>
    <w:p w14:paraId="41C5DE86" w14:textId="77777777" w:rsidR="00B100AC" w:rsidRPr="005840FF" w:rsidRDefault="00B100AC" w:rsidP="00906BE1">
      <w:pPr>
        <w:pStyle w:val="ListParagraph"/>
        <w:numPr>
          <w:ilvl w:val="0"/>
          <w:numId w:val="13"/>
        </w:numPr>
        <w:ind w:left="567" w:hanging="567"/>
        <w:jc w:val="both"/>
        <w:rPr>
          <w:rFonts w:ascii="Verdana" w:eastAsia="Calibri" w:hAnsi="Verdana" w:cs="Times New Roman"/>
          <w:sz w:val="22"/>
          <w:szCs w:val="22"/>
        </w:rPr>
      </w:pPr>
      <w:r w:rsidRPr="005840FF">
        <w:rPr>
          <w:rFonts w:ascii="Verdana" w:eastAsia="Calibri" w:hAnsi="Verdana" w:cs="Times New Roman"/>
          <w:sz w:val="22"/>
          <w:szCs w:val="22"/>
        </w:rPr>
        <w:t>Excavators must have a dedicated (trained) banksman</w:t>
      </w:r>
      <w:r w:rsidR="0090419E" w:rsidRPr="005840FF">
        <w:rPr>
          <w:rFonts w:ascii="Verdana" w:eastAsia="Calibri" w:hAnsi="Verdana" w:cs="Times New Roman"/>
          <w:sz w:val="22"/>
          <w:szCs w:val="22"/>
        </w:rPr>
        <w:t>,</w:t>
      </w:r>
      <w:r w:rsidRPr="005840FF">
        <w:rPr>
          <w:rFonts w:ascii="Verdana" w:eastAsia="Calibri" w:hAnsi="Verdana" w:cs="Times New Roman"/>
          <w:sz w:val="22"/>
          <w:szCs w:val="22"/>
        </w:rPr>
        <w:t xml:space="preserve"> unless operating in a fenced off area where no pedestrians are present</w:t>
      </w:r>
      <w:r w:rsidR="0090419E" w:rsidRPr="005840FF">
        <w:rPr>
          <w:rFonts w:ascii="Verdana" w:eastAsia="Calibri" w:hAnsi="Verdana" w:cs="Times New Roman"/>
          <w:sz w:val="22"/>
          <w:szCs w:val="22"/>
        </w:rPr>
        <w:t>.</w:t>
      </w:r>
    </w:p>
    <w:p w14:paraId="5EF682E9" w14:textId="77777777" w:rsidR="00B100AC" w:rsidRPr="005840FF" w:rsidRDefault="00B100AC" w:rsidP="00906BE1">
      <w:pPr>
        <w:ind w:left="567" w:hanging="567"/>
        <w:contextualSpacing/>
        <w:jc w:val="both"/>
        <w:rPr>
          <w:rFonts w:ascii="Verdana" w:eastAsia="Calibri" w:hAnsi="Verdana" w:cs="Times New Roman"/>
          <w:sz w:val="22"/>
          <w:szCs w:val="22"/>
        </w:rPr>
      </w:pPr>
    </w:p>
    <w:p w14:paraId="32090262" w14:textId="77777777" w:rsidR="00B100AC" w:rsidRPr="005840FF" w:rsidRDefault="00B100AC" w:rsidP="00906BE1">
      <w:pPr>
        <w:pStyle w:val="ListParagraph"/>
        <w:numPr>
          <w:ilvl w:val="0"/>
          <w:numId w:val="13"/>
        </w:numPr>
        <w:ind w:left="567" w:hanging="567"/>
        <w:jc w:val="both"/>
        <w:rPr>
          <w:rFonts w:ascii="Verdana" w:eastAsia="Calibri" w:hAnsi="Verdana" w:cs="Times New Roman"/>
          <w:sz w:val="22"/>
          <w:szCs w:val="22"/>
        </w:rPr>
      </w:pPr>
      <w:r w:rsidRPr="4767B382">
        <w:rPr>
          <w:rFonts w:ascii="Verdana" w:eastAsia="Calibri" w:hAnsi="Verdana" w:cs="Times New Roman"/>
          <w:sz w:val="22"/>
          <w:szCs w:val="22"/>
        </w:rPr>
        <w:t>No plant or machinery is to be used on site until its presence has been brought to the attention of the site manager.</w:t>
      </w:r>
    </w:p>
    <w:p w14:paraId="40F8A67A" w14:textId="3EE3D48E" w:rsidR="4767B382" w:rsidRDefault="4767B382" w:rsidP="00906BE1">
      <w:pPr>
        <w:jc w:val="both"/>
        <w:rPr>
          <w:rFonts w:ascii="Calibri" w:hAnsi="Calibri"/>
        </w:rPr>
      </w:pPr>
    </w:p>
    <w:p w14:paraId="001383B1" w14:textId="2310FF3E" w:rsidR="4767B382" w:rsidRPr="00525654" w:rsidRDefault="4767B382" w:rsidP="00906BE1">
      <w:pPr>
        <w:pStyle w:val="ListParagraph"/>
        <w:numPr>
          <w:ilvl w:val="0"/>
          <w:numId w:val="13"/>
        </w:numPr>
        <w:ind w:left="567" w:hanging="567"/>
        <w:jc w:val="both"/>
        <w:rPr>
          <w:sz w:val="22"/>
          <w:szCs w:val="22"/>
        </w:rPr>
      </w:pPr>
      <w:r w:rsidRPr="00525654">
        <w:rPr>
          <w:rFonts w:ascii="Verdana" w:eastAsia="Calibri" w:hAnsi="Verdana" w:cs="Times New Roman"/>
          <w:sz w:val="22"/>
          <w:szCs w:val="22"/>
        </w:rPr>
        <w:t>All mobile plant should have a ‘Thumbs Up’ warning sign indicating personnel in the vicinity of equipment are to gain the operators attention before entering the equipment working zone.</w:t>
      </w:r>
    </w:p>
    <w:p w14:paraId="1EAD25FF" w14:textId="77777777" w:rsidR="00B100AC" w:rsidRPr="005840FF" w:rsidRDefault="00B100AC" w:rsidP="00906BE1">
      <w:pPr>
        <w:jc w:val="both"/>
        <w:rPr>
          <w:rFonts w:ascii="Verdana" w:eastAsia="Calibri" w:hAnsi="Verdana" w:cs="Times New Roman"/>
          <w:sz w:val="22"/>
          <w:szCs w:val="22"/>
        </w:rPr>
      </w:pPr>
    </w:p>
    <w:p w14:paraId="73976A8B" w14:textId="77777777" w:rsidR="00B100AC" w:rsidRPr="005840FF" w:rsidRDefault="00B100AC" w:rsidP="00906BE1">
      <w:pPr>
        <w:jc w:val="both"/>
        <w:rPr>
          <w:rFonts w:ascii="Verdana" w:eastAsia="Calibri" w:hAnsi="Verdana" w:cs="Times New Roman"/>
          <w:b/>
          <w:sz w:val="22"/>
          <w:szCs w:val="22"/>
        </w:rPr>
      </w:pPr>
      <w:r w:rsidRPr="005840FF">
        <w:rPr>
          <w:rFonts w:ascii="Verdana" w:eastAsia="Calibri" w:hAnsi="Verdana" w:cs="Times New Roman"/>
          <w:b/>
          <w:sz w:val="22"/>
          <w:szCs w:val="22"/>
        </w:rPr>
        <w:t>Environmental:</w:t>
      </w:r>
    </w:p>
    <w:p w14:paraId="12DF5E92" w14:textId="77777777" w:rsidR="00B100AC" w:rsidRPr="005840FF" w:rsidRDefault="00B100AC" w:rsidP="00906BE1">
      <w:pPr>
        <w:jc w:val="both"/>
        <w:rPr>
          <w:rFonts w:ascii="Verdana" w:eastAsia="Calibri" w:hAnsi="Verdana" w:cs="Times New Roman"/>
          <w:sz w:val="22"/>
          <w:szCs w:val="22"/>
        </w:rPr>
      </w:pPr>
    </w:p>
    <w:p w14:paraId="349465F7" w14:textId="3C188594" w:rsid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 xml:space="preserve">Fuel storage is to be positioned in an area away from plant and machinery usage to avoid the possibility of </w:t>
      </w:r>
      <w:r w:rsidR="0090419E" w:rsidRPr="00A26E92">
        <w:rPr>
          <w:rFonts w:ascii="Verdana" w:eastAsia="Calibri" w:hAnsi="Verdana" w:cs="Times New Roman"/>
          <w:sz w:val="22"/>
          <w:szCs w:val="22"/>
        </w:rPr>
        <w:t xml:space="preserve">accidental </w:t>
      </w:r>
      <w:r w:rsidRPr="00A26E92">
        <w:rPr>
          <w:rFonts w:ascii="Verdana" w:eastAsia="Calibri" w:hAnsi="Verdana" w:cs="Times New Roman"/>
          <w:sz w:val="22"/>
          <w:szCs w:val="22"/>
        </w:rPr>
        <w:t>fuel tank damage</w:t>
      </w:r>
      <w:r w:rsidR="0090419E" w:rsidRPr="00A26E92">
        <w:rPr>
          <w:rFonts w:ascii="Verdana" w:eastAsia="Calibri" w:hAnsi="Verdana" w:cs="Times New Roman"/>
          <w:sz w:val="22"/>
          <w:szCs w:val="22"/>
        </w:rPr>
        <w:t>.</w:t>
      </w:r>
    </w:p>
    <w:p w14:paraId="13C9583C" w14:textId="77777777" w:rsidR="00A26E92" w:rsidRDefault="00A26E92" w:rsidP="00906BE1">
      <w:pPr>
        <w:pStyle w:val="ListParagraph"/>
        <w:spacing w:after="240"/>
        <w:ind w:left="567"/>
        <w:jc w:val="both"/>
        <w:rPr>
          <w:rFonts w:ascii="Verdana" w:eastAsia="Calibri" w:hAnsi="Verdana" w:cs="Times New Roman"/>
          <w:sz w:val="22"/>
          <w:szCs w:val="22"/>
        </w:rPr>
      </w:pPr>
    </w:p>
    <w:p w14:paraId="413DC0F4" w14:textId="77777777" w:rsid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 xml:space="preserve">A set procedure must be followed during plant </w:t>
      </w:r>
      <w:proofErr w:type="spellStart"/>
      <w:r w:rsidRPr="00A26E92">
        <w:rPr>
          <w:rFonts w:ascii="Verdana" w:eastAsia="Calibri" w:hAnsi="Verdana" w:cs="Times New Roman"/>
          <w:sz w:val="22"/>
          <w:szCs w:val="22"/>
        </w:rPr>
        <w:t>refuelling</w:t>
      </w:r>
      <w:proofErr w:type="spellEnd"/>
      <w:r w:rsidRPr="00A26E92">
        <w:rPr>
          <w:rFonts w:ascii="Verdana" w:eastAsia="Calibri" w:hAnsi="Verdana" w:cs="Times New Roman"/>
          <w:sz w:val="22"/>
          <w:szCs w:val="22"/>
        </w:rPr>
        <w:t xml:space="preserve"> which will involve the use of drip trays</w:t>
      </w:r>
      <w:r w:rsidR="0090419E" w:rsidRPr="00A26E92">
        <w:rPr>
          <w:rFonts w:ascii="Verdana" w:eastAsia="Calibri" w:hAnsi="Verdana" w:cs="Times New Roman"/>
          <w:sz w:val="22"/>
          <w:szCs w:val="22"/>
        </w:rPr>
        <w:t xml:space="preserve"> and </w:t>
      </w:r>
      <w:r w:rsidR="00A26E92" w:rsidRPr="00A26E92">
        <w:rPr>
          <w:rFonts w:ascii="Verdana" w:eastAsia="Calibri" w:hAnsi="Verdana" w:cs="Times New Roman"/>
          <w:sz w:val="22"/>
          <w:szCs w:val="22"/>
        </w:rPr>
        <w:t>site-specific</w:t>
      </w:r>
      <w:r w:rsidR="0090419E" w:rsidRPr="00A26E92">
        <w:rPr>
          <w:rFonts w:ascii="Verdana" w:eastAsia="Calibri" w:hAnsi="Verdana" w:cs="Times New Roman"/>
          <w:sz w:val="22"/>
          <w:szCs w:val="22"/>
        </w:rPr>
        <w:t xml:space="preserve"> equipment.</w:t>
      </w:r>
    </w:p>
    <w:p w14:paraId="792036EA" w14:textId="77777777" w:rsidR="00A26E92" w:rsidRPr="00A26E92" w:rsidRDefault="00A26E92" w:rsidP="00906BE1">
      <w:pPr>
        <w:pStyle w:val="ListParagraph"/>
        <w:spacing w:after="240"/>
        <w:jc w:val="both"/>
        <w:rPr>
          <w:rFonts w:ascii="Verdana" w:eastAsia="Calibri" w:hAnsi="Verdana" w:cs="Times New Roman"/>
          <w:sz w:val="22"/>
          <w:szCs w:val="22"/>
        </w:rPr>
      </w:pPr>
    </w:p>
    <w:p w14:paraId="70710CD1" w14:textId="77777777" w:rsidR="00A26E92" w:rsidRDefault="005F146A"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A dedicated emergency procedure</w:t>
      </w:r>
      <w:r w:rsidR="00B100AC" w:rsidRPr="00A26E92">
        <w:rPr>
          <w:rFonts w:ascii="Verdana" w:eastAsia="Calibri" w:hAnsi="Verdana" w:cs="Times New Roman"/>
          <w:sz w:val="22"/>
          <w:szCs w:val="22"/>
        </w:rPr>
        <w:t xml:space="preserve"> </w:t>
      </w:r>
      <w:r w:rsidR="0090419E" w:rsidRPr="00A26E92">
        <w:rPr>
          <w:rFonts w:ascii="Verdana" w:eastAsia="Calibri" w:hAnsi="Verdana" w:cs="Times New Roman"/>
          <w:sz w:val="22"/>
          <w:szCs w:val="22"/>
        </w:rPr>
        <w:t xml:space="preserve">is to </w:t>
      </w:r>
      <w:r w:rsidR="00B100AC" w:rsidRPr="00A26E92">
        <w:rPr>
          <w:rFonts w:ascii="Verdana" w:eastAsia="Calibri" w:hAnsi="Verdana" w:cs="Times New Roman"/>
          <w:sz w:val="22"/>
          <w:szCs w:val="22"/>
        </w:rPr>
        <w:t xml:space="preserve">be adopted in the event of a fuel spill. </w:t>
      </w:r>
      <w:r w:rsidR="0090419E" w:rsidRPr="00A26E92">
        <w:rPr>
          <w:rFonts w:ascii="Verdana" w:eastAsia="Calibri" w:hAnsi="Verdana" w:cs="Times New Roman"/>
          <w:sz w:val="22"/>
          <w:szCs w:val="22"/>
        </w:rPr>
        <w:t xml:space="preserve"> </w:t>
      </w:r>
      <w:r w:rsidR="00B100AC" w:rsidRPr="00A26E92">
        <w:rPr>
          <w:rFonts w:ascii="Verdana" w:eastAsia="Calibri" w:hAnsi="Verdana" w:cs="Times New Roman"/>
          <w:sz w:val="22"/>
          <w:szCs w:val="22"/>
        </w:rPr>
        <w:t xml:space="preserve">All fuel spills regardless of quantity, must be reported to the site </w:t>
      </w:r>
      <w:r w:rsidR="0090419E" w:rsidRPr="00A26E92">
        <w:rPr>
          <w:rFonts w:ascii="Verdana" w:eastAsia="Calibri" w:hAnsi="Verdana" w:cs="Times New Roman"/>
          <w:sz w:val="22"/>
          <w:szCs w:val="22"/>
        </w:rPr>
        <w:t xml:space="preserve">management </w:t>
      </w:r>
      <w:r w:rsidR="00B100AC" w:rsidRPr="00A26E92">
        <w:rPr>
          <w:rFonts w:ascii="Verdana" w:eastAsia="Calibri" w:hAnsi="Verdana" w:cs="Times New Roman"/>
          <w:sz w:val="22"/>
          <w:szCs w:val="22"/>
        </w:rPr>
        <w:t>immediately.</w:t>
      </w:r>
    </w:p>
    <w:p w14:paraId="3C05A91C" w14:textId="77777777" w:rsidR="00A26E92" w:rsidRPr="00A26E92" w:rsidRDefault="00A26E92" w:rsidP="00906BE1">
      <w:pPr>
        <w:pStyle w:val="ListParagraph"/>
        <w:spacing w:after="240"/>
        <w:jc w:val="both"/>
        <w:rPr>
          <w:rFonts w:ascii="Verdana" w:eastAsia="Calibri" w:hAnsi="Verdana" w:cs="Times New Roman"/>
          <w:sz w:val="22"/>
          <w:szCs w:val="22"/>
        </w:rPr>
      </w:pPr>
    </w:p>
    <w:p w14:paraId="0376D433" w14:textId="77777777" w:rsid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 xml:space="preserve">An emergency spill kit and </w:t>
      </w:r>
      <w:r w:rsidR="0090419E" w:rsidRPr="00A26E92">
        <w:rPr>
          <w:rFonts w:ascii="Verdana" w:eastAsia="Calibri" w:hAnsi="Verdana" w:cs="Times New Roman"/>
          <w:sz w:val="22"/>
          <w:szCs w:val="22"/>
        </w:rPr>
        <w:t xml:space="preserve">suitable and sufficient </w:t>
      </w:r>
      <w:r w:rsidRPr="00A26E92">
        <w:rPr>
          <w:rFonts w:ascii="Verdana" w:eastAsia="Calibri" w:hAnsi="Verdana" w:cs="Times New Roman"/>
          <w:sz w:val="22"/>
          <w:szCs w:val="22"/>
        </w:rPr>
        <w:t>fire extinguisher</w:t>
      </w:r>
      <w:r w:rsidR="0090419E" w:rsidRPr="00A26E92">
        <w:rPr>
          <w:rFonts w:ascii="Verdana" w:eastAsia="Calibri" w:hAnsi="Verdana" w:cs="Times New Roman"/>
          <w:sz w:val="22"/>
          <w:szCs w:val="22"/>
        </w:rPr>
        <w:t>s</w:t>
      </w:r>
      <w:r w:rsidRPr="00A26E92">
        <w:rPr>
          <w:rFonts w:ascii="Verdana" w:eastAsia="Calibri" w:hAnsi="Verdana" w:cs="Times New Roman"/>
          <w:sz w:val="22"/>
          <w:szCs w:val="22"/>
        </w:rPr>
        <w:t xml:space="preserve"> must be positioned adjacent to all fuel storage tanks</w:t>
      </w:r>
      <w:r w:rsidR="0090419E" w:rsidRPr="00A26E92">
        <w:rPr>
          <w:rFonts w:ascii="Verdana" w:eastAsia="Calibri" w:hAnsi="Verdana" w:cs="Times New Roman"/>
          <w:sz w:val="22"/>
          <w:szCs w:val="22"/>
        </w:rPr>
        <w:t xml:space="preserve">, and </w:t>
      </w:r>
      <w:proofErr w:type="spellStart"/>
      <w:r w:rsidR="0090419E" w:rsidRPr="00A26E92">
        <w:rPr>
          <w:rFonts w:ascii="Verdana" w:eastAsia="Calibri" w:hAnsi="Verdana" w:cs="Times New Roman"/>
          <w:sz w:val="22"/>
          <w:szCs w:val="22"/>
        </w:rPr>
        <w:t>refuelling</w:t>
      </w:r>
      <w:proofErr w:type="spellEnd"/>
      <w:r w:rsidR="0090419E" w:rsidRPr="00A26E92">
        <w:rPr>
          <w:rFonts w:ascii="Verdana" w:eastAsia="Calibri" w:hAnsi="Verdana" w:cs="Times New Roman"/>
          <w:sz w:val="22"/>
          <w:szCs w:val="22"/>
        </w:rPr>
        <w:t xml:space="preserve"> points.</w:t>
      </w:r>
    </w:p>
    <w:p w14:paraId="00B74B4C" w14:textId="77777777" w:rsidR="00A26E92" w:rsidRPr="00A26E92" w:rsidRDefault="00A26E92" w:rsidP="00906BE1">
      <w:pPr>
        <w:pStyle w:val="ListParagraph"/>
        <w:spacing w:after="240"/>
        <w:jc w:val="both"/>
        <w:rPr>
          <w:rFonts w:ascii="Verdana" w:eastAsia="Calibri" w:hAnsi="Verdana" w:cs="Times New Roman"/>
          <w:sz w:val="22"/>
          <w:szCs w:val="22"/>
        </w:rPr>
      </w:pPr>
    </w:p>
    <w:p w14:paraId="18ED937C" w14:textId="77777777" w:rsid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Waste documentation (</w:t>
      </w:r>
      <w:proofErr w:type="spellStart"/>
      <w:r w:rsidRPr="00A26E92">
        <w:rPr>
          <w:rFonts w:ascii="Verdana" w:eastAsia="Calibri" w:hAnsi="Verdana" w:cs="Times New Roman"/>
          <w:sz w:val="22"/>
          <w:szCs w:val="22"/>
        </w:rPr>
        <w:t>licences</w:t>
      </w:r>
      <w:proofErr w:type="spellEnd"/>
      <w:r w:rsidRPr="00A26E92">
        <w:rPr>
          <w:rFonts w:ascii="Verdana" w:eastAsia="Calibri" w:hAnsi="Verdana" w:cs="Times New Roman"/>
          <w:sz w:val="22"/>
          <w:szCs w:val="22"/>
        </w:rPr>
        <w:t xml:space="preserve"> and transfer notes) must be made available before any material is removed from site</w:t>
      </w:r>
      <w:r w:rsidR="0090419E" w:rsidRPr="00A26E92">
        <w:rPr>
          <w:rFonts w:ascii="Verdana" w:eastAsia="Calibri" w:hAnsi="Verdana" w:cs="Times New Roman"/>
          <w:sz w:val="22"/>
          <w:szCs w:val="22"/>
        </w:rPr>
        <w:t>.</w:t>
      </w:r>
    </w:p>
    <w:p w14:paraId="6D3FC9E5" w14:textId="77777777" w:rsidR="00A26E92" w:rsidRPr="00A26E92" w:rsidRDefault="00A26E92" w:rsidP="00906BE1">
      <w:pPr>
        <w:pStyle w:val="ListParagraph"/>
        <w:spacing w:after="240"/>
        <w:jc w:val="both"/>
        <w:rPr>
          <w:rFonts w:ascii="Verdana" w:eastAsia="Calibri" w:hAnsi="Verdana" w:cs="Times New Roman"/>
          <w:sz w:val="22"/>
          <w:szCs w:val="22"/>
        </w:rPr>
      </w:pPr>
    </w:p>
    <w:p w14:paraId="1059634E" w14:textId="77777777" w:rsid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Lorries removing waste must be properly sheeted before entering the public highway</w:t>
      </w:r>
      <w:r w:rsidR="0090419E" w:rsidRPr="00A26E92">
        <w:rPr>
          <w:rFonts w:ascii="Verdana" w:eastAsia="Calibri" w:hAnsi="Verdana" w:cs="Times New Roman"/>
          <w:sz w:val="22"/>
          <w:szCs w:val="22"/>
        </w:rPr>
        <w:t>.</w:t>
      </w:r>
    </w:p>
    <w:p w14:paraId="5043532B" w14:textId="77777777" w:rsidR="00A26E92" w:rsidRPr="00A26E92" w:rsidRDefault="00A26E92" w:rsidP="00906BE1">
      <w:pPr>
        <w:pStyle w:val="ListParagraph"/>
        <w:spacing w:after="240"/>
        <w:jc w:val="both"/>
        <w:rPr>
          <w:rFonts w:ascii="Verdana" w:eastAsia="Calibri" w:hAnsi="Verdana" w:cs="Times New Roman"/>
          <w:sz w:val="22"/>
          <w:szCs w:val="22"/>
        </w:rPr>
      </w:pPr>
    </w:p>
    <w:p w14:paraId="604C9B93" w14:textId="77777777" w:rsid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Dust, noise and vibration must be kept to its lowest possible levels</w:t>
      </w:r>
      <w:r w:rsidR="0090419E" w:rsidRPr="00A26E92">
        <w:rPr>
          <w:rFonts w:ascii="Verdana" w:eastAsia="Calibri" w:hAnsi="Verdana" w:cs="Times New Roman"/>
          <w:sz w:val="22"/>
          <w:szCs w:val="22"/>
        </w:rPr>
        <w:t>, using all appropriate and practicable control measures.</w:t>
      </w:r>
    </w:p>
    <w:p w14:paraId="75F93855" w14:textId="77777777" w:rsidR="00A26E92" w:rsidRPr="00A26E92" w:rsidRDefault="00A26E92" w:rsidP="00906BE1">
      <w:pPr>
        <w:pStyle w:val="ListParagraph"/>
        <w:spacing w:after="240"/>
        <w:jc w:val="both"/>
        <w:rPr>
          <w:rFonts w:ascii="Verdana" w:eastAsia="Calibri" w:hAnsi="Verdana" w:cs="Times New Roman"/>
          <w:sz w:val="22"/>
          <w:szCs w:val="22"/>
        </w:rPr>
      </w:pPr>
    </w:p>
    <w:p w14:paraId="2BA6CCE0" w14:textId="15B8CCD3" w:rsidR="00B100AC" w:rsidRPr="00A26E92" w:rsidRDefault="00B100AC" w:rsidP="00906BE1">
      <w:pPr>
        <w:pStyle w:val="ListParagraph"/>
        <w:numPr>
          <w:ilvl w:val="0"/>
          <w:numId w:val="14"/>
        </w:numPr>
        <w:spacing w:after="240"/>
        <w:ind w:left="567" w:hanging="567"/>
        <w:jc w:val="both"/>
        <w:rPr>
          <w:rFonts w:ascii="Verdana" w:eastAsia="Calibri" w:hAnsi="Verdana" w:cs="Times New Roman"/>
          <w:sz w:val="22"/>
          <w:szCs w:val="22"/>
        </w:rPr>
      </w:pPr>
      <w:r w:rsidRPr="00A26E92">
        <w:rPr>
          <w:rFonts w:ascii="Verdana" w:eastAsia="Calibri" w:hAnsi="Verdana" w:cs="Times New Roman"/>
          <w:sz w:val="22"/>
          <w:szCs w:val="22"/>
        </w:rPr>
        <w:t>Please notify the site manager immediately if any plant, animal or archaeological remains are discovered</w:t>
      </w:r>
      <w:r w:rsidR="0090419E" w:rsidRPr="00A26E92">
        <w:rPr>
          <w:rFonts w:ascii="Verdana" w:eastAsia="Calibri" w:hAnsi="Verdana" w:cs="Times New Roman"/>
          <w:sz w:val="22"/>
          <w:szCs w:val="22"/>
        </w:rPr>
        <w:t>.</w:t>
      </w:r>
    </w:p>
    <w:p w14:paraId="3E1A4486" w14:textId="77777777" w:rsidR="002A08FB" w:rsidRDefault="002A08FB" w:rsidP="002A08FB">
      <w:pPr>
        <w:spacing w:after="240"/>
        <w:jc w:val="both"/>
        <w:rPr>
          <w:rFonts w:ascii="Verdana" w:eastAsia="Calibri" w:hAnsi="Verdana" w:cs="Times New Roman"/>
          <w:sz w:val="22"/>
          <w:szCs w:val="22"/>
        </w:rPr>
      </w:pPr>
    </w:p>
    <w:p w14:paraId="21790B6D" w14:textId="77777777" w:rsidR="002A08FB" w:rsidRDefault="002A08FB" w:rsidP="002A08FB">
      <w:pPr>
        <w:spacing w:after="240"/>
        <w:jc w:val="both"/>
        <w:rPr>
          <w:rFonts w:ascii="Verdana" w:eastAsia="Calibri" w:hAnsi="Verdana" w:cs="Times New Roman"/>
          <w:sz w:val="22"/>
          <w:szCs w:val="22"/>
        </w:rPr>
      </w:pPr>
    </w:p>
    <w:p w14:paraId="1DC73654" w14:textId="77777777" w:rsidR="002A08FB" w:rsidRDefault="002A08FB" w:rsidP="002A08FB">
      <w:pPr>
        <w:spacing w:after="240"/>
        <w:jc w:val="both"/>
        <w:rPr>
          <w:rFonts w:ascii="Verdana" w:eastAsia="Calibri" w:hAnsi="Verdana" w:cs="Times New Roman"/>
          <w:sz w:val="22"/>
          <w:szCs w:val="22"/>
        </w:rPr>
      </w:pPr>
    </w:p>
    <w:p w14:paraId="73182617" w14:textId="77777777" w:rsidR="002A08FB" w:rsidRDefault="002A08FB" w:rsidP="002A08FB">
      <w:pPr>
        <w:spacing w:after="240"/>
        <w:jc w:val="both"/>
        <w:rPr>
          <w:rFonts w:ascii="Verdana" w:eastAsia="Calibri" w:hAnsi="Verdana" w:cs="Times New Roman"/>
          <w:sz w:val="22"/>
          <w:szCs w:val="22"/>
        </w:rPr>
      </w:pPr>
    </w:p>
    <w:p w14:paraId="6900AE40" w14:textId="7F091851" w:rsidR="002A08FB" w:rsidRDefault="002A08FB" w:rsidP="002A08FB">
      <w:pPr>
        <w:spacing w:after="240"/>
        <w:jc w:val="both"/>
        <w:rPr>
          <w:rFonts w:ascii="Verdana" w:eastAsia="Calibri" w:hAnsi="Verdana" w:cs="Times New Roman"/>
          <w:b/>
          <w:bCs/>
          <w:sz w:val="22"/>
          <w:szCs w:val="22"/>
        </w:rPr>
      </w:pPr>
      <w:r w:rsidRPr="00C43D3F">
        <w:rPr>
          <w:rFonts w:ascii="Verdana" w:eastAsia="Calibri" w:hAnsi="Verdana" w:cs="Times New Roman"/>
          <w:b/>
          <w:bCs/>
          <w:sz w:val="22"/>
          <w:szCs w:val="22"/>
        </w:rPr>
        <w:t>Water run off</w:t>
      </w:r>
      <w:r w:rsidR="005A1620">
        <w:rPr>
          <w:rFonts w:ascii="Verdana" w:eastAsia="Calibri" w:hAnsi="Verdana" w:cs="Times New Roman"/>
          <w:b/>
          <w:bCs/>
          <w:sz w:val="22"/>
          <w:szCs w:val="22"/>
        </w:rPr>
        <w:t>:</w:t>
      </w:r>
    </w:p>
    <w:p w14:paraId="322599D8" w14:textId="07995A32" w:rsidR="001D4CF3" w:rsidRDefault="001D4CF3" w:rsidP="002A08FB">
      <w:pPr>
        <w:spacing w:after="240"/>
        <w:jc w:val="both"/>
        <w:rPr>
          <w:rFonts w:ascii="Verdana" w:eastAsia="Calibri" w:hAnsi="Verdana" w:cs="Times New Roman"/>
          <w:b/>
          <w:bCs/>
          <w:sz w:val="22"/>
          <w:szCs w:val="22"/>
        </w:rPr>
      </w:pPr>
      <w:r>
        <w:rPr>
          <w:rFonts w:ascii="Verdana" w:eastAsia="Calibri" w:hAnsi="Verdana" w:cs="Times New Roman"/>
          <w:b/>
          <w:bCs/>
          <w:sz w:val="22"/>
          <w:szCs w:val="22"/>
        </w:rPr>
        <w:t xml:space="preserve">During </w:t>
      </w:r>
      <w:r w:rsidR="00EB7658" w:rsidRPr="000E5BC5">
        <w:rPr>
          <w:rFonts w:ascii="Verdana" w:eastAsia="Calibri" w:hAnsi="Verdana" w:cs="Times New Roman"/>
          <w:b/>
          <w:bCs/>
          <w:sz w:val="22"/>
          <w:szCs w:val="22"/>
        </w:rPr>
        <w:t xml:space="preserve">Excavation </w:t>
      </w:r>
      <w:r w:rsidR="00DC3291" w:rsidRPr="000E5BC5">
        <w:rPr>
          <w:rFonts w:ascii="Verdana" w:eastAsia="Calibri" w:hAnsi="Verdana" w:cs="Times New Roman"/>
          <w:b/>
          <w:bCs/>
          <w:sz w:val="22"/>
          <w:szCs w:val="22"/>
        </w:rPr>
        <w:t>Works</w:t>
      </w:r>
      <w:r w:rsidR="00DC3291">
        <w:rPr>
          <w:rFonts w:ascii="Verdana" w:eastAsia="Calibri" w:hAnsi="Verdana" w:cs="Times New Roman"/>
          <w:b/>
          <w:bCs/>
          <w:sz w:val="22"/>
          <w:szCs w:val="22"/>
        </w:rPr>
        <w:t>: -</w:t>
      </w:r>
    </w:p>
    <w:p w14:paraId="10696453" w14:textId="1BFDACCF" w:rsidR="009F0E3E" w:rsidRDefault="000E5BC5" w:rsidP="002A08FB">
      <w:pPr>
        <w:spacing w:after="240"/>
        <w:jc w:val="both"/>
        <w:rPr>
          <w:rFonts w:ascii="Verdana" w:eastAsia="Calibri" w:hAnsi="Verdana" w:cs="Times New Roman"/>
          <w:sz w:val="22"/>
          <w:szCs w:val="22"/>
        </w:rPr>
      </w:pPr>
      <w:r>
        <w:rPr>
          <w:rFonts w:ascii="Verdana" w:eastAsia="Calibri" w:hAnsi="Verdana" w:cs="Times New Roman"/>
          <w:sz w:val="22"/>
          <w:szCs w:val="22"/>
        </w:rPr>
        <w:t xml:space="preserve">Due to the </w:t>
      </w:r>
      <w:r w:rsidR="00077133">
        <w:rPr>
          <w:rFonts w:ascii="Verdana" w:eastAsia="Calibri" w:hAnsi="Verdana" w:cs="Times New Roman"/>
          <w:sz w:val="22"/>
          <w:szCs w:val="22"/>
        </w:rPr>
        <w:t>high ground water levels, extraction and pumping</w:t>
      </w:r>
      <w:r w:rsidR="00C61B47">
        <w:rPr>
          <w:rFonts w:ascii="Verdana" w:eastAsia="Calibri" w:hAnsi="Verdana" w:cs="Times New Roman"/>
          <w:sz w:val="22"/>
          <w:szCs w:val="22"/>
        </w:rPr>
        <w:t xml:space="preserve"> </w:t>
      </w:r>
      <w:proofErr w:type="spellStart"/>
      <w:r w:rsidR="00C61B47">
        <w:rPr>
          <w:rFonts w:ascii="Verdana" w:eastAsia="Calibri" w:hAnsi="Verdana" w:cs="Times New Roman"/>
          <w:sz w:val="22"/>
          <w:szCs w:val="22"/>
        </w:rPr>
        <w:t>licences</w:t>
      </w:r>
      <w:proofErr w:type="spellEnd"/>
      <w:r w:rsidR="00C61B47">
        <w:rPr>
          <w:rFonts w:ascii="Verdana" w:eastAsia="Calibri" w:hAnsi="Verdana" w:cs="Times New Roman"/>
          <w:sz w:val="22"/>
          <w:szCs w:val="22"/>
        </w:rPr>
        <w:t xml:space="preserve"> are being obtained from the EA to allow the water to be pu</w:t>
      </w:r>
      <w:r w:rsidR="00EC09C6">
        <w:rPr>
          <w:rFonts w:ascii="Verdana" w:eastAsia="Calibri" w:hAnsi="Verdana" w:cs="Times New Roman"/>
          <w:sz w:val="22"/>
          <w:szCs w:val="22"/>
        </w:rPr>
        <w:t>mped into the IDB drainage</w:t>
      </w:r>
      <w:r w:rsidR="00A56454">
        <w:rPr>
          <w:rFonts w:ascii="Verdana" w:eastAsia="Calibri" w:hAnsi="Verdana" w:cs="Times New Roman"/>
          <w:sz w:val="22"/>
          <w:szCs w:val="22"/>
        </w:rPr>
        <w:t xml:space="preserve"> </w:t>
      </w:r>
      <w:r w:rsidR="009A72AC">
        <w:rPr>
          <w:rFonts w:ascii="Verdana" w:eastAsia="Calibri" w:hAnsi="Verdana" w:cs="Times New Roman"/>
          <w:sz w:val="22"/>
          <w:szCs w:val="22"/>
        </w:rPr>
        <w:t>channel</w:t>
      </w:r>
      <w:r w:rsidR="00A56454">
        <w:rPr>
          <w:rFonts w:ascii="Verdana" w:eastAsia="Calibri" w:hAnsi="Verdana" w:cs="Times New Roman"/>
          <w:sz w:val="22"/>
          <w:szCs w:val="22"/>
        </w:rPr>
        <w:t xml:space="preserve"> on the northern boundary of the site (</w:t>
      </w:r>
      <w:r w:rsidR="009A72AC">
        <w:rPr>
          <w:rFonts w:ascii="Verdana" w:eastAsia="Calibri" w:hAnsi="Verdana" w:cs="Times New Roman"/>
          <w:sz w:val="22"/>
          <w:szCs w:val="22"/>
        </w:rPr>
        <w:t>Cemetery</w:t>
      </w:r>
      <w:r w:rsidR="003B0691">
        <w:rPr>
          <w:rFonts w:ascii="Verdana" w:eastAsia="Calibri" w:hAnsi="Verdana" w:cs="Times New Roman"/>
          <w:sz w:val="22"/>
          <w:szCs w:val="22"/>
        </w:rPr>
        <w:t xml:space="preserve"> Drain)</w:t>
      </w:r>
      <w:r w:rsidR="009F0E3E">
        <w:rPr>
          <w:rFonts w:ascii="Verdana" w:eastAsia="Calibri" w:hAnsi="Verdana" w:cs="Times New Roman"/>
          <w:sz w:val="22"/>
          <w:szCs w:val="22"/>
        </w:rPr>
        <w:t>.</w:t>
      </w:r>
    </w:p>
    <w:p w14:paraId="7C28EBDD" w14:textId="0E77D767" w:rsidR="009F0E3E" w:rsidRDefault="009F0E3E" w:rsidP="002A08FB">
      <w:pPr>
        <w:spacing w:after="240"/>
        <w:jc w:val="both"/>
        <w:rPr>
          <w:rFonts w:ascii="Verdana" w:eastAsia="Calibri" w:hAnsi="Verdana" w:cs="Times New Roman"/>
          <w:sz w:val="22"/>
          <w:szCs w:val="22"/>
        </w:rPr>
      </w:pPr>
      <w:r>
        <w:rPr>
          <w:rFonts w:ascii="Verdana" w:eastAsia="Calibri" w:hAnsi="Verdana" w:cs="Times New Roman"/>
          <w:sz w:val="22"/>
          <w:szCs w:val="22"/>
        </w:rPr>
        <w:t xml:space="preserve">To ensure the water is suitable to be </w:t>
      </w:r>
      <w:r w:rsidR="009A72AC">
        <w:rPr>
          <w:rFonts w:ascii="Verdana" w:eastAsia="Calibri" w:hAnsi="Verdana" w:cs="Times New Roman"/>
          <w:sz w:val="22"/>
          <w:szCs w:val="22"/>
        </w:rPr>
        <w:t>discharged</w:t>
      </w:r>
      <w:r>
        <w:rPr>
          <w:rFonts w:ascii="Verdana" w:eastAsia="Calibri" w:hAnsi="Verdana" w:cs="Times New Roman"/>
          <w:sz w:val="22"/>
          <w:szCs w:val="22"/>
        </w:rPr>
        <w:t xml:space="preserve"> into the drain, the attenuation pond will be constructed 1</w:t>
      </w:r>
      <w:r w:rsidRPr="009F0E3E">
        <w:rPr>
          <w:rFonts w:ascii="Verdana" w:eastAsia="Calibri" w:hAnsi="Verdana" w:cs="Times New Roman"/>
          <w:sz w:val="22"/>
          <w:szCs w:val="22"/>
          <w:vertAlign w:val="superscript"/>
        </w:rPr>
        <w:t>st</w:t>
      </w:r>
      <w:r>
        <w:rPr>
          <w:rFonts w:ascii="Verdana" w:eastAsia="Calibri" w:hAnsi="Verdana" w:cs="Times New Roman"/>
          <w:sz w:val="22"/>
          <w:szCs w:val="22"/>
        </w:rPr>
        <w:t>. Any subsequent ground water will then be pumpe</w:t>
      </w:r>
      <w:r w:rsidR="00CE753F">
        <w:rPr>
          <w:rFonts w:ascii="Verdana" w:eastAsia="Calibri" w:hAnsi="Verdana" w:cs="Times New Roman"/>
          <w:sz w:val="22"/>
          <w:szCs w:val="22"/>
        </w:rPr>
        <w:t xml:space="preserve">d into the pond. This water will then be discharged into the drain at the approved flow rate through a ‘Silt Buster’ </w:t>
      </w:r>
      <w:r w:rsidR="00E47B8C">
        <w:rPr>
          <w:rFonts w:ascii="Verdana" w:eastAsia="Calibri" w:hAnsi="Verdana" w:cs="Times New Roman"/>
          <w:sz w:val="22"/>
          <w:szCs w:val="22"/>
        </w:rPr>
        <w:t>type pumping set up which will ensure the water</w:t>
      </w:r>
      <w:r w:rsidR="00FD6BBF">
        <w:rPr>
          <w:rFonts w:ascii="Verdana" w:eastAsia="Calibri" w:hAnsi="Verdana" w:cs="Times New Roman"/>
          <w:sz w:val="22"/>
          <w:szCs w:val="22"/>
        </w:rPr>
        <w:t xml:space="preserve"> is filtered and</w:t>
      </w:r>
      <w:r w:rsidR="00A63F24">
        <w:rPr>
          <w:rFonts w:ascii="Verdana" w:eastAsia="Calibri" w:hAnsi="Verdana" w:cs="Times New Roman"/>
          <w:sz w:val="22"/>
          <w:szCs w:val="22"/>
        </w:rPr>
        <w:t xml:space="preserve"> suitable for discharge.</w:t>
      </w:r>
    </w:p>
    <w:p w14:paraId="43DE3F2D" w14:textId="3BC56977" w:rsidR="00A63F24" w:rsidRDefault="00A63F24" w:rsidP="002A08FB">
      <w:pPr>
        <w:spacing w:after="240"/>
        <w:jc w:val="both"/>
        <w:rPr>
          <w:rFonts w:ascii="Verdana" w:eastAsia="Calibri" w:hAnsi="Verdana" w:cs="Times New Roman"/>
          <w:sz w:val="22"/>
          <w:szCs w:val="22"/>
        </w:rPr>
      </w:pPr>
      <w:r>
        <w:rPr>
          <w:rFonts w:ascii="Verdana" w:eastAsia="Calibri" w:hAnsi="Verdana" w:cs="Times New Roman"/>
          <w:sz w:val="22"/>
          <w:szCs w:val="22"/>
        </w:rPr>
        <w:t xml:space="preserve">All storm drainage </w:t>
      </w:r>
      <w:r w:rsidR="009A72AC">
        <w:rPr>
          <w:rFonts w:ascii="Verdana" w:eastAsia="Calibri" w:hAnsi="Verdana" w:cs="Times New Roman"/>
          <w:sz w:val="22"/>
          <w:szCs w:val="22"/>
        </w:rPr>
        <w:t xml:space="preserve">will be in place as soon as practicable and </w:t>
      </w:r>
      <w:proofErr w:type="spellStart"/>
      <w:r w:rsidR="009A72AC">
        <w:rPr>
          <w:rFonts w:ascii="Verdana" w:eastAsia="Calibri" w:hAnsi="Verdana" w:cs="Times New Roman"/>
          <w:sz w:val="22"/>
          <w:szCs w:val="22"/>
        </w:rPr>
        <w:t>utilised</w:t>
      </w:r>
      <w:proofErr w:type="spellEnd"/>
      <w:r w:rsidR="009A72AC">
        <w:rPr>
          <w:rFonts w:ascii="Verdana" w:eastAsia="Calibri" w:hAnsi="Verdana" w:cs="Times New Roman"/>
          <w:sz w:val="22"/>
          <w:szCs w:val="22"/>
        </w:rPr>
        <w:t xml:space="preserve"> for any water </w:t>
      </w:r>
      <w:r w:rsidR="00DC3291">
        <w:rPr>
          <w:rFonts w:ascii="Verdana" w:eastAsia="Calibri" w:hAnsi="Verdana" w:cs="Times New Roman"/>
          <w:sz w:val="22"/>
          <w:szCs w:val="22"/>
        </w:rPr>
        <w:t>run-off</w:t>
      </w:r>
      <w:r w:rsidR="009A72AC">
        <w:rPr>
          <w:rFonts w:ascii="Verdana" w:eastAsia="Calibri" w:hAnsi="Verdana" w:cs="Times New Roman"/>
          <w:sz w:val="22"/>
          <w:szCs w:val="22"/>
        </w:rPr>
        <w:t xml:space="preserve"> from roofs etc</w:t>
      </w:r>
      <w:r w:rsidR="005619C5">
        <w:rPr>
          <w:rFonts w:ascii="Verdana" w:eastAsia="Calibri" w:hAnsi="Verdana" w:cs="Times New Roman"/>
          <w:sz w:val="22"/>
          <w:szCs w:val="22"/>
        </w:rPr>
        <w:t>.</w:t>
      </w:r>
    </w:p>
    <w:p w14:paraId="370323C6" w14:textId="7AC1890E" w:rsidR="005619C5" w:rsidRDefault="005619C5" w:rsidP="002A08FB">
      <w:pPr>
        <w:spacing w:after="240"/>
        <w:jc w:val="both"/>
        <w:rPr>
          <w:rFonts w:ascii="Verdana" w:eastAsia="Calibri" w:hAnsi="Verdana" w:cs="Times New Roman"/>
          <w:sz w:val="22"/>
          <w:szCs w:val="22"/>
        </w:rPr>
      </w:pPr>
      <w:r>
        <w:rPr>
          <w:rFonts w:ascii="Verdana" w:eastAsia="Calibri" w:hAnsi="Verdana" w:cs="Times New Roman"/>
          <w:sz w:val="22"/>
          <w:szCs w:val="22"/>
        </w:rPr>
        <w:t>Water run</w:t>
      </w:r>
      <w:r w:rsidR="00DC3291">
        <w:rPr>
          <w:rFonts w:ascii="Verdana" w:eastAsia="Calibri" w:hAnsi="Verdana" w:cs="Times New Roman"/>
          <w:sz w:val="22"/>
          <w:szCs w:val="22"/>
        </w:rPr>
        <w:t>-</w:t>
      </w:r>
      <w:r>
        <w:rPr>
          <w:rFonts w:ascii="Verdana" w:eastAsia="Calibri" w:hAnsi="Verdana" w:cs="Times New Roman"/>
          <w:sz w:val="22"/>
          <w:szCs w:val="22"/>
        </w:rPr>
        <w:t>off from the site access roads/wheel wash</w:t>
      </w:r>
      <w:r w:rsidR="007D3465">
        <w:rPr>
          <w:rFonts w:ascii="Verdana" w:eastAsia="Calibri" w:hAnsi="Verdana" w:cs="Times New Roman"/>
          <w:sz w:val="22"/>
          <w:szCs w:val="22"/>
        </w:rPr>
        <w:t xml:space="preserve"> will be controlled via a drainage channel constructed near the </w:t>
      </w:r>
      <w:proofErr w:type="spellStart"/>
      <w:r w:rsidR="007D3465">
        <w:rPr>
          <w:rFonts w:ascii="Verdana" w:eastAsia="Calibri" w:hAnsi="Verdana" w:cs="Times New Roman"/>
          <w:sz w:val="22"/>
          <w:szCs w:val="22"/>
        </w:rPr>
        <w:t>sit</w:t>
      </w:r>
      <w:proofErr w:type="spellEnd"/>
      <w:r w:rsidR="007D3465">
        <w:rPr>
          <w:rFonts w:ascii="Verdana" w:eastAsia="Calibri" w:hAnsi="Verdana" w:cs="Times New Roman"/>
          <w:sz w:val="22"/>
          <w:szCs w:val="22"/>
        </w:rPr>
        <w:t xml:space="preserve"> boundary. Water from this will be collected and pumped into the attenuation pond for treatment as per above</w:t>
      </w:r>
      <w:r w:rsidR="00801980">
        <w:rPr>
          <w:rFonts w:ascii="Verdana" w:eastAsia="Calibri" w:hAnsi="Verdana" w:cs="Times New Roman"/>
          <w:sz w:val="22"/>
          <w:szCs w:val="22"/>
        </w:rPr>
        <w:t>.</w:t>
      </w:r>
    </w:p>
    <w:p w14:paraId="67E78BE7" w14:textId="77777777" w:rsidR="005619C5" w:rsidRPr="000E5BC5" w:rsidRDefault="005619C5" w:rsidP="002A08FB">
      <w:pPr>
        <w:spacing w:after="240"/>
        <w:jc w:val="both"/>
        <w:rPr>
          <w:rFonts w:ascii="Verdana" w:eastAsia="Calibri" w:hAnsi="Verdana" w:cs="Times New Roman"/>
          <w:sz w:val="22"/>
          <w:szCs w:val="22"/>
        </w:rPr>
      </w:pPr>
    </w:p>
    <w:p w14:paraId="0120F4B4" w14:textId="77777777" w:rsidR="002A08FB" w:rsidRPr="002A08FB" w:rsidRDefault="002A08FB" w:rsidP="002A08FB">
      <w:pPr>
        <w:spacing w:after="240"/>
        <w:jc w:val="both"/>
        <w:rPr>
          <w:rFonts w:ascii="Verdana" w:eastAsia="Calibri" w:hAnsi="Verdana" w:cs="Times New Roman"/>
          <w:sz w:val="22"/>
          <w:szCs w:val="22"/>
        </w:rPr>
      </w:pPr>
    </w:p>
    <w:p w14:paraId="317DA777" w14:textId="77777777" w:rsidR="00B100AC" w:rsidRPr="005840FF" w:rsidRDefault="00B100AC" w:rsidP="00B100AC">
      <w:pPr>
        <w:contextualSpacing/>
        <w:rPr>
          <w:rFonts w:ascii="Verdana" w:eastAsia="Calibri" w:hAnsi="Verdana" w:cs="Times New Roman"/>
          <w:sz w:val="22"/>
          <w:szCs w:val="22"/>
        </w:rPr>
      </w:pPr>
    </w:p>
    <w:p w14:paraId="3C8E41F1" w14:textId="77777777" w:rsidR="00066537" w:rsidRDefault="00066537">
      <w:pPr>
        <w:rPr>
          <w:rFonts w:ascii="Verdana" w:hAnsi="Verdana"/>
        </w:rPr>
      </w:pPr>
      <w:r>
        <w:rPr>
          <w:rFonts w:ascii="Verdana" w:hAnsi="Verdana"/>
        </w:rPr>
        <w:br w:type="page"/>
      </w:r>
    </w:p>
    <w:bookmarkStart w:id="5" w:name="LiftingOperationsAndRelatedActivities"/>
    <w:p w14:paraId="38849FDB" w14:textId="79C1E631" w:rsidR="007D2D05" w:rsidRDefault="00DB6645">
      <w:pPr>
        <w:rPr>
          <w:rFonts w:ascii="Verdana" w:hAnsi="Verdana"/>
        </w:rPr>
      </w:pPr>
      <w:r>
        <w:rPr>
          <w:noProof/>
          <w:lang w:eastAsia="en-GB"/>
        </w:rPr>
        <mc:AlternateContent>
          <mc:Choice Requires="wps">
            <w:drawing>
              <wp:anchor distT="0" distB="0" distL="114300" distR="114300" simplePos="0" relativeHeight="251658254" behindDoc="0" locked="0" layoutInCell="1" allowOverlap="1" wp14:anchorId="17B7B63E" wp14:editId="0F8C19B1">
                <wp:simplePos x="0" y="0"/>
                <wp:positionH relativeFrom="column">
                  <wp:posOffset>2766060</wp:posOffset>
                </wp:positionH>
                <wp:positionV relativeFrom="paragraph">
                  <wp:posOffset>5715</wp:posOffset>
                </wp:positionV>
                <wp:extent cx="3370580" cy="7658100"/>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a:off x="0" y="0"/>
                          <a:ext cx="337058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2585A7C" w14:textId="77777777" w:rsidR="00FE5E0E" w:rsidRPr="00D67B3D" w:rsidRDefault="00FE5E0E" w:rsidP="00835D47">
                            <w:pPr>
                              <w:rPr>
                                <w:rFonts w:ascii="Verdana" w:hAnsi="Verdana"/>
                                <w:b/>
                                <w:sz w:val="32"/>
                              </w:rPr>
                            </w:pPr>
                            <w:r>
                              <w:rPr>
                                <w:rFonts w:ascii="Verdana" w:hAnsi="Verdana"/>
                                <w:b/>
                                <w:sz w:val="32"/>
                              </w:rPr>
                              <w:t>Appendix 3</w:t>
                            </w:r>
                          </w:p>
                          <w:p w14:paraId="42942EBF" w14:textId="77777777" w:rsidR="00FE5E0E" w:rsidRDefault="00FE5E0E" w:rsidP="00835D47">
                            <w:pPr>
                              <w:rPr>
                                <w:rFonts w:ascii="Verdana" w:hAnsi="Verdana"/>
                                <w:sz w:val="32"/>
                              </w:rPr>
                            </w:pPr>
                            <w:r>
                              <w:rPr>
                                <w:rFonts w:ascii="Verdana" w:hAnsi="Verdana"/>
                                <w:sz w:val="32"/>
                              </w:rPr>
                              <w:t xml:space="preserve">Lifting Operations and Related </w:t>
                            </w:r>
                          </w:p>
                          <w:p w14:paraId="49D23E36" w14:textId="77777777" w:rsidR="00FE5E0E" w:rsidRPr="00D67B3D" w:rsidRDefault="00FE5E0E" w:rsidP="00835D47">
                            <w:pPr>
                              <w:rPr>
                                <w:rFonts w:ascii="Verdana" w:hAnsi="Verdana"/>
                                <w:sz w:val="32"/>
                              </w:rPr>
                            </w:pPr>
                            <w:r>
                              <w:rPr>
                                <w:rFonts w:ascii="Verdana" w:hAnsi="Verdana"/>
                                <w:sz w:val="32"/>
                              </w:rPr>
                              <w:t>Activities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7B63E" id="Text Box 31" o:spid="_x0000_s1036" type="#_x0000_t202" style="position:absolute;margin-left:217.8pt;margin-top:.45pt;width:265.4pt;height:603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" filled="f" stroked="f">
                <v:textbox>
                  <w:txbxContent>
                    <w:p w14:paraId="72585A7C" w14:textId="77777777" w:rsidR="00FE5E0E" w:rsidRPr="00D67B3D" w:rsidRDefault="00FE5E0E" w:rsidP="00835D47">
                      <w:pPr>
                        <w:rPr>
                          <w:rFonts w:ascii="Verdana" w:hAnsi="Verdana"/>
                          <w:b/>
                          <w:sz w:val="32"/>
                        </w:rPr>
                      </w:pPr>
                      <w:r>
                        <w:rPr>
                          <w:rFonts w:ascii="Verdana" w:hAnsi="Verdana"/>
                          <w:b/>
                          <w:sz w:val="32"/>
                        </w:rPr>
                        <w:t>Appendix 3</w:t>
                      </w:r>
                    </w:p>
                    <w:p w14:paraId="42942EBF" w14:textId="77777777" w:rsidR="00FE5E0E" w:rsidRDefault="00FE5E0E" w:rsidP="00835D47">
                      <w:pPr>
                        <w:rPr>
                          <w:rFonts w:ascii="Verdana" w:hAnsi="Verdana"/>
                          <w:sz w:val="32"/>
                        </w:rPr>
                      </w:pPr>
                      <w:r>
                        <w:rPr>
                          <w:rFonts w:ascii="Verdana" w:hAnsi="Verdana"/>
                          <w:sz w:val="32"/>
                        </w:rPr>
                        <w:t xml:space="preserve">Lifting Operations and Related </w:t>
                      </w:r>
                    </w:p>
                    <w:p w14:paraId="49D23E36" w14:textId="77777777" w:rsidR="00FE5E0E" w:rsidRPr="00D67B3D" w:rsidRDefault="00FE5E0E" w:rsidP="00835D47">
                      <w:pPr>
                        <w:rPr>
                          <w:rFonts w:ascii="Verdana" w:hAnsi="Verdana"/>
                          <w:sz w:val="32"/>
                        </w:rPr>
                      </w:pPr>
                      <w:r>
                        <w:rPr>
                          <w:rFonts w:ascii="Verdana" w:hAnsi="Verdana"/>
                          <w:sz w:val="32"/>
                        </w:rPr>
                        <w:t>Activities Plan</w:t>
                      </w:r>
                    </w:p>
                  </w:txbxContent>
                </v:textbox>
                <w10:wrap type="square"/>
              </v:shape>
            </w:pict>
          </mc:Fallback>
        </mc:AlternateContent>
      </w:r>
      <w:r w:rsidR="008662FE">
        <w:rPr>
          <w:noProof/>
          <w:lang w:eastAsia="en-GB"/>
        </w:rPr>
        <w:drawing>
          <wp:anchor distT="0" distB="0" distL="114300" distR="114300" simplePos="0" relativeHeight="251658244" behindDoc="1" locked="0" layoutInCell="1" allowOverlap="1" wp14:anchorId="40515E0F" wp14:editId="4F06B6AE">
            <wp:simplePos x="0" y="0"/>
            <wp:positionH relativeFrom="margin">
              <wp:posOffset>-15240</wp:posOffset>
            </wp:positionH>
            <wp:positionV relativeFrom="margin">
              <wp:posOffset>196215</wp:posOffset>
            </wp:positionV>
            <wp:extent cx="6151880" cy="7734300"/>
            <wp:effectExtent l="0" t="0" r="127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a:extLst>
                        <a:ext uri="{28A0092B-C50C-407E-A947-70E740481C1C}">
                          <a14:useLocalDpi xmlns:a14="http://schemas.microsoft.com/office/drawing/2010/main" val="0"/>
                        </a:ext>
                      </a:extLst>
                    </a:blip>
                    <a:srcRect l="3983" r="3983"/>
                    <a:stretch>
                      <a:fillRect/>
                    </a:stretch>
                  </pic:blipFill>
                  <pic:spPr bwMode="auto">
                    <a:xfrm>
                      <a:off x="0" y="0"/>
                      <a:ext cx="6151880" cy="773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5"/>
    </w:p>
    <w:p w14:paraId="52F55E36" w14:textId="70F5E4FE" w:rsidR="007D2D05" w:rsidRDefault="007D2D05">
      <w:pPr>
        <w:rPr>
          <w:rFonts w:ascii="Verdana" w:hAnsi="Verdana"/>
        </w:rPr>
      </w:pPr>
    </w:p>
    <w:p w14:paraId="45E599D8" w14:textId="77777777" w:rsidR="004A0B37" w:rsidRPr="00134D9B" w:rsidRDefault="004A0B37" w:rsidP="004A0B37">
      <w:pPr>
        <w:rPr>
          <w:rFonts w:ascii="Verdana" w:hAnsi="Verdana"/>
          <w:b/>
          <w:sz w:val="22"/>
          <w:szCs w:val="22"/>
        </w:rPr>
      </w:pPr>
      <w:r w:rsidRPr="00134D9B">
        <w:rPr>
          <w:rFonts w:ascii="Verdana" w:hAnsi="Verdana"/>
          <w:b/>
          <w:sz w:val="22"/>
          <w:szCs w:val="22"/>
        </w:rPr>
        <w:t xml:space="preserve">Appendix 3 – Lifting Operations &amp; Related Activities Plan </w:t>
      </w:r>
    </w:p>
    <w:p w14:paraId="144BBD6D" w14:textId="77777777" w:rsidR="004A0B37" w:rsidRPr="00134D9B" w:rsidRDefault="004A0B37" w:rsidP="004A0B37">
      <w:pPr>
        <w:rPr>
          <w:rFonts w:ascii="Verdana" w:hAnsi="Verdana"/>
          <w:sz w:val="22"/>
          <w:szCs w:val="22"/>
          <w:highlight w:val="lightGray"/>
        </w:rPr>
      </w:pPr>
    </w:p>
    <w:p w14:paraId="38AEBCCA" w14:textId="77777777" w:rsidR="008A1215" w:rsidRPr="005840FF" w:rsidRDefault="008A1215" w:rsidP="004A0B37">
      <w:pPr>
        <w:rPr>
          <w:rFonts w:ascii="Verdana" w:hAnsi="Verdana"/>
          <w:b/>
          <w:sz w:val="22"/>
          <w:szCs w:val="22"/>
        </w:rPr>
      </w:pPr>
      <w:r w:rsidRPr="005840FF">
        <w:rPr>
          <w:rFonts w:ascii="Verdana" w:hAnsi="Verdana"/>
          <w:b/>
          <w:sz w:val="22"/>
          <w:szCs w:val="22"/>
        </w:rPr>
        <w:t>Control of Lifting Operations</w:t>
      </w:r>
    </w:p>
    <w:p w14:paraId="228D6215" w14:textId="77777777" w:rsidR="008A1215" w:rsidRPr="005840FF" w:rsidRDefault="008A1215" w:rsidP="008A1215">
      <w:pPr>
        <w:rPr>
          <w:rFonts w:ascii="Verdana" w:hAnsi="Verdana"/>
          <w:sz w:val="22"/>
          <w:szCs w:val="22"/>
        </w:rPr>
      </w:pPr>
    </w:p>
    <w:p w14:paraId="24F88B29" w14:textId="77777777" w:rsidR="008A1215" w:rsidRPr="005840FF" w:rsidRDefault="008A1215" w:rsidP="008A1215">
      <w:pPr>
        <w:rPr>
          <w:rFonts w:ascii="Verdana" w:hAnsi="Verdana"/>
          <w:sz w:val="22"/>
          <w:szCs w:val="22"/>
        </w:rPr>
      </w:pPr>
      <w:r w:rsidRPr="02D724B6">
        <w:rPr>
          <w:rFonts w:ascii="Verdana" w:hAnsi="Verdana"/>
          <w:sz w:val="22"/>
          <w:szCs w:val="22"/>
        </w:rPr>
        <w:t xml:space="preserve">All lifting operations will be planned and carried out in accordance with: </w:t>
      </w:r>
    </w:p>
    <w:p w14:paraId="6DFF5AF7" w14:textId="77777777" w:rsidR="008A1215" w:rsidRPr="005840FF" w:rsidRDefault="008A1215" w:rsidP="008A1215">
      <w:pPr>
        <w:rPr>
          <w:rFonts w:ascii="Verdana" w:hAnsi="Verdana"/>
          <w:sz w:val="22"/>
          <w:szCs w:val="22"/>
        </w:rPr>
      </w:pPr>
    </w:p>
    <w:p w14:paraId="7851A2F9" w14:textId="77777777" w:rsidR="008A1215" w:rsidRPr="005D582E" w:rsidRDefault="008A1215" w:rsidP="00967C26">
      <w:pPr>
        <w:pStyle w:val="ListParagraph"/>
        <w:numPr>
          <w:ilvl w:val="0"/>
          <w:numId w:val="94"/>
        </w:numPr>
        <w:rPr>
          <w:rFonts w:ascii="Verdana" w:hAnsi="Verdana"/>
          <w:sz w:val="22"/>
          <w:szCs w:val="22"/>
        </w:rPr>
      </w:pPr>
      <w:r w:rsidRPr="005D582E">
        <w:rPr>
          <w:rFonts w:ascii="Verdana" w:hAnsi="Verdana"/>
          <w:sz w:val="22"/>
          <w:szCs w:val="22"/>
        </w:rPr>
        <w:t xml:space="preserve">Lifting Operations and Lifting Equipment Regulations 1998 (LOLER) </w:t>
      </w:r>
    </w:p>
    <w:p w14:paraId="6EE6245D" w14:textId="77777777" w:rsidR="008A1215" w:rsidRPr="005D582E" w:rsidRDefault="008A1215" w:rsidP="00967C26">
      <w:pPr>
        <w:pStyle w:val="ListParagraph"/>
        <w:numPr>
          <w:ilvl w:val="0"/>
          <w:numId w:val="94"/>
        </w:numPr>
        <w:rPr>
          <w:rFonts w:ascii="Verdana" w:hAnsi="Verdana"/>
          <w:sz w:val="22"/>
          <w:szCs w:val="22"/>
        </w:rPr>
      </w:pPr>
      <w:r w:rsidRPr="005D582E">
        <w:rPr>
          <w:rFonts w:ascii="Verdana" w:hAnsi="Verdana"/>
          <w:sz w:val="22"/>
          <w:szCs w:val="22"/>
        </w:rPr>
        <w:t xml:space="preserve">Provision and Use of Work Equipment Regulations 1998 (PUWER) </w:t>
      </w:r>
    </w:p>
    <w:p w14:paraId="0E0DF202" w14:textId="77777777" w:rsidR="008A1215" w:rsidRPr="005840FF" w:rsidRDefault="008A1215" w:rsidP="008A1215">
      <w:pPr>
        <w:rPr>
          <w:rFonts w:ascii="Verdana" w:hAnsi="Verdana"/>
          <w:sz w:val="22"/>
          <w:szCs w:val="22"/>
        </w:rPr>
      </w:pPr>
    </w:p>
    <w:p w14:paraId="4809F1B2" w14:textId="77777777" w:rsidR="008A1215" w:rsidRPr="005840FF" w:rsidRDefault="008A1215" w:rsidP="00525654">
      <w:pPr>
        <w:jc w:val="both"/>
        <w:rPr>
          <w:rFonts w:ascii="Verdana" w:hAnsi="Verdana"/>
          <w:sz w:val="22"/>
          <w:szCs w:val="22"/>
        </w:rPr>
      </w:pPr>
      <w:r w:rsidRPr="005840FF">
        <w:rPr>
          <w:rFonts w:ascii="Verdana" w:hAnsi="Verdana"/>
          <w:sz w:val="22"/>
          <w:szCs w:val="22"/>
        </w:rPr>
        <w:t xml:space="preserve">This applies to the use of all lifting appliances or machines, i.e. pulley blocks, gin wheels, winches, piling frames, excavators, draglines, cranes, etc., and to the use of all lifting gear or tackle, i.e. chain </w:t>
      </w:r>
      <w:proofErr w:type="gramStart"/>
      <w:r w:rsidRPr="005840FF">
        <w:rPr>
          <w:rFonts w:ascii="Verdana" w:hAnsi="Verdana"/>
          <w:sz w:val="22"/>
          <w:szCs w:val="22"/>
        </w:rPr>
        <w:t>slings, ropes</w:t>
      </w:r>
      <w:proofErr w:type="gramEnd"/>
      <w:r w:rsidRPr="005840FF">
        <w:rPr>
          <w:rFonts w:ascii="Verdana" w:hAnsi="Verdana"/>
          <w:sz w:val="22"/>
          <w:szCs w:val="22"/>
        </w:rPr>
        <w:t xml:space="preserve">, slings, shackles, </w:t>
      </w:r>
      <w:proofErr w:type="gramStart"/>
      <w:r w:rsidRPr="005840FF">
        <w:rPr>
          <w:rFonts w:ascii="Verdana" w:hAnsi="Verdana"/>
          <w:sz w:val="22"/>
          <w:szCs w:val="22"/>
        </w:rPr>
        <w:t>eye-bolts</w:t>
      </w:r>
      <w:proofErr w:type="gramEnd"/>
      <w:r w:rsidRPr="005840FF">
        <w:rPr>
          <w:rFonts w:ascii="Verdana" w:hAnsi="Verdana"/>
          <w:sz w:val="22"/>
          <w:szCs w:val="22"/>
        </w:rPr>
        <w:t xml:space="preserve">, hooks, etc. </w:t>
      </w:r>
      <w:proofErr w:type="gramStart"/>
      <w:r w:rsidRPr="005840FF">
        <w:rPr>
          <w:rFonts w:ascii="Verdana" w:hAnsi="Verdana"/>
          <w:sz w:val="22"/>
          <w:szCs w:val="22"/>
        </w:rPr>
        <w:t>at</w:t>
      </w:r>
      <w:proofErr w:type="gramEnd"/>
      <w:r w:rsidRPr="005840FF">
        <w:rPr>
          <w:rFonts w:ascii="Verdana" w:hAnsi="Verdana"/>
          <w:sz w:val="22"/>
          <w:szCs w:val="22"/>
        </w:rPr>
        <w:t xml:space="preserve"> the project</w:t>
      </w:r>
    </w:p>
    <w:p w14:paraId="408A11A1" w14:textId="77777777" w:rsidR="008A1215" w:rsidRPr="005840FF" w:rsidRDefault="008A1215" w:rsidP="00525654">
      <w:pPr>
        <w:jc w:val="both"/>
        <w:rPr>
          <w:rFonts w:ascii="Verdana" w:hAnsi="Verdana"/>
          <w:sz w:val="22"/>
          <w:szCs w:val="22"/>
        </w:rPr>
      </w:pPr>
    </w:p>
    <w:p w14:paraId="0BD330C6" w14:textId="77777777" w:rsidR="008A1215" w:rsidRPr="005840FF" w:rsidRDefault="008A1215" w:rsidP="00525654">
      <w:pPr>
        <w:jc w:val="both"/>
        <w:rPr>
          <w:rFonts w:ascii="Verdana" w:hAnsi="Verdana"/>
          <w:sz w:val="22"/>
          <w:szCs w:val="22"/>
        </w:rPr>
      </w:pPr>
      <w:r w:rsidRPr="005840FF">
        <w:rPr>
          <w:rFonts w:ascii="Verdana" w:hAnsi="Verdana"/>
          <w:sz w:val="22"/>
          <w:szCs w:val="22"/>
        </w:rPr>
        <w:t>All lifting operations will be planned by an appointed person as required by BS7121.  All lifting operations will require a lift plan.  A permit to lift is also to be completed prior to lifting operations, on Field View.</w:t>
      </w:r>
    </w:p>
    <w:p w14:paraId="4002C2E5" w14:textId="77777777" w:rsidR="008A1215" w:rsidRPr="005840FF" w:rsidRDefault="008A1215" w:rsidP="00525654">
      <w:pPr>
        <w:jc w:val="both"/>
        <w:rPr>
          <w:rFonts w:ascii="Verdana" w:hAnsi="Verdana"/>
          <w:sz w:val="22"/>
          <w:szCs w:val="22"/>
        </w:rPr>
      </w:pPr>
    </w:p>
    <w:p w14:paraId="44FB900D" w14:textId="4EBAD219" w:rsidR="008A1215" w:rsidRPr="005840FF" w:rsidRDefault="008A1215" w:rsidP="00525654">
      <w:pPr>
        <w:jc w:val="both"/>
        <w:rPr>
          <w:rFonts w:ascii="Verdana" w:hAnsi="Verdana"/>
          <w:sz w:val="22"/>
          <w:szCs w:val="22"/>
        </w:rPr>
      </w:pPr>
      <w:r w:rsidRPr="005840FF">
        <w:rPr>
          <w:rFonts w:ascii="Verdana" w:hAnsi="Verdana"/>
          <w:sz w:val="22"/>
          <w:szCs w:val="22"/>
        </w:rPr>
        <w:t>The Project Lift Supervisor is</w:t>
      </w:r>
      <w:r w:rsidRPr="00DA3076">
        <w:rPr>
          <w:rFonts w:ascii="Verdana" w:hAnsi="Verdana"/>
          <w:b/>
          <w:bCs/>
          <w:color w:val="FF0000"/>
          <w:sz w:val="22"/>
          <w:szCs w:val="22"/>
        </w:rPr>
        <w:t xml:space="preserve"> </w:t>
      </w:r>
      <w:r w:rsidR="00DA3076" w:rsidRPr="00196974">
        <w:rPr>
          <w:rFonts w:ascii="Verdana" w:hAnsi="Verdana"/>
          <w:b/>
          <w:bCs/>
          <w:sz w:val="22"/>
          <w:szCs w:val="22"/>
        </w:rPr>
        <w:t xml:space="preserve">(TBA) </w:t>
      </w:r>
      <w:r w:rsidRPr="005840FF">
        <w:rPr>
          <w:rFonts w:ascii="Verdana" w:hAnsi="Verdana"/>
          <w:sz w:val="22"/>
          <w:szCs w:val="22"/>
        </w:rPr>
        <w:t>(all contract lifts carried out under issue of WD permits by competent site manager</w:t>
      </w:r>
      <w:r w:rsidR="004A0B37" w:rsidRPr="005840FF">
        <w:rPr>
          <w:rFonts w:ascii="Verdana" w:hAnsi="Verdana"/>
          <w:sz w:val="22"/>
          <w:szCs w:val="22"/>
        </w:rPr>
        <w:t>).</w:t>
      </w:r>
    </w:p>
    <w:p w14:paraId="01D219CB" w14:textId="77777777" w:rsidR="008A1215" w:rsidRPr="008A1215" w:rsidRDefault="008A1215" w:rsidP="00525654">
      <w:pPr>
        <w:jc w:val="both"/>
        <w:rPr>
          <w:rFonts w:ascii="Verdana" w:hAnsi="Verdana"/>
        </w:rPr>
      </w:pPr>
    </w:p>
    <w:p w14:paraId="743436C4" w14:textId="3554F608" w:rsidR="008A1215" w:rsidRPr="005840FF" w:rsidRDefault="008A1215" w:rsidP="00525654">
      <w:pPr>
        <w:jc w:val="both"/>
        <w:rPr>
          <w:rFonts w:ascii="Verdana" w:hAnsi="Verdana"/>
          <w:sz w:val="22"/>
          <w:szCs w:val="22"/>
        </w:rPr>
      </w:pPr>
      <w:r w:rsidRPr="005840FF">
        <w:rPr>
          <w:rFonts w:ascii="Verdana" w:hAnsi="Verdana"/>
          <w:sz w:val="22"/>
          <w:szCs w:val="22"/>
        </w:rPr>
        <w:t xml:space="preserve">The </w:t>
      </w:r>
      <w:r w:rsidRPr="00E907E3">
        <w:rPr>
          <w:rFonts w:ascii="Verdana" w:hAnsi="Verdana"/>
          <w:sz w:val="22"/>
          <w:szCs w:val="22"/>
        </w:rPr>
        <w:t>S</w:t>
      </w:r>
      <w:r w:rsidR="00F16136" w:rsidRPr="00E907E3">
        <w:rPr>
          <w:rFonts w:ascii="Verdana" w:hAnsi="Verdana"/>
          <w:sz w:val="22"/>
          <w:szCs w:val="22"/>
        </w:rPr>
        <w:t>HE</w:t>
      </w:r>
      <w:r w:rsidRPr="005840FF">
        <w:rPr>
          <w:rFonts w:ascii="Verdana" w:hAnsi="Verdana"/>
          <w:sz w:val="22"/>
          <w:szCs w:val="22"/>
        </w:rPr>
        <w:t xml:space="preserve"> Manager will be consul</w:t>
      </w:r>
      <w:r w:rsidR="004A0B37" w:rsidRPr="005840FF">
        <w:rPr>
          <w:rFonts w:ascii="Verdana" w:hAnsi="Verdana"/>
          <w:sz w:val="22"/>
          <w:szCs w:val="22"/>
        </w:rPr>
        <w:t>ted at an early stage when any l</w:t>
      </w:r>
      <w:r w:rsidRPr="005840FF">
        <w:rPr>
          <w:rFonts w:ascii="Verdana" w:hAnsi="Verdana"/>
          <w:sz w:val="22"/>
          <w:szCs w:val="22"/>
        </w:rPr>
        <w:t>ifting operation is to be carried out</w:t>
      </w:r>
      <w:r w:rsidR="004A0B37" w:rsidRPr="005840FF">
        <w:rPr>
          <w:rFonts w:ascii="Verdana" w:hAnsi="Verdana"/>
          <w:sz w:val="22"/>
          <w:szCs w:val="22"/>
        </w:rPr>
        <w:t>,</w:t>
      </w:r>
      <w:r w:rsidRPr="005840FF">
        <w:rPr>
          <w:rFonts w:ascii="Verdana" w:hAnsi="Verdana"/>
          <w:sz w:val="22"/>
          <w:szCs w:val="22"/>
        </w:rPr>
        <w:t xml:space="preserve"> so that adequate planning can take place.</w:t>
      </w:r>
      <w:r w:rsidR="004A0B37" w:rsidRPr="005840FF">
        <w:rPr>
          <w:rFonts w:ascii="Verdana" w:hAnsi="Verdana"/>
          <w:sz w:val="22"/>
          <w:szCs w:val="22"/>
        </w:rPr>
        <w:t xml:space="preserve"> </w:t>
      </w:r>
      <w:r w:rsidRPr="005840FF">
        <w:rPr>
          <w:rFonts w:ascii="Verdana" w:hAnsi="Verdana"/>
          <w:sz w:val="22"/>
          <w:szCs w:val="22"/>
        </w:rPr>
        <w:t xml:space="preserve"> It is a requirement of the Group H</w:t>
      </w:r>
      <w:r w:rsidR="00CB7EAC">
        <w:rPr>
          <w:rFonts w:ascii="Verdana" w:hAnsi="Verdana"/>
          <w:sz w:val="22"/>
          <w:szCs w:val="22"/>
        </w:rPr>
        <w:t>ealth and Safety Policy that all</w:t>
      </w:r>
      <w:r w:rsidRPr="005840FF">
        <w:rPr>
          <w:rFonts w:ascii="Verdana" w:hAnsi="Verdana"/>
          <w:sz w:val="22"/>
          <w:szCs w:val="22"/>
        </w:rPr>
        <w:t xml:space="preserve"> lifts must be approved by</w:t>
      </w:r>
      <w:r w:rsidR="00CB7EAC">
        <w:rPr>
          <w:rFonts w:ascii="Verdana" w:hAnsi="Verdana"/>
          <w:sz w:val="22"/>
          <w:szCs w:val="22"/>
        </w:rPr>
        <w:t xml:space="preserve"> the </w:t>
      </w:r>
      <w:r w:rsidR="00CB7EAC" w:rsidRPr="00E907E3">
        <w:rPr>
          <w:rFonts w:ascii="Verdana" w:hAnsi="Verdana"/>
          <w:sz w:val="22"/>
          <w:szCs w:val="22"/>
        </w:rPr>
        <w:t>S</w:t>
      </w:r>
      <w:r w:rsidR="00B05529" w:rsidRPr="00E907E3">
        <w:rPr>
          <w:rFonts w:ascii="Verdana" w:hAnsi="Verdana"/>
          <w:sz w:val="22"/>
          <w:szCs w:val="22"/>
        </w:rPr>
        <w:t>HE</w:t>
      </w:r>
      <w:r w:rsidR="00CB7EAC">
        <w:rPr>
          <w:rFonts w:ascii="Verdana" w:hAnsi="Verdana"/>
          <w:sz w:val="22"/>
          <w:szCs w:val="22"/>
        </w:rPr>
        <w:t xml:space="preserve"> Manager prior to any</w:t>
      </w:r>
      <w:r w:rsidRPr="005840FF">
        <w:rPr>
          <w:rFonts w:ascii="Verdana" w:hAnsi="Verdana"/>
          <w:sz w:val="22"/>
          <w:szCs w:val="22"/>
        </w:rPr>
        <w:t xml:space="preserve"> lifting operation taking place.</w:t>
      </w:r>
    </w:p>
    <w:p w14:paraId="1225FBFD" w14:textId="77777777" w:rsidR="008A1215" w:rsidRPr="005840FF" w:rsidRDefault="008A1215" w:rsidP="008A1215">
      <w:pPr>
        <w:rPr>
          <w:rFonts w:ascii="Verdana" w:hAnsi="Verdana"/>
          <w:sz w:val="22"/>
          <w:szCs w:val="22"/>
        </w:rPr>
      </w:pPr>
    </w:p>
    <w:p w14:paraId="5640C9FD" w14:textId="77777777" w:rsidR="008A1215" w:rsidRPr="005840FF" w:rsidRDefault="004A0B37" w:rsidP="008A1215">
      <w:pPr>
        <w:rPr>
          <w:rFonts w:ascii="Verdana" w:hAnsi="Verdana"/>
          <w:b/>
          <w:sz w:val="22"/>
          <w:szCs w:val="22"/>
        </w:rPr>
      </w:pPr>
      <w:r w:rsidRPr="005840FF">
        <w:rPr>
          <w:rFonts w:ascii="Verdana" w:hAnsi="Verdana"/>
          <w:b/>
          <w:sz w:val="22"/>
          <w:szCs w:val="22"/>
        </w:rPr>
        <w:t>CONSIDERATIONS</w:t>
      </w:r>
    </w:p>
    <w:p w14:paraId="0E91C7C7" w14:textId="77777777" w:rsidR="008A1215" w:rsidRPr="005840FF" w:rsidRDefault="008A1215" w:rsidP="008A1215">
      <w:pPr>
        <w:rPr>
          <w:rFonts w:ascii="Verdana" w:hAnsi="Verdana"/>
          <w:sz w:val="22"/>
          <w:szCs w:val="22"/>
        </w:rPr>
      </w:pPr>
    </w:p>
    <w:p w14:paraId="09A9E11B" w14:textId="77777777" w:rsidR="008A1215" w:rsidRPr="005840FF" w:rsidRDefault="008A1215" w:rsidP="004A0B37">
      <w:pPr>
        <w:rPr>
          <w:rFonts w:ascii="Verdana" w:hAnsi="Verdana"/>
          <w:b/>
          <w:sz w:val="22"/>
          <w:szCs w:val="22"/>
        </w:rPr>
      </w:pPr>
      <w:r w:rsidRPr="005840FF">
        <w:rPr>
          <w:rFonts w:ascii="Verdana" w:hAnsi="Verdana"/>
          <w:b/>
          <w:sz w:val="22"/>
          <w:szCs w:val="22"/>
        </w:rPr>
        <w:t>Workplace</w:t>
      </w:r>
    </w:p>
    <w:p w14:paraId="4F3C14B7" w14:textId="77777777" w:rsidR="008A1215" w:rsidRPr="005D582E" w:rsidRDefault="008A1215" w:rsidP="00967C26">
      <w:pPr>
        <w:pStyle w:val="ListParagraph"/>
        <w:numPr>
          <w:ilvl w:val="0"/>
          <w:numId w:val="93"/>
        </w:numPr>
        <w:rPr>
          <w:rFonts w:ascii="Verdana" w:hAnsi="Verdana"/>
          <w:sz w:val="22"/>
          <w:szCs w:val="22"/>
        </w:rPr>
      </w:pPr>
      <w:r w:rsidRPr="005D582E">
        <w:rPr>
          <w:rFonts w:ascii="Verdana" w:hAnsi="Verdana"/>
          <w:sz w:val="22"/>
          <w:szCs w:val="22"/>
        </w:rPr>
        <w:t>Ground conditions</w:t>
      </w:r>
    </w:p>
    <w:p w14:paraId="4EF383A6" w14:textId="77777777" w:rsidR="008A1215" w:rsidRPr="005D582E" w:rsidRDefault="008A1215" w:rsidP="00967C26">
      <w:pPr>
        <w:pStyle w:val="ListParagraph"/>
        <w:numPr>
          <w:ilvl w:val="0"/>
          <w:numId w:val="93"/>
        </w:numPr>
        <w:rPr>
          <w:rFonts w:ascii="Verdana" w:hAnsi="Verdana"/>
          <w:sz w:val="22"/>
          <w:szCs w:val="22"/>
        </w:rPr>
      </w:pPr>
      <w:r w:rsidRPr="005D582E">
        <w:rPr>
          <w:rFonts w:ascii="Verdana" w:hAnsi="Verdana"/>
          <w:sz w:val="22"/>
          <w:szCs w:val="22"/>
        </w:rPr>
        <w:t>Temporary works</w:t>
      </w:r>
    </w:p>
    <w:p w14:paraId="6F0E68F8" w14:textId="77777777" w:rsidR="008A1215" w:rsidRPr="005D582E" w:rsidRDefault="008A1215" w:rsidP="00967C26">
      <w:pPr>
        <w:pStyle w:val="ListParagraph"/>
        <w:numPr>
          <w:ilvl w:val="0"/>
          <w:numId w:val="93"/>
        </w:numPr>
        <w:rPr>
          <w:rFonts w:ascii="Verdana" w:hAnsi="Verdana"/>
          <w:sz w:val="22"/>
          <w:szCs w:val="22"/>
        </w:rPr>
      </w:pPr>
      <w:r w:rsidRPr="005D582E">
        <w:rPr>
          <w:rFonts w:ascii="Verdana" w:hAnsi="Verdana"/>
          <w:sz w:val="22"/>
          <w:szCs w:val="22"/>
        </w:rPr>
        <w:t>Proximity hazards</w:t>
      </w:r>
    </w:p>
    <w:p w14:paraId="16DDE0FE" w14:textId="77777777" w:rsidR="008A1215" w:rsidRPr="005D582E" w:rsidRDefault="008A1215" w:rsidP="00967C26">
      <w:pPr>
        <w:pStyle w:val="ListParagraph"/>
        <w:numPr>
          <w:ilvl w:val="0"/>
          <w:numId w:val="93"/>
        </w:numPr>
        <w:rPr>
          <w:rFonts w:ascii="Verdana" w:hAnsi="Verdana"/>
          <w:sz w:val="22"/>
          <w:szCs w:val="22"/>
        </w:rPr>
      </w:pPr>
      <w:r w:rsidRPr="005D582E">
        <w:rPr>
          <w:rFonts w:ascii="Verdana" w:hAnsi="Verdana"/>
          <w:sz w:val="22"/>
          <w:szCs w:val="22"/>
        </w:rPr>
        <w:t>Over sailing risk</w:t>
      </w:r>
    </w:p>
    <w:p w14:paraId="590D1D27" w14:textId="77777777" w:rsidR="008A1215" w:rsidRPr="005D582E" w:rsidRDefault="008A1215" w:rsidP="00967C26">
      <w:pPr>
        <w:pStyle w:val="ListParagraph"/>
        <w:numPr>
          <w:ilvl w:val="0"/>
          <w:numId w:val="93"/>
        </w:numPr>
        <w:rPr>
          <w:rFonts w:ascii="Verdana" w:hAnsi="Verdana"/>
          <w:sz w:val="22"/>
          <w:szCs w:val="22"/>
        </w:rPr>
      </w:pPr>
      <w:r w:rsidRPr="005D582E">
        <w:rPr>
          <w:rFonts w:ascii="Verdana" w:hAnsi="Verdana"/>
          <w:sz w:val="22"/>
          <w:szCs w:val="22"/>
        </w:rPr>
        <w:t>Operation, travel erection and dismantle conditions</w:t>
      </w:r>
    </w:p>
    <w:p w14:paraId="672459CD" w14:textId="77777777" w:rsidR="008A1215" w:rsidRPr="005D582E" w:rsidRDefault="008A1215" w:rsidP="00967C26">
      <w:pPr>
        <w:pStyle w:val="ListParagraph"/>
        <w:numPr>
          <w:ilvl w:val="0"/>
          <w:numId w:val="93"/>
        </w:numPr>
        <w:rPr>
          <w:rFonts w:ascii="Verdana" w:hAnsi="Verdana"/>
          <w:sz w:val="22"/>
          <w:szCs w:val="22"/>
        </w:rPr>
      </w:pPr>
      <w:r w:rsidRPr="005D582E">
        <w:rPr>
          <w:rFonts w:ascii="Verdana" w:hAnsi="Verdana"/>
          <w:sz w:val="22"/>
          <w:szCs w:val="22"/>
        </w:rPr>
        <w:t>Areas cordoned off</w:t>
      </w:r>
    </w:p>
    <w:p w14:paraId="7895F83E" w14:textId="77777777" w:rsidR="008A1215" w:rsidRPr="005840FF" w:rsidRDefault="008A1215" w:rsidP="008A1215">
      <w:pPr>
        <w:rPr>
          <w:rFonts w:ascii="Verdana" w:hAnsi="Verdana"/>
          <w:sz w:val="22"/>
          <w:szCs w:val="22"/>
        </w:rPr>
      </w:pPr>
    </w:p>
    <w:p w14:paraId="2C615C82" w14:textId="77777777" w:rsidR="008A1215" w:rsidRPr="005840FF" w:rsidRDefault="008A1215" w:rsidP="008A1215">
      <w:pPr>
        <w:rPr>
          <w:rFonts w:ascii="Verdana" w:hAnsi="Verdana"/>
          <w:b/>
          <w:sz w:val="22"/>
          <w:szCs w:val="22"/>
        </w:rPr>
      </w:pPr>
      <w:r w:rsidRPr="005840FF">
        <w:rPr>
          <w:rFonts w:ascii="Verdana" w:hAnsi="Verdana"/>
          <w:b/>
          <w:sz w:val="22"/>
          <w:szCs w:val="22"/>
        </w:rPr>
        <w:t>Loads</w:t>
      </w:r>
    </w:p>
    <w:p w14:paraId="1E200DFE" w14:textId="77777777" w:rsidR="008A1215" w:rsidRPr="005D582E" w:rsidRDefault="008A1215" w:rsidP="00967C26">
      <w:pPr>
        <w:pStyle w:val="ListParagraph"/>
        <w:numPr>
          <w:ilvl w:val="0"/>
          <w:numId w:val="92"/>
        </w:numPr>
        <w:rPr>
          <w:rFonts w:ascii="Verdana" w:hAnsi="Verdana"/>
          <w:sz w:val="22"/>
          <w:szCs w:val="22"/>
        </w:rPr>
      </w:pPr>
      <w:r w:rsidRPr="005D582E">
        <w:rPr>
          <w:rFonts w:ascii="Verdana" w:hAnsi="Verdana"/>
          <w:sz w:val="22"/>
          <w:szCs w:val="22"/>
        </w:rPr>
        <w:t>Lift Weight (inc</w:t>
      </w:r>
      <w:r w:rsidR="002F74AF" w:rsidRPr="005D582E">
        <w:rPr>
          <w:rFonts w:ascii="Verdana" w:hAnsi="Verdana"/>
          <w:sz w:val="22"/>
          <w:szCs w:val="22"/>
        </w:rPr>
        <w:t>luding</w:t>
      </w:r>
      <w:r w:rsidRPr="005D582E">
        <w:rPr>
          <w:rFonts w:ascii="Verdana" w:hAnsi="Verdana"/>
          <w:sz w:val="22"/>
          <w:szCs w:val="22"/>
        </w:rPr>
        <w:t xml:space="preserve"> lifting accessories)</w:t>
      </w:r>
    </w:p>
    <w:p w14:paraId="4EC57867" w14:textId="77777777" w:rsidR="008A1215" w:rsidRPr="005D582E" w:rsidRDefault="008A1215" w:rsidP="00967C26">
      <w:pPr>
        <w:pStyle w:val="ListParagraph"/>
        <w:numPr>
          <w:ilvl w:val="0"/>
          <w:numId w:val="92"/>
        </w:numPr>
        <w:rPr>
          <w:rFonts w:ascii="Verdana" w:hAnsi="Verdana"/>
          <w:sz w:val="22"/>
          <w:szCs w:val="22"/>
        </w:rPr>
      </w:pPr>
      <w:r w:rsidRPr="005D582E">
        <w:rPr>
          <w:rFonts w:ascii="Verdana" w:hAnsi="Verdana"/>
          <w:sz w:val="22"/>
          <w:szCs w:val="22"/>
        </w:rPr>
        <w:t>Load, Centre of Gravity</w:t>
      </w:r>
    </w:p>
    <w:p w14:paraId="08A8EAED" w14:textId="77777777" w:rsidR="008A1215" w:rsidRPr="005D582E" w:rsidRDefault="008A1215" w:rsidP="00967C26">
      <w:pPr>
        <w:pStyle w:val="ListParagraph"/>
        <w:numPr>
          <w:ilvl w:val="0"/>
          <w:numId w:val="92"/>
        </w:numPr>
        <w:rPr>
          <w:rFonts w:ascii="Verdana" w:hAnsi="Verdana"/>
          <w:sz w:val="22"/>
          <w:szCs w:val="22"/>
        </w:rPr>
      </w:pPr>
      <w:r w:rsidRPr="02D724B6">
        <w:rPr>
          <w:rFonts w:ascii="Verdana" w:hAnsi="Verdana"/>
          <w:sz w:val="22"/>
          <w:szCs w:val="22"/>
        </w:rPr>
        <w:t>Requirement for additional lifting equipment</w:t>
      </w:r>
    </w:p>
    <w:p w14:paraId="534941F7" w14:textId="77777777" w:rsidR="008A1215" w:rsidRPr="005840FF" w:rsidRDefault="008A1215" w:rsidP="008A1215">
      <w:pPr>
        <w:rPr>
          <w:rFonts w:ascii="Verdana" w:hAnsi="Verdana"/>
          <w:sz w:val="22"/>
          <w:szCs w:val="22"/>
        </w:rPr>
      </w:pPr>
    </w:p>
    <w:p w14:paraId="5C4F9C0B" w14:textId="0AB410E8" w:rsidR="008A1215" w:rsidRPr="005840FF" w:rsidRDefault="008A1215" w:rsidP="008A1215">
      <w:pPr>
        <w:rPr>
          <w:rFonts w:ascii="Verdana" w:hAnsi="Verdana"/>
          <w:sz w:val="22"/>
          <w:szCs w:val="22"/>
        </w:rPr>
      </w:pPr>
      <w:r w:rsidRPr="005840FF">
        <w:rPr>
          <w:rFonts w:ascii="Verdana" w:hAnsi="Verdana"/>
          <w:b/>
          <w:sz w:val="22"/>
          <w:szCs w:val="22"/>
        </w:rPr>
        <w:t>Equipment</w:t>
      </w:r>
    </w:p>
    <w:p w14:paraId="75224A2E" w14:textId="77777777" w:rsidR="008A1215" w:rsidRPr="005D582E" w:rsidRDefault="008A1215" w:rsidP="00967C26">
      <w:pPr>
        <w:pStyle w:val="ListParagraph"/>
        <w:numPr>
          <w:ilvl w:val="0"/>
          <w:numId w:val="91"/>
        </w:numPr>
        <w:rPr>
          <w:rFonts w:ascii="Verdana" w:hAnsi="Verdana"/>
          <w:sz w:val="22"/>
          <w:szCs w:val="22"/>
        </w:rPr>
      </w:pPr>
      <w:r w:rsidRPr="005D582E">
        <w:rPr>
          <w:rFonts w:ascii="Verdana" w:hAnsi="Verdana"/>
          <w:sz w:val="22"/>
          <w:szCs w:val="22"/>
        </w:rPr>
        <w:t>Type of lifting appliance</w:t>
      </w:r>
    </w:p>
    <w:p w14:paraId="3F84AE0A" w14:textId="77777777" w:rsidR="008A1215" w:rsidRPr="005D582E" w:rsidRDefault="008A1215" w:rsidP="00967C26">
      <w:pPr>
        <w:pStyle w:val="ListParagraph"/>
        <w:numPr>
          <w:ilvl w:val="0"/>
          <w:numId w:val="91"/>
        </w:numPr>
        <w:rPr>
          <w:rFonts w:ascii="Verdana" w:hAnsi="Verdana"/>
          <w:sz w:val="22"/>
          <w:szCs w:val="22"/>
        </w:rPr>
      </w:pPr>
      <w:r w:rsidRPr="005D582E">
        <w:rPr>
          <w:rFonts w:ascii="Verdana" w:hAnsi="Verdana"/>
          <w:sz w:val="22"/>
          <w:szCs w:val="22"/>
        </w:rPr>
        <w:t>Max outrigger/track load @ radius</w:t>
      </w:r>
    </w:p>
    <w:p w14:paraId="60157BB0" w14:textId="77777777" w:rsidR="008A1215" w:rsidRPr="005D582E" w:rsidRDefault="008A1215" w:rsidP="00967C26">
      <w:pPr>
        <w:pStyle w:val="ListParagraph"/>
        <w:numPr>
          <w:ilvl w:val="0"/>
          <w:numId w:val="91"/>
        </w:numPr>
        <w:rPr>
          <w:rFonts w:ascii="Verdana" w:hAnsi="Verdana"/>
          <w:sz w:val="22"/>
          <w:szCs w:val="22"/>
        </w:rPr>
      </w:pPr>
      <w:r w:rsidRPr="005D582E">
        <w:rPr>
          <w:rFonts w:ascii="Verdana" w:hAnsi="Verdana"/>
          <w:sz w:val="22"/>
          <w:szCs w:val="22"/>
        </w:rPr>
        <w:t>Appliance deployment, (boom, jib, outriggers, counterweights)</w:t>
      </w:r>
    </w:p>
    <w:p w14:paraId="333708C6" w14:textId="77777777" w:rsidR="008A1215" w:rsidRPr="005D582E" w:rsidRDefault="008A1215" w:rsidP="00967C26">
      <w:pPr>
        <w:pStyle w:val="ListParagraph"/>
        <w:numPr>
          <w:ilvl w:val="0"/>
          <w:numId w:val="91"/>
        </w:numPr>
        <w:rPr>
          <w:rFonts w:ascii="Verdana" w:hAnsi="Verdana"/>
          <w:sz w:val="22"/>
          <w:szCs w:val="22"/>
        </w:rPr>
      </w:pPr>
      <w:r w:rsidRPr="005D582E">
        <w:rPr>
          <w:rFonts w:ascii="Verdana" w:hAnsi="Verdana"/>
          <w:sz w:val="22"/>
          <w:szCs w:val="22"/>
        </w:rPr>
        <w:t>Lifting certificates available</w:t>
      </w:r>
    </w:p>
    <w:p w14:paraId="615854BE" w14:textId="77777777" w:rsidR="008A1215" w:rsidRDefault="008A1215" w:rsidP="008A1215">
      <w:pPr>
        <w:rPr>
          <w:rFonts w:ascii="Verdana" w:hAnsi="Verdana"/>
          <w:sz w:val="22"/>
          <w:szCs w:val="22"/>
        </w:rPr>
      </w:pPr>
    </w:p>
    <w:p w14:paraId="5FCA4F44" w14:textId="77777777" w:rsidR="00DB6645" w:rsidRPr="005840FF" w:rsidRDefault="00DB6645" w:rsidP="008A1215">
      <w:pPr>
        <w:rPr>
          <w:rFonts w:ascii="Verdana" w:hAnsi="Verdana"/>
          <w:sz w:val="22"/>
          <w:szCs w:val="22"/>
        </w:rPr>
      </w:pPr>
    </w:p>
    <w:p w14:paraId="14B7DB70" w14:textId="77777777" w:rsidR="008A1215" w:rsidRPr="005840FF" w:rsidRDefault="008A1215" w:rsidP="008A1215">
      <w:pPr>
        <w:rPr>
          <w:rFonts w:ascii="Verdana" w:hAnsi="Verdana"/>
          <w:b/>
          <w:sz w:val="22"/>
          <w:szCs w:val="22"/>
        </w:rPr>
      </w:pPr>
      <w:r w:rsidRPr="005840FF">
        <w:rPr>
          <w:rFonts w:ascii="Verdana" w:hAnsi="Verdana"/>
          <w:b/>
          <w:sz w:val="22"/>
          <w:szCs w:val="22"/>
        </w:rPr>
        <w:t>Personnel</w:t>
      </w:r>
    </w:p>
    <w:p w14:paraId="6C6A0611" w14:textId="77777777" w:rsidR="008A1215" w:rsidRPr="005840FF" w:rsidRDefault="008A1215" w:rsidP="008A1215">
      <w:pPr>
        <w:rPr>
          <w:rFonts w:ascii="Verdana" w:hAnsi="Verdana"/>
          <w:sz w:val="22"/>
          <w:szCs w:val="22"/>
        </w:rPr>
      </w:pPr>
    </w:p>
    <w:p w14:paraId="3A77A4B9" w14:textId="77777777" w:rsidR="008A1215" w:rsidRPr="005D582E" w:rsidRDefault="008A1215" w:rsidP="00967C26">
      <w:pPr>
        <w:pStyle w:val="ListParagraph"/>
        <w:numPr>
          <w:ilvl w:val="0"/>
          <w:numId w:val="90"/>
        </w:numPr>
        <w:rPr>
          <w:rFonts w:ascii="Verdana" w:hAnsi="Verdana"/>
          <w:sz w:val="22"/>
          <w:szCs w:val="22"/>
        </w:rPr>
      </w:pPr>
      <w:r w:rsidRPr="005D582E">
        <w:rPr>
          <w:rFonts w:ascii="Verdana" w:hAnsi="Verdana"/>
          <w:sz w:val="22"/>
          <w:szCs w:val="22"/>
        </w:rPr>
        <w:t>Appointed person / Crane supervisor</w:t>
      </w:r>
    </w:p>
    <w:p w14:paraId="1AF73270" w14:textId="5A687EF4" w:rsidR="008A1215" w:rsidRPr="005D582E" w:rsidRDefault="008A1215" w:rsidP="00967C26">
      <w:pPr>
        <w:pStyle w:val="ListParagraph"/>
        <w:numPr>
          <w:ilvl w:val="0"/>
          <w:numId w:val="90"/>
        </w:numPr>
        <w:rPr>
          <w:rFonts w:ascii="Verdana" w:hAnsi="Verdana"/>
          <w:sz w:val="22"/>
          <w:szCs w:val="22"/>
        </w:rPr>
      </w:pPr>
      <w:r w:rsidRPr="005D582E">
        <w:rPr>
          <w:rFonts w:ascii="Verdana" w:hAnsi="Verdana"/>
          <w:sz w:val="22"/>
          <w:szCs w:val="22"/>
        </w:rPr>
        <w:t xml:space="preserve">Slinger / </w:t>
      </w:r>
      <w:proofErr w:type="spellStart"/>
      <w:r w:rsidR="00E45521" w:rsidRPr="005D582E">
        <w:rPr>
          <w:rFonts w:ascii="Verdana" w:hAnsi="Verdana"/>
          <w:sz w:val="22"/>
          <w:szCs w:val="22"/>
        </w:rPr>
        <w:t>signaller</w:t>
      </w:r>
      <w:proofErr w:type="spellEnd"/>
    </w:p>
    <w:p w14:paraId="1856B560" w14:textId="77777777" w:rsidR="008A1215" w:rsidRPr="005D582E" w:rsidRDefault="008A1215" w:rsidP="00967C26">
      <w:pPr>
        <w:pStyle w:val="ListParagraph"/>
        <w:numPr>
          <w:ilvl w:val="0"/>
          <w:numId w:val="90"/>
        </w:numPr>
        <w:rPr>
          <w:rFonts w:ascii="Verdana" w:hAnsi="Verdana"/>
          <w:sz w:val="22"/>
          <w:szCs w:val="22"/>
        </w:rPr>
      </w:pPr>
      <w:r w:rsidRPr="005D582E">
        <w:rPr>
          <w:rFonts w:ascii="Verdana" w:hAnsi="Verdana"/>
          <w:sz w:val="22"/>
          <w:szCs w:val="22"/>
        </w:rPr>
        <w:t>Identifiable</w:t>
      </w:r>
    </w:p>
    <w:p w14:paraId="5178F0AD" w14:textId="77777777" w:rsidR="008A1215" w:rsidRPr="005D582E" w:rsidRDefault="008A1215" w:rsidP="00967C26">
      <w:pPr>
        <w:pStyle w:val="ListParagraph"/>
        <w:numPr>
          <w:ilvl w:val="0"/>
          <w:numId w:val="90"/>
        </w:numPr>
        <w:rPr>
          <w:rFonts w:ascii="Verdana" w:hAnsi="Verdana"/>
          <w:sz w:val="22"/>
          <w:szCs w:val="22"/>
        </w:rPr>
      </w:pPr>
      <w:r w:rsidRPr="005D582E">
        <w:rPr>
          <w:rFonts w:ascii="Verdana" w:hAnsi="Verdana"/>
          <w:sz w:val="22"/>
          <w:szCs w:val="22"/>
        </w:rPr>
        <w:t>Communication method between parties</w:t>
      </w:r>
    </w:p>
    <w:p w14:paraId="27B5FDA8" w14:textId="77777777" w:rsidR="0096558D" w:rsidRPr="005D582E" w:rsidRDefault="008A1215" w:rsidP="00967C26">
      <w:pPr>
        <w:pStyle w:val="ListParagraph"/>
        <w:numPr>
          <w:ilvl w:val="0"/>
          <w:numId w:val="90"/>
        </w:numPr>
        <w:rPr>
          <w:rFonts w:ascii="Verdana" w:hAnsi="Verdana"/>
          <w:sz w:val="22"/>
          <w:szCs w:val="22"/>
        </w:rPr>
      </w:pPr>
      <w:r w:rsidRPr="005D582E">
        <w:rPr>
          <w:rFonts w:ascii="Verdana" w:hAnsi="Verdana"/>
          <w:sz w:val="22"/>
          <w:szCs w:val="22"/>
        </w:rPr>
        <w:t>Training certificates</w:t>
      </w:r>
    </w:p>
    <w:p w14:paraId="0BD0E396" w14:textId="77777777" w:rsidR="0096558D" w:rsidRPr="005840FF" w:rsidRDefault="0096558D">
      <w:pPr>
        <w:rPr>
          <w:rFonts w:ascii="Verdana" w:hAnsi="Verdana"/>
          <w:sz w:val="22"/>
          <w:szCs w:val="22"/>
        </w:rPr>
      </w:pPr>
    </w:p>
    <w:p w14:paraId="67B7A4E4" w14:textId="77777777" w:rsidR="00043FDF" w:rsidRDefault="00043FDF">
      <w:pPr>
        <w:rPr>
          <w:rFonts w:ascii="Verdana" w:hAnsi="Verdana"/>
          <w:sz w:val="22"/>
          <w:szCs w:val="22"/>
          <w:highlight w:val="green"/>
        </w:rPr>
      </w:pPr>
      <w:r>
        <w:rPr>
          <w:rFonts w:ascii="Verdana" w:hAnsi="Verdana"/>
          <w:sz w:val="22"/>
          <w:szCs w:val="22"/>
          <w:highlight w:val="green"/>
        </w:rPr>
        <w:br w:type="page"/>
      </w:r>
    </w:p>
    <w:p w14:paraId="0B3DAFE6" w14:textId="77777777" w:rsidR="0096558D" w:rsidRDefault="00CF74A7">
      <w:pPr>
        <w:rPr>
          <w:rFonts w:ascii="Verdana" w:hAnsi="Verdana"/>
        </w:rPr>
      </w:pPr>
      <w:r>
        <w:rPr>
          <w:noProof/>
          <w:lang w:eastAsia="en-GB"/>
        </w:rPr>
        <w:drawing>
          <wp:anchor distT="0" distB="0" distL="114300" distR="114300" simplePos="0" relativeHeight="251658245" behindDoc="1" locked="0" layoutInCell="1" allowOverlap="1" wp14:anchorId="635EB6DC" wp14:editId="7AB88996">
            <wp:simplePos x="0" y="0"/>
            <wp:positionH relativeFrom="margin">
              <wp:posOffset>3810</wp:posOffset>
            </wp:positionH>
            <wp:positionV relativeFrom="margin">
              <wp:posOffset>158115</wp:posOffset>
            </wp:positionV>
            <wp:extent cx="6123305" cy="77914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a:extLst>
                        <a:ext uri="{28A0092B-C50C-407E-A947-70E740481C1C}">
                          <a14:useLocalDpi xmlns:a14="http://schemas.microsoft.com/office/drawing/2010/main" val="0"/>
                        </a:ext>
                      </a:extLst>
                    </a:blip>
                    <a:srcRect l="2121" r="2121"/>
                    <a:stretch>
                      <a:fillRect/>
                    </a:stretch>
                  </pic:blipFill>
                  <pic:spPr bwMode="auto">
                    <a:xfrm>
                      <a:off x="0" y="0"/>
                      <a:ext cx="6123305" cy="7791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5D47">
        <w:rPr>
          <w:noProof/>
          <w:lang w:eastAsia="en-GB"/>
        </w:rPr>
        <mc:AlternateContent>
          <mc:Choice Requires="wps">
            <w:drawing>
              <wp:anchor distT="0" distB="0" distL="114300" distR="114300" simplePos="0" relativeHeight="251658255" behindDoc="0" locked="0" layoutInCell="1" allowOverlap="1" wp14:anchorId="082A687E" wp14:editId="4718E243">
                <wp:simplePos x="0" y="0"/>
                <wp:positionH relativeFrom="column">
                  <wp:posOffset>2747010</wp:posOffset>
                </wp:positionH>
                <wp:positionV relativeFrom="paragraph">
                  <wp:posOffset>-256540</wp:posOffset>
                </wp:positionV>
                <wp:extent cx="2697480" cy="7658100"/>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269748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E022D8B" w14:textId="77777777" w:rsidR="00FE5E0E" w:rsidRPr="00D67B3D" w:rsidRDefault="00FE5E0E" w:rsidP="00835D47">
                            <w:pPr>
                              <w:rPr>
                                <w:rFonts w:ascii="Verdana" w:hAnsi="Verdana"/>
                                <w:b/>
                                <w:sz w:val="32"/>
                              </w:rPr>
                            </w:pPr>
                            <w:r>
                              <w:rPr>
                                <w:rFonts w:ascii="Verdana" w:hAnsi="Verdana"/>
                                <w:b/>
                                <w:sz w:val="32"/>
                              </w:rPr>
                              <w:t>Appendix 4</w:t>
                            </w:r>
                          </w:p>
                          <w:p w14:paraId="349A204A" w14:textId="77777777" w:rsidR="00FE5E0E" w:rsidRPr="00D67B3D" w:rsidRDefault="00FE5E0E" w:rsidP="00835D47">
                            <w:pPr>
                              <w:rPr>
                                <w:rFonts w:ascii="Verdana" w:hAnsi="Verdana"/>
                                <w:sz w:val="32"/>
                              </w:rPr>
                            </w:pPr>
                            <w:r>
                              <w:rPr>
                                <w:rFonts w:ascii="Verdana" w:hAnsi="Verdana"/>
                                <w:sz w:val="32"/>
                              </w:rPr>
                              <w:t xml:space="preserve">Logistics </w:t>
                            </w:r>
                            <w:bookmarkStart w:id="6" w:name="LogisticsPlan"/>
                            <w:bookmarkEnd w:id="6"/>
                            <w:r>
                              <w:rPr>
                                <w:rFonts w:ascii="Verdana" w:hAnsi="Verdana"/>
                                <w:sz w:val="32"/>
                              </w:rPr>
                              <w:t>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A687E" id="Text Box 32" o:spid="_x0000_s1037" type="#_x0000_t202" style="position:absolute;margin-left:216.3pt;margin-top:-20.2pt;width:212.4pt;height:603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" filled="f" stroked="f">
                <v:textbox>
                  <w:txbxContent>
                    <w:p w14:paraId="7E022D8B" w14:textId="77777777" w:rsidR="00FE5E0E" w:rsidRPr="00D67B3D" w:rsidRDefault="00FE5E0E" w:rsidP="00835D47">
                      <w:pPr>
                        <w:rPr>
                          <w:rFonts w:ascii="Verdana" w:hAnsi="Verdana"/>
                          <w:b/>
                          <w:sz w:val="32"/>
                        </w:rPr>
                      </w:pPr>
                      <w:r>
                        <w:rPr>
                          <w:rFonts w:ascii="Verdana" w:hAnsi="Verdana"/>
                          <w:b/>
                          <w:sz w:val="32"/>
                        </w:rPr>
                        <w:t>Appendix 4</w:t>
                      </w:r>
                    </w:p>
                    <w:p w14:paraId="349A204A" w14:textId="77777777" w:rsidR="00FE5E0E" w:rsidRPr="00D67B3D" w:rsidRDefault="00FE5E0E" w:rsidP="00835D47">
                      <w:pPr>
                        <w:rPr>
                          <w:rFonts w:ascii="Verdana" w:hAnsi="Verdana"/>
                          <w:sz w:val="32"/>
                        </w:rPr>
                      </w:pPr>
                      <w:r>
                        <w:rPr>
                          <w:rFonts w:ascii="Verdana" w:hAnsi="Verdana"/>
                          <w:sz w:val="32"/>
                        </w:rPr>
                        <w:t xml:space="preserve">Logistics </w:t>
                      </w:r>
                      <w:bookmarkStart w:id="10" w:name="LogisticsPlan"/>
                      <w:bookmarkEnd w:id="10"/>
                      <w:r>
                        <w:rPr>
                          <w:rFonts w:ascii="Verdana" w:hAnsi="Verdana"/>
                          <w:sz w:val="32"/>
                        </w:rPr>
                        <w:t>Plan</w:t>
                      </w:r>
                    </w:p>
                  </w:txbxContent>
                </v:textbox>
                <w10:wrap type="square"/>
              </v:shape>
            </w:pict>
          </mc:Fallback>
        </mc:AlternateContent>
      </w:r>
    </w:p>
    <w:p w14:paraId="726469A5" w14:textId="77777777" w:rsidR="00A02DBD" w:rsidRPr="00134D9B" w:rsidRDefault="00A02DBD" w:rsidP="00A02DBD">
      <w:pPr>
        <w:rPr>
          <w:rFonts w:ascii="Verdana" w:hAnsi="Verdana"/>
          <w:b/>
          <w:sz w:val="22"/>
          <w:szCs w:val="22"/>
        </w:rPr>
      </w:pPr>
      <w:r w:rsidRPr="00134D9B">
        <w:rPr>
          <w:rFonts w:ascii="Verdana" w:hAnsi="Verdana"/>
          <w:b/>
          <w:sz w:val="22"/>
          <w:szCs w:val="22"/>
        </w:rPr>
        <w:t xml:space="preserve">Appendix 4 – Logistics Plan </w:t>
      </w:r>
    </w:p>
    <w:p w14:paraId="1135C60C" w14:textId="77777777" w:rsidR="00A02DBD" w:rsidRPr="00134D9B" w:rsidRDefault="00A02DBD" w:rsidP="00A02DBD">
      <w:pPr>
        <w:rPr>
          <w:rFonts w:ascii="Verdana" w:hAnsi="Verdana"/>
          <w:b/>
          <w:i/>
          <w:sz w:val="22"/>
          <w:szCs w:val="22"/>
        </w:rPr>
      </w:pPr>
    </w:p>
    <w:p w14:paraId="56FB6B70" w14:textId="77777777" w:rsidR="008140AD" w:rsidRPr="005840FF" w:rsidRDefault="008140AD" w:rsidP="008140AD">
      <w:pPr>
        <w:rPr>
          <w:rFonts w:ascii="Verdana" w:eastAsia="Verdana" w:hAnsi="Verdana" w:cs="Verdana"/>
          <w:b/>
          <w:sz w:val="22"/>
          <w:szCs w:val="22"/>
        </w:rPr>
      </w:pPr>
      <w:r w:rsidRPr="005840FF">
        <w:rPr>
          <w:rFonts w:ascii="Verdana" w:eastAsia="Verdana" w:hAnsi="Verdana" w:cs="Verdana"/>
          <w:b/>
          <w:sz w:val="22"/>
          <w:szCs w:val="22"/>
        </w:rPr>
        <w:t>Se</w:t>
      </w:r>
      <w:r w:rsidRPr="005840FF">
        <w:rPr>
          <w:rFonts w:ascii="Verdana" w:eastAsia="Verdana" w:hAnsi="Verdana" w:cs="Verdana"/>
          <w:b/>
          <w:spacing w:val="-2"/>
          <w:sz w:val="22"/>
          <w:szCs w:val="22"/>
        </w:rPr>
        <w:t>c</w:t>
      </w:r>
      <w:r w:rsidRPr="005840FF">
        <w:rPr>
          <w:rFonts w:ascii="Verdana" w:eastAsia="Verdana" w:hAnsi="Verdana" w:cs="Verdana"/>
          <w:b/>
          <w:sz w:val="22"/>
          <w:szCs w:val="22"/>
        </w:rPr>
        <w:t>urity/Site</w:t>
      </w:r>
      <w:r w:rsidRPr="005840FF">
        <w:rPr>
          <w:rFonts w:ascii="Verdana" w:eastAsia="Verdana" w:hAnsi="Verdana" w:cs="Verdana"/>
          <w:b/>
          <w:spacing w:val="-1"/>
          <w:sz w:val="22"/>
          <w:szCs w:val="22"/>
        </w:rPr>
        <w:t xml:space="preserve"> </w:t>
      </w:r>
      <w:r w:rsidRPr="005840FF">
        <w:rPr>
          <w:rFonts w:ascii="Verdana" w:eastAsia="Verdana" w:hAnsi="Verdana" w:cs="Verdana"/>
          <w:b/>
          <w:sz w:val="22"/>
          <w:szCs w:val="22"/>
        </w:rPr>
        <w:t>S</w:t>
      </w:r>
      <w:r w:rsidRPr="005840FF">
        <w:rPr>
          <w:rFonts w:ascii="Verdana" w:eastAsia="Verdana" w:hAnsi="Verdana" w:cs="Verdana"/>
          <w:b/>
          <w:spacing w:val="1"/>
          <w:sz w:val="22"/>
          <w:szCs w:val="22"/>
        </w:rPr>
        <w:t>e</w:t>
      </w:r>
      <w:r w:rsidRPr="005840FF">
        <w:rPr>
          <w:rFonts w:ascii="Verdana" w:eastAsia="Verdana" w:hAnsi="Verdana" w:cs="Verdana"/>
          <w:b/>
          <w:sz w:val="22"/>
          <w:szCs w:val="22"/>
        </w:rPr>
        <w:t>t Up/Welf</w:t>
      </w:r>
      <w:r w:rsidRPr="005840FF">
        <w:rPr>
          <w:rFonts w:ascii="Verdana" w:eastAsia="Verdana" w:hAnsi="Verdana" w:cs="Verdana"/>
          <w:b/>
          <w:spacing w:val="1"/>
          <w:sz w:val="22"/>
          <w:szCs w:val="22"/>
        </w:rPr>
        <w:t>a</w:t>
      </w:r>
      <w:r w:rsidRPr="005840FF">
        <w:rPr>
          <w:rFonts w:ascii="Verdana" w:eastAsia="Verdana" w:hAnsi="Verdana" w:cs="Verdana"/>
          <w:b/>
          <w:sz w:val="22"/>
          <w:szCs w:val="22"/>
        </w:rPr>
        <w:t>re/</w:t>
      </w:r>
      <w:r w:rsidRPr="005840FF">
        <w:rPr>
          <w:rFonts w:ascii="Verdana" w:eastAsia="Verdana" w:hAnsi="Verdana" w:cs="Verdana"/>
          <w:b/>
          <w:position w:val="-1"/>
          <w:sz w:val="22"/>
          <w:szCs w:val="22"/>
        </w:rPr>
        <w:t>Materials m</w:t>
      </w:r>
      <w:r w:rsidRPr="005840FF">
        <w:rPr>
          <w:rFonts w:ascii="Verdana" w:eastAsia="Verdana" w:hAnsi="Verdana" w:cs="Verdana"/>
          <w:b/>
          <w:spacing w:val="2"/>
          <w:position w:val="-1"/>
          <w:sz w:val="22"/>
          <w:szCs w:val="22"/>
        </w:rPr>
        <w:t>a</w:t>
      </w:r>
      <w:r w:rsidRPr="005840FF">
        <w:rPr>
          <w:rFonts w:ascii="Verdana" w:eastAsia="Verdana" w:hAnsi="Verdana" w:cs="Verdana"/>
          <w:b/>
          <w:position w:val="-1"/>
          <w:sz w:val="22"/>
          <w:szCs w:val="22"/>
        </w:rPr>
        <w:t>n</w:t>
      </w:r>
      <w:r w:rsidRPr="005840FF">
        <w:rPr>
          <w:rFonts w:ascii="Verdana" w:eastAsia="Verdana" w:hAnsi="Verdana" w:cs="Verdana"/>
          <w:b/>
          <w:spacing w:val="1"/>
          <w:position w:val="-1"/>
          <w:sz w:val="22"/>
          <w:szCs w:val="22"/>
        </w:rPr>
        <w:t>a</w:t>
      </w:r>
      <w:r w:rsidRPr="005840FF">
        <w:rPr>
          <w:rFonts w:ascii="Verdana" w:eastAsia="Verdana" w:hAnsi="Verdana" w:cs="Verdana"/>
          <w:b/>
          <w:position w:val="-1"/>
          <w:sz w:val="22"/>
          <w:szCs w:val="22"/>
        </w:rPr>
        <w:t>gem</w:t>
      </w:r>
      <w:r w:rsidRPr="005840FF">
        <w:rPr>
          <w:rFonts w:ascii="Verdana" w:eastAsia="Verdana" w:hAnsi="Verdana" w:cs="Verdana"/>
          <w:b/>
          <w:spacing w:val="-3"/>
          <w:position w:val="-1"/>
          <w:sz w:val="22"/>
          <w:szCs w:val="22"/>
        </w:rPr>
        <w:t>e</w:t>
      </w:r>
      <w:r w:rsidRPr="005840FF">
        <w:rPr>
          <w:rFonts w:ascii="Verdana" w:eastAsia="Verdana" w:hAnsi="Verdana" w:cs="Verdana"/>
          <w:b/>
          <w:position w:val="-1"/>
          <w:sz w:val="22"/>
          <w:szCs w:val="22"/>
        </w:rPr>
        <w:t>nt/</w:t>
      </w:r>
      <w:r w:rsidRPr="005840FF">
        <w:rPr>
          <w:rFonts w:ascii="Verdana" w:eastAsia="Verdana" w:hAnsi="Verdana" w:cs="Verdana"/>
          <w:b/>
          <w:spacing w:val="-2"/>
          <w:position w:val="-1"/>
          <w:sz w:val="22"/>
          <w:szCs w:val="22"/>
        </w:rPr>
        <w:t>F</w:t>
      </w:r>
      <w:r w:rsidRPr="005840FF">
        <w:rPr>
          <w:rFonts w:ascii="Verdana" w:eastAsia="Verdana" w:hAnsi="Verdana" w:cs="Verdana"/>
          <w:b/>
          <w:position w:val="-1"/>
          <w:sz w:val="22"/>
          <w:szCs w:val="22"/>
        </w:rPr>
        <w:t>O</w:t>
      </w:r>
      <w:r w:rsidRPr="005840FF">
        <w:rPr>
          <w:rFonts w:ascii="Verdana" w:eastAsia="Verdana" w:hAnsi="Verdana" w:cs="Verdana"/>
          <w:b/>
          <w:spacing w:val="-1"/>
          <w:position w:val="-1"/>
          <w:sz w:val="22"/>
          <w:szCs w:val="22"/>
        </w:rPr>
        <w:t>R</w:t>
      </w:r>
      <w:r w:rsidRPr="005840FF">
        <w:rPr>
          <w:rFonts w:ascii="Verdana" w:eastAsia="Verdana" w:hAnsi="Verdana" w:cs="Verdana"/>
          <w:b/>
          <w:position w:val="-1"/>
          <w:sz w:val="22"/>
          <w:szCs w:val="22"/>
        </w:rPr>
        <w:t>S &amp;</w:t>
      </w:r>
      <w:r w:rsidRPr="005840FF">
        <w:rPr>
          <w:rFonts w:ascii="Verdana" w:eastAsia="Verdana" w:hAnsi="Verdana" w:cs="Verdana"/>
          <w:b/>
          <w:spacing w:val="-5"/>
          <w:position w:val="-1"/>
          <w:sz w:val="22"/>
          <w:szCs w:val="22"/>
        </w:rPr>
        <w:t xml:space="preserve"> </w:t>
      </w:r>
      <w:r w:rsidRPr="005840FF">
        <w:rPr>
          <w:rFonts w:ascii="Verdana" w:eastAsia="Verdana" w:hAnsi="Verdana" w:cs="Verdana"/>
          <w:b/>
          <w:position w:val="-1"/>
          <w:sz w:val="22"/>
          <w:szCs w:val="22"/>
        </w:rPr>
        <w:t>CLOCS</w:t>
      </w:r>
    </w:p>
    <w:p w14:paraId="0655808E" w14:textId="77777777" w:rsidR="008140AD" w:rsidRPr="005840FF" w:rsidRDefault="008140AD" w:rsidP="008140AD">
      <w:pPr>
        <w:rPr>
          <w:rFonts w:ascii="Verdana" w:eastAsia="Calibri" w:hAnsi="Verdana" w:cs="Calibri"/>
          <w:b/>
          <w:sz w:val="22"/>
          <w:szCs w:val="22"/>
        </w:rPr>
      </w:pPr>
    </w:p>
    <w:p w14:paraId="19318B66" w14:textId="77777777" w:rsidR="008140AD" w:rsidRPr="005840FF" w:rsidRDefault="008140AD" w:rsidP="008140AD">
      <w:pPr>
        <w:rPr>
          <w:rFonts w:ascii="Verdana" w:eastAsia="Calibri" w:hAnsi="Verdana" w:cs="Calibri"/>
          <w:b/>
          <w:sz w:val="22"/>
          <w:szCs w:val="22"/>
        </w:rPr>
      </w:pPr>
      <w:r w:rsidRPr="005840FF">
        <w:rPr>
          <w:rFonts w:ascii="Verdana" w:eastAsia="Calibri" w:hAnsi="Verdana" w:cs="Calibri"/>
          <w:b/>
          <w:sz w:val="22"/>
          <w:szCs w:val="22"/>
        </w:rPr>
        <w:t>Se</w:t>
      </w:r>
      <w:r w:rsidRPr="005840FF">
        <w:rPr>
          <w:rFonts w:ascii="Verdana" w:eastAsia="Calibri" w:hAnsi="Verdana" w:cs="Calibri"/>
          <w:b/>
          <w:spacing w:val="1"/>
          <w:sz w:val="22"/>
          <w:szCs w:val="22"/>
        </w:rPr>
        <w:t>c</w:t>
      </w:r>
      <w:r w:rsidRPr="005840FF">
        <w:rPr>
          <w:rFonts w:ascii="Verdana" w:eastAsia="Calibri" w:hAnsi="Verdana" w:cs="Calibri"/>
          <w:b/>
          <w:sz w:val="22"/>
          <w:szCs w:val="22"/>
        </w:rPr>
        <w:t>urity</w:t>
      </w:r>
    </w:p>
    <w:p w14:paraId="1CBD8A4B" w14:textId="77777777" w:rsidR="008140AD" w:rsidRPr="005840FF" w:rsidRDefault="008140AD" w:rsidP="008140AD">
      <w:pPr>
        <w:rPr>
          <w:rFonts w:ascii="Verdana" w:eastAsia="Verdana" w:hAnsi="Verdana" w:cs="Verdana"/>
          <w:sz w:val="22"/>
          <w:szCs w:val="22"/>
        </w:rPr>
      </w:pPr>
    </w:p>
    <w:p w14:paraId="2E6F289A" w14:textId="77777777" w:rsidR="008140AD" w:rsidRPr="005D582E" w:rsidRDefault="008140AD" w:rsidP="02D724B6">
      <w:pPr>
        <w:pStyle w:val="ListParagraph"/>
        <w:numPr>
          <w:ilvl w:val="0"/>
          <w:numId w:val="89"/>
        </w:numPr>
        <w:spacing w:after="60"/>
        <w:ind w:left="714" w:hanging="357"/>
        <w:rPr>
          <w:rFonts w:ascii="Verdana" w:eastAsia="Verdana" w:hAnsi="Verdana" w:cs="Verdana"/>
          <w:sz w:val="22"/>
          <w:szCs w:val="22"/>
        </w:rPr>
      </w:pPr>
      <w:r w:rsidRPr="02D724B6">
        <w:rPr>
          <w:rFonts w:ascii="Verdana" w:eastAsia="Verdana" w:hAnsi="Verdana" w:cs="Verdana"/>
          <w:sz w:val="22"/>
          <w:szCs w:val="22"/>
        </w:rPr>
        <w:t>Minimum,</w:t>
      </w:r>
      <w:r w:rsidRPr="02D724B6">
        <w:rPr>
          <w:rFonts w:ascii="Verdana" w:eastAsia="Verdana" w:hAnsi="Verdana" w:cs="Verdana"/>
          <w:spacing w:val="-5"/>
          <w:sz w:val="22"/>
          <w:szCs w:val="22"/>
        </w:rPr>
        <w:t xml:space="preserve"> </w:t>
      </w:r>
      <w:r w:rsidRPr="02D724B6">
        <w:rPr>
          <w:rFonts w:ascii="Verdana" w:eastAsia="Verdana" w:hAnsi="Verdana" w:cs="Verdana"/>
          <w:spacing w:val="1"/>
          <w:sz w:val="22"/>
          <w:szCs w:val="22"/>
        </w:rPr>
        <w:t>w</w:t>
      </w:r>
      <w:r w:rsidRPr="02D724B6">
        <w:rPr>
          <w:rFonts w:ascii="Verdana" w:eastAsia="Verdana" w:hAnsi="Verdana" w:cs="Verdana"/>
          <w:sz w:val="22"/>
          <w:szCs w:val="22"/>
        </w:rPr>
        <w:t>here</w:t>
      </w:r>
      <w:r w:rsidRPr="02D724B6">
        <w:rPr>
          <w:rFonts w:ascii="Verdana" w:eastAsia="Verdana" w:hAnsi="Verdana" w:cs="Verdana"/>
          <w:spacing w:val="-4"/>
          <w:sz w:val="22"/>
          <w:szCs w:val="22"/>
        </w:rPr>
        <w:t xml:space="preserve"> </w:t>
      </w:r>
      <w:r w:rsidRPr="02D724B6">
        <w:rPr>
          <w:rFonts w:ascii="Verdana" w:eastAsia="Verdana" w:hAnsi="Verdana" w:cs="Verdana"/>
          <w:sz w:val="22"/>
          <w:szCs w:val="22"/>
        </w:rPr>
        <w:t>practicable,</w:t>
      </w:r>
      <w:r w:rsidRPr="02D724B6">
        <w:rPr>
          <w:rFonts w:ascii="Verdana" w:eastAsia="Verdana" w:hAnsi="Verdana" w:cs="Verdana"/>
          <w:spacing w:val="-7"/>
          <w:sz w:val="22"/>
          <w:szCs w:val="22"/>
        </w:rPr>
        <w:t xml:space="preserve"> </w:t>
      </w:r>
      <w:r w:rsidRPr="02D724B6">
        <w:rPr>
          <w:rFonts w:ascii="Verdana" w:eastAsia="Verdana" w:hAnsi="Verdana" w:cs="Verdana"/>
          <w:sz w:val="22"/>
          <w:szCs w:val="22"/>
        </w:rPr>
        <w:t>is</w:t>
      </w:r>
      <w:r w:rsidRPr="02D724B6">
        <w:rPr>
          <w:rFonts w:ascii="Verdana" w:eastAsia="Verdana" w:hAnsi="Verdana" w:cs="Verdana"/>
          <w:spacing w:val="-3"/>
          <w:sz w:val="22"/>
          <w:szCs w:val="22"/>
        </w:rPr>
        <w:t xml:space="preserve"> a </w:t>
      </w:r>
      <w:r w:rsidRPr="02D724B6">
        <w:rPr>
          <w:rFonts w:ascii="Verdana" w:eastAsia="Verdana" w:hAnsi="Verdana" w:cs="Verdana"/>
          <w:spacing w:val="-1"/>
          <w:sz w:val="22"/>
          <w:szCs w:val="22"/>
        </w:rPr>
        <w:t>so</w:t>
      </w:r>
      <w:r w:rsidRPr="02D724B6">
        <w:rPr>
          <w:rFonts w:ascii="Verdana" w:eastAsia="Verdana" w:hAnsi="Verdana" w:cs="Verdana"/>
          <w:sz w:val="22"/>
          <w:szCs w:val="22"/>
        </w:rPr>
        <w:t>lid</w:t>
      </w:r>
      <w:r w:rsidRPr="02D724B6">
        <w:rPr>
          <w:rFonts w:ascii="Verdana" w:eastAsia="Verdana" w:hAnsi="Verdana" w:cs="Verdana"/>
          <w:spacing w:val="-4"/>
          <w:sz w:val="22"/>
          <w:szCs w:val="22"/>
        </w:rPr>
        <w:t xml:space="preserve"> </w:t>
      </w:r>
      <w:r w:rsidRPr="02D724B6">
        <w:rPr>
          <w:rFonts w:ascii="Verdana" w:eastAsia="Verdana" w:hAnsi="Verdana" w:cs="Verdana"/>
          <w:sz w:val="22"/>
          <w:szCs w:val="22"/>
        </w:rPr>
        <w:t>2</w:t>
      </w:r>
      <w:r w:rsidR="00872BA6" w:rsidRPr="02D724B6">
        <w:rPr>
          <w:rFonts w:ascii="Verdana" w:eastAsia="Verdana" w:hAnsi="Verdana" w:cs="Verdana"/>
          <w:sz w:val="22"/>
          <w:szCs w:val="22"/>
        </w:rPr>
        <w:t>.4</w:t>
      </w:r>
      <w:r w:rsidRPr="02D724B6">
        <w:rPr>
          <w:rFonts w:ascii="Verdana" w:eastAsia="Verdana" w:hAnsi="Verdana" w:cs="Verdana"/>
          <w:sz w:val="22"/>
          <w:szCs w:val="22"/>
        </w:rPr>
        <w:t>m</w:t>
      </w:r>
      <w:r w:rsidRPr="02D724B6">
        <w:rPr>
          <w:rFonts w:ascii="Verdana" w:eastAsia="Verdana" w:hAnsi="Verdana" w:cs="Verdana"/>
          <w:spacing w:val="-2"/>
          <w:sz w:val="22"/>
          <w:szCs w:val="22"/>
        </w:rPr>
        <w:t xml:space="preserve"> </w:t>
      </w:r>
      <w:r w:rsidRPr="02D724B6">
        <w:rPr>
          <w:rFonts w:ascii="Verdana" w:eastAsia="Verdana" w:hAnsi="Verdana" w:cs="Verdana"/>
          <w:sz w:val="22"/>
          <w:szCs w:val="22"/>
        </w:rPr>
        <w:t>high</w:t>
      </w:r>
      <w:r w:rsidRPr="02D724B6">
        <w:rPr>
          <w:rFonts w:ascii="Verdana" w:eastAsia="Verdana" w:hAnsi="Verdana" w:cs="Verdana"/>
          <w:spacing w:val="-3"/>
          <w:sz w:val="22"/>
          <w:szCs w:val="22"/>
        </w:rPr>
        <w:t xml:space="preserve"> </w:t>
      </w:r>
      <w:r w:rsidRPr="02D724B6">
        <w:rPr>
          <w:rFonts w:ascii="Verdana" w:eastAsia="Verdana" w:hAnsi="Verdana" w:cs="Verdana"/>
          <w:sz w:val="22"/>
          <w:szCs w:val="22"/>
        </w:rPr>
        <w:t>h</w:t>
      </w:r>
      <w:r w:rsidRPr="02D724B6">
        <w:rPr>
          <w:rFonts w:ascii="Verdana" w:eastAsia="Verdana" w:hAnsi="Verdana" w:cs="Verdana"/>
          <w:spacing w:val="-2"/>
          <w:sz w:val="22"/>
          <w:szCs w:val="22"/>
        </w:rPr>
        <w:t>o</w:t>
      </w:r>
      <w:r w:rsidRPr="02D724B6">
        <w:rPr>
          <w:rFonts w:ascii="Verdana" w:eastAsia="Verdana" w:hAnsi="Verdana" w:cs="Verdana"/>
          <w:sz w:val="22"/>
          <w:szCs w:val="22"/>
        </w:rPr>
        <w:t>ardi</w:t>
      </w:r>
      <w:r w:rsidRPr="02D724B6">
        <w:rPr>
          <w:rFonts w:ascii="Verdana" w:eastAsia="Verdana" w:hAnsi="Verdana" w:cs="Verdana"/>
          <w:spacing w:val="-1"/>
          <w:sz w:val="22"/>
          <w:szCs w:val="22"/>
        </w:rPr>
        <w:t>n</w:t>
      </w:r>
      <w:r w:rsidRPr="02D724B6">
        <w:rPr>
          <w:rFonts w:ascii="Verdana" w:eastAsia="Verdana" w:hAnsi="Verdana" w:cs="Verdana"/>
          <w:sz w:val="22"/>
          <w:szCs w:val="22"/>
        </w:rPr>
        <w:t>g,</w:t>
      </w:r>
      <w:r w:rsidRPr="02D724B6">
        <w:rPr>
          <w:rFonts w:ascii="Verdana" w:eastAsia="Verdana" w:hAnsi="Verdana" w:cs="Verdana"/>
          <w:spacing w:val="-2"/>
          <w:sz w:val="22"/>
          <w:szCs w:val="22"/>
        </w:rPr>
        <w:t xml:space="preserve"> </w:t>
      </w:r>
      <w:r w:rsidRPr="02D724B6">
        <w:rPr>
          <w:rFonts w:ascii="Verdana" w:eastAsia="Verdana" w:hAnsi="Verdana" w:cs="Verdana"/>
          <w:spacing w:val="-1"/>
          <w:sz w:val="22"/>
          <w:szCs w:val="22"/>
        </w:rPr>
        <w:t>t</w:t>
      </w:r>
      <w:r w:rsidRPr="02D724B6">
        <w:rPr>
          <w:rFonts w:ascii="Verdana" w:eastAsia="Verdana" w:hAnsi="Verdana" w:cs="Verdana"/>
          <w:sz w:val="22"/>
          <w:szCs w:val="22"/>
        </w:rPr>
        <w:t>im</w:t>
      </w:r>
      <w:r w:rsidRPr="02D724B6">
        <w:rPr>
          <w:rFonts w:ascii="Verdana" w:eastAsia="Verdana" w:hAnsi="Verdana" w:cs="Verdana"/>
          <w:spacing w:val="1"/>
          <w:sz w:val="22"/>
          <w:szCs w:val="22"/>
        </w:rPr>
        <w:t>b</w:t>
      </w:r>
      <w:r w:rsidRPr="02D724B6">
        <w:rPr>
          <w:rFonts w:ascii="Verdana" w:eastAsia="Verdana" w:hAnsi="Verdana" w:cs="Verdana"/>
          <w:sz w:val="22"/>
          <w:szCs w:val="22"/>
        </w:rPr>
        <w:t xml:space="preserve">er </w:t>
      </w:r>
      <w:r w:rsidRPr="02D724B6">
        <w:rPr>
          <w:rFonts w:ascii="Verdana" w:eastAsia="Verdana" w:hAnsi="Verdana" w:cs="Verdana"/>
          <w:spacing w:val="1"/>
          <w:sz w:val="22"/>
          <w:szCs w:val="22"/>
        </w:rPr>
        <w:t xml:space="preserve">/ </w:t>
      </w:r>
      <w:r w:rsidRPr="02D724B6">
        <w:rPr>
          <w:rFonts w:ascii="Verdana" w:eastAsia="Verdana" w:hAnsi="Verdana" w:cs="Verdana"/>
          <w:sz w:val="22"/>
          <w:szCs w:val="22"/>
        </w:rPr>
        <w:t>blo</w:t>
      </w:r>
      <w:r w:rsidRPr="02D724B6">
        <w:rPr>
          <w:rFonts w:ascii="Verdana" w:eastAsia="Verdana" w:hAnsi="Verdana" w:cs="Verdana"/>
          <w:spacing w:val="-2"/>
          <w:sz w:val="22"/>
          <w:szCs w:val="22"/>
        </w:rPr>
        <w:t>c</w:t>
      </w:r>
      <w:r w:rsidRPr="02D724B6">
        <w:rPr>
          <w:rFonts w:ascii="Verdana" w:eastAsia="Verdana" w:hAnsi="Verdana" w:cs="Verdana"/>
          <w:spacing w:val="-1"/>
          <w:sz w:val="22"/>
          <w:szCs w:val="22"/>
        </w:rPr>
        <w:t>k</w:t>
      </w:r>
      <w:r w:rsidR="00872BA6" w:rsidRPr="02D724B6">
        <w:rPr>
          <w:rFonts w:ascii="Verdana" w:eastAsia="Verdana" w:hAnsi="Verdana" w:cs="Verdana"/>
          <w:sz w:val="22"/>
          <w:szCs w:val="22"/>
        </w:rPr>
        <w:t>ade.  Where this is not practicable, H</w:t>
      </w:r>
      <w:r w:rsidRPr="02D724B6">
        <w:rPr>
          <w:rFonts w:ascii="Verdana" w:eastAsia="Verdana" w:hAnsi="Verdana" w:cs="Verdana"/>
          <w:position w:val="-1"/>
          <w:sz w:val="22"/>
          <w:szCs w:val="22"/>
        </w:rPr>
        <w:t>er</w:t>
      </w:r>
      <w:r w:rsidRPr="02D724B6">
        <w:rPr>
          <w:rFonts w:ascii="Verdana" w:eastAsia="Verdana" w:hAnsi="Verdana" w:cs="Verdana"/>
          <w:spacing w:val="-1"/>
          <w:position w:val="-1"/>
          <w:sz w:val="22"/>
          <w:szCs w:val="22"/>
        </w:rPr>
        <w:t>a</w:t>
      </w:r>
      <w:r w:rsidRPr="02D724B6">
        <w:rPr>
          <w:rFonts w:ascii="Verdana" w:eastAsia="Verdana" w:hAnsi="Verdana" w:cs="Verdana"/>
          <w:position w:val="-1"/>
          <w:sz w:val="22"/>
          <w:szCs w:val="22"/>
        </w:rPr>
        <w:t>s style</w:t>
      </w:r>
      <w:r w:rsidRPr="02D724B6">
        <w:rPr>
          <w:rFonts w:ascii="Verdana" w:eastAsia="Verdana" w:hAnsi="Verdana" w:cs="Verdana"/>
          <w:spacing w:val="-3"/>
          <w:position w:val="-1"/>
          <w:sz w:val="22"/>
          <w:szCs w:val="22"/>
        </w:rPr>
        <w:t xml:space="preserve"> </w:t>
      </w:r>
      <w:r w:rsidRPr="02D724B6">
        <w:rPr>
          <w:rFonts w:ascii="Verdana" w:eastAsia="Verdana" w:hAnsi="Verdana" w:cs="Verdana"/>
          <w:spacing w:val="-1"/>
          <w:position w:val="-1"/>
          <w:sz w:val="22"/>
          <w:szCs w:val="22"/>
        </w:rPr>
        <w:t>f</w:t>
      </w:r>
      <w:r w:rsidRPr="02D724B6">
        <w:rPr>
          <w:rFonts w:ascii="Verdana" w:eastAsia="Verdana" w:hAnsi="Verdana" w:cs="Verdana"/>
          <w:position w:val="-1"/>
          <w:sz w:val="22"/>
          <w:szCs w:val="22"/>
        </w:rPr>
        <w:t>enci</w:t>
      </w:r>
      <w:r w:rsidRPr="02D724B6">
        <w:rPr>
          <w:rFonts w:ascii="Verdana" w:eastAsia="Verdana" w:hAnsi="Verdana" w:cs="Verdana"/>
          <w:spacing w:val="-2"/>
          <w:position w:val="-1"/>
          <w:sz w:val="22"/>
          <w:szCs w:val="22"/>
        </w:rPr>
        <w:t>n</w:t>
      </w:r>
      <w:r w:rsidRPr="02D724B6">
        <w:rPr>
          <w:rFonts w:ascii="Verdana" w:eastAsia="Verdana" w:hAnsi="Verdana" w:cs="Verdana"/>
          <w:position w:val="-1"/>
          <w:sz w:val="22"/>
          <w:szCs w:val="22"/>
        </w:rPr>
        <w:t>g</w:t>
      </w:r>
      <w:r w:rsidRPr="02D724B6">
        <w:rPr>
          <w:rFonts w:ascii="Verdana" w:eastAsia="Verdana" w:hAnsi="Verdana" w:cs="Verdana"/>
          <w:spacing w:val="-4"/>
          <w:position w:val="-1"/>
          <w:sz w:val="22"/>
          <w:szCs w:val="22"/>
        </w:rPr>
        <w:t xml:space="preserve"> may be considered.</w:t>
      </w:r>
    </w:p>
    <w:p w14:paraId="79756F1D" w14:textId="77777777" w:rsidR="008140AD" w:rsidRPr="005D582E" w:rsidRDefault="008140AD" w:rsidP="006E5157">
      <w:pPr>
        <w:pStyle w:val="ListParagraph"/>
        <w:numPr>
          <w:ilvl w:val="0"/>
          <w:numId w:val="89"/>
        </w:numPr>
        <w:spacing w:after="60"/>
        <w:ind w:left="714" w:hanging="357"/>
        <w:contextualSpacing w:val="0"/>
        <w:rPr>
          <w:rFonts w:ascii="Verdana" w:eastAsia="Verdana" w:hAnsi="Verdana" w:cs="Verdana"/>
          <w:sz w:val="22"/>
          <w:szCs w:val="22"/>
        </w:rPr>
      </w:pPr>
      <w:r w:rsidRPr="005D582E">
        <w:rPr>
          <w:rFonts w:ascii="Verdana" w:eastAsia="Verdana" w:hAnsi="Verdana" w:cs="Verdana"/>
          <w:position w:val="-1"/>
          <w:sz w:val="22"/>
          <w:szCs w:val="22"/>
        </w:rPr>
        <w:t>Co</w:t>
      </w:r>
      <w:r w:rsidRPr="005D582E">
        <w:rPr>
          <w:rFonts w:ascii="Verdana" w:eastAsia="Verdana" w:hAnsi="Verdana" w:cs="Verdana"/>
          <w:spacing w:val="-1"/>
          <w:position w:val="-1"/>
          <w:sz w:val="22"/>
          <w:szCs w:val="22"/>
        </w:rPr>
        <w:t>ns</w:t>
      </w:r>
      <w:r w:rsidRPr="005D582E">
        <w:rPr>
          <w:rFonts w:ascii="Verdana" w:eastAsia="Verdana" w:hAnsi="Verdana" w:cs="Verdana"/>
          <w:position w:val="-1"/>
          <w:sz w:val="22"/>
          <w:szCs w:val="22"/>
        </w:rPr>
        <w:t>id</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r</w:t>
      </w:r>
      <w:r w:rsidRPr="005D582E">
        <w:rPr>
          <w:rFonts w:ascii="Verdana" w:eastAsia="Verdana" w:hAnsi="Verdana" w:cs="Verdana"/>
          <w:spacing w:val="-7"/>
          <w:position w:val="-1"/>
          <w:sz w:val="22"/>
          <w:szCs w:val="22"/>
        </w:rPr>
        <w:t xml:space="preserve"> </w:t>
      </w:r>
      <w:r w:rsidRPr="005D582E">
        <w:rPr>
          <w:rFonts w:ascii="Verdana" w:eastAsia="Verdana" w:hAnsi="Verdana" w:cs="Verdana"/>
          <w:position w:val="-1"/>
          <w:sz w:val="22"/>
          <w:szCs w:val="22"/>
        </w:rPr>
        <w:t>whether</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2</w:t>
      </w:r>
      <w:r w:rsidRPr="005D582E">
        <w:rPr>
          <w:rFonts w:ascii="Verdana" w:eastAsia="Verdana" w:hAnsi="Verdana" w:cs="Verdana"/>
          <w:spacing w:val="-1"/>
          <w:position w:val="-1"/>
          <w:sz w:val="22"/>
          <w:szCs w:val="22"/>
        </w:rPr>
        <w:t>4</w:t>
      </w:r>
      <w:r w:rsidRPr="005D582E">
        <w:rPr>
          <w:rFonts w:ascii="Verdana" w:eastAsia="Verdana" w:hAnsi="Verdana" w:cs="Verdana"/>
          <w:position w:val="-1"/>
          <w:sz w:val="22"/>
          <w:szCs w:val="22"/>
        </w:rPr>
        <w:t xml:space="preserve">/7 </w:t>
      </w:r>
      <w:r w:rsidRPr="005D582E">
        <w:rPr>
          <w:rFonts w:ascii="Verdana" w:eastAsia="Verdana" w:hAnsi="Verdana" w:cs="Verdana"/>
          <w:spacing w:val="-1"/>
          <w:position w:val="-1"/>
          <w:sz w:val="22"/>
          <w:szCs w:val="22"/>
        </w:rPr>
        <w:t>s</w:t>
      </w:r>
      <w:r w:rsidRPr="005D582E">
        <w:rPr>
          <w:rFonts w:ascii="Verdana" w:eastAsia="Verdana" w:hAnsi="Verdana" w:cs="Verdana"/>
          <w:position w:val="-1"/>
          <w:sz w:val="22"/>
          <w:szCs w:val="22"/>
        </w:rPr>
        <w:t>e</w:t>
      </w:r>
      <w:r w:rsidRPr="005D582E">
        <w:rPr>
          <w:rFonts w:ascii="Verdana" w:eastAsia="Verdana" w:hAnsi="Verdana" w:cs="Verdana"/>
          <w:spacing w:val="1"/>
          <w:position w:val="-1"/>
          <w:sz w:val="22"/>
          <w:szCs w:val="22"/>
        </w:rPr>
        <w:t>c</w:t>
      </w:r>
      <w:r w:rsidRPr="005D582E">
        <w:rPr>
          <w:rFonts w:ascii="Verdana" w:eastAsia="Verdana" w:hAnsi="Verdana" w:cs="Verdana"/>
          <w:position w:val="-1"/>
          <w:sz w:val="22"/>
          <w:szCs w:val="22"/>
        </w:rPr>
        <w:t>u</w:t>
      </w:r>
      <w:r w:rsidRPr="005D582E">
        <w:rPr>
          <w:rFonts w:ascii="Verdana" w:eastAsia="Verdana" w:hAnsi="Verdana" w:cs="Verdana"/>
          <w:spacing w:val="-1"/>
          <w:position w:val="-1"/>
          <w:sz w:val="22"/>
          <w:szCs w:val="22"/>
        </w:rPr>
        <w:t>r</w:t>
      </w:r>
      <w:r w:rsidRPr="005D582E">
        <w:rPr>
          <w:rFonts w:ascii="Verdana" w:eastAsia="Verdana" w:hAnsi="Verdana" w:cs="Verdana"/>
          <w:position w:val="-1"/>
          <w:sz w:val="22"/>
          <w:szCs w:val="22"/>
        </w:rPr>
        <w:t>i</w:t>
      </w:r>
      <w:r w:rsidRPr="005D582E">
        <w:rPr>
          <w:rFonts w:ascii="Verdana" w:eastAsia="Verdana" w:hAnsi="Verdana" w:cs="Verdana"/>
          <w:spacing w:val="-1"/>
          <w:position w:val="-1"/>
          <w:sz w:val="22"/>
          <w:szCs w:val="22"/>
        </w:rPr>
        <w:t>t</w:t>
      </w:r>
      <w:r w:rsidRPr="005D582E">
        <w:rPr>
          <w:rFonts w:ascii="Verdana" w:eastAsia="Verdana" w:hAnsi="Verdana" w:cs="Verdana"/>
          <w:position w:val="-1"/>
          <w:sz w:val="22"/>
          <w:szCs w:val="22"/>
        </w:rPr>
        <w:t>y</w:t>
      </w:r>
      <w:r w:rsidRPr="005D582E">
        <w:rPr>
          <w:rFonts w:ascii="Verdana" w:eastAsia="Verdana" w:hAnsi="Verdana" w:cs="Verdana"/>
          <w:spacing w:val="-5"/>
          <w:position w:val="-1"/>
          <w:sz w:val="22"/>
          <w:szCs w:val="22"/>
        </w:rPr>
        <w:t xml:space="preserve"> </w:t>
      </w:r>
      <w:r w:rsidRPr="005D582E">
        <w:rPr>
          <w:rFonts w:ascii="Verdana" w:eastAsia="Verdana" w:hAnsi="Verdana" w:cs="Verdana"/>
          <w:position w:val="-1"/>
          <w:sz w:val="22"/>
          <w:szCs w:val="22"/>
        </w:rPr>
        <w:t>will be required.  Alternatives given risk levels may include rem</w:t>
      </w:r>
      <w:r w:rsidRPr="005D582E">
        <w:rPr>
          <w:rFonts w:ascii="Verdana" w:eastAsia="Verdana" w:hAnsi="Verdana" w:cs="Verdana"/>
          <w:spacing w:val="-1"/>
          <w:position w:val="-1"/>
          <w:sz w:val="22"/>
          <w:szCs w:val="22"/>
        </w:rPr>
        <w:t>ot</w:t>
      </w:r>
      <w:r w:rsidRPr="005D582E">
        <w:rPr>
          <w:rFonts w:ascii="Verdana" w:eastAsia="Verdana" w:hAnsi="Verdana" w:cs="Verdana"/>
          <w:position w:val="-1"/>
          <w:sz w:val="22"/>
          <w:szCs w:val="22"/>
        </w:rPr>
        <w:t>e</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mo</w:t>
      </w:r>
      <w:r w:rsidRPr="005D582E">
        <w:rPr>
          <w:rFonts w:ascii="Verdana" w:eastAsia="Verdana" w:hAnsi="Verdana" w:cs="Verdana"/>
          <w:spacing w:val="-1"/>
          <w:position w:val="-1"/>
          <w:sz w:val="22"/>
          <w:szCs w:val="22"/>
        </w:rPr>
        <w:t>n</w:t>
      </w:r>
      <w:r w:rsidRPr="005D582E">
        <w:rPr>
          <w:rFonts w:ascii="Verdana" w:eastAsia="Verdana" w:hAnsi="Verdana" w:cs="Verdana"/>
          <w:position w:val="-1"/>
          <w:sz w:val="22"/>
          <w:szCs w:val="22"/>
        </w:rPr>
        <w:t>i</w:t>
      </w:r>
      <w:r w:rsidRPr="005D582E">
        <w:rPr>
          <w:rFonts w:ascii="Verdana" w:eastAsia="Verdana" w:hAnsi="Verdana" w:cs="Verdana"/>
          <w:spacing w:val="-1"/>
          <w:position w:val="-1"/>
          <w:sz w:val="22"/>
          <w:szCs w:val="22"/>
        </w:rPr>
        <w:t>to</w:t>
      </w:r>
      <w:r w:rsidRPr="005D582E">
        <w:rPr>
          <w:rFonts w:ascii="Verdana" w:eastAsia="Verdana" w:hAnsi="Verdana" w:cs="Verdana"/>
          <w:position w:val="-1"/>
          <w:sz w:val="22"/>
          <w:szCs w:val="22"/>
        </w:rPr>
        <w:t>ri</w:t>
      </w:r>
      <w:r w:rsidRPr="005D582E">
        <w:rPr>
          <w:rFonts w:ascii="Verdana" w:eastAsia="Verdana" w:hAnsi="Verdana" w:cs="Verdana"/>
          <w:spacing w:val="-1"/>
          <w:position w:val="-1"/>
          <w:sz w:val="22"/>
          <w:szCs w:val="22"/>
        </w:rPr>
        <w:t>n</w:t>
      </w:r>
      <w:r w:rsidRPr="005D582E">
        <w:rPr>
          <w:rFonts w:ascii="Verdana" w:eastAsia="Verdana" w:hAnsi="Verdana" w:cs="Verdana"/>
          <w:position w:val="-1"/>
          <w:sz w:val="22"/>
          <w:szCs w:val="22"/>
        </w:rPr>
        <w:t>g.</w:t>
      </w:r>
    </w:p>
    <w:p w14:paraId="29349D34" w14:textId="77777777" w:rsidR="008140AD" w:rsidRPr="005D582E" w:rsidRDefault="008140AD" w:rsidP="02D724B6">
      <w:pPr>
        <w:pStyle w:val="ListParagraph"/>
        <w:numPr>
          <w:ilvl w:val="0"/>
          <w:numId w:val="89"/>
        </w:numPr>
        <w:spacing w:after="60"/>
        <w:ind w:left="714" w:hanging="357"/>
        <w:rPr>
          <w:rFonts w:ascii="Verdana" w:eastAsia="Verdana" w:hAnsi="Verdana" w:cs="Verdana"/>
          <w:sz w:val="22"/>
          <w:szCs w:val="22"/>
        </w:rPr>
      </w:pPr>
      <w:r w:rsidRPr="02D724B6">
        <w:rPr>
          <w:rFonts w:ascii="Verdana" w:eastAsia="Verdana" w:hAnsi="Verdana" w:cs="Verdana"/>
          <w:sz w:val="22"/>
          <w:szCs w:val="22"/>
        </w:rPr>
        <w:t xml:space="preserve">Carry </w:t>
      </w:r>
      <w:r w:rsidRPr="02D724B6">
        <w:rPr>
          <w:rFonts w:ascii="Verdana" w:eastAsia="Verdana" w:hAnsi="Verdana" w:cs="Verdana"/>
          <w:spacing w:val="-2"/>
          <w:sz w:val="22"/>
          <w:szCs w:val="22"/>
        </w:rPr>
        <w:t>o</w:t>
      </w:r>
      <w:r w:rsidRPr="02D724B6">
        <w:rPr>
          <w:rFonts w:ascii="Verdana" w:eastAsia="Verdana" w:hAnsi="Verdana" w:cs="Verdana"/>
          <w:sz w:val="22"/>
          <w:szCs w:val="22"/>
        </w:rPr>
        <w:t>ut</w:t>
      </w:r>
      <w:r w:rsidRPr="02D724B6">
        <w:rPr>
          <w:rFonts w:ascii="Verdana" w:eastAsia="Verdana" w:hAnsi="Verdana" w:cs="Verdana"/>
          <w:spacing w:val="-1"/>
          <w:sz w:val="22"/>
          <w:szCs w:val="22"/>
        </w:rPr>
        <w:t xml:space="preserve"> </w:t>
      </w:r>
      <w:r w:rsidRPr="02D724B6">
        <w:rPr>
          <w:rFonts w:ascii="Verdana" w:eastAsia="Verdana" w:hAnsi="Verdana" w:cs="Verdana"/>
          <w:sz w:val="22"/>
          <w:szCs w:val="22"/>
        </w:rPr>
        <w:t xml:space="preserve">a </w:t>
      </w:r>
      <w:r w:rsidR="0046076E" w:rsidRPr="02D724B6">
        <w:rPr>
          <w:rFonts w:ascii="Verdana" w:eastAsia="Verdana" w:hAnsi="Verdana" w:cs="Verdana"/>
          <w:sz w:val="22"/>
          <w:szCs w:val="22"/>
        </w:rPr>
        <w:t xml:space="preserve">Personal </w:t>
      </w:r>
      <w:r w:rsidRPr="02D724B6">
        <w:rPr>
          <w:rFonts w:ascii="Verdana" w:eastAsia="Verdana" w:hAnsi="Verdana" w:cs="Verdana"/>
          <w:sz w:val="22"/>
          <w:szCs w:val="22"/>
        </w:rPr>
        <w:t>Risk</w:t>
      </w:r>
      <w:r w:rsidRPr="02D724B6">
        <w:rPr>
          <w:rFonts w:ascii="Verdana" w:eastAsia="Verdana" w:hAnsi="Verdana" w:cs="Verdana"/>
          <w:spacing w:val="-6"/>
          <w:sz w:val="22"/>
          <w:szCs w:val="22"/>
        </w:rPr>
        <w:t xml:space="preserve"> </w:t>
      </w:r>
      <w:r w:rsidRPr="02D724B6">
        <w:rPr>
          <w:rFonts w:ascii="Verdana" w:eastAsia="Verdana" w:hAnsi="Verdana" w:cs="Verdana"/>
          <w:sz w:val="22"/>
          <w:szCs w:val="22"/>
        </w:rPr>
        <w:t>As</w:t>
      </w:r>
      <w:r w:rsidRPr="02D724B6">
        <w:rPr>
          <w:rFonts w:ascii="Verdana" w:eastAsia="Verdana" w:hAnsi="Verdana" w:cs="Verdana"/>
          <w:spacing w:val="-2"/>
          <w:sz w:val="22"/>
          <w:szCs w:val="22"/>
        </w:rPr>
        <w:t>s</w:t>
      </w:r>
      <w:r w:rsidRPr="02D724B6">
        <w:rPr>
          <w:rFonts w:ascii="Verdana" w:eastAsia="Verdana" w:hAnsi="Verdana" w:cs="Verdana"/>
          <w:sz w:val="22"/>
          <w:szCs w:val="22"/>
        </w:rPr>
        <w:t>es</w:t>
      </w:r>
      <w:r w:rsidRPr="02D724B6">
        <w:rPr>
          <w:rFonts w:ascii="Verdana" w:eastAsia="Verdana" w:hAnsi="Verdana" w:cs="Verdana"/>
          <w:spacing w:val="-1"/>
          <w:sz w:val="22"/>
          <w:szCs w:val="22"/>
        </w:rPr>
        <w:t>s</w:t>
      </w:r>
      <w:r w:rsidRPr="02D724B6">
        <w:rPr>
          <w:rFonts w:ascii="Verdana" w:eastAsia="Verdana" w:hAnsi="Verdana" w:cs="Verdana"/>
          <w:sz w:val="22"/>
          <w:szCs w:val="22"/>
        </w:rPr>
        <w:t>m</w:t>
      </w:r>
      <w:r w:rsidRPr="02D724B6">
        <w:rPr>
          <w:rFonts w:ascii="Verdana" w:eastAsia="Verdana" w:hAnsi="Verdana" w:cs="Verdana"/>
          <w:spacing w:val="1"/>
          <w:sz w:val="22"/>
          <w:szCs w:val="22"/>
        </w:rPr>
        <w:t>e</w:t>
      </w:r>
      <w:r w:rsidRPr="02D724B6">
        <w:rPr>
          <w:rFonts w:ascii="Verdana" w:eastAsia="Verdana" w:hAnsi="Verdana" w:cs="Verdana"/>
          <w:sz w:val="22"/>
          <w:szCs w:val="22"/>
        </w:rPr>
        <w:t>nt</w:t>
      </w:r>
      <w:r w:rsidRPr="02D724B6">
        <w:rPr>
          <w:rFonts w:ascii="Verdana" w:eastAsia="Verdana" w:hAnsi="Verdana" w:cs="Verdana"/>
          <w:spacing w:val="-8"/>
          <w:sz w:val="22"/>
          <w:szCs w:val="22"/>
        </w:rPr>
        <w:t xml:space="preserve"> </w:t>
      </w:r>
      <w:r w:rsidRPr="02D724B6">
        <w:rPr>
          <w:rFonts w:ascii="Verdana" w:eastAsia="Verdana" w:hAnsi="Verdana" w:cs="Verdana"/>
          <w:spacing w:val="-1"/>
          <w:sz w:val="22"/>
          <w:szCs w:val="22"/>
        </w:rPr>
        <w:t>o</w:t>
      </w:r>
      <w:r w:rsidR="0046076E" w:rsidRPr="02D724B6">
        <w:rPr>
          <w:rFonts w:ascii="Verdana" w:eastAsia="Verdana" w:hAnsi="Verdana" w:cs="Verdana"/>
          <w:sz w:val="22"/>
          <w:szCs w:val="22"/>
        </w:rPr>
        <w:t xml:space="preserve">n </w:t>
      </w:r>
      <w:r w:rsidRPr="02D724B6">
        <w:rPr>
          <w:rFonts w:ascii="Verdana" w:eastAsia="Verdana" w:hAnsi="Verdana" w:cs="Verdana"/>
          <w:spacing w:val="-1"/>
          <w:sz w:val="22"/>
          <w:szCs w:val="22"/>
        </w:rPr>
        <w:t>o</w:t>
      </w:r>
      <w:r w:rsidRPr="02D724B6">
        <w:rPr>
          <w:rFonts w:ascii="Verdana" w:eastAsia="Verdana" w:hAnsi="Verdana" w:cs="Verdana"/>
          <w:sz w:val="22"/>
          <w:szCs w:val="22"/>
        </w:rPr>
        <w:t xml:space="preserve">ur </w:t>
      </w:r>
      <w:r w:rsidRPr="02D724B6">
        <w:rPr>
          <w:rFonts w:ascii="Verdana" w:eastAsia="Verdana" w:hAnsi="Verdana" w:cs="Verdana"/>
          <w:spacing w:val="-1"/>
          <w:sz w:val="22"/>
          <w:szCs w:val="22"/>
        </w:rPr>
        <w:t>s</w:t>
      </w:r>
      <w:r w:rsidRPr="02D724B6">
        <w:rPr>
          <w:rFonts w:ascii="Verdana" w:eastAsia="Verdana" w:hAnsi="Verdana" w:cs="Verdana"/>
          <w:sz w:val="22"/>
          <w:szCs w:val="22"/>
        </w:rPr>
        <w:t>i</w:t>
      </w:r>
      <w:r w:rsidRPr="02D724B6">
        <w:rPr>
          <w:rFonts w:ascii="Verdana" w:eastAsia="Verdana" w:hAnsi="Verdana" w:cs="Verdana"/>
          <w:spacing w:val="-1"/>
          <w:sz w:val="22"/>
          <w:szCs w:val="22"/>
        </w:rPr>
        <w:t>t</w:t>
      </w:r>
      <w:r w:rsidRPr="02D724B6">
        <w:rPr>
          <w:rFonts w:ascii="Verdana" w:eastAsia="Verdana" w:hAnsi="Verdana" w:cs="Verdana"/>
          <w:sz w:val="22"/>
          <w:szCs w:val="22"/>
        </w:rPr>
        <w:t>e</w:t>
      </w:r>
      <w:r w:rsidRPr="02D724B6">
        <w:rPr>
          <w:rFonts w:ascii="Verdana" w:eastAsia="Verdana" w:hAnsi="Verdana" w:cs="Verdana"/>
          <w:spacing w:val="-1"/>
          <w:sz w:val="22"/>
          <w:szCs w:val="22"/>
        </w:rPr>
        <w:t xml:space="preserve"> </w:t>
      </w:r>
      <w:r w:rsidR="004C285D" w:rsidRPr="02D724B6">
        <w:rPr>
          <w:rFonts w:ascii="Verdana" w:eastAsia="Verdana" w:hAnsi="Verdana" w:cs="Verdana"/>
          <w:spacing w:val="-1"/>
          <w:sz w:val="22"/>
          <w:szCs w:val="22"/>
        </w:rPr>
        <w:t xml:space="preserve">staff </w:t>
      </w:r>
      <w:proofErr w:type="gramStart"/>
      <w:r w:rsidR="0046076E" w:rsidRPr="02D724B6">
        <w:rPr>
          <w:rFonts w:ascii="Verdana" w:eastAsia="Verdana" w:hAnsi="Verdana" w:cs="Verdana"/>
          <w:spacing w:val="-3"/>
          <w:sz w:val="22"/>
          <w:szCs w:val="22"/>
        </w:rPr>
        <w:t>taking into account</w:t>
      </w:r>
      <w:proofErr w:type="gramEnd"/>
      <w:r w:rsidR="0046076E" w:rsidRPr="02D724B6">
        <w:rPr>
          <w:rFonts w:ascii="Verdana" w:eastAsia="Verdana" w:hAnsi="Verdana" w:cs="Verdana"/>
          <w:spacing w:val="-3"/>
          <w:sz w:val="22"/>
          <w:szCs w:val="22"/>
        </w:rPr>
        <w:t xml:space="preserve"> the risks involved with the location of the project.</w:t>
      </w:r>
    </w:p>
    <w:p w14:paraId="627F9C7F" w14:textId="77777777" w:rsidR="008140AD" w:rsidRPr="005D582E" w:rsidRDefault="008140AD" w:rsidP="02D724B6">
      <w:pPr>
        <w:pStyle w:val="ListParagraph"/>
        <w:numPr>
          <w:ilvl w:val="0"/>
          <w:numId w:val="89"/>
        </w:numPr>
        <w:spacing w:after="60"/>
        <w:ind w:left="714" w:hanging="357"/>
        <w:rPr>
          <w:rFonts w:ascii="Verdana" w:eastAsia="Verdana" w:hAnsi="Verdana" w:cs="Verdana"/>
          <w:sz w:val="22"/>
          <w:szCs w:val="22"/>
        </w:rPr>
      </w:pPr>
      <w:r w:rsidRPr="02D724B6">
        <w:rPr>
          <w:rFonts w:ascii="Verdana" w:eastAsia="Verdana" w:hAnsi="Verdana" w:cs="Verdana"/>
          <w:sz w:val="22"/>
          <w:szCs w:val="22"/>
        </w:rPr>
        <w:t>The</w:t>
      </w:r>
      <w:r w:rsidRPr="02D724B6">
        <w:rPr>
          <w:rFonts w:ascii="Verdana" w:eastAsia="Verdana" w:hAnsi="Verdana" w:cs="Verdana"/>
          <w:spacing w:val="-4"/>
          <w:sz w:val="22"/>
          <w:szCs w:val="22"/>
        </w:rPr>
        <w:t xml:space="preserve"> </w:t>
      </w:r>
      <w:r w:rsidRPr="02D724B6">
        <w:rPr>
          <w:rFonts w:ascii="Verdana" w:eastAsia="Verdana" w:hAnsi="Verdana" w:cs="Verdana"/>
          <w:sz w:val="22"/>
          <w:szCs w:val="22"/>
        </w:rPr>
        <w:t>d</w:t>
      </w:r>
      <w:r w:rsidRPr="02D724B6">
        <w:rPr>
          <w:rFonts w:ascii="Verdana" w:eastAsia="Verdana" w:hAnsi="Verdana" w:cs="Verdana"/>
          <w:spacing w:val="1"/>
          <w:sz w:val="22"/>
          <w:szCs w:val="22"/>
        </w:rPr>
        <w:t>e</w:t>
      </w:r>
      <w:r w:rsidRPr="02D724B6">
        <w:rPr>
          <w:rFonts w:ascii="Verdana" w:eastAsia="Verdana" w:hAnsi="Verdana" w:cs="Verdana"/>
          <w:spacing w:val="-1"/>
          <w:sz w:val="22"/>
          <w:szCs w:val="22"/>
        </w:rPr>
        <w:t>f</w:t>
      </w:r>
      <w:r w:rsidRPr="02D724B6">
        <w:rPr>
          <w:rFonts w:ascii="Verdana" w:eastAsia="Verdana" w:hAnsi="Verdana" w:cs="Verdana"/>
          <w:sz w:val="22"/>
          <w:szCs w:val="22"/>
        </w:rPr>
        <w:t>a</w:t>
      </w:r>
      <w:r w:rsidRPr="02D724B6">
        <w:rPr>
          <w:rFonts w:ascii="Verdana" w:eastAsia="Verdana" w:hAnsi="Verdana" w:cs="Verdana"/>
          <w:spacing w:val="-1"/>
          <w:sz w:val="22"/>
          <w:szCs w:val="22"/>
        </w:rPr>
        <w:t>u</w:t>
      </w:r>
      <w:r w:rsidRPr="02D724B6">
        <w:rPr>
          <w:rFonts w:ascii="Verdana" w:eastAsia="Verdana" w:hAnsi="Verdana" w:cs="Verdana"/>
          <w:sz w:val="22"/>
          <w:szCs w:val="22"/>
        </w:rPr>
        <w:t>lt</w:t>
      </w:r>
      <w:r w:rsidRPr="02D724B6">
        <w:rPr>
          <w:rFonts w:ascii="Verdana" w:eastAsia="Verdana" w:hAnsi="Verdana" w:cs="Verdana"/>
          <w:spacing w:val="-5"/>
          <w:sz w:val="22"/>
          <w:szCs w:val="22"/>
        </w:rPr>
        <w:t xml:space="preserve"> </w:t>
      </w:r>
      <w:r w:rsidRPr="02D724B6">
        <w:rPr>
          <w:rFonts w:ascii="Verdana" w:eastAsia="Verdana" w:hAnsi="Verdana" w:cs="Verdana"/>
          <w:spacing w:val="-1"/>
          <w:sz w:val="22"/>
          <w:szCs w:val="22"/>
        </w:rPr>
        <w:t>st</w:t>
      </w:r>
      <w:r w:rsidRPr="02D724B6">
        <w:rPr>
          <w:rFonts w:ascii="Verdana" w:eastAsia="Verdana" w:hAnsi="Verdana" w:cs="Verdana"/>
          <w:sz w:val="22"/>
          <w:szCs w:val="22"/>
        </w:rPr>
        <w:t>a</w:t>
      </w:r>
      <w:r w:rsidRPr="02D724B6">
        <w:rPr>
          <w:rFonts w:ascii="Verdana" w:eastAsia="Verdana" w:hAnsi="Verdana" w:cs="Verdana"/>
          <w:spacing w:val="-1"/>
          <w:sz w:val="22"/>
          <w:szCs w:val="22"/>
        </w:rPr>
        <w:t>n</w:t>
      </w:r>
      <w:r w:rsidRPr="02D724B6">
        <w:rPr>
          <w:rFonts w:ascii="Verdana" w:eastAsia="Verdana" w:hAnsi="Verdana" w:cs="Verdana"/>
          <w:sz w:val="22"/>
          <w:szCs w:val="22"/>
        </w:rPr>
        <w:t>dard</w:t>
      </w:r>
      <w:r w:rsidRPr="02D724B6">
        <w:rPr>
          <w:rFonts w:ascii="Verdana" w:eastAsia="Verdana" w:hAnsi="Verdana" w:cs="Verdana"/>
          <w:spacing w:val="-2"/>
          <w:sz w:val="22"/>
          <w:szCs w:val="22"/>
        </w:rPr>
        <w:t xml:space="preserve"> </w:t>
      </w:r>
      <w:r w:rsidRPr="02D724B6">
        <w:rPr>
          <w:rFonts w:ascii="Verdana" w:eastAsia="Verdana" w:hAnsi="Verdana" w:cs="Verdana"/>
          <w:sz w:val="22"/>
          <w:szCs w:val="22"/>
        </w:rPr>
        <w:t>en</w:t>
      </w:r>
      <w:r w:rsidRPr="02D724B6">
        <w:rPr>
          <w:rFonts w:ascii="Verdana" w:eastAsia="Verdana" w:hAnsi="Verdana" w:cs="Verdana"/>
          <w:spacing w:val="-1"/>
          <w:sz w:val="22"/>
          <w:szCs w:val="22"/>
        </w:rPr>
        <w:t>fo</w:t>
      </w:r>
      <w:r w:rsidRPr="02D724B6">
        <w:rPr>
          <w:rFonts w:ascii="Verdana" w:eastAsia="Verdana" w:hAnsi="Verdana" w:cs="Verdana"/>
          <w:sz w:val="22"/>
          <w:szCs w:val="22"/>
        </w:rPr>
        <w:t>rced</w:t>
      </w:r>
      <w:r w:rsidRPr="02D724B6">
        <w:rPr>
          <w:rFonts w:ascii="Verdana" w:eastAsia="Verdana" w:hAnsi="Verdana" w:cs="Verdana"/>
          <w:spacing w:val="-4"/>
          <w:sz w:val="22"/>
          <w:szCs w:val="22"/>
        </w:rPr>
        <w:t xml:space="preserve"> </w:t>
      </w:r>
      <w:r w:rsidRPr="02D724B6">
        <w:rPr>
          <w:rFonts w:ascii="Verdana" w:eastAsia="Verdana" w:hAnsi="Verdana" w:cs="Verdana"/>
          <w:spacing w:val="-1"/>
          <w:sz w:val="22"/>
          <w:szCs w:val="22"/>
        </w:rPr>
        <w:t>o</w:t>
      </w:r>
      <w:r w:rsidRPr="02D724B6">
        <w:rPr>
          <w:rFonts w:ascii="Verdana" w:eastAsia="Verdana" w:hAnsi="Verdana" w:cs="Verdana"/>
          <w:sz w:val="22"/>
          <w:szCs w:val="22"/>
        </w:rPr>
        <w:t xml:space="preserve">n </w:t>
      </w:r>
      <w:r w:rsidRPr="02D724B6">
        <w:rPr>
          <w:rFonts w:ascii="Verdana" w:eastAsia="Verdana" w:hAnsi="Verdana" w:cs="Verdana"/>
          <w:spacing w:val="-1"/>
          <w:sz w:val="22"/>
          <w:szCs w:val="22"/>
        </w:rPr>
        <w:t>a</w:t>
      </w:r>
      <w:r w:rsidRPr="02D724B6">
        <w:rPr>
          <w:rFonts w:ascii="Verdana" w:eastAsia="Verdana" w:hAnsi="Verdana" w:cs="Verdana"/>
          <w:sz w:val="22"/>
          <w:szCs w:val="22"/>
        </w:rPr>
        <w:t>ll</w:t>
      </w:r>
      <w:r w:rsidRPr="02D724B6">
        <w:rPr>
          <w:rFonts w:ascii="Verdana" w:eastAsia="Verdana" w:hAnsi="Verdana" w:cs="Verdana"/>
          <w:spacing w:val="-2"/>
          <w:sz w:val="22"/>
          <w:szCs w:val="22"/>
        </w:rPr>
        <w:t xml:space="preserve"> </w:t>
      </w:r>
      <w:r w:rsidRPr="02D724B6">
        <w:rPr>
          <w:rFonts w:ascii="Verdana" w:eastAsia="Verdana" w:hAnsi="Verdana" w:cs="Verdana"/>
          <w:sz w:val="22"/>
          <w:szCs w:val="22"/>
        </w:rPr>
        <w:t>pro</w:t>
      </w:r>
      <w:r w:rsidRPr="02D724B6">
        <w:rPr>
          <w:rFonts w:ascii="Verdana" w:eastAsia="Verdana" w:hAnsi="Verdana" w:cs="Verdana"/>
          <w:spacing w:val="-1"/>
          <w:sz w:val="22"/>
          <w:szCs w:val="22"/>
        </w:rPr>
        <w:t>j</w:t>
      </w:r>
      <w:r w:rsidRPr="02D724B6">
        <w:rPr>
          <w:rFonts w:ascii="Verdana" w:eastAsia="Verdana" w:hAnsi="Verdana" w:cs="Verdana"/>
          <w:sz w:val="22"/>
          <w:szCs w:val="22"/>
        </w:rPr>
        <w:t>e</w:t>
      </w:r>
      <w:r w:rsidRPr="02D724B6">
        <w:rPr>
          <w:rFonts w:ascii="Verdana" w:eastAsia="Verdana" w:hAnsi="Verdana" w:cs="Verdana"/>
          <w:spacing w:val="1"/>
          <w:sz w:val="22"/>
          <w:szCs w:val="22"/>
        </w:rPr>
        <w:t>c</w:t>
      </w:r>
      <w:r w:rsidRPr="02D724B6">
        <w:rPr>
          <w:rFonts w:ascii="Verdana" w:eastAsia="Verdana" w:hAnsi="Verdana" w:cs="Verdana"/>
          <w:spacing w:val="-1"/>
          <w:sz w:val="22"/>
          <w:szCs w:val="22"/>
        </w:rPr>
        <w:t>t</w:t>
      </w:r>
      <w:r w:rsidRPr="02D724B6">
        <w:rPr>
          <w:rFonts w:ascii="Verdana" w:eastAsia="Verdana" w:hAnsi="Verdana" w:cs="Verdana"/>
          <w:sz w:val="22"/>
          <w:szCs w:val="22"/>
        </w:rPr>
        <w:t>s</w:t>
      </w:r>
      <w:r w:rsidRPr="02D724B6">
        <w:rPr>
          <w:rFonts w:ascii="Verdana" w:eastAsia="Verdana" w:hAnsi="Verdana" w:cs="Verdana"/>
          <w:spacing w:val="-5"/>
          <w:sz w:val="22"/>
          <w:szCs w:val="22"/>
        </w:rPr>
        <w:t xml:space="preserve"> </w:t>
      </w:r>
      <w:r w:rsidRPr="02D724B6">
        <w:rPr>
          <w:rFonts w:ascii="Verdana" w:eastAsia="Verdana" w:hAnsi="Verdana" w:cs="Verdana"/>
          <w:spacing w:val="1"/>
          <w:sz w:val="22"/>
          <w:szCs w:val="22"/>
        </w:rPr>
        <w:t>(</w:t>
      </w:r>
      <w:r w:rsidRPr="02D724B6">
        <w:rPr>
          <w:rFonts w:ascii="Verdana" w:eastAsia="Verdana" w:hAnsi="Verdana" w:cs="Verdana"/>
          <w:sz w:val="22"/>
          <w:szCs w:val="22"/>
        </w:rPr>
        <w:t>u</w:t>
      </w:r>
      <w:r w:rsidRPr="02D724B6">
        <w:rPr>
          <w:rFonts w:ascii="Verdana" w:eastAsia="Verdana" w:hAnsi="Verdana" w:cs="Verdana"/>
          <w:spacing w:val="-2"/>
          <w:sz w:val="22"/>
          <w:szCs w:val="22"/>
        </w:rPr>
        <w:t>n</w:t>
      </w:r>
      <w:r w:rsidRPr="02D724B6">
        <w:rPr>
          <w:rFonts w:ascii="Verdana" w:eastAsia="Verdana" w:hAnsi="Verdana" w:cs="Verdana"/>
          <w:sz w:val="22"/>
          <w:szCs w:val="22"/>
        </w:rPr>
        <w:t>less</w:t>
      </w:r>
      <w:r w:rsidRPr="02D724B6">
        <w:rPr>
          <w:rFonts w:ascii="Verdana" w:eastAsia="Verdana" w:hAnsi="Verdana" w:cs="Verdana"/>
          <w:spacing w:val="-5"/>
          <w:sz w:val="22"/>
          <w:szCs w:val="22"/>
        </w:rPr>
        <w:t xml:space="preserve"> </w:t>
      </w:r>
      <w:r w:rsidRPr="02D724B6">
        <w:rPr>
          <w:rFonts w:ascii="Verdana" w:eastAsia="Verdana" w:hAnsi="Verdana" w:cs="Verdana"/>
          <w:spacing w:val="-1"/>
          <w:sz w:val="22"/>
          <w:szCs w:val="22"/>
        </w:rPr>
        <w:t>s</w:t>
      </w:r>
      <w:r w:rsidRPr="02D724B6">
        <w:rPr>
          <w:rFonts w:ascii="Verdana" w:eastAsia="Verdana" w:hAnsi="Verdana" w:cs="Verdana"/>
          <w:sz w:val="22"/>
          <w:szCs w:val="22"/>
        </w:rPr>
        <w:t>igned</w:t>
      </w:r>
      <w:r w:rsidRPr="02D724B6">
        <w:rPr>
          <w:rFonts w:ascii="Verdana" w:eastAsia="Verdana" w:hAnsi="Verdana" w:cs="Verdana"/>
          <w:spacing w:val="-6"/>
          <w:sz w:val="22"/>
          <w:szCs w:val="22"/>
        </w:rPr>
        <w:t xml:space="preserve"> </w:t>
      </w:r>
      <w:r w:rsidRPr="02D724B6">
        <w:rPr>
          <w:rFonts w:ascii="Verdana" w:eastAsia="Verdana" w:hAnsi="Verdana" w:cs="Verdana"/>
          <w:spacing w:val="-1"/>
          <w:sz w:val="22"/>
          <w:szCs w:val="22"/>
        </w:rPr>
        <w:t>of</w:t>
      </w:r>
      <w:r w:rsidRPr="02D724B6">
        <w:rPr>
          <w:rFonts w:ascii="Verdana" w:eastAsia="Verdana" w:hAnsi="Verdana" w:cs="Verdana"/>
          <w:sz w:val="22"/>
          <w:szCs w:val="22"/>
        </w:rPr>
        <w:t>f by</w:t>
      </w:r>
      <w:r w:rsidRPr="02D724B6">
        <w:rPr>
          <w:rFonts w:ascii="Verdana" w:eastAsia="Verdana" w:hAnsi="Verdana" w:cs="Verdana"/>
          <w:spacing w:val="-2"/>
          <w:sz w:val="22"/>
          <w:szCs w:val="22"/>
        </w:rPr>
        <w:t xml:space="preserve"> </w:t>
      </w:r>
      <w:r w:rsidRPr="02D724B6">
        <w:rPr>
          <w:rFonts w:ascii="Verdana" w:eastAsia="Verdana" w:hAnsi="Verdana" w:cs="Verdana"/>
          <w:spacing w:val="-1"/>
          <w:sz w:val="22"/>
          <w:szCs w:val="22"/>
        </w:rPr>
        <w:t>t</w:t>
      </w:r>
      <w:r w:rsidRPr="02D724B6">
        <w:rPr>
          <w:rFonts w:ascii="Verdana" w:eastAsia="Verdana" w:hAnsi="Verdana" w:cs="Verdana"/>
          <w:sz w:val="22"/>
          <w:szCs w:val="22"/>
        </w:rPr>
        <w:t>he</w:t>
      </w:r>
      <w:r w:rsidRPr="02D724B6">
        <w:rPr>
          <w:rFonts w:ascii="Verdana" w:eastAsia="Verdana" w:hAnsi="Verdana" w:cs="Verdana"/>
          <w:spacing w:val="-2"/>
          <w:sz w:val="22"/>
          <w:szCs w:val="22"/>
        </w:rPr>
        <w:t xml:space="preserve"> </w:t>
      </w:r>
      <w:r w:rsidRPr="02D724B6">
        <w:rPr>
          <w:rFonts w:ascii="Verdana" w:eastAsia="Verdana" w:hAnsi="Verdana" w:cs="Verdana"/>
          <w:spacing w:val="-1"/>
          <w:sz w:val="22"/>
          <w:szCs w:val="22"/>
        </w:rPr>
        <w:t>O</w:t>
      </w:r>
      <w:r w:rsidRPr="02D724B6">
        <w:rPr>
          <w:rFonts w:ascii="Verdana" w:eastAsia="Verdana" w:hAnsi="Verdana" w:cs="Verdana"/>
          <w:sz w:val="22"/>
          <w:szCs w:val="22"/>
        </w:rPr>
        <w:t>p</w:t>
      </w:r>
      <w:r w:rsidRPr="02D724B6">
        <w:rPr>
          <w:rFonts w:ascii="Verdana" w:eastAsia="Verdana" w:hAnsi="Verdana" w:cs="Verdana"/>
          <w:spacing w:val="1"/>
          <w:sz w:val="22"/>
          <w:szCs w:val="22"/>
        </w:rPr>
        <w:t>e</w:t>
      </w:r>
      <w:r w:rsidRPr="02D724B6">
        <w:rPr>
          <w:rFonts w:ascii="Verdana" w:eastAsia="Verdana" w:hAnsi="Verdana" w:cs="Verdana"/>
          <w:sz w:val="22"/>
          <w:szCs w:val="22"/>
        </w:rPr>
        <w:t>ra</w:t>
      </w:r>
      <w:r w:rsidRPr="02D724B6">
        <w:rPr>
          <w:rFonts w:ascii="Verdana" w:eastAsia="Verdana" w:hAnsi="Verdana" w:cs="Verdana"/>
          <w:spacing w:val="-2"/>
          <w:sz w:val="22"/>
          <w:szCs w:val="22"/>
        </w:rPr>
        <w:t>t</w:t>
      </w:r>
      <w:r w:rsidRPr="02D724B6">
        <w:rPr>
          <w:rFonts w:ascii="Verdana" w:eastAsia="Verdana" w:hAnsi="Verdana" w:cs="Verdana"/>
          <w:sz w:val="22"/>
          <w:szCs w:val="22"/>
        </w:rPr>
        <w:t>i</w:t>
      </w:r>
      <w:r w:rsidRPr="02D724B6">
        <w:rPr>
          <w:rFonts w:ascii="Verdana" w:eastAsia="Verdana" w:hAnsi="Verdana" w:cs="Verdana"/>
          <w:spacing w:val="-1"/>
          <w:sz w:val="22"/>
          <w:szCs w:val="22"/>
        </w:rPr>
        <w:t>o</w:t>
      </w:r>
      <w:r w:rsidRPr="02D724B6">
        <w:rPr>
          <w:rFonts w:ascii="Verdana" w:eastAsia="Verdana" w:hAnsi="Verdana" w:cs="Verdana"/>
          <w:sz w:val="22"/>
          <w:szCs w:val="22"/>
        </w:rPr>
        <w:t>ns</w:t>
      </w:r>
      <w:r w:rsidRPr="02D724B6">
        <w:rPr>
          <w:rFonts w:ascii="Verdana" w:eastAsia="Verdana" w:hAnsi="Verdana" w:cs="Verdana"/>
          <w:spacing w:val="-6"/>
          <w:sz w:val="22"/>
          <w:szCs w:val="22"/>
        </w:rPr>
        <w:t xml:space="preserve"> </w:t>
      </w:r>
      <w:r w:rsidRPr="02D724B6">
        <w:rPr>
          <w:rFonts w:ascii="Verdana" w:eastAsia="Verdana" w:hAnsi="Verdana" w:cs="Verdana"/>
          <w:sz w:val="22"/>
          <w:szCs w:val="22"/>
        </w:rPr>
        <w:t>Direct</w:t>
      </w:r>
      <w:r w:rsidRPr="02D724B6">
        <w:rPr>
          <w:rFonts w:ascii="Verdana" w:eastAsia="Verdana" w:hAnsi="Verdana" w:cs="Verdana"/>
          <w:spacing w:val="-1"/>
          <w:sz w:val="22"/>
          <w:szCs w:val="22"/>
        </w:rPr>
        <w:t>o</w:t>
      </w:r>
      <w:r w:rsidRPr="02D724B6">
        <w:rPr>
          <w:rFonts w:ascii="Verdana" w:eastAsia="Verdana" w:hAnsi="Verdana" w:cs="Verdana"/>
          <w:sz w:val="22"/>
          <w:szCs w:val="22"/>
        </w:rPr>
        <w:t>r)</w:t>
      </w:r>
      <w:r w:rsidRPr="02D724B6">
        <w:rPr>
          <w:rFonts w:ascii="Verdana" w:eastAsia="Verdana" w:hAnsi="Verdana" w:cs="Verdana"/>
          <w:spacing w:val="-1"/>
          <w:sz w:val="22"/>
          <w:szCs w:val="22"/>
        </w:rPr>
        <w:t xml:space="preserve"> </w:t>
      </w:r>
      <w:r w:rsidRPr="02D724B6">
        <w:rPr>
          <w:rFonts w:ascii="Verdana" w:eastAsia="Verdana" w:hAnsi="Verdana" w:cs="Verdana"/>
          <w:sz w:val="22"/>
          <w:szCs w:val="22"/>
        </w:rPr>
        <w:t>is</w:t>
      </w:r>
      <w:r w:rsidRPr="02D724B6">
        <w:rPr>
          <w:rFonts w:ascii="Verdana" w:eastAsia="Verdana" w:hAnsi="Verdana" w:cs="Verdana"/>
          <w:spacing w:val="-3"/>
          <w:sz w:val="22"/>
          <w:szCs w:val="22"/>
        </w:rPr>
        <w:t xml:space="preserve"> </w:t>
      </w:r>
      <w:r w:rsidRPr="02D724B6">
        <w:rPr>
          <w:rFonts w:ascii="Verdana" w:eastAsia="Verdana" w:hAnsi="Verdana" w:cs="Verdana"/>
          <w:spacing w:val="-1"/>
          <w:sz w:val="22"/>
          <w:szCs w:val="22"/>
        </w:rPr>
        <w:t>t</w:t>
      </w:r>
      <w:r w:rsidRPr="02D724B6">
        <w:rPr>
          <w:rFonts w:ascii="Verdana" w:eastAsia="Verdana" w:hAnsi="Verdana" w:cs="Verdana"/>
          <w:sz w:val="22"/>
          <w:szCs w:val="22"/>
        </w:rPr>
        <w:t>h</w:t>
      </w:r>
      <w:r w:rsidRPr="02D724B6">
        <w:rPr>
          <w:rFonts w:ascii="Verdana" w:eastAsia="Verdana" w:hAnsi="Verdana" w:cs="Verdana"/>
          <w:spacing w:val="-1"/>
          <w:sz w:val="22"/>
          <w:szCs w:val="22"/>
        </w:rPr>
        <w:t>a</w:t>
      </w:r>
      <w:r w:rsidRPr="02D724B6">
        <w:rPr>
          <w:rFonts w:ascii="Verdana" w:eastAsia="Verdana" w:hAnsi="Verdana" w:cs="Verdana"/>
          <w:sz w:val="22"/>
          <w:szCs w:val="22"/>
        </w:rPr>
        <w:t>t all</w:t>
      </w:r>
      <w:r w:rsidRPr="02D724B6">
        <w:rPr>
          <w:rFonts w:ascii="Verdana" w:eastAsia="Verdana" w:hAnsi="Verdana" w:cs="Verdana"/>
          <w:spacing w:val="-2"/>
          <w:sz w:val="22"/>
          <w:szCs w:val="22"/>
        </w:rPr>
        <w:t xml:space="preserve"> </w:t>
      </w:r>
      <w:r w:rsidRPr="02D724B6">
        <w:rPr>
          <w:rFonts w:ascii="Verdana" w:eastAsia="Verdana" w:hAnsi="Verdana" w:cs="Verdana"/>
          <w:spacing w:val="-1"/>
          <w:sz w:val="22"/>
          <w:szCs w:val="22"/>
        </w:rPr>
        <w:t>s</w:t>
      </w:r>
      <w:r w:rsidRPr="02D724B6">
        <w:rPr>
          <w:rFonts w:ascii="Verdana" w:eastAsia="Verdana" w:hAnsi="Verdana" w:cs="Verdana"/>
          <w:sz w:val="22"/>
          <w:szCs w:val="22"/>
        </w:rPr>
        <w:t>i</w:t>
      </w:r>
      <w:r w:rsidRPr="02D724B6">
        <w:rPr>
          <w:rFonts w:ascii="Verdana" w:eastAsia="Verdana" w:hAnsi="Verdana" w:cs="Verdana"/>
          <w:spacing w:val="-1"/>
          <w:sz w:val="22"/>
          <w:szCs w:val="22"/>
        </w:rPr>
        <w:t>t</w:t>
      </w:r>
      <w:r w:rsidRPr="02D724B6">
        <w:rPr>
          <w:rFonts w:ascii="Verdana" w:eastAsia="Verdana" w:hAnsi="Verdana" w:cs="Verdana"/>
          <w:sz w:val="22"/>
          <w:szCs w:val="22"/>
        </w:rPr>
        <w:t>es</w:t>
      </w:r>
      <w:r w:rsidRPr="02D724B6">
        <w:rPr>
          <w:rFonts w:ascii="Verdana" w:eastAsia="Verdana" w:hAnsi="Verdana" w:cs="Verdana"/>
          <w:spacing w:val="-5"/>
          <w:sz w:val="22"/>
          <w:szCs w:val="22"/>
        </w:rPr>
        <w:t xml:space="preserve"> </w:t>
      </w:r>
      <w:r w:rsidRPr="02D724B6">
        <w:rPr>
          <w:rFonts w:ascii="Verdana" w:eastAsia="Verdana" w:hAnsi="Verdana" w:cs="Verdana"/>
          <w:sz w:val="22"/>
          <w:szCs w:val="22"/>
        </w:rPr>
        <w:t>h</w:t>
      </w:r>
      <w:r w:rsidRPr="02D724B6">
        <w:rPr>
          <w:rFonts w:ascii="Verdana" w:eastAsia="Verdana" w:hAnsi="Verdana" w:cs="Verdana"/>
          <w:spacing w:val="-1"/>
          <w:sz w:val="22"/>
          <w:szCs w:val="22"/>
        </w:rPr>
        <w:t>a</w:t>
      </w:r>
      <w:r w:rsidRPr="02D724B6">
        <w:rPr>
          <w:rFonts w:ascii="Verdana" w:eastAsia="Verdana" w:hAnsi="Verdana" w:cs="Verdana"/>
          <w:sz w:val="22"/>
          <w:szCs w:val="22"/>
        </w:rPr>
        <w:t>ve</w:t>
      </w:r>
      <w:r w:rsidRPr="02D724B6">
        <w:rPr>
          <w:rFonts w:ascii="Verdana" w:eastAsia="Verdana" w:hAnsi="Verdana" w:cs="Verdana"/>
          <w:spacing w:val="-1"/>
          <w:sz w:val="22"/>
          <w:szCs w:val="22"/>
        </w:rPr>
        <w:t xml:space="preserve"> </w:t>
      </w:r>
      <w:r w:rsidRPr="02D724B6">
        <w:rPr>
          <w:rFonts w:ascii="Verdana" w:eastAsia="Verdana" w:hAnsi="Verdana" w:cs="Verdana"/>
          <w:sz w:val="22"/>
          <w:szCs w:val="22"/>
        </w:rPr>
        <w:t>a wor</w:t>
      </w:r>
      <w:r w:rsidRPr="02D724B6">
        <w:rPr>
          <w:rFonts w:ascii="Verdana" w:eastAsia="Verdana" w:hAnsi="Verdana" w:cs="Verdana"/>
          <w:spacing w:val="-2"/>
          <w:sz w:val="22"/>
          <w:szCs w:val="22"/>
        </w:rPr>
        <w:t>k</w:t>
      </w:r>
      <w:r w:rsidRPr="02D724B6">
        <w:rPr>
          <w:rFonts w:ascii="Verdana" w:eastAsia="Verdana" w:hAnsi="Verdana" w:cs="Verdana"/>
          <w:sz w:val="22"/>
          <w:szCs w:val="22"/>
        </w:rPr>
        <w:t>ing</w:t>
      </w:r>
      <w:r w:rsidRPr="02D724B6">
        <w:rPr>
          <w:rFonts w:ascii="Verdana" w:eastAsia="Verdana" w:hAnsi="Verdana" w:cs="Verdana"/>
          <w:spacing w:val="-2"/>
          <w:sz w:val="22"/>
          <w:szCs w:val="22"/>
        </w:rPr>
        <w:t xml:space="preserve"> </w:t>
      </w:r>
      <w:r w:rsidR="0046076E" w:rsidRPr="02D724B6">
        <w:rPr>
          <w:rFonts w:ascii="Verdana" w:eastAsia="Verdana" w:hAnsi="Verdana" w:cs="Verdana"/>
          <w:spacing w:val="-2"/>
          <w:sz w:val="22"/>
          <w:szCs w:val="22"/>
        </w:rPr>
        <w:t xml:space="preserve">turnstile </w:t>
      </w:r>
      <w:r w:rsidRPr="02D724B6">
        <w:rPr>
          <w:rFonts w:ascii="Verdana" w:eastAsia="Verdana" w:hAnsi="Verdana" w:cs="Verdana"/>
          <w:sz w:val="22"/>
          <w:szCs w:val="22"/>
        </w:rPr>
        <w:t>i</w:t>
      </w:r>
      <w:r w:rsidRPr="02D724B6">
        <w:rPr>
          <w:rFonts w:ascii="Verdana" w:eastAsia="Verdana" w:hAnsi="Verdana" w:cs="Verdana"/>
          <w:spacing w:val="-1"/>
          <w:sz w:val="22"/>
          <w:szCs w:val="22"/>
        </w:rPr>
        <w:t>nst</w:t>
      </w:r>
      <w:r w:rsidRPr="02D724B6">
        <w:rPr>
          <w:rFonts w:ascii="Verdana" w:eastAsia="Verdana" w:hAnsi="Verdana" w:cs="Verdana"/>
          <w:sz w:val="22"/>
          <w:szCs w:val="22"/>
        </w:rPr>
        <w:t>alled</w:t>
      </w:r>
      <w:r w:rsidRPr="02D724B6">
        <w:rPr>
          <w:rFonts w:ascii="Verdana" w:eastAsia="Verdana" w:hAnsi="Verdana" w:cs="Verdana"/>
          <w:spacing w:val="-6"/>
          <w:sz w:val="22"/>
          <w:szCs w:val="22"/>
        </w:rPr>
        <w:t xml:space="preserve"> </w:t>
      </w:r>
      <w:r w:rsidRPr="02D724B6">
        <w:rPr>
          <w:rFonts w:ascii="Verdana" w:eastAsia="Verdana" w:hAnsi="Verdana" w:cs="Verdana"/>
          <w:sz w:val="22"/>
          <w:szCs w:val="22"/>
        </w:rPr>
        <w:t>at</w:t>
      </w:r>
      <w:r w:rsidRPr="02D724B6">
        <w:rPr>
          <w:rFonts w:ascii="Verdana" w:eastAsia="Verdana" w:hAnsi="Verdana" w:cs="Verdana"/>
          <w:spacing w:val="-3"/>
          <w:sz w:val="22"/>
          <w:szCs w:val="22"/>
        </w:rPr>
        <w:t xml:space="preserve"> </w:t>
      </w:r>
      <w:r w:rsidRPr="02D724B6">
        <w:rPr>
          <w:rFonts w:ascii="Verdana" w:eastAsia="Verdana" w:hAnsi="Verdana" w:cs="Verdana"/>
          <w:spacing w:val="-1"/>
          <w:sz w:val="22"/>
          <w:szCs w:val="22"/>
        </w:rPr>
        <w:t>t</w:t>
      </w:r>
      <w:r w:rsidRPr="02D724B6">
        <w:rPr>
          <w:rFonts w:ascii="Verdana" w:eastAsia="Verdana" w:hAnsi="Verdana" w:cs="Verdana"/>
          <w:sz w:val="22"/>
          <w:szCs w:val="22"/>
        </w:rPr>
        <w:t>he earliest</w:t>
      </w:r>
      <w:r w:rsidRPr="02D724B6">
        <w:rPr>
          <w:rFonts w:ascii="Verdana" w:eastAsia="Verdana" w:hAnsi="Verdana" w:cs="Verdana"/>
          <w:spacing w:val="-8"/>
          <w:sz w:val="22"/>
          <w:szCs w:val="22"/>
        </w:rPr>
        <w:t xml:space="preserve"> </w:t>
      </w:r>
      <w:r w:rsidRPr="02D724B6">
        <w:rPr>
          <w:rFonts w:ascii="Verdana" w:eastAsia="Verdana" w:hAnsi="Verdana" w:cs="Verdana"/>
          <w:sz w:val="22"/>
          <w:szCs w:val="22"/>
        </w:rPr>
        <w:t>practicable</w:t>
      </w:r>
      <w:r w:rsidRPr="02D724B6">
        <w:rPr>
          <w:rFonts w:ascii="Verdana" w:eastAsia="Verdana" w:hAnsi="Verdana" w:cs="Verdana"/>
          <w:spacing w:val="-9"/>
          <w:sz w:val="22"/>
          <w:szCs w:val="22"/>
        </w:rPr>
        <w:t xml:space="preserve"> </w:t>
      </w:r>
      <w:r w:rsidRPr="02D724B6">
        <w:rPr>
          <w:rFonts w:ascii="Verdana" w:eastAsia="Verdana" w:hAnsi="Verdana" w:cs="Verdana"/>
          <w:spacing w:val="-1"/>
          <w:sz w:val="22"/>
          <w:szCs w:val="22"/>
        </w:rPr>
        <w:t>t</w:t>
      </w:r>
      <w:r w:rsidRPr="02D724B6">
        <w:rPr>
          <w:rFonts w:ascii="Verdana" w:eastAsia="Verdana" w:hAnsi="Verdana" w:cs="Verdana"/>
          <w:sz w:val="22"/>
          <w:szCs w:val="22"/>
        </w:rPr>
        <w:t>im</w:t>
      </w:r>
      <w:r w:rsidRPr="02D724B6">
        <w:rPr>
          <w:rFonts w:ascii="Verdana" w:eastAsia="Verdana" w:hAnsi="Verdana" w:cs="Verdana"/>
          <w:spacing w:val="1"/>
          <w:sz w:val="22"/>
          <w:szCs w:val="22"/>
        </w:rPr>
        <w:t>e</w:t>
      </w:r>
      <w:r w:rsidRPr="02D724B6">
        <w:rPr>
          <w:rFonts w:ascii="Verdana" w:eastAsia="Verdana" w:hAnsi="Verdana" w:cs="Verdana"/>
          <w:sz w:val="22"/>
          <w:szCs w:val="22"/>
        </w:rPr>
        <w:t>.</w:t>
      </w:r>
    </w:p>
    <w:p w14:paraId="54A38E59" w14:textId="77777777" w:rsidR="008140AD" w:rsidRPr="005D582E" w:rsidRDefault="0046076E" w:rsidP="006E5157">
      <w:pPr>
        <w:pStyle w:val="ListParagraph"/>
        <w:numPr>
          <w:ilvl w:val="0"/>
          <w:numId w:val="89"/>
        </w:numPr>
        <w:spacing w:after="60"/>
        <w:ind w:left="714" w:hanging="357"/>
        <w:contextualSpacing w:val="0"/>
        <w:rPr>
          <w:rFonts w:ascii="Verdana" w:eastAsia="Verdana" w:hAnsi="Verdana" w:cs="Verdana"/>
          <w:sz w:val="22"/>
          <w:szCs w:val="22"/>
        </w:rPr>
      </w:pPr>
      <w:r w:rsidRPr="005D582E">
        <w:rPr>
          <w:rFonts w:ascii="Verdana" w:eastAsia="Verdana" w:hAnsi="Verdana" w:cs="Verdana"/>
          <w:position w:val="-1"/>
          <w:sz w:val="22"/>
          <w:szCs w:val="22"/>
        </w:rPr>
        <w:t>Where practicable</w:t>
      </w:r>
      <w:r w:rsidR="008140AD" w:rsidRPr="005D582E">
        <w:rPr>
          <w:rFonts w:ascii="Verdana" w:eastAsia="Verdana" w:hAnsi="Verdana" w:cs="Verdana"/>
          <w:position w:val="-1"/>
          <w:sz w:val="22"/>
          <w:szCs w:val="22"/>
        </w:rPr>
        <w:t>,</w:t>
      </w:r>
      <w:r w:rsidR="008140AD" w:rsidRPr="005D582E">
        <w:rPr>
          <w:rFonts w:ascii="Verdana" w:eastAsia="Verdana" w:hAnsi="Verdana" w:cs="Verdana"/>
          <w:spacing w:val="-4"/>
          <w:position w:val="-1"/>
          <w:sz w:val="22"/>
          <w:szCs w:val="22"/>
        </w:rPr>
        <w:t xml:space="preserve"> </w:t>
      </w:r>
      <w:r w:rsidR="008140AD" w:rsidRPr="005D582E">
        <w:rPr>
          <w:rFonts w:ascii="Verdana" w:eastAsia="Verdana" w:hAnsi="Verdana" w:cs="Verdana"/>
          <w:position w:val="-1"/>
          <w:sz w:val="22"/>
          <w:szCs w:val="22"/>
        </w:rPr>
        <w:t>pro</w:t>
      </w:r>
      <w:r w:rsidR="008140AD" w:rsidRPr="005D582E">
        <w:rPr>
          <w:rFonts w:ascii="Verdana" w:eastAsia="Verdana" w:hAnsi="Verdana" w:cs="Verdana"/>
          <w:spacing w:val="-1"/>
          <w:position w:val="-1"/>
          <w:sz w:val="22"/>
          <w:szCs w:val="22"/>
        </w:rPr>
        <w:t>j</w:t>
      </w:r>
      <w:r w:rsidR="008140AD" w:rsidRPr="005D582E">
        <w:rPr>
          <w:rFonts w:ascii="Verdana" w:eastAsia="Verdana" w:hAnsi="Verdana" w:cs="Verdana"/>
          <w:position w:val="-1"/>
          <w:sz w:val="22"/>
          <w:szCs w:val="22"/>
        </w:rPr>
        <w:t>e</w:t>
      </w:r>
      <w:r w:rsidR="008140AD" w:rsidRPr="005D582E">
        <w:rPr>
          <w:rFonts w:ascii="Verdana" w:eastAsia="Verdana" w:hAnsi="Verdana" w:cs="Verdana"/>
          <w:spacing w:val="1"/>
          <w:position w:val="-1"/>
          <w:sz w:val="22"/>
          <w:szCs w:val="22"/>
        </w:rPr>
        <w:t>c</w:t>
      </w:r>
      <w:r w:rsidR="008140AD" w:rsidRPr="005D582E">
        <w:rPr>
          <w:rFonts w:ascii="Verdana" w:eastAsia="Verdana" w:hAnsi="Verdana" w:cs="Verdana"/>
          <w:spacing w:val="-1"/>
          <w:position w:val="-1"/>
          <w:sz w:val="22"/>
          <w:szCs w:val="22"/>
        </w:rPr>
        <w:t xml:space="preserve">ts should consider </w:t>
      </w:r>
      <w:r w:rsidR="008140AD" w:rsidRPr="005D582E">
        <w:rPr>
          <w:rFonts w:ascii="Verdana" w:eastAsia="Verdana" w:hAnsi="Verdana" w:cs="Verdana"/>
          <w:position w:val="-1"/>
          <w:sz w:val="22"/>
          <w:szCs w:val="22"/>
        </w:rPr>
        <w:t>a dedica</w:t>
      </w:r>
      <w:r w:rsidR="008140AD" w:rsidRPr="005D582E">
        <w:rPr>
          <w:rFonts w:ascii="Verdana" w:eastAsia="Verdana" w:hAnsi="Verdana" w:cs="Verdana"/>
          <w:spacing w:val="-1"/>
          <w:position w:val="-1"/>
          <w:sz w:val="22"/>
          <w:szCs w:val="22"/>
        </w:rPr>
        <w:t>t</w:t>
      </w:r>
      <w:r w:rsidR="008140AD" w:rsidRPr="005D582E">
        <w:rPr>
          <w:rFonts w:ascii="Verdana" w:eastAsia="Verdana" w:hAnsi="Verdana" w:cs="Verdana"/>
          <w:spacing w:val="-2"/>
          <w:position w:val="-1"/>
          <w:sz w:val="22"/>
          <w:szCs w:val="22"/>
        </w:rPr>
        <w:t>e</w:t>
      </w:r>
      <w:r w:rsidR="008140AD" w:rsidRPr="005D582E">
        <w:rPr>
          <w:rFonts w:ascii="Verdana" w:eastAsia="Verdana" w:hAnsi="Verdana" w:cs="Verdana"/>
          <w:position w:val="-1"/>
          <w:sz w:val="22"/>
          <w:szCs w:val="22"/>
        </w:rPr>
        <w:t>d</w:t>
      </w:r>
      <w:r w:rsidR="008140AD" w:rsidRPr="005D582E">
        <w:rPr>
          <w:rFonts w:ascii="Verdana" w:eastAsia="Verdana" w:hAnsi="Verdana" w:cs="Verdana"/>
          <w:spacing w:val="-8"/>
          <w:position w:val="-1"/>
          <w:sz w:val="22"/>
          <w:szCs w:val="22"/>
        </w:rPr>
        <w:t xml:space="preserve"> </w:t>
      </w:r>
      <w:r w:rsidR="008140AD" w:rsidRPr="005D582E">
        <w:rPr>
          <w:rFonts w:ascii="Verdana" w:eastAsia="Verdana" w:hAnsi="Verdana" w:cs="Verdana"/>
          <w:position w:val="-1"/>
          <w:sz w:val="22"/>
          <w:szCs w:val="22"/>
        </w:rPr>
        <w:t>gateman</w:t>
      </w:r>
      <w:r w:rsidR="008140AD" w:rsidRPr="005D582E">
        <w:rPr>
          <w:rFonts w:ascii="Verdana" w:eastAsia="Verdana" w:hAnsi="Verdana" w:cs="Verdana"/>
          <w:spacing w:val="-3"/>
          <w:position w:val="-1"/>
          <w:sz w:val="22"/>
          <w:szCs w:val="22"/>
        </w:rPr>
        <w:t xml:space="preserve"> </w:t>
      </w:r>
      <w:r w:rsidR="008140AD" w:rsidRPr="005D582E">
        <w:rPr>
          <w:rFonts w:ascii="Verdana" w:eastAsia="Verdana" w:hAnsi="Verdana" w:cs="Verdana"/>
          <w:spacing w:val="1"/>
          <w:position w:val="-1"/>
          <w:sz w:val="22"/>
          <w:szCs w:val="22"/>
        </w:rPr>
        <w:t>(</w:t>
      </w:r>
      <w:r w:rsidR="008140AD" w:rsidRPr="005D582E">
        <w:rPr>
          <w:rFonts w:ascii="Verdana" w:eastAsia="Verdana" w:hAnsi="Verdana" w:cs="Verdana"/>
          <w:spacing w:val="-1"/>
          <w:position w:val="-1"/>
          <w:sz w:val="22"/>
          <w:szCs w:val="22"/>
        </w:rPr>
        <w:t>t</w:t>
      </w:r>
      <w:r w:rsidR="008140AD" w:rsidRPr="005D582E">
        <w:rPr>
          <w:rFonts w:ascii="Verdana" w:eastAsia="Verdana" w:hAnsi="Verdana" w:cs="Verdana"/>
          <w:position w:val="-1"/>
          <w:sz w:val="22"/>
          <w:szCs w:val="22"/>
        </w:rPr>
        <w:t>rai</w:t>
      </w:r>
      <w:r w:rsidR="008140AD" w:rsidRPr="005D582E">
        <w:rPr>
          <w:rFonts w:ascii="Verdana" w:eastAsia="Verdana" w:hAnsi="Verdana" w:cs="Verdana"/>
          <w:spacing w:val="-1"/>
          <w:position w:val="-1"/>
          <w:sz w:val="22"/>
          <w:szCs w:val="22"/>
        </w:rPr>
        <w:t>n</w:t>
      </w:r>
      <w:r w:rsidR="008140AD" w:rsidRPr="005D582E">
        <w:rPr>
          <w:rFonts w:ascii="Verdana" w:eastAsia="Verdana" w:hAnsi="Verdana" w:cs="Verdana"/>
          <w:position w:val="-1"/>
          <w:sz w:val="22"/>
          <w:szCs w:val="22"/>
        </w:rPr>
        <w:t>ed</w:t>
      </w:r>
      <w:r w:rsidR="008140AD" w:rsidRPr="005D582E">
        <w:rPr>
          <w:rFonts w:ascii="Verdana" w:eastAsia="Verdana" w:hAnsi="Verdana" w:cs="Verdana"/>
          <w:spacing w:val="-3"/>
          <w:position w:val="-1"/>
          <w:sz w:val="22"/>
          <w:szCs w:val="22"/>
        </w:rPr>
        <w:t xml:space="preserve"> </w:t>
      </w:r>
      <w:r w:rsidR="008140AD" w:rsidRPr="005D582E">
        <w:rPr>
          <w:rFonts w:ascii="Verdana" w:eastAsia="Verdana" w:hAnsi="Verdana" w:cs="Verdana"/>
          <w:position w:val="-1"/>
          <w:sz w:val="22"/>
          <w:szCs w:val="22"/>
        </w:rPr>
        <w:t>as</w:t>
      </w:r>
      <w:r w:rsidR="008140AD" w:rsidRPr="005D582E">
        <w:rPr>
          <w:rFonts w:ascii="Verdana" w:eastAsia="Verdana" w:hAnsi="Verdana" w:cs="Verdana"/>
          <w:spacing w:val="-3"/>
          <w:position w:val="-1"/>
          <w:sz w:val="22"/>
          <w:szCs w:val="22"/>
        </w:rPr>
        <w:t xml:space="preserve"> </w:t>
      </w:r>
      <w:r w:rsidR="008140AD" w:rsidRPr="005D582E">
        <w:rPr>
          <w:rFonts w:ascii="Verdana" w:eastAsia="Verdana" w:hAnsi="Verdana" w:cs="Verdana"/>
          <w:position w:val="-1"/>
          <w:sz w:val="22"/>
          <w:szCs w:val="22"/>
        </w:rPr>
        <w:t xml:space="preserve">a </w:t>
      </w:r>
      <w:r w:rsidR="008140AD" w:rsidRPr="005D582E">
        <w:rPr>
          <w:rFonts w:ascii="Verdana" w:eastAsia="Verdana" w:hAnsi="Verdana" w:cs="Verdana"/>
          <w:spacing w:val="-1"/>
          <w:position w:val="-1"/>
          <w:sz w:val="22"/>
          <w:szCs w:val="22"/>
        </w:rPr>
        <w:t>t</w:t>
      </w:r>
      <w:r w:rsidR="008140AD" w:rsidRPr="005D582E">
        <w:rPr>
          <w:rFonts w:ascii="Verdana" w:eastAsia="Verdana" w:hAnsi="Verdana" w:cs="Verdana"/>
          <w:position w:val="-1"/>
          <w:sz w:val="22"/>
          <w:szCs w:val="22"/>
        </w:rPr>
        <w:t>ra</w:t>
      </w:r>
      <w:r w:rsidR="008140AD" w:rsidRPr="005D582E">
        <w:rPr>
          <w:rFonts w:ascii="Verdana" w:eastAsia="Verdana" w:hAnsi="Verdana" w:cs="Verdana"/>
          <w:spacing w:val="-2"/>
          <w:position w:val="-1"/>
          <w:sz w:val="22"/>
          <w:szCs w:val="22"/>
        </w:rPr>
        <w:t>f</w:t>
      </w:r>
      <w:r w:rsidR="008140AD" w:rsidRPr="005D582E">
        <w:rPr>
          <w:rFonts w:ascii="Verdana" w:eastAsia="Verdana" w:hAnsi="Verdana" w:cs="Verdana"/>
          <w:spacing w:val="-1"/>
          <w:position w:val="-1"/>
          <w:sz w:val="22"/>
          <w:szCs w:val="22"/>
        </w:rPr>
        <w:t>f</w:t>
      </w:r>
      <w:r w:rsidR="008140AD" w:rsidRPr="005D582E">
        <w:rPr>
          <w:rFonts w:ascii="Verdana" w:eastAsia="Verdana" w:hAnsi="Verdana" w:cs="Verdana"/>
          <w:position w:val="-1"/>
          <w:sz w:val="22"/>
          <w:szCs w:val="22"/>
        </w:rPr>
        <w:t>ic</w:t>
      </w:r>
      <w:r w:rsidR="008140AD" w:rsidRPr="005D582E">
        <w:rPr>
          <w:rFonts w:ascii="Verdana" w:eastAsia="Verdana" w:hAnsi="Verdana" w:cs="Verdana"/>
          <w:spacing w:val="-1"/>
          <w:position w:val="-1"/>
          <w:sz w:val="22"/>
          <w:szCs w:val="22"/>
        </w:rPr>
        <w:t xml:space="preserve"> </w:t>
      </w:r>
      <w:r w:rsidR="008140AD" w:rsidRPr="005D582E">
        <w:rPr>
          <w:rFonts w:ascii="Verdana" w:eastAsia="Verdana" w:hAnsi="Verdana" w:cs="Verdana"/>
          <w:position w:val="-1"/>
          <w:sz w:val="22"/>
          <w:szCs w:val="22"/>
        </w:rPr>
        <w:t>mar</w:t>
      </w:r>
      <w:r w:rsidR="008140AD" w:rsidRPr="005D582E">
        <w:rPr>
          <w:rFonts w:ascii="Verdana" w:eastAsia="Verdana" w:hAnsi="Verdana" w:cs="Verdana"/>
          <w:spacing w:val="-1"/>
          <w:position w:val="-1"/>
          <w:sz w:val="22"/>
          <w:szCs w:val="22"/>
        </w:rPr>
        <w:t>s</w:t>
      </w:r>
      <w:r w:rsidR="008140AD" w:rsidRPr="005D582E">
        <w:rPr>
          <w:rFonts w:ascii="Verdana" w:eastAsia="Verdana" w:hAnsi="Verdana" w:cs="Verdana"/>
          <w:position w:val="-1"/>
          <w:sz w:val="22"/>
          <w:szCs w:val="22"/>
        </w:rPr>
        <w:t>h</w:t>
      </w:r>
      <w:r w:rsidR="008140AD" w:rsidRPr="005D582E">
        <w:rPr>
          <w:rFonts w:ascii="Verdana" w:eastAsia="Verdana" w:hAnsi="Verdana" w:cs="Verdana"/>
          <w:spacing w:val="-1"/>
          <w:position w:val="-1"/>
          <w:sz w:val="22"/>
          <w:szCs w:val="22"/>
        </w:rPr>
        <w:t>a</w:t>
      </w:r>
      <w:r w:rsidR="008140AD" w:rsidRPr="005D582E">
        <w:rPr>
          <w:rFonts w:ascii="Verdana" w:eastAsia="Verdana" w:hAnsi="Verdana" w:cs="Verdana"/>
          <w:position w:val="-1"/>
          <w:sz w:val="22"/>
          <w:szCs w:val="22"/>
        </w:rPr>
        <w:t>l</w:t>
      </w:r>
      <w:r w:rsidR="008140AD" w:rsidRPr="005D582E">
        <w:rPr>
          <w:rFonts w:ascii="Verdana" w:eastAsia="Verdana" w:hAnsi="Verdana" w:cs="Verdana"/>
          <w:spacing w:val="4"/>
          <w:position w:val="-1"/>
          <w:sz w:val="22"/>
          <w:szCs w:val="22"/>
        </w:rPr>
        <w:t xml:space="preserve"> </w:t>
      </w:r>
      <w:r w:rsidR="008140AD" w:rsidRPr="005D582E">
        <w:rPr>
          <w:rFonts w:ascii="Verdana" w:eastAsia="Verdana" w:hAnsi="Verdana" w:cs="Verdana"/>
          <w:position w:val="-1"/>
          <w:sz w:val="22"/>
          <w:szCs w:val="22"/>
        </w:rPr>
        <w:t xml:space="preserve">– </w:t>
      </w:r>
      <w:r w:rsidR="008140AD" w:rsidRPr="005D582E">
        <w:rPr>
          <w:rFonts w:ascii="Verdana" w:eastAsia="Verdana" w:hAnsi="Verdana" w:cs="Verdana"/>
          <w:spacing w:val="-1"/>
          <w:position w:val="-1"/>
          <w:sz w:val="22"/>
          <w:szCs w:val="22"/>
        </w:rPr>
        <w:t>s</w:t>
      </w:r>
      <w:r w:rsidR="008140AD" w:rsidRPr="005D582E">
        <w:rPr>
          <w:rFonts w:ascii="Verdana" w:eastAsia="Verdana" w:hAnsi="Verdana" w:cs="Verdana"/>
          <w:position w:val="-1"/>
          <w:sz w:val="22"/>
          <w:szCs w:val="22"/>
        </w:rPr>
        <w:t>ee</w:t>
      </w:r>
      <w:r w:rsidR="008140AD" w:rsidRPr="005D582E">
        <w:rPr>
          <w:rFonts w:ascii="Verdana" w:eastAsia="Verdana" w:hAnsi="Verdana" w:cs="Verdana"/>
          <w:sz w:val="22"/>
          <w:szCs w:val="22"/>
        </w:rPr>
        <w:t xml:space="preserve"> </w:t>
      </w:r>
      <w:r w:rsidR="008140AD" w:rsidRPr="005D582E">
        <w:rPr>
          <w:rFonts w:ascii="Verdana" w:eastAsia="Verdana" w:hAnsi="Verdana" w:cs="Verdana"/>
          <w:position w:val="-1"/>
          <w:sz w:val="22"/>
          <w:szCs w:val="22"/>
        </w:rPr>
        <w:t>j</w:t>
      </w:r>
      <w:r w:rsidR="008140AD" w:rsidRPr="005D582E">
        <w:rPr>
          <w:rFonts w:ascii="Verdana" w:eastAsia="Verdana" w:hAnsi="Verdana" w:cs="Verdana"/>
          <w:spacing w:val="-1"/>
          <w:position w:val="-1"/>
          <w:sz w:val="22"/>
          <w:szCs w:val="22"/>
        </w:rPr>
        <w:t>o</w:t>
      </w:r>
      <w:r w:rsidR="008140AD" w:rsidRPr="005D582E">
        <w:rPr>
          <w:rFonts w:ascii="Verdana" w:eastAsia="Verdana" w:hAnsi="Verdana" w:cs="Verdana"/>
          <w:position w:val="-1"/>
          <w:sz w:val="22"/>
          <w:szCs w:val="22"/>
        </w:rPr>
        <w:t>b</w:t>
      </w:r>
      <w:r w:rsidR="008140AD" w:rsidRPr="005D582E">
        <w:rPr>
          <w:rFonts w:ascii="Verdana" w:eastAsia="Verdana" w:hAnsi="Verdana" w:cs="Verdana"/>
          <w:spacing w:val="-1"/>
          <w:position w:val="-1"/>
          <w:sz w:val="22"/>
          <w:szCs w:val="22"/>
        </w:rPr>
        <w:t xml:space="preserve"> </w:t>
      </w:r>
      <w:r w:rsidR="008140AD" w:rsidRPr="005D582E">
        <w:rPr>
          <w:rFonts w:ascii="Verdana" w:eastAsia="Verdana" w:hAnsi="Verdana" w:cs="Verdana"/>
          <w:position w:val="-1"/>
          <w:sz w:val="22"/>
          <w:szCs w:val="22"/>
        </w:rPr>
        <w:t>d</w:t>
      </w:r>
      <w:r w:rsidR="008140AD" w:rsidRPr="005D582E">
        <w:rPr>
          <w:rFonts w:ascii="Verdana" w:eastAsia="Verdana" w:hAnsi="Verdana" w:cs="Verdana"/>
          <w:spacing w:val="1"/>
          <w:position w:val="-1"/>
          <w:sz w:val="22"/>
          <w:szCs w:val="22"/>
        </w:rPr>
        <w:t>e</w:t>
      </w:r>
      <w:r w:rsidR="008140AD" w:rsidRPr="005D582E">
        <w:rPr>
          <w:rFonts w:ascii="Verdana" w:eastAsia="Verdana" w:hAnsi="Verdana" w:cs="Verdana"/>
          <w:spacing w:val="-1"/>
          <w:position w:val="-1"/>
          <w:sz w:val="22"/>
          <w:szCs w:val="22"/>
        </w:rPr>
        <w:t>s</w:t>
      </w:r>
      <w:r w:rsidR="008140AD" w:rsidRPr="005D582E">
        <w:rPr>
          <w:rFonts w:ascii="Verdana" w:eastAsia="Verdana" w:hAnsi="Verdana" w:cs="Verdana"/>
          <w:position w:val="-1"/>
          <w:sz w:val="22"/>
          <w:szCs w:val="22"/>
        </w:rPr>
        <w:t>cripti</w:t>
      </w:r>
      <w:r w:rsidR="008140AD" w:rsidRPr="005D582E">
        <w:rPr>
          <w:rFonts w:ascii="Verdana" w:eastAsia="Verdana" w:hAnsi="Verdana" w:cs="Verdana"/>
          <w:spacing w:val="-1"/>
          <w:position w:val="-1"/>
          <w:sz w:val="22"/>
          <w:szCs w:val="22"/>
        </w:rPr>
        <w:t>o</w:t>
      </w:r>
      <w:r w:rsidR="008140AD" w:rsidRPr="005D582E">
        <w:rPr>
          <w:rFonts w:ascii="Verdana" w:eastAsia="Verdana" w:hAnsi="Verdana" w:cs="Verdana"/>
          <w:position w:val="-1"/>
          <w:sz w:val="22"/>
          <w:szCs w:val="22"/>
        </w:rPr>
        <w:t>n</w:t>
      </w:r>
      <w:r w:rsidR="008140AD" w:rsidRPr="005D582E">
        <w:rPr>
          <w:rFonts w:ascii="Verdana" w:eastAsia="Verdana" w:hAnsi="Verdana" w:cs="Verdana"/>
          <w:spacing w:val="-7"/>
          <w:position w:val="-1"/>
          <w:sz w:val="22"/>
          <w:szCs w:val="22"/>
        </w:rPr>
        <w:t xml:space="preserve"> </w:t>
      </w:r>
      <w:r w:rsidR="008140AD" w:rsidRPr="005D582E">
        <w:rPr>
          <w:rFonts w:ascii="Verdana" w:eastAsia="Verdana" w:hAnsi="Verdana" w:cs="Verdana"/>
          <w:position w:val="-1"/>
          <w:sz w:val="22"/>
          <w:szCs w:val="22"/>
        </w:rPr>
        <w:t>b</w:t>
      </w:r>
      <w:r w:rsidR="008140AD" w:rsidRPr="005D582E">
        <w:rPr>
          <w:rFonts w:ascii="Verdana" w:eastAsia="Verdana" w:hAnsi="Verdana" w:cs="Verdana"/>
          <w:spacing w:val="1"/>
          <w:position w:val="-1"/>
          <w:sz w:val="22"/>
          <w:szCs w:val="22"/>
        </w:rPr>
        <w:t>e</w:t>
      </w:r>
      <w:r w:rsidR="008140AD" w:rsidRPr="005D582E">
        <w:rPr>
          <w:rFonts w:ascii="Verdana" w:eastAsia="Verdana" w:hAnsi="Verdana" w:cs="Verdana"/>
          <w:position w:val="-1"/>
          <w:sz w:val="22"/>
          <w:szCs w:val="22"/>
        </w:rPr>
        <w:t>l</w:t>
      </w:r>
      <w:r w:rsidR="008140AD" w:rsidRPr="005D582E">
        <w:rPr>
          <w:rFonts w:ascii="Verdana" w:eastAsia="Verdana" w:hAnsi="Verdana" w:cs="Verdana"/>
          <w:spacing w:val="-1"/>
          <w:position w:val="-1"/>
          <w:sz w:val="22"/>
          <w:szCs w:val="22"/>
        </w:rPr>
        <w:t>o</w:t>
      </w:r>
      <w:r w:rsidR="008140AD" w:rsidRPr="005D582E">
        <w:rPr>
          <w:rFonts w:ascii="Verdana" w:eastAsia="Verdana" w:hAnsi="Verdana" w:cs="Verdana"/>
          <w:spacing w:val="1"/>
          <w:position w:val="-1"/>
          <w:sz w:val="22"/>
          <w:szCs w:val="22"/>
        </w:rPr>
        <w:t>w</w:t>
      </w:r>
      <w:r w:rsidR="008140AD" w:rsidRPr="005D582E">
        <w:rPr>
          <w:rFonts w:ascii="Verdana" w:eastAsia="Verdana" w:hAnsi="Verdana" w:cs="Verdana"/>
          <w:position w:val="-1"/>
          <w:sz w:val="22"/>
          <w:szCs w:val="22"/>
        </w:rPr>
        <w:t>)</w:t>
      </w:r>
      <w:r w:rsidR="008140AD" w:rsidRPr="005D582E">
        <w:rPr>
          <w:rFonts w:ascii="Verdana" w:eastAsia="Verdana" w:hAnsi="Verdana" w:cs="Verdana"/>
          <w:spacing w:val="-6"/>
          <w:position w:val="-1"/>
          <w:sz w:val="22"/>
          <w:szCs w:val="22"/>
        </w:rPr>
        <w:t xml:space="preserve"> </w:t>
      </w:r>
      <w:r w:rsidR="008140AD" w:rsidRPr="005D582E">
        <w:rPr>
          <w:rFonts w:ascii="Verdana" w:eastAsia="Verdana" w:hAnsi="Verdana" w:cs="Verdana"/>
          <w:spacing w:val="1"/>
          <w:position w:val="-1"/>
          <w:sz w:val="22"/>
          <w:szCs w:val="22"/>
        </w:rPr>
        <w:t>w</w:t>
      </w:r>
      <w:r w:rsidR="008140AD" w:rsidRPr="005D582E">
        <w:rPr>
          <w:rFonts w:ascii="Verdana" w:eastAsia="Verdana" w:hAnsi="Verdana" w:cs="Verdana"/>
          <w:position w:val="-1"/>
          <w:sz w:val="22"/>
          <w:szCs w:val="22"/>
        </w:rPr>
        <w:t>ho</w:t>
      </w:r>
      <w:r w:rsidR="008140AD" w:rsidRPr="005D582E">
        <w:rPr>
          <w:rFonts w:ascii="Verdana" w:eastAsia="Verdana" w:hAnsi="Verdana" w:cs="Verdana"/>
          <w:spacing w:val="-4"/>
          <w:position w:val="-1"/>
          <w:sz w:val="22"/>
          <w:szCs w:val="22"/>
        </w:rPr>
        <w:t xml:space="preserve"> </w:t>
      </w:r>
      <w:r w:rsidR="008140AD" w:rsidRPr="005D582E">
        <w:rPr>
          <w:rFonts w:ascii="Verdana" w:eastAsia="Verdana" w:hAnsi="Verdana" w:cs="Verdana"/>
          <w:spacing w:val="1"/>
          <w:position w:val="-1"/>
          <w:sz w:val="22"/>
          <w:szCs w:val="22"/>
        </w:rPr>
        <w:t>w</w:t>
      </w:r>
      <w:r w:rsidR="008140AD" w:rsidRPr="005D582E">
        <w:rPr>
          <w:rFonts w:ascii="Verdana" w:eastAsia="Verdana" w:hAnsi="Verdana" w:cs="Verdana"/>
          <w:position w:val="-1"/>
          <w:sz w:val="22"/>
          <w:szCs w:val="22"/>
        </w:rPr>
        <w:t>ill</w:t>
      </w:r>
      <w:r w:rsidR="008140AD" w:rsidRPr="005D582E">
        <w:rPr>
          <w:rFonts w:ascii="Verdana" w:eastAsia="Verdana" w:hAnsi="Verdana" w:cs="Verdana"/>
          <w:spacing w:val="-4"/>
          <w:position w:val="-1"/>
          <w:sz w:val="22"/>
          <w:szCs w:val="22"/>
        </w:rPr>
        <w:t xml:space="preserve"> </w:t>
      </w:r>
      <w:r w:rsidR="008140AD" w:rsidRPr="005D582E">
        <w:rPr>
          <w:rFonts w:ascii="Verdana" w:eastAsia="Verdana" w:hAnsi="Verdana" w:cs="Verdana"/>
          <w:position w:val="-1"/>
          <w:sz w:val="22"/>
          <w:szCs w:val="22"/>
        </w:rPr>
        <w:t>co</w:t>
      </w:r>
      <w:r w:rsidR="008140AD" w:rsidRPr="005D582E">
        <w:rPr>
          <w:rFonts w:ascii="Verdana" w:eastAsia="Verdana" w:hAnsi="Verdana" w:cs="Verdana"/>
          <w:spacing w:val="-1"/>
          <w:position w:val="-1"/>
          <w:sz w:val="22"/>
          <w:szCs w:val="22"/>
        </w:rPr>
        <w:t>nt</w:t>
      </w:r>
      <w:r w:rsidR="008140AD" w:rsidRPr="005D582E">
        <w:rPr>
          <w:rFonts w:ascii="Verdana" w:eastAsia="Verdana" w:hAnsi="Verdana" w:cs="Verdana"/>
          <w:position w:val="-1"/>
          <w:sz w:val="22"/>
          <w:szCs w:val="22"/>
        </w:rPr>
        <w:t>r</w:t>
      </w:r>
      <w:r w:rsidR="008140AD" w:rsidRPr="005D582E">
        <w:rPr>
          <w:rFonts w:ascii="Verdana" w:eastAsia="Verdana" w:hAnsi="Verdana" w:cs="Verdana"/>
          <w:spacing w:val="-1"/>
          <w:position w:val="-1"/>
          <w:sz w:val="22"/>
          <w:szCs w:val="22"/>
        </w:rPr>
        <w:t>o</w:t>
      </w:r>
      <w:r w:rsidR="008140AD" w:rsidRPr="005D582E">
        <w:rPr>
          <w:rFonts w:ascii="Verdana" w:eastAsia="Verdana" w:hAnsi="Verdana" w:cs="Verdana"/>
          <w:position w:val="-1"/>
          <w:sz w:val="22"/>
          <w:szCs w:val="22"/>
        </w:rPr>
        <w:t xml:space="preserve">l </w:t>
      </w:r>
      <w:r w:rsidR="008140AD" w:rsidRPr="005D582E">
        <w:rPr>
          <w:rFonts w:ascii="Verdana" w:eastAsia="Verdana" w:hAnsi="Verdana" w:cs="Verdana"/>
          <w:spacing w:val="-1"/>
          <w:position w:val="-1"/>
          <w:sz w:val="22"/>
          <w:szCs w:val="22"/>
        </w:rPr>
        <w:t>t</w:t>
      </w:r>
      <w:r w:rsidR="008140AD" w:rsidRPr="005D582E">
        <w:rPr>
          <w:rFonts w:ascii="Verdana" w:eastAsia="Verdana" w:hAnsi="Verdana" w:cs="Verdana"/>
          <w:position w:val="-1"/>
          <w:sz w:val="22"/>
          <w:szCs w:val="22"/>
        </w:rPr>
        <w:t>he</w:t>
      </w:r>
      <w:r w:rsidR="008140AD" w:rsidRPr="005D582E">
        <w:rPr>
          <w:rFonts w:ascii="Verdana" w:eastAsia="Verdana" w:hAnsi="Verdana" w:cs="Verdana"/>
          <w:spacing w:val="-2"/>
          <w:position w:val="-1"/>
          <w:sz w:val="22"/>
          <w:szCs w:val="22"/>
        </w:rPr>
        <w:t xml:space="preserve"> </w:t>
      </w:r>
      <w:r w:rsidR="008140AD" w:rsidRPr="005D582E">
        <w:rPr>
          <w:rFonts w:ascii="Verdana" w:eastAsia="Verdana" w:hAnsi="Verdana" w:cs="Verdana"/>
          <w:spacing w:val="-1"/>
          <w:position w:val="-1"/>
          <w:sz w:val="22"/>
          <w:szCs w:val="22"/>
        </w:rPr>
        <w:t>s</w:t>
      </w:r>
      <w:r w:rsidR="008140AD" w:rsidRPr="005D582E">
        <w:rPr>
          <w:rFonts w:ascii="Verdana" w:eastAsia="Verdana" w:hAnsi="Verdana" w:cs="Verdana"/>
          <w:position w:val="-1"/>
          <w:sz w:val="22"/>
          <w:szCs w:val="22"/>
        </w:rPr>
        <w:t>i</w:t>
      </w:r>
      <w:r w:rsidR="008140AD" w:rsidRPr="005D582E">
        <w:rPr>
          <w:rFonts w:ascii="Verdana" w:eastAsia="Verdana" w:hAnsi="Verdana" w:cs="Verdana"/>
          <w:spacing w:val="-1"/>
          <w:position w:val="-1"/>
          <w:sz w:val="22"/>
          <w:szCs w:val="22"/>
        </w:rPr>
        <w:t>t</w:t>
      </w:r>
      <w:r w:rsidR="008140AD" w:rsidRPr="005D582E">
        <w:rPr>
          <w:rFonts w:ascii="Verdana" w:eastAsia="Verdana" w:hAnsi="Verdana" w:cs="Verdana"/>
          <w:position w:val="-1"/>
          <w:sz w:val="22"/>
          <w:szCs w:val="22"/>
        </w:rPr>
        <w:t>e</w:t>
      </w:r>
      <w:r w:rsidR="008140AD" w:rsidRPr="005D582E">
        <w:rPr>
          <w:rFonts w:ascii="Verdana" w:eastAsia="Verdana" w:hAnsi="Verdana" w:cs="Verdana"/>
          <w:spacing w:val="-1"/>
          <w:position w:val="-1"/>
          <w:sz w:val="22"/>
          <w:szCs w:val="22"/>
        </w:rPr>
        <w:t xml:space="preserve"> </w:t>
      </w:r>
      <w:r w:rsidR="008140AD" w:rsidRPr="005D582E">
        <w:rPr>
          <w:rFonts w:ascii="Verdana" w:eastAsia="Verdana" w:hAnsi="Verdana" w:cs="Verdana"/>
          <w:position w:val="-1"/>
          <w:sz w:val="22"/>
          <w:szCs w:val="22"/>
        </w:rPr>
        <w:t>acc</w:t>
      </w:r>
      <w:r w:rsidR="008140AD" w:rsidRPr="005D582E">
        <w:rPr>
          <w:rFonts w:ascii="Verdana" w:eastAsia="Verdana" w:hAnsi="Verdana" w:cs="Verdana"/>
          <w:spacing w:val="1"/>
          <w:position w:val="-1"/>
          <w:sz w:val="22"/>
          <w:szCs w:val="22"/>
        </w:rPr>
        <w:t>e</w:t>
      </w:r>
      <w:r w:rsidR="008140AD" w:rsidRPr="005D582E">
        <w:rPr>
          <w:rFonts w:ascii="Verdana" w:eastAsia="Verdana" w:hAnsi="Verdana" w:cs="Verdana"/>
          <w:spacing w:val="-1"/>
          <w:position w:val="-1"/>
          <w:sz w:val="22"/>
          <w:szCs w:val="22"/>
        </w:rPr>
        <w:t>s</w:t>
      </w:r>
      <w:r w:rsidR="008140AD" w:rsidRPr="005D582E">
        <w:rPr>
          <w:rFonts w:ascii="Verdana" w:eastAsia="Verdana" w:hAnsi="Verdana" w:cs="Verdana"/>
          <w:position w:val="-1"/>
          <w:sz w:val="22"/>
          <w:szCs w:val="22"/>
        </w:rPr>
        <w:t>s</w:t>
      </w:r>
      <w:r w:rsidR="008140AD" w:rsidRPr="005D582E">
        <w:rPr>
          <w:rFonts w:ascii="Verdana" w:eastAsia="Verdana" w:hAnsi="Verdana" w:cs="Verdana"/>
          <w:spacing w:val="-8"/>
          <w:position w:val="-1"/>
          <w:sz w:val="22"/>
          <w:szCs w:val="22"/>
        </w:rPr>
        <w:t xml:space="preserve"> </w:t>
      </w:r>
      <w:r w:rsidR="008140AD" w:rsidRPr="005D582E">
        <w:rPr>
          <w:rFonts w:ascii="Verdana" w:eastAsia="Verdana" w:hAnsi="Verdana" w:cs="Verdana"/>
          <w:position w:val="-1"/>
          <w:sz w:val="22"/>
          <w:szCs w:val="22"/>
        </w:rPr>
        <w:t>proces</w:t>
      </w:r>
      <w:r w:rsidR="008140AD" w:rsidRPr="005D582E">
        <w:rPr>
          <w:rFonts w:ascii="Verdana" w:eastAsia="Verdana" w:hAnsi="Verdana" w:cs="Verdana"/>
          <w:spacing w:val="-2"/>
          <w:position w:val="-1"/>
          <w:sz w:val="22"/>
          <w:szCs w:val="22"/>
        </w:rPr>
        <w:t>s</w:t>
      </w:r>
      <w:r w:rsidR="008140AD" w:rsidRPr="005D582E">
        <w:rPr>
          <w:rFonts w:ascii="Verdana" w:eastAsia="Verdana" w:hAnsi="Verdana" w:cs="Verdana"/>
          <w:position w:val="-1"/>
          <w:sz w:val="22"/>
          <w:szCs w:val="22"/>
        </w:rPr>
        <w:t>.</w:t>
      </w:r>
    </w:p>
    <w:p w14:paraId="2198E0D9" w14:textId="77777777" w:rsidR="008140AD" w:rsidRPr="005D582E" w:rsidRDefault="0046076E" w:rsidP="006E5157">
      <w:pPr>
        <w:pStyle w:val="ListParagraph"/>
        <w:numPr>
          <w:ilvl w:val="0"/>
          <w:numId w:val="89"/>
        </w:numPr>
        <w:spacing w:after="60"/>
        <w:ind w:left="714" w:hanging="357"/>
        <w:contextualSpacing w:val="0"/>
        <w:rPr>
          <w:rFonts w:ascii="Verdana" w:eastAsia="Verdana" w:hAnsi="Verdana" w:cs="Verdana"/>
          <w:position w:val="-1"/>
          <w:sz w:val="22"/>
          <w:szCs w:val="22"/>
        </w:rPr>
      </w:pPr>
      <w:r w:rsidRPr="005D582E">
        <w:rPr>
          <w:rFonts w:ascii="Verdana" w:eastAsia="Verdana" w:hAnsi="Verdana" w:cs="Verdana"/>
          <w:sz w:val="22"/>
          <w:szCs w:val="22"/>
        </w:rPr>
        <w:t>The site must</w:t>
      </w:r>
      <w:r w:rsidR="008140AD" w:rsidRPr="005D582E">
        <w:rPr>
          <w:rFonts w:ascii="Verdana" w:eastAsia="Verdana" w:hAnsi="Verdana" w:cs="Verdana"/>
          <w:sz w:val="22"/>
          <w:szCs w:val="22"/>
        </w:rPr>
        <w:t xml:space="preserve"> have in place</w:t>
      </w:r>
      <w:r w:rsidR="008140AD" w:rsidRPr="005D582E">
        <w:rPr>
          <w:rFonts w:ascii="Verdana" w:eastAsia="Verdana" w:hAnsi="Verdana" w:cs="Verdana"/>
          <w:spacing w:val="-3"/>
          <w:sz w:val="22"/>
          <w:szCs w:val="22"/>
        </w:rPr>
        <w:t xml:space="preserve"> </w:t>
      </w:r>
      <w:r w:rsidR="008140AD" w:rsidRPr="005D582E">
        <w:rPr>
          <w:rFonts w:ascii="Verdana" w:eastAsia="Verdana" w:hAnsi="Verdana" w:cs="Verdana"/>
          <w:sz w:val="22"/>
          <w:szCs w:val="22"/>
        </w:rPr>
        <w:t>a</w:t>
      </w:r>
      <w:r w:rsidR="008140AD" w:rsidRPr="005D582E">
        <w:rPr>
          <w:rFonts w:ascii="Verdana" w:eastAsia="Verdana" w:hAnsi="Verdana" w:cs="Verdana"/>
          <w:spacing w:val="-2"/>
          <w:sz w:val="22"/>
          <w:szCs w:val="22"/>
        </w:rPr>
        <w:t xml:space="preserve"> </w:t>
      </w:r>
      <w:r w:rsidR="008140AD" w:rsidRPr="005D582E">
        <w:rPr>
          <w:rFonts w:ascii="Verdana" w:eastAsia="Verdana" w:hAnsi="Verdana" w:cs="Verdana"/>
          <w:spacing w:val="-1"/>
          <w:sz w:val="22"/>
          <w:szCs w:val="22"/>
        </w:rPr>
        <w:t>s</w:t>
      </w:r>
      <w:r w:rsidR="008140AD" w:rsidRPr="005D582E">
        <w:rPr>
          <w:rFonts w:ascii="Verdana" w:eastAsia="Verdana" w:hAnsi="Verdana" w:cs="Verdana"/>
          <w:sz w:val="22"/>
          <w:szCs w:val="22"/>
        </w:rPr>
        <w:t>igni</w:t>
      </w:r>
      <w:r w:rsidR="008140AD" w:rsidRPr="005D582E">
        <w:rPr>
          <w:rFonts w:ascii="Verdana" w:eastAsia="Verdana" w:hAnsi="Verdana" w:cs="Verdana"/>
          <w:spacing w:val="-1"/>
          <w:sz w:val="22"/>
          <w:szCs w:val="22"/>
        </w:rPr>
        <w:t>n</w:t>
      </w:r>
      <w:r w:rsidR="008140AD" w:rsidRPr="005D582E">
        <w:rPr>
          <w:rFonts w:ascii="Verdana" w:eastAsia="Verdana" w:hAnsi="Verdana" w:cs="Verdana"/>
          <w:sz w:val="22"/>
          <w:szCs w:val="22"/>
        </w:rPr>
        <w:t>g</w:t>
      </w:r>
      <w:r w:rsidR="008140AD" w:rsidRPr="005D582E">
        <w:rPr>
          <w:rFonts w:ascii="Verdana" w:eastAsia="Verdana" w:hAnsi="Verdana" w:cs="Verdana"/>
          <w:spacing w:val="-4"/>
          <w:sz w:val="22"/>
          <w:szCs w:val="22"/>
        </w:rPr>
        <w:t xml:space="preserve"> </w:t>
      </w:r>
      <w:r w:rsidR="008140AD" w:rsidRPr="005D582E">
        <w:rPr>
          <w:rFonts w:ascii="Verdana" w:eastAsia="Verdana" w:hAnsi="Verdana" w:cs="Verdana"/>
          <w:sz w:val="22"/>
          <w:szCs w:val="22"/>
        </w:rPr>
        <w:t>in/o</w:t>
      </w:r>
      <w:r w:rsidR="008140AD" w:rsidRPr="005D582E">
        <w:rPr>
          <w:rFonts w:ascii="Verdana" w:eastAsia="Verdana" w:hAnsi="Verdana" w:cs="Verdana"/>
          <w:spacing w:val="-1"/>
          <w:sz w:val="22"/>
          <w:szCs w:val="22"/>
        </w:rPr>
        <w:t>u</w:t>
      </w:r>
      <w:r w:rsidR="008140AD" w:rsidRPr="005D582E">
        <w:rPr>
          <w:rFonts w:ascii="Verdana" w:eastAsia="Verdana" w:hAnsi="Verdana" w:cs="Verdana"/>
          <w:sz w:val="22"/>
          <w:szCs w:val="22"/>
        </w:rPr>
        <w:t>t</w:t>
      </w:r>
      <w:r w:rsidR="008140AD" w:rsidRPr="005D582E">
        <w:rPr>
          <w:rFonts w:ascii="Verdana" w:eastAsia="Verdana" w:hAnsi="Verdana" w:cs="Verdana"/>
          <w:spacing w:val="-3"/>
          <w:sz w:val="22"/>
          <w:szCs w:val="22"/>
        </w:rPr>
        <w:t xml:space="preserve"> </w:t>
      </w:r>
      <w:r w:rsidR="008140AD" w:rsidRPr="005D582E">
        <w:rPr>
          <w:rFonts w:ascii="Verdana" w:eastAsia="Verdana" w:hAnsi="Verdana" w:cs="Verdana"/>
          <w:sz w:val="22"/>
          <w:szCs w:val="22"/>
        </w:rPr>
        <w:t>process</w:t>
      </w:r>
      <w:r w:rsidR="008140AD" w:rsidRPr="005D582E">
        <w:rPr>
          <w:rFonts w:ascii="Verdana" w:eastAsia="Verdana" w:hAnsi="Verdana" w:cs="Verdana"/>
          <w:spacing w:val="-6"/>
          <w:sz w:val="22"/>
          <w:szCs w:val="22"/>
        </w:rPr>
        <w:t xml:space="preserve"> </w:t>
      </w:r>
      <w:r w:rsidR="008140AD" w:rsidRPr="005D582E">
        <w:rPr>
          <w:rFonts w:ascii="Verdana" w:eastAsia="Verdana" w:hAnsi="Verdana" w:cs="Verdana"/>
          <w:spacing w:val="-1"/>
          <w:sz w:val="22"/>
          <w:szCs w:val="22"/>
        </w:rPr>
        <w:t>o</w:t>
      </w:r>
      <w:r w:rsidR="008140AD" w:rsidRPr="005D582E">
        <w:rPr>
          <w:rFonts w:ascii="Verdana" w:eastAsia="Verdana" w:hAnsi="Verdana" w:cs="Verdana"/>
          <w:sz w:val="22"/>
          <w:szCs w:val="22"/>
        </w:rPr>
        <w:t>f all</w:t>
      </w:r>
      <w:r w:rsidR="008140AD" w:rsidRPr="005D582E">
        <w:rPr>
          <w:rFonts w:ascii="Verdana" w:eastAsia="Verdana" w:hAnsi="Verdana" w:cs="Verdana"/>
          <w:spacing w:val="-5"/>
          <w:sz w:val="22"/>
          <w:szCs w:val="22"/>
        </w:rPr>
        <w:t xml:space="preserve"> </w:t>
      </w:r>
      <w:r w:rsidR="008140AD" w:rsidRPr="005D582E">
        <w:rPr>
          <w:rFonts w:ascii="Verdana" w:eastAsia="Verdana" w:hAnsi="Verdana" w:cs="Verdana"/>
          <w:spacing w:val="-1"/>
          <w:sz w:val="22"/>
          <w:szCs w:val="22"/>
        </w:rPr>
        <w:t>s</w:t>
      </w:r>
      <w:r w:rsidR="008140AD" w:rsidRPr="005D582E">
        <w:rPr>
          <w:rFonts w:ascii="Verdana" w:eastAsia="Verdana" w:hAnsi="Verdana" w:cs="Verdana"/>
          <w:sz w:val="22"/>
          <w:szCs w:val="22"/>
        </w:rPr>
        <w:t>i</w:t>
      </w:r>
      <w:r w:rsidR="008140AD" w:rsidRPr="005D582E">
        <w:rPr>
          <w:rFonts w:ascii="Verdana" w:eastAsia="Verdana" w:hAnsi="Verdana" w:cs="Verdana"/>
          <w:spacing w:val="-1"/>
          <w:sz w:val="22"/>
          <w:szCs w:val="22"/>
        </w:rPr>
        <w:t>t</w:t>
      </w:r>
      <w:r w:rsidR="008140AD" w:rsidRPr="005D582E">
        <w:rPr>
          <w:rFonts w:ascii="Verdana" w:eastAsia="Verdana" w:hAnsi="Verdana" w:cs="Verdana"/>
          <w:sz w:val="22"/>
          <w:szCs w:val="22"/>
        </w:rPr>
        <w:t>e</w:t>
      </w:r>
      <w:r w:rsidR="002F74AF" w:rsidRPr="005D582E">
        <w:rPr>
          <w:rFonts w:ascii="Verdana" w:eastAsia="Verdana" w:hAnsi="Verdana" w:cs="Verdana"/>
          <w:sz w:val="22"/>
          <w:szCs w:val="22"/>
        </w:rPr>
        <w:t xml:space="preserve"> </w:t>
      </w:r>
      <w:r w:rsidR="008140AD" w:rsidRPr="005D582E">
        <w:rPr>
          <w:rFonts w:ascii="Verdana" w:eastAsia="Verdana" w:hAnsi="Verdana" w:cs="Verdana"/>
          <w:sz w:val="22"/>
          <w:szCs w:val="22"/>
        </w:rPr>
        <w:t xml:space="preserve">deliveries. </w:t>
      </w:r>
      <w:r w:rsidR="00CD110C" w:rsidRPr="005D582E">
        <w:rPr>
          <w:rFonts w:ascii="Verdana" w:eastAsia="Verdana" w:hAnsi="Verdana" w:cs="Verdana"/>
          <w:sz w:val="22"/>
          <w:szCs w:val="22"/>
        </w:rPr>
        <w:t>Subcontractors expecting deliveries must notify the site team to facilitate logistics planning.</w:t>
      </w:r>
      <w:r w:rsidR="008140AD" w:rsidRPr="005D582E">
        <w:rPr>
          <w:rFonts w:ascii="Verdana" w:eastAsia="Verdana" w:hAnsi="Verdana" w:cs="Verdana"/>
          <w:sz w:val="22"/>
          <w:szCs w:val="22"/>
        </w:rPr>
        <w:t xml:space="preserve"> </w:t>
      </w:r>
    </w:p>
    <w:p w14:paraId="00F6A99F" w14:textId="77777777" w:rsidR="008140AD" w:rsidRPr="005D582E" w:rsidRDefault="008140AD" w:rsidP="006E5157">
      <w:pPr>
        <w:pStyle w:val="ListParagraph"/>
        <w:numPr>
          <w:ilvl w:val="0"/>
          <w:numId w:val="89"/>
        </w:numPr>
        <w:spacing w:after="60"/>
        <w:ind w:left="714" w:hanging="357"/>
        <w:contextualSpacing w:val="0"/>
        <w:rPr>
          <w:rFonts w:ascii="Verdana" w:eastAsia="Verdana" w:hAnsi="Verdana" w:cs="Verdana"/>
          <w:position w:val="-1"/>
          <w:sz w:val="22"/>
          <w:szCs w:val="22"/>
        </w:rPr>
      </w:pPr>
      <w:r w:rsidRPr="005D582E">
        <w:rPr>
          <w:rFonts w:ascii="Verdana" w:eastAsia="Verdana" w:hAnsi="Verdana" w:cs="Verdana"/>
          <w:position w:val="-1"/>
          <w:sz w:val="22"/>
          <w:szCs w:val="22"/>
        </w:rPr>
        <w:t>Subcontractors must be n</w:t>
      </w:r>
      <w:r w:rsidRPr="005D582E">
        <w:rPr>
          <w:rFonts w:ascii="Verdana" w:eastAsia="Verdana" w:hAnsi="Verdana" w:cs="Verdana"/>
          <w:spacing w:val="-2"/>
          <w:position w:val="-1"/>
          <w:sz w:val="22"/>
          <w:szCs w:val="22"/>
        </w:rPr>
        <w:t>o</w:t>
      </w:r>
      <w:r w:rsidRPr="005D582E">
        <w:rPr>
          <w:rFonts w:ascii="Verdana" w:eastAsia="Verdana" w:hAnsi="Verdana" w:cs="Verdana"/>
          <w:spacing w:val="-1"/>
          <w:position w:val="-1"/>
          <w:sz w:val="22"/>
          <w:szCs w:val="22"/>
        </w:rPr>
        <w:t>t</w:t>
      </w:r>
      <w:r w:rsidRPr="005D582E">
        <w:rPr>
          <w:rFonts w:ascii="Verdana" w:eastAsia="Verdana" w:hAnsi="Verdana" w:cs="Verdana"/>
          <w:position w:val="-1"/>
          <w:sz w:val="22"/>
          <w:szCs w:val="22"/>
        </w:rPr>
        <w:t>i</w:t>
      </w:r>
      <w:r w:rsidRPr="005D582E">
        <w:rPr>
          <w:rFonts w:ascii="Verdana" w:eastAsia="Verdana" w:hAnsi="Verdana" w:cs="Verdana"/>
          <w:spacing w:val="-1"/>
          <w:position w:val="-1"/>
          <w:sz w:val="22"/>
          <w:szCs w:val="22"/>
        </w:rPr>
        <w:t>f</w:t>
      </w:r>
      <w:r w:rsidRPr="005D582E">
        <w:rPr>
          <w:rFonts w:ascii="Verdana" w:eastAsia="Verdana" w:hAnsi="Verdana" w:cs="Verdana"/>
          <w:position w:val="-1"/>
          <w:sz w:val="22"/>
          <w:szCs w:val="22"/>
        </w:rPr>
        <w:t xml:space="preserve">ied </w:t>
      </w:r>
      <w:r w:rsidRPr="005D582E">
        <w:rPr>
          <w:rFonts w:ascii="Verdana" w:eastAsia="Verdana" w:hAnsi="Verdana" w:cs="Verdana"/>
          <w:spacing w:val="-1"/>
          <w:position w:val="-1"/>
          <w:sz w:val="22"/>
          <w:szCs w:val="22"/>
        </w:rPr>
        <w:t>when</w:t>
      </w:r>
      <w:r w:rsidRPr="005D582E">
        <w:rPr>
          <w:rFonts w:ascii="Verdana" w:eastAsia="Verdana" w:hAnsi="Verdana" w:cs="Verdana"/>
          <w:position w:val="-1"/>
          <w:sz w:val="22"/>
          <w:szCs w:val="22"/>
        </w:rPr>
        <w:t xml:space="preserve"> a deliv</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ry</w:t>
      </w:r>
      <w:r w:rsidRPr="005D582E">
        <w:rPr>
          <w:rFonts w:ascii="Verdana" w:eastAsia="Verdana" w:hAnsi="Verdana" w:cs="Verdana"/>
          <w:spacing w:val="-7"/>
          <w:position w:val="-1"/>
          <w:sz w:val="22"/>
          <w:szCs w:val="22"/>
        </w:rPr>
        <w:t xml:space="preserve"> </w:t>
      </w:r>
      <w:r w:rsidRPr="005D582E">
        <w:rPr>
          <w:rFonts w:ascii="Verdana" w:eastAsia="Verdana" w:hAnsi="Verdana" w:cs="Verdana"/>
          <w:position w:val="-1"/>
          <w:sz w:val="22"/>
          <w:szCs w:val="22"/>
        </w:rPr>
        <w:t>ar</w:t>
      </w:r>
      <w:r w:rsidRPr="005D582E">
        <w:rPr>
          <w:rFonts w:ascii="Verdana" w:eastAsia="Verdana" w:hAnsi="Verdana" w:cs="Verdana"/>
          <w:spacing w:val="-1"/>
          <w:position w:val="-1"/>
          <w:sz w:val="22"/>
          <w:szCs w:val="22"/>
        </w:rPr>
        <w:t>r</w:t>
      </w:r>
      <w:r w:rsidRPr="005D582E">
        <w:rPr>
          <w:rFonts w:ascii="Verdana" w:eastAsia="Verdana" w:hAnsi="Verdana" w:cs="Verdana"/>
          <w:position w:val="-1"/>
          <w:sz w:val="22"/>
          <w:szCs w:val="22"/>
        </w:rPr>
        <w:t>ive</w:t>
      </w:r>
      <w:r w:rsidRPr="005D582E">
        <w:rPr>
          <w:rFonts w:ascii="Verdana" w:eastAsia="Verdana" w:hAnsi="Verdana" w:cs="Verdana"/>
          <w:spacing w:val="1"/>
          <w:position w:val="-1"/>
          <w:sz w:val="22"/>
          <w:szCs w:val="22"/>
        </w:rPr>
        <w:t>s; they will then take control o</w:t>
      </w:r>
      <w:r w:rsidR="0046076E" w:rsidRPr="005D582E">
        <w:rPr>
          <w:rFonts w:ascii="Verdana" w:eastAsia="Verdana" w:hAnsi="Verdana" w:cs="Verdana"/>
          <w:spacing w:val="1"/>
          <w:position w:val="-1"/>
          <w:sz w:val="22"/>
          <w:szCs w:val="22"/>
        </w:rPr>
        <w:t>f the vehicle and offloading to</w:t>
      </w:r>
      <w:r w:rsidRPr="005D582E">
        <w:rPr>
          <w:rFonts w:ascii="Verdana" w:eastAsia="Verdana" w:hAnsi="Verdana" w:cs="Verdana"/>
          <w:spacing w:val="1"/>
          <w:position w:val="-1"/>
          <w:sz w:val="22"/>
          <w:szCs w:val="22"/>
        </w:rPr>
        <w:t xml:space="preserve"> ensure </w:t>
      </w:r>
      <w:r w:rsidR="0046076E" w:rsidRPr="005D582E">
        <w:rPr>
          <w:rFonts w:ascii="Verdana" w:eastAsia="Verdana" w:hAnsi="Verdana" w:cs="Verdana"/>
          <w:spacing w:val="1"/>
          <w:position w:val="-1"/>
          <w:sz w:val="22"/>
          <w:szCs w:val="22"/>
        </w:rPr>
        <w:t xml:space="preserve">the safety of </w:t>
      </w:r>
      <w:r w:rsidRPr="005D582E">
        <w:rPr>
          <w:rFonts w:ascii="Verdana" w:eastAsia="Verdana" w:hAnsi="Verdana" w:cs="Verdana"/>
          <w:spacing w:val="1"/>
          <w:position w:val="-1"/>
          <w:sz w:val="22"/>
          <w:szCs w:val="22"/>
        </w:rPr>
        <w:t xml:space="preserve">both driver and vehicle </w:t>
      </w:r>
      <w:r w:rsidR="0046076E" w:rsidRPr="005D582E">
        <w:rPr>
          <w:rFonts w:ascii="Verdana" w:eastAsia="Verdana" w:hAnsi="Verdana" w:cs="Verdana"/>
          <w:spacing w:val="1"/>
          <w:position w:val="-1"/>
          <w:sz w:val="22"/>
          <w:szCs w:val="22"/>
        </w:rPr>
        <w:t>whilst on and upon leaving site.</w:t>
      </w:r>
    </w:p>
    <w:p w14:paraId="11D5E280" w14:textId="77777777" w:rsidR="008140AD" w:rsidRPr="005840FF" w:rsidRDefault="008140AD" w:rsidP="008140AD">
      <w:pPr>
        <w:rPr>
          <w:rFonts w:ascii="Verdana" w:eastAsia="Verdana" w:hAnsi="Verdana" w:cs="Verdana"/>
          <w:position w:val="-1"/>
          <w:sz w:val="22"/>
          <w:szCs w:val="22"/>
        </w:rPr>
      </w:pPr>
    </w:p>
    <w:p w14:paraId="555F02A5" w14:textId="15819494" w:rsidR="008140AD" w:rsidRPr="005840FF" w:rsidRDefault="008140AD" w:rsidP="008140AD">
      <w:pPr>
        <w:rPr>
          <w:rFonts w:ascii="Verdana" w:eastAsia="Times New Roman" w:hAnsi="Verdana" w:cs="Times New Roman"/>
          <w:sz w:val="22"/>
          <w:szCs w:val="22"/>
        </w:rPr>
      </w:pPr>
      <w:r w:rsidRPr="005840FF">
        <w:rPr>
          <w:rFonts w:ascii="Verdana" w:eastAsia="Verdana" w:hAnsi="Verdana" w:cs="Verdana"/>
          <w:b/>
          <w:position w:val="-2"/>
          <w:sz w:val="22"/>
          <w:szCs w:val="22"/>
        </w:rPr>
        <w:t xml:space="preserve">Where a dedicated individual </w:t>
      </w:r>
      <w:r w:rsidR="00A26E92">
        <w:rPr>
          <w:rFonts w:ascii="Verdana" w:eastAsia="Verdana" w:hAnsi="Verdana" w:cs="Verdana"/>
          <w:b/>
          <w:position w:val="-2"/>
          <w:sz w:val="22"/>
          <w:szCs w:val="22"/>
        </w:rPr>
        <w:t xml:space="preserve">(Gatekeeper) </w:t>
      </w:r>
      <w:r w:rsidRPr="005840FF">
        <w:rPr>
          <w:rFonts w:ascii="Verdana" w:eastAsia="Verdana" w:hAnsi="Verdana" w:cs="Verdana"/>
          <w:b/>
          <w:position w:val="-2"/>
          <w:sz w:val="22"/>
          <w:szCs w:val="22"/>
        </w:rPr>
        <w:t>controls access onto the project the following attributes must be considered:</w:t>
      </w:r>
    </w:p>
    <w:p w14:paraId="38F5577C" w14:textId="77777777" w:rsidR="008140AD" w:rsidRPr="005840FF" w:rsidRDefault="008140AD" w:rsidP="008140AD">
      <w:pPr>
        <w:rPr>
          <w:rFonts w:ascii="Verdana" w:eastAsia="Times New Roman" w:hAnsi="Verdana" w:cs="Times New Roman"/>
          <w:sz w:val="22"/>
          <w:szCs w:val="22"/>
        </w:rPr>
      </w:pPr>
    </w:p>
    <w:p w14:paraId="372A029E" w14:textId="2962C794" w:rsidR="008140AD" w:rsidRPr="005D582E" w:rsidRDefault="008140AD"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sz w:val="22"/>
          <w:szCs w:val="22"/>
        </w:rPr>
        <w:t>Appropriate CSCS</w:t>
      </w:r>
      <w:r w:rsidRPr="005D582E">
        <w:rPr>
          <w:rFonts w:ascii="Verdana" w:eastAsia="Verdana" w:hAnsi="Verdana" w:cs="Verdana"/>
          <w:spacing w:val="-2"/>
          <w:sz w:val="22"/>
          <w:szCs w:val="22"/>
        </w:rPr>
        <w:t xml:space="preserve"> </w:t>
      </w:r>
      <w:r w:rsidRPr="005D582E">
        <w:rPr>
          <w:rFonts w:ascii="Verdana" w:eastAsia="Verdana" w:hAnsi="Verdana" w:cs="Verdana"/>
          <w:sz w:val="22"/>
          <w:szCs w:val="22"/>
        </w:rPr>
        <w:t>ca</w:t>
      </w:r>
      <w:r w:rsidRPr="005D582E">
        <w:rPr>
          <w:rFonts w:ascii="Verdana" w:eastAsia="Verdana" w:hAnsi="Verdana" w:cs="Verdana"/>
          <w:spacing w:val="-1"/>
          <w:sz w:val="22"/>
          <w:szCs w:val="22"/>
        </w:rPr>
        <w:t>r</w:t>
      </w:r>
      <w:r w:rsidRPr="005D582E">
        <w:rPr>
          <w:rFonts w:ascii="Verdana" w:eastAsia="Verdana" w:hAnsi="Verdana" w:cs="Verdana"/>
          <w:sz w:val="22"/>
          <w:szCs w:val="22"/>
        </w:rPr>
        <w:t>d</w:t>
      </w:r>
      <w:r w:rsidR="00A26E92" w:rsidRPr="005D582E">
        <w:rPr>
          <w:rFonts w:ascii="Verdana" w:eastAsia="Verdana" w:hAnsi="Verdana" w:cs="Verdana"/>
          <w:sz w:val="22"/>
          <w:szCs w:val="22"/>
        </w:rPr>
        <w:t>, CLOCS</w:t>
      </w:r>
      <w:r w:rsidRPr="005D582E">
        <w:rPr>
          <w:rFonts w:ascii="Verdana" w:eastAsia="Verdana" w:hAnsi="Verdana" w:cs="Verdana"/>
          <w:spacing w:val="-2"/>
          <w:sz w:val="22"/>
          <w:szCs w:val="22"/>
        </w:rPr>
        <w:t xml:space="preserve"> </w:t>
      </w:r>
      <w:r w:rsidRPr="005D582E">
        <w:rPr>
          <w:rFonts w:ascii="Verdana" w:eastAsia="Verdana" w:hAnsi="Verdana" w:cs="Verdana"/>
          <w:sz w:val="22"/>
          <w:szCs w:val="22"/>
        </w:rPr>
        <w:t>a</w:t>
      </w:r>
      <w:r w:rsidRPr="005D582E">
        <w:rPr>
          <w:rFonts w:ascii="Verdana" w:eastAsia="Verdana" w:hAnsi="Verdana" w:cs="Verdana"/>
          <w:spacing w:val="-2"/>
          <w:sz w:val="22"/>
          <w:szCs w:val="22"/>
        </w:rPr>
        <w:t>n</w:t>
      </w:r>
      <w:r w:rsidRPr="005D582E">
        <w:rPr>
          <w:rFonts w:ascii="Verdana" w:eastAsia="Verdana" w:hAnsi="Verdana" w:cs="Verdana"/>
          <w:sz w:val="22"/>
          <w:szCs w:val="22"/>
        </w:rPr>
        <w:t>d</w:t>
      </w:r>
      <w:r w:rsidRPr="005D582E">
        <w:rPr>
          <w:rFonts w:ascii="Verdana" w:eastAsia="Verdana" w:hAnsi="Verdana" w:cs="Verdana"/>
          <w:spacing w:val="-2"/>
          <w:sz w:val="22"/>
          <w:szCs w:val="22"/>
        </w:rPr>
        <w:t xml:space="preserve"> </w:t>
      </w:r>
      <w:r w:rsidRPr="005D582E">
        <w:rPr>
          <w:rFonts w:ascii="Verdana" w:eastAsia="Verdana" w:hAnsi="Verdana" w:cs="Verdana"/>
          <w:spacing w:val="-1"/>
          <w:sz w:val="22"/>
          <w:szCs w:val="22"/>
        </w:rPr>
        <w:t>t</w:t>
      </w:r>
      <w:r w:rsidRPr="005D582E">
        <w:rPr>
          <w:rFonts w:ascii="Verdana" w:eastAsia="Verdana" w:hAnsi="Verdana" w:cs="Verdana"/>
          <w:sz w:val="22"/>
          <w:szCs w:val="22"/>
        </w:rPr>
        <w:t>r</w:t>
      </w:r>
      <w:r w:rsidRPr="005D582E">
        <w:rPr>
          <w:rFonts w:ascii="Verdana" w:eastAsia="Verdana" w:hAnsi="Verdana" w:cs="Verdana"/>
          <w:spacing w:val="-1"/>
          <w:sz w:val="22"/>
          <w:szCs w:val="22"/>
        </w:rPr>
        <w:t>aff</w:t>
      </w:r>
      <w:r w:rsidRPr="005D582E">
        <w:rPr>
          <w:rFonts w:ascii="Verdana" w:eastAsia="Verdana" w:hAnsi="Verdana" w:cs="Verdana"/>
          <w:sz w:val="22"/>
          <w:szCs w:val="22"/>
        </w:rPr>
        <w:t>ic m</w:t>
      </w:r>
      <w:r w:rsidRPr="005D582E">
        <w:rPr>
          <w:rFonts w:ascii="Verdana" w:eastAsia="Verdana" w:hAnsi="Verdana" w:cs="Verdana"/>
          <w:spacing w:val="-1"/>
          <w:sz w:val="22"/>
          <w:szCs w:val="22"/>
        </w:rPr>
        <w:t>a</w:t>
      </w:r>
      <w:r w:rsidRPr="005D582E">
        <w:rPr>
          <w:rFonts w:ascii="Verdana" w:eastAsia="Verdana" w:hAnsi="Verdana" w:cs="Verdana"/>
          <w:sz w:val="22"/>
          <w:szCs w:val="22"/>
        </w:rPr>
        <w:t>r</w:t>
      </w:r>
      <w:r w:rsidRPr="005D582E">
        <w:rPr>
          <w:rFonts w:ascii="Verdana" w:eastAsia="Verdana" w:hAnsi="Verdana" w:cs="Verdana"/>
          <w:spacing w:val="-2"/>
          <w:sz w:val="22"/>
          <w:szCs w:val="22"/>
        </w:rPr>
        <w:t>s</w:t>
      </w:r>
      <w:r w:rsidRPr="005D582E">
        <w:rPr>
          <w:rFonts w:ascii="Verdana" w:eastAsia="Verdana" w:hAnsi="Verdana" w:cs="Verdana"/>
          <w:spacing w:val="-1"/>
          <w:sz w:val="22"/>
          <w:szCs w:val="22"/>
        </w:rPr>
        <w:t>h</w:t>
      </w:r>
      <w:r w:rsidRPr="005D582E">
        <w:rPr>
          <w:rFonts w:ascii="Verdana" w:eastAsia="Verdana" w:hAnsi="Verdana" w:cs="Verdana"/>
          <w:sz w:val="22"/>
          <w:szCs w:val="22"/>
        </w:rPr>
        <w:t xml:space="preserve">al </w:t>
      </w:r>
      <w:r w:rsidRPr="005D582E">
        <w:rPr>
          <w:rFonts w:ascii="Verdana" w:eastAsia="Verdana" w:hAnsi="Verdana" w:cs="Verdana"/>
          <w:spacing w:val="-1"/>
          <w:sz w:val="22"/>
          <w:szCs w:val="22"/>
        </w:rPr>
        <w:t>t</w:t>
      </w:r>
      <w:r w:rsidRPr="005D582E">
        <w:rPr>
          <w:rFonts w:ascii="Verdana" w:eastAsia="Verdana" w:hAnsi="Verdana" w:cs="Verdana"/>
          <w:sz w:val="22"/>
          <w:szCs w:val="22"/>
        </w:rPr>
        <w:t>r</w:t>
      </w:r>
      <w:r w:rsidRPr="005D582E">
        <w:rPr>
          <w:rFonts w:ascii="Verdana" w:eastAsia="Verdana" w:hAnsi="Verdana" w:cs="Verdana"/>
          <w:spacing w:val="-1"/>
          <w:sz w:val="22"/>
          <w:szCs w:val="22"/>
        </w:rPr>
        <w:t>a</w:t>
      </w:r>
      <w:r w:rsidRPr="005D582E">
        <w:rPr>
          <w:rFonts w:ascii="Verdana" w:eastAsia="Verdana" w:hAnsi="Verdana" w:cs="Verdana"/>
          <w:sz w:val="22"/>
          <w:szCs w:val="22"/>
        </w:rPr>
        <w:t>i</w:t>
      </w:r>
      <w:r w:rsidRPr="005D582E">
        <w:rPr>
          <w:rFonts w:ascii="Verdana" w:eastAsia="Verdana" w:hAnsi="Verdana" w:cs="Verdana"/>
          <w:spacing w:val="-1"/>
          <w:sz w:val="22"/>
          <w:szCs w:val="22"/>
        </w:rPr>
        <w:t>n</w:t>
      </w:r>
      <w:r w:rsidRPr="005D582E">
        <w:rPr>
          <w:rFonts w:ascii="Verdana" w:eastAsia="Verdana" w:hAnsi="Verdana" w:cs="Verdana"/>
          <w:sz w:val="22"/>
          <w:szCs w:val="22"/>
        </w:rPr>
        <w:t>i</w:t>
      </w:r>
      <w:r w:rsidRPr="005D582E">
        <w:rPr>
          <w:rFonts w:ascii="Verdana" w:eastAsia="Verdana" w:hAnsi="Verdana" w:cs="Verdana"/>
          <w:spacing w:val="-1"/>
          <w:sz w:val="22"/>
          <w:szCs w:val="22"/>
        </w:rPr>
        <w:t>n</w:t>
      </w:r>
      <w:r w:rsidRPr="005D582E">
        <w:rPr>
          <w:rFonts w:ascii="Verdana" w:eastAsia="Verdana" w:hAnsi="Verdana" w:cs="Verdana"/>
          <w:sz w:val="22"/>
          <w:szCs w:val="22"/>
        </w:rPr>
        <w:t>g</w:t>
      </w:r>
      <w:r w:rsidRPr="005D582E">
        <w:rPr>
          <w:rFonts w:ascii="Verdana" w:eastAsia="Verdana" w:hAnsi="Verdana" w:cs="Verdana"/>
          <w:b/>
          <w:sz w:val="22"/>
          <w:szCs w:val="22"/>
        </w:rPr>
        <w:t xml:space="preserve"> </w:t>
      </w:r>
      <w:r w:rsidRPr="005D582E">
        <w:rPr>
          <w:rFonts w:ascii="Verdana" w:eastAsia="Verdana" w:hAnsi="Verdana" w:cs="Verdana"/>
          <w:sz w:val="22"/>
          <w:szCs w:val="22"/>
        </w:rPr>
        <w:t>(</w:t>
      </w:r>
      <w:r w:rsidRPr="005D582E">
        <w:rPr>
          <w:rFonts w:ascii="Verdana" w:eastAsia="Verdana" w:hAnsi="Verdana" w:cs="Verdana"/>
          <w:spacing w:val="1"/>
          <w:sz w:val="22"/>
          <w:szCs w:val="22"/>
        </w:rPr>
        <w:t>i</w:t>
      </w:r>
      <w:r w:rsidRPr="005D582E">
        <w:rPr>
          <w:rFonts w:ascii="Verdana" w:eastAsia="Verdana" w:hAnsi="Verdana" w:cs="Verdana"/>
          <w:sz w:val="22"/>
          <w:szCs w:val="22"/>
        </w:rPr>
        <w:t>nc</w:t>
      </w:r>
      <w:r w:rsidRPr="005D582E">
        <w:rPr>
          <w:rFonts w:ascii="Verdana" w:eastAsia="Verdana" w:hAnsi="Verdana" w:cs="Verdana"/>
          <w:spacing w:val="1"/>
          <w:sz w:val="22"/>
          <w:szCs w:val="22"/>
        </w:rPr>
        <w:t>l</w:t>
      </w:r>
      <w:r w:rsidRPr="005D582E">
        <w:rPr>
          <w:rFonts w:ascii="Verdana" w:eastAsia="Verdana" w:hAnsi="Verdana" w:cs="Verdana"/>
          <w:sz w:val="22"/>
          <w:szCs w:val="22"/>
        </w:rPr>
        <w:t>ud</w:t>
      </w:r>
      <w:r w:rsidRPr="005D582E">
        <w:rPr>
          <w:rFonts w:ascii="Verdana" w:eastAsia="Verdana" w:hAnsi="Verdana" w:cs="Verdana"/>
          <w:spacing w:val="1"/>
          <w:sz w:val="22"/>
          <w:szCs w:val="22"/>
        </w:rPr>
        <w:t>i</w:t>
      </w:r>
      <w:r w:rsidRPr="005D582E">
        <w:rPr>
          <w:rFonts w:ascii="Verdana" w:eastAsia="Verdana" w:hAnsi="Verdana" w:cs="Verdana"/>
          <w:sz w:val="22"/>
          <w:szCs w:val="22"/>
        </w:rPr>
        <w:t>ng</w:t>
      </w:r>
      <w:r w:rsidRPr="005D582E">
        <w:rPr>
          <w:rFonts w:ascii="Verdana" w:eastAsia="Verdana" w:hAnsi="Verdana" w:cs="Verdana"/>
          <w:spacing w:val="-8"/>
          <w:sz w:val="22"/>
          <w:szCs w:val="22"/>
        </w:rPr>
        <w:t xml:space="preserve"> </w:t>
      </w:r>
      <w:r w:rsidRPr="005D582E">
        <w:rPr>
          <w:rFonts w:ascii="Verdana" w:eastAsia="Verdana" w:hAnsi="Verdana" w:cs="Verdana"/>
          <w:sz w:val="22"/>
          <w:szCs w:val="22"/>
        </w:rPr>
        <w:t xml:space="preserve">Willmott Dixon </w:t>
      </w:r>
      <w:r w:rsidRPr="005D582E">
        <w:rPr>
          <w:rFonts w:ascii="Verdana" w:eastAsia="Verdana" w:hAnsi="Verdana" w:cs="Verdana"/>
          <w:position w:val="-1"/>
          <w:sz w:val="22"/>
          <w:szCs w:val="22"/>
        </w:rPr>
        <w:t>exp</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ct</w:t>
      </w:r>
      <w:r w:rsidRPr="005D582E">
        <w:rPr>
          <w:rFonts w:ascii="Verdana" w:eastAsia="Verdana" w:hAnsi="Verdana" w:cs="Verdana"/>
          <w:spacing w:val="-1"/>
          <w:position w:val="-1"/>
          <w:sz w:val="22"/>
          <w:szCs w:val="22"/>
        </w:rPr>
        <w:t>a</w:t>
      </w:r>
      <w:r w:rsidRPr="005D582E">
        <w:rPr>
          <w:rFonts w:ascii="Verdana" w:eastAsia="Verdana" w:hAnsi="Verdana" w:cs="Verdana"/>
          <w:position w:val="-1"/>
          <w:sz w:val="22"/>
          <w:szCs w:val="22"/>
        </w:rPr>
        <w:t>t</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ons</w:t>
      </w:r>
      <w:r w:rsidRPr="005D582E">
        <w:rPr>
          <w:rFonts w:ascii="Verdana" w:eastAsia="Verdana" w:hAnsi="Verdana" w:cs="Verdana"/>
          <w:spacing w:val="-9"/>
          <w:position w:val="-1"/>
          <w:sz w:val="22"/>
          <w:szCs w:val="22"/>
        </w:rPr>
        <w:t xml:space="preserve"> </w:t>
      </w:r>
      <w:r w:rsidRPr="005D582E">
        <w:rPr>
          <w:rFonts w:ascii="Verdana" w:eastAsia="Verdana" w:hAnsi="Verdana" w:cs="Verdana"/>
          <w:position w:val="-1"/>
          <w:sz w:val="22"/>
          <w:szCs w:val="22"/>
        </w:rPr>
        <w:t>and</w:t>
      </w:r>
      <w:r w:rsidRPr="005D582E">
        <w:rPr>
          <w:rFonts w:ascii="Verdana" w:eastAsia="Verdana" w:hAnsi="Verdana" w:cs="Verdana"/>
          <w:spacing w:val="-2"/>
          <w:position w:val="-1"/>
          <w:sz w:val="22"/>
          <w:szCs w:val="22"/>
        </w:rPr>
        <w:t xml:space="preserve"> </w:t>
      </w:r>
      <w:r w:rsidRPr="005D582E">
        <w:rPr>
          <w:rFonts w:ascii="Verdana" w:eastAsia="Verdana" w:hAnsi="Verdana" w:cs="Verdana"/>
          <w:position w:val="-1"/>
          <w:sz w:val="22"/>
          <w:szCs w:val="22"/>
        </w:rPr>
        <w:t>sp</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c</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f</w:t>
      </w:r>
      <w:r w:rsidRPr="005D582E">
        <w:rPr>
          <w:rFonts w:ascii="Verdana" w:eastAsia="Verdana" w:hAnsi="Verdana" w:cs="Verdana"/>
          <w:spacing w:val="1"/>
          <w:position w:val="-1"/>
          <w:sz w:val="22"/>
          <w:szCs w:val="22"/>
        </w:rPr>
        <w:t>i</w:t>
      </w:r>
      <w:r w:rsidRPr="005D582E">
        <w:rPr>
          <w:rFonts w:ascii="Verdana" w:eastAsia="Verdana" w:hAnsi="Verdana" w:cs="Verdana"/>
          <w:position w:val="-1"/>
          <w:sz w:val="22"/>
          <w:szCs w:val="22"/>
        </w:rPr>
        <w:t>c</w:t>
      </w:r>
      <w:r w:rsidRPr="005D582E">
        <w:rPr>
          <w:rFonts w:ascii="Verdana" w:eastAsia="Verdana" w:hAnsi="Verdana" w:cs="Verdana"/>
          <w:spacing w:val="-5"/>
          <w:position w:val="-1"/>
          <w:sz w:val="22"/>
          <w:szCs w:val="22"/>
        </w:rPr>
        <w:t xml:space="preserve"> </w:t>
      </w:r>
      <w:r w:rsidRPr="005D582E">
        <w:rPr>
          <w:rFonts w:ascii="Verdana" w:eastAsia="Verdana" w:hAnsi="Verdana" w:cs="Verdana"/>
          <w:position w:val="-1"/>
          <w:sz w:val="22"/>
          <w:szCs w:val="22"/>
        </w:rPr>
        <w:t>dut</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es)</w:t>
      </w:r>
    </w:p>
    <w:p w14:paraId="61B347AE" w14:textId="77777777" w:rsidR="008140AD" w:rsidRPr="005D582E" w:rsidRDefault="008140AD"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spacing w:val="-2"/>
          <w:sz w:val="22"/>
          <w:szCs w:val="22"/>
        </w:rPr>
        <w:t>A</w:t>
      </w:r>
      <w:r w:rsidRPr="005D582E">
        <w:rPr>
          <w:rFonts w:ascii="Verdana" w:eastAsia="Verdana" w:hAnsi="Verdana" w:cs="Verdana"/>
          <w:sz w:val="22"/>
          <w:szCs w:val="22"/>
        </w:rPr>
        <w:t>ttend</w:t>
      </w:r>
      <w:r w:rsidRPr="005D582E">
        <w:rPr>
          <w:rFonts w:ascii="Verdana" w:eastAsia="Verdana" w:hAnsi="Verdana" w:cs="Verdana"/>
          <w:spacing w:val="-2"/>
          <w:sz w:val="22"/>
          <w:szCs w:val="22"/>
        </w:rPr>
        <w:t xml:space="preserve"> </w:t>
      </w:r>
      <w:r w:rsidRPr="005D582E">
        <w:rPr>
          <w:rFonts w:ascii="Verdana" w:eastAsia="Verdana" w:hAnsi="Verdana" w:cs="Verdana"/>
          <w:sz w:val="22"/>
          <w:szCs w:val="22"/>
        </w:rPr>
        <w:t>a</w:t>
      </w:r>
      <w:r w:rsidRPr="005D582E">
        <w:rPr>
          <w:rFonts w:ascii="Verdana" w:eastAsia="Verdana" w:hAnsi="Verdana" w:cs="Verdana"/>
          <w:spacing w:val="-3"/>
          <w:sz w:val="22"/>
          <w:szCs w:val="22"/>
        </w:rPr>
        <w:t xml:space="preserve"> </w:t>
      </w:r>
      <w:r w:rsidRPr="005D582E">
        <w:rPr>
          <w:rFonts w:ascii="Verdana" w:eastAsia="Verdana" w:hAnsi="Verdana" w:cs="Verdana"/>
          <w:sz w:val="22"/>
          <w:szCs w:val="22"/>
        </w:rPr>
        <w:t>W</w:t>
      </w:r>
      <w:r w:rsidRPr="005D582E">
        <w:rPr>
          <w:rFonts w:ascii="Verdana" w:eastAsia="Verdana" w:hAnsi="Verdana" w:cs="Verdana"/>
          <w:spacing w:val="3"/>
          <w:sz w:val="22"/>
          <w:szCs w:val="22"/>
        </w:rPr>
        <w:t>i</w:t>
      </w:r>
      <w:r w:rsidRPr="005D582E">
        <w:rPr>
          <w:rFonts w:ascii="Verdana" w:eastAsia="Verdana" w:hAnsi="Verdana" w:cs="Verdana"/>
          <w:spacing w:val="2"/>
          <w:sz w:val="22"/>
          <w:szCs w:val="22"/>
        </w:rPr>
        <w:t>ll</w:t>
      </w:r>
      <w:r w:rsidRPr="005D582E">
        <w:rPr>
          <w:rFonts w:ascii="Verdana" w:eastAsia="Verdana" w:hAnsi="Verdana" w:cs="Verdana"/>
          <w:sz w:val="22"/>
          <w:szCs w:val="22"/>
        </w:rPr>
        <w:t>mott</w:t>
      </w:r>
      <w:r w:rsidRPr="005D582E">
        <w:rPr>
          <w:rFonts w:ascii="Verdana" w:eastAsia="Verdana" w:hAnsi="Verdana" w:cs="Verdana"/>
          <w:spacing w:val="-7"/>
          <w:sz w:val="22"/>
          <w:szCs w:val="22"/>
        </w:rPr>
        <w:t xml:space="preserve"> </w:t>
      </w:r>
      <w:r w:rsidRPr="005D582E">
        <w:rPr>
          <w:rFonts w:ascii="Verdana" w:eastAsia="Verdana" w:hAnsi="Verdana" w:cs="Verdana"/>
          <w:sz w:val="22"/>
          <w:szCs w:val="22"/>
        </w:rPr>
        <w:t>D</w:t>
      </w:r>
      <w:r w:rsidRPr="005D582E">
        <w:rPr>
          <w:rFonts w:ascii="Verdana" w:eastAsia="Verdana" w:hAnsi="Verdana" w:cs="Verdana"/>
          <w:spacing w:val="1"/>
          <w:sz w:val="22"/>
          <w:szCs w:val="22"/>
        </w:rPr>
        <w:t>i</w:t>
      </w:r>
      <w:r w:rsidRPr="005D582E">
        <w:rPr>
          <w:rFonts w:ascii="Verdana" w:eastAsia="Verdana" w:hAnsi="Verdana" w:cs="Verdana"/>
          <w:spacing w:val="-3"/>
          <w:sz w:val="22"/>
          <w:szCs w:val="22"/>
        </w:rPr>
        <w:t>x</w:t>
      </w:r>
      <w:r w:rsidRPr="005D582E">
        <w:rPr>
          <w:rFonts w:ascii="Verdana" w:eastAsia="Verdana" w:hAnsi="Verdana" w:cs="Verdana"/>
          <w:sz w:val="22"/>
          <w:szCs w:val="22"/>
        </w:rPr>
        <w:t>on</w:t>
      </w:r>
      <w:r w:rsidRPr="005D582E">
        <w:rPr>
          <w:rFonts w:ascii="Verdana" w:eastAsia="Verdana" w:hAnsi="Verdana" w:cs="Verdana"/>
          <w:spacing w:val="-7"/>
          <w:sz w:val="22"/>
          <w:szCs w:val="22"/>
        </w:rPr>
        <w:t xml:space="preserve"> </w:t>
      </w:r>
      <w:r w:rsidRPr="005D582E">
        <w:rPr>
          <w:rFonts w:ascii="Verdana" w:eastAsia="Verdana" w:hAnsi="Verdana" w:cs="Verdana"/>
          <w:sz w:val="22"/>
          <w:szCs w:val="22"/>
        </w:rPr>
        <w:t>hea</w:t>
      </w:r>
      <w:r w:rsidRPr="005D582E">
        <w:rPr>
          <w:rFonts w:ascii="Verdana" w:eastAsia="Verdana" w:hAnsi="Verdana" w:cs="Verdana"/>
          <w:spacing w:val="2"/>
          <w:sz w:val="22"/>
          <w:szCs w:val="22"/>
        </w:rPr>
        <w:t>l</w:t>
      </w:r>
      <w:r w:rsidRPr="005D582E">
        <w:rPr>
          <w:rFonts w:ascii="Verdana" w:eastAsia="Verdana" w:hAnsi="Verdana" w:cs="Verdana"/>
          <w:sz w:val="22"/>
          <w:szCs w:val="22"/>
        </w:rPr>
        <w:t>th</w:t>
      </w:r>
      <w:r w:rsidRPr="005D582E">
        <w:rPr>
          <w:rFonts w:ascii="Verdana" w:eastAsia="Verdana" w:hAnsi="Verdana" w:cs="Verdana"/>
          <w:spacing w:val="-2"/>
          <w:sz w:val="22"/>
          <w:szCs w:val="22"/>
        </w:rPr>
        <w:t xml:space="preserve"> </w:t>
      </w:r>
      <w:r w:rsidRPr="005D582E">
        <w:rPr>
          <w:rFonts w:ascii="Verdana" w:eastAsia="Verdana" w:hAnsi="Verdana" w:cs="Verdana"/>
          <w:sz w:val="22"/>
          <w:szCs w:val="22"/>
        </w:rPr>
        <w:t>a</w:t>
      </w:r>
      <w:r w:rsidRPr="005D582E">
        <w:rPr>
          <w:rFonts w:ascii="Verdana" w:eastAsia="Verdana" w:hAnsi="Verdana" w:cs="Verdana"/>
          <w:spacing w:val="-1"/>
          <w:sz w:val="22"/>
          <w:szCs w:val="22"/>
        </w:rPr>
        <w:t>n</w:t>
      </w:r>
      <w:r w:rsidRPr="005D582E">
        <w:rPr>
          <w:rFonts w:ascii="Verdana" w:eastAsia="Verdana" w:hAnsi="Verdana" w:cs="Verdana"/>
          <w:sz w:val="22"/>
          <w:szCs w:val="22"/>
        </w:rPr>
        <w:t>d</w:t>
      </w:r>
      <w:r w:rsidRPr="005D582E">
        <w:rPr>
          <w:rFonts w:ascii="Verdana" w:eastAsia="Verdana" w:hAnsi="Verdana" w:cs="Verdana"/>
          <w:spacing w:val="-2"/>
          <w:sz w:val="22"/>
          <w:szCs w:val="22"/>
        </w:rPr>
        <w:t xml:space="preserve"> </w:t>
      </w:r>
      <w:r w:rsidRPr="005D582E">
        <w:rPr>
          <w:rFonts w:ascii="Verdana" w:eastAsia="Verdana" w:hAnsi="Verdana" w:cs="Verdana"/>
          <w:sz w:val="22"/>
          <w:szCs w:val="22"/>
        </w:rPr>
        <w:t>sa</w:t>
      </w:r>
      <w:r w:rsidRPr="005D582E">
        <w:rPr>
          <w:rFonts w:ascii="Verdana" w:eastAsia="Verdana" w:hAnsi="Verdana" w:cs="Verdana"/>
          <w:spacing w:val="-1"/>
          <w:sz w:val="22"/>
          <w:szCs w:val="22"/>
        </w:rPr>
        <w:t>f</w:t>
      </w:r>
      <w:r w:rsidRPr="005D582E">
        <w:rPr>
          <w:rFonts w:ascii="Verdana" w:eastAsia="Verdana" w:hAnsi="Verdana" w:cs="Verdana"/>
          <w:sz w:val="22"/>
          <w:szCs w:val="22"/>
        </w:rPr>
        <w:t>e</w:t>
      </w:r>
      <w:r w:rsidRPr="005D582E">
        <w:rPr>
          <w:rFonts w:ascii="Verdana" w:eastAsia="Verdana" w:hAnsi="Verdana" w:cs="Verdana"/>
          <w:spacing w:val="-2"/>
          <w:sz w:val="22"/>
          <w:szCs w:val="22"/>
        </w:rPr>
        <w:t>t</w:t>
      </w:r>
      <w:r w:rsidRPr="005D582E">
        <w:rPr>
          <w:rFonts w:ascii="Verdana" w:eastAsia="Verdana" w:hAnsi="Verdana" w:cs="Verdana"/>
          <w:sz w:val="22"/>
          <w:szCs w:val="22"/>
        </w:rPr>
        <w:t>y briefing on their duties</w:t>
      </w:r>
    </w:p>
    <w:p w14:paraId="35D1C7B6" w14:textId="77777777" w:rsidR="008140AD" w:rsidRPr="005D582E" w:rsidRDefault="00CD110C"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position w:val="-1"/>
          <w:sz w:val="22"/>
          <w:szCs w:val="22"/>
        </w:rPr>
        <w:t>Be p</w:t>
      </w:r>
      <w:r w:rsidR="008140AD" w:rsidRPr="005D582E">
        <w:rPr>
          <w:rFonts w:ascii="Verdana" w:eastAsia="Verdana" w:hAnsi="Verdana" w:cs="Verdana"/>
          <w:position w:val="-1"/>
          <w:sz w:val="22"/>
          <w:szCs w:val="22"/>
        </w:rPr>
        <w:t>oli</w:t>
      </w:r>
      <w:r w:rsidR="008140AD" w:rsidRPr="005D582E">
        <w:rPr>
          <w:rFonts w:ascii="Verdana" w:eastAsia="Verdana" w:hAnsi="Verdana" w:cs="Verdana"/>
          <w:spacing w:val="-1"/>
          <w:position w:val="-1"/>
          <w:sz w:val="22"/>
          <w:szCs w:val="22"/>
        </w:rPr>
        <w:t>t</w:t>
      </w:r>
      <w:r w:rsidR="008140AD" w:rsidRPr="005D582E">
        <w:rPr>
          <w:rFonts w:ascii="Verdana" w:eastAsia="Verdana" w:hAnsi="Verdana" w:cs="Verdana"/>
          <w:position w:val="-1"/>
          <w:sz w:val="22"/>
          <w:szCs w:val="22"/>
        </w:rPr>
        <w:t>e</w:t>
      </w:r>
      <w:r w:rsidR="008140AD" w:rsidRPr="005D582E">
        <w:rPr>
          <w:rFonts w:ascii="Verdana" w:eastAsia="Verdana" w:hAnsi="Verdana" w:cs="Verdana"/>
          <w:spacing w:val="-4"/>
          <w:position w:val="-1"/>
          <w:sz w:val="22"/>
          <w:szCs w:val="22"/>
        </w:rPr>
        <w:t xml:space="preserve"> </w:t>
      </w:r>
      <w:r w:rsidR="008140AD" w:rsidRPr="005D582E">
        <w:rPr>
          <w:rFonts w:ascii="Verdana" w:eastAsia="Verdana" w:hAnsi="Verdana" w:cs="Verdana"/>
          <w:position w:val="-1"/>
          <w:sz w:val="22"/>
          <w:szCs w:val="22"/>
        </w:rPr>
        <w:t>but</w:t>
      </w:r>
      <w:r w:rsidR="008140AD" w:rsidRPr="005D582E">
        <w:rPr>
          <w:rFonts w:ascii="Verdana" w:eastAsia="Verdana" w:hAnsi="Verdana" w:cs="Verdana"/>
          <w:spacing w:val="-3"/>
          <w:position w:val="-1"/>
          <w:sz w:val="22"/>
          <w:szCs w:val="22"/>
        </w:rPr>
        <w:t xml:space="preserve"> </w:t>
      </w:r>
      <w:r w:rsidR="008140AD" w:rsidRPr="005D582E">
        <w:rPr>
          <w:rFonts w:ascii="Verdana" w:eastAsia="Verdana" w:hAnsi="Verdana" w:cs="Verdana"/>
          <w:position w:val="-1"/>
          <w:sz w:val="22"/>
          <w:szCs w:val="22"/>
        </w:rPr>
        <w:t>r</w:t>
      </w:r>
      <w:r w:rsidR="008140AD" w:rsidRPr="005D582E">
        <w:rPr>
          <w:rFonts w:ascii="Verdana" w:eastAsia="Verdana" w:hAnsi="Verdana" w:cs="Verdana"/>
          <w:spacing w:val="-1"/>
          <w:position w:val="-1"/>
          <w:sz w:val="22"/>
          <w:szCs w:val="22"/>
        </w:rPr>
        <w:t>o</w:t>
      </w:r>
      <w:r w:rsidR="008140AD" w:rsidRPr="005D582E">
        <w:rPr>
          <w:rFonts w:ascii="Verdana" w:eastAsia="Verdana" w:hAnsi="Verdana" w:cs="Verdana"/>
          <w:position w:val="-1"/>
          <w:sz w:val="22"/>
          <w:szCs w:val="22"/>
        </w:rPr>
        <w:t>bu</w:t>
      </w:r>
      <w:r w:rsidR="008140AD" w:rsidRPr="005D582E">
        <w:rPr>
          <w:rFonts w:ascii="Verdana" w:eastAsia="Verdana" w:hAnsi="Verdana" w:cs="Verdana"/>
          <w:spacing w:val="-1"/>
          <w:position w:val="-1"/>
          <w:sz w:val="22"/>
          <w:szCs w:val="22"/>
        </w:rPr>
        <w:t>s</w:t>
      </w:r>
      <w:r w:rsidR="008140AD" w:rsidRPr="005D582E">
        <w:rPr>
          <w:rFonts w:ascii="Verdana" w:eastAsia="Verdana" w:hAnsi="Verdana" w:cs="Verdana"/>
          <w:position w:val="-1"/>
          <w:sz w:val="22"/>
          <w:szCs w:val="22"/>
        </w:rPr>
        <w:t>t</w:t>
      </w:r>
    </w:p>
    <w:p w14:paraId="4BE7615D" w14:textId="77777777" w:rsidR="008140AD" w:rsidRPr="005D582E" w:rsidRDefault="008140AD"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spacing w:val="1"/>
          <w:position w:val="-1"/>
          <w:sz w:val="22"/>
          <w:szCs w:val="22"/>
        </w:rPr>
        <w:t>U</w:t>
      </w:r>
      <w:r w:rsidRPr="005D582E">
        <w:rPr>
          <w:rFonts w:ascii="Verdana" w:eastAsia="Verdana" w:hAnsi="Verdana" w:cs="Verdana"/>
          <w:position w:val="-1"/>
          <w:sz w:val="22"/>
          <w:szCs w:val="22"/>
        </w:rPr>
        <w:t>nde</w:t>
      </w:r>
      <w:r w:rsidRPr="005D582E">
        <w:rPr>
          <w:rFonts w:ascii="Verdana" w:eastAsia="Verdana" w:hAnsi="Verdana" w:cs="Verdana"/>
          <w:spacing w:val="1"/>
          <w:position w:val="-1"/>
          <w:sz w:val="22"/>
          <w:szCs w:val="22"/>
        </w:rPr>
        <w:t>r</w:t>
      </w:r>
      <w:r w:rsidRPr="005D582E">
        <w:rPr>
          <w:rFonts w:ascii="Verdana" w:eastAsia="Verdana" w:hAnsi="Verdana" w:cs="Verdana"/>
          <w:position w:val="-1"/>
          <w:sz w:val="22"/>
          <w:szCs w:val="22"/>
        </w:rPr>
        <w:t>st</w:t>
      </w:r>
      <w:r w:rsidRPr="005D582E">
        <w:rPr>
          <w:rFonts w:ascii="Verdana" w:eastAsia="Verdana" w:hAnsi="Verdana" w:cs="Verdana"/>
          <w:spacing w:val="-1"/>
          <w:position w:val="-1"/>
          <w:sz w:val="22"/>
          <w:szCs w:val="22"/>
        </w:rPr>
        <w:t>a</w:t>
      </w:r>
      <w:r w:rsidRPr="005D582E">
        <w:rPr>
          <w:rFonts w:ascii="Verdana" w:eastAsia="Verdana" w:hAnsi="Verdana" w:cs="Verdana"/>
          <w:position w:val="-1"/>
          <w:sz w:val="22"/>
          <w:szCs w:val="22"/>
        </w:rPr>
        <w:t>nd</w:t>
      </w:r>
      <w:r w:rsidRPr="005D582E">
        <w:rPr>
          <w:rFonts w:ascii="Verdana" w:eastAsia="Verdana" w:hAnsi="Verdana" w:cs="Verdana"/>
          <w:spacing w:val="-7"/>
          <w:position w:val="-1"/>
          <w:sz w:val="22"/>
          <w:szCs w:val="22"/>
        </w:rPr>
        <w:t xml:space="preserve"> </w:t>
      </w:r>
      <w:r w:rsidRPr="005D582E">
        <w:rPr>
          <w:rFonts w:ascii="Verdana" w:eastAsia="Verdana" w:hAnsi="Verdana" w:cs="Verdana"/>
          <w:position w:val="-1"/>
          <w:sz w:val="22"/>
          <w:szCs w:val="22"/>
        </w:rPr>
        <w:t>the</w:t>
      </w:r>
      <w:r w:rsidRPr="005D582E">
        <w:rPr>
          <w:rFonts w:ascii="Verdana" w:eastAsia="Verdana" w:hAnsi="Verdana" w:cs="Verdana"/>
          <w:spacing w:val="-2"/>
          <w:position w:val="-1"/>
          <w:sz w:val="22"/>
          <w:szCs w:val="22"/>
        </w:rPr>
        <w:t xml:space="preserve"> </w:t>
      </w:r>
      <w:r w:rsidRPr="005D582E">
        <w:rPr>
          <w:rFonts w:ascii="Verdana" w:eastAsia="Verdana" w:hAnsi="Verdana" w:cs="Verdana"/>
          <w:position w:val="-1"/>
          <w:sz w:val="22"/>
          <w:szCs w:val="22"/>
        </w:rPr>
        <w:t>s</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te</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t</w:t>
      </w:r>
      <w:r w:rsidRPr="005D582E">
        <w:rPr>
          <w:rFonts w:ascii="Verdana" w:eastAsia="Verdana" w:hAnsi="Verdana" w:cs="Verdana"/>
          <w:spacing w:val="-5"/>
          <w:position w:val="-1"/>
          <w:sz w:val="22"/>
          <w:szCs w:val="22"/>
        </w:rPr>
        <w:t>r</w:t>
      </w:r>
      <w:r w:rsidRPr="005D582E">
        <w:rPr>
          <w:rFonts w:ascii="Verdana" w:eastAsia="Verdana" w:hAnsi="Verdana" w:cs="Verdana"/>
          <w:position w:val="-1"/>
          <w:sz w:val="22"/>
          <w:szCs w:val="22"/>
        </w:rPr>
        <w:t>a</w:t>
      </w:r>
      <w:r w:rsidRPr="005D582E">
        <w:rPr>
          <w:rFonts w:ascii="Verdana" w:eastAsia="Verdana" w:hAnsi="Verdana" w:cs="Verdana"/>
          <w:spacing w:val="-1"/>
          <w:position w:val="-1"/>
          <w:sz w:val="22"/>
          <w:szCs w:val="22"/>
        </w:rPr>
        <w:t>f</w:t>
      </w:r>
      <w:r w:rsidRPr="005D582E">
        <w:rPr>
          <w:rFonts w:ascii="Verdana" w:eastAsia="Verdana" w:hAnsi="Verdana" w:cs="Verdana"/>
          <w:position w:val="-1"/>
          <w:sz w:val="22"/>
          <w:szCs w:val="22"/>
        </w:rPr>
        <w:t>f</w:t>
      </w:r>
      <w:r w:rsidRPr="005D582E">
        <w:rPr>
          <w:rFonts w:ascii="Verdana" w:eastAsia="Verdana" w:hAnsi="Verdana" w:cs="Verdana"/>
          <w:spacing w:val="1"/>
          <w:position w:val="-1"/>
          <w:sz w:val="22"/>
          <w:szCs w:val="22"/>
        </w:rPr>
        <w:t>i</w:t>
      </w:r>
      <w:r w:rsidRPr="005D582E">
        <w:rPr>
          <w:rFonts w:ascii="Verdana" w:eastAsia="Verdana" w:hAnsi="Verdana" w:cs="Verdana"/>
          <w:position w:val="-1"/>
          <w:sz w:val="22"/>
          <w:szCs w:val="22"/>
        </w:rPr>
        <w:t>c</w:t>
      </w:r>
      <w:r w:rsidRPr="005D582E">
        <w:rPr>
          <w:rFonts w:ascii="Verdana" w:eastAsia="Verdana" w:hAnsi="Verdana" w:cs="Verdana"/>
          <w:spacing w:val="-7"/>
          <w:position w:val="-1"/>
          <w:sz w:val="22"/>
          <w:szCs w:val="22"/>
        </w:rPr>
        <w:t xml:space="preserve"> </w:t>
      </w:r>
      <w:r w:rsidRPr="005D582E">
        <w:rPr>
          <w:rFonts w:ascii="Verdana" w:eastAsia="Verdana" w:hAnsi="Verdana" w:cs="Verdana"/>
          <w:position w:val="-1"/>
          <w:sz w:val="22"/>
          <w:szCs w:val="22"/>
        </w:rPr>
        <w:t>man</w:t>
      </w:r>
      <w:r w:rsidRPr="005D582E">
        <w:rPr>
          <w:rFonts w:ascii="Verdana" w:eastAsia="Verdana" w:hAnsi="Verdana" w:cs="Verdana"/>
          <w:spacing w:val="-1"/>
          <w:position w:val="-1"/>
          <w:sz w:val="22"/>
          <w:szCs w:val="22"/>
        </w:rPr>
        <w:t>a</w:t>
      </w:r>
      <w:r w:rsidRPr="005D582E">
        <w:rPr>
          <w:rFonts w:ascii="Verdana" w:eastAsia="Verdana" w:hAnsi="Verdana" w:cs="Verdana"/>
          <w:position w:val="-1"/>
          <w:sz w:val="22"/>
          <w:szCs w:val="22"/>
        </w:rPr>
        <w:t>g</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m</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nt</w:t>
      </w:r>
      <w:r w:rsidRPr="005D582E">
        <w:rPr>
          <w:rFonts w:ascii="Verdana" w:eastAsia="Verdana" w:hAnsi="Verdana" w:cs="Verdana"/>
          <w:spacing w:val="-5"/>
          <w:position w:val="-1"/>
          <w:sz w:val="22"/>
          <w:szCs w:val="22"/>
        </w:rPr>
        <w:t xml:space="preserve"> </w:t>
      </w:r>
      <w:r w:rsidRPr="005D582E">
        <w:rPr>
          <w:rFonts w:ascii="Verdana" w:eastAsia="Verdana" w:hAnsi="Verdana" w:cs="Verdana"/>
          <w:position w:val="-1"/>
          <w:sz w:val="22"/>
          <w:szCs w:val="22"/>
        </w:rPr>
        <w:t>p</w:t>
      </w:r>
      <w:r w:rsidRPr="005D582E">
        <w:rPr>
          <w:rFonts w:ascii="Verdana" w:eastAsia="Verdana" w:hAnsi="Verdana" w:cs="Verdana"/>
          <w:spacing w:val="2"/>
          <w:position w:val="-1"/>
          <w:sz w:val="22"/>
          <w:szCs w:val="22"/>
        </w:rPr>
        <w:t>l</w:t>
      </w:r>
      <w:r w:rsidRPr="005D582E">
        <w:rPr>
          <w:rFonts w:ascii="Verdana" w:eastAsia="Verdana" w:hAnsi="Verdana" w:cs="Verdana"/>
          <w:position w:val="-1"/>
          <w:sz w:val="22"/>
          <w:szCs w:val="22"/>
        </w:rPr>
        <w:t>an</w:t>
      </w:r>
    </w:p>
    <w:p w14:paraId="068F1B3C" w14:textId="77777777" w:rsidR="008140AD" w:rsidRPr="005D582E" w:rsidRDefault="00CD110C"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position w:val="-1"/>
          <w:sz w:val="22"/>
          <w:szCs w:val="22"/>
        </w:rPr>
        <w:t>Be c</w:t>
      </w:r>
      <w:r w:rsidR="008140AD" w:rsidRPr="005D582E">
        <w:rPr>
          <w:rFonts w:ascii="Verdana" w:eastAsia="Verdana" w:hAnsi="Verdana" w:cs="Verdana"/>
          <w:spacing w:val="2"/>
          <w:position w:val="-1"/>
          <w:sz w:val="22"/>
          <w:szCs w:val="22"/>
        </w:rPr>
        <w:t>l</w:t>
      </w:r>
      <w:r w:rsidR="008140AD" w:rsidRPr="005D582E">
        <w:rPr>
          <w:rFonts w:ascii="Verdana" w:eastAsia="Verdana" w:hAnsi="Verdana" w:cs="Verdana"/>
          <w:position w:val="-1"/>
          <w:sz w:val="22"/>
          <w:szCs w:val="22"/>
        </w:rPr>
        <w:t>ean</w:t>
      </w:r>
      <w:r w:rsidR="008140AD" w:rsidRPr="005D582E">
        <w:rPr>
          <w:rFonts w:ascii="Verdana" w:eastAsia="Verdana" w:hAnsi="Verdana" w:cs="Verdana"/>
          <w:spacing w:val="-5"/>
          <w:position w:val="-1"/>
          <w:sz w:val="22"/>
          <w:szCs w:val="22"/>
        </w:rPr>
        <w:t xml:space="preserve"> </w:t>
      </w:r>
      <w:r w:rsidR="008140AD" w:rsidRPr="005D582E">
        <w:rPr>
          <w:rFonts w:ascii="Verdana" w:eastAsia="Verdana" w:hAnsi="Verdana" w:cs="Verdana"/>
          <w:spacing w:val="-1"/>
          <w:position w:val="-1"/>
          <w:sz w:val="22"/>
          <w:szCs w:val="22"/>
        </w:rPr>
        <w:t>a</w:t>
      </w:r>
      <w:r w:rsidR="008140AD" w:rsidRPr="005D582E">
        <w:rPr>
          <w:rFonts w:ascii="Verdana" w:eastAsia="Verdana" w:hAnsi="Verdana" w:cs="Verdana"/>
          <w:position w:val="-1"/>
          <w:sz w:val="22"/>
          <w:szCs w:val="22"/>
        </w:rPr>
        <w:t>nd</w:t>
      </w:r>
      <w:r w:rsidR="008140AD" w:rsidRPr="005D582E">
        <w:rPr>
          <w:rFonts w:ascii="Verdana" w:eastAsia="Verdana" w:hAnsi="Verdana" w:cs="Verdana"/>
          <w:spacing w:val="-3"/>
          <w:position w:val="-1"/>
          <w:sz w:val="22"/>
          <w:szCs w:val="22"/>
        </w:rPr>
        <w:t xml:space="preserve"> </w:t>
      </w:r>
      <w:r w:rsidR="008140AD" w:rsidRPr="005D582E">
        <w:rPr>
          <w:rFonts w:ascii="Verdana" w:eastAsia="Verdana" w:hAnsi="Verdana" w:cs="Verdana"/>
          <w:position w:val="-1"/>
          <w:sz w:val="22"/>
          <w:szCs w:val="22"/>
        </w:rPr>
        <w:t>t</w:t>
      </w:r>
      <w:r w:rsidR="008140AD" w:rsidRPr="005D582E">
        <w:rPr>
          <w:rFonts w:ascii="Verdana" w:eastAsia="Verdana" w:hAnsi="Verdana" w:cs="Verdana"/>
          <w:spacing w:val="1"/>
          <w:position w:val="-1"/>
          <w:sz w:val="22"/>
          <w:szCs w:val="22"/>
        </w:rPr>
        <w:t>i</w:t>
      </w:r>
      <w:r w:rsidR="008140AD" w:rsidRPr="005D582E">
        <w:rPr>
          <w:rFonts w:ascii="Verdana" w:eastAsia="Verdana" w:hAnsi="Verdana" w:cs="Verdana"/>
          <w:position w:val="-1"/>
          <w:sz w:val="22"/>
          <w:szCs w:val="22"/>
        </w:rPr>
        <w:t>dy</w:t>
      </w:r>
      <w:r w:rsidR="008140AD" w:rsidRPr="005D582E">
        <w:rPr>
          <w:rFonts w:ascii="Verdana" w:eastAsia="Verdana" w:hAnsi="Verdana" w:cs="Verdana"/>
          <w:spacing w:val="-5"/>
          <w:position w:val="-1"/>
          <w:sz w:val="22"/>
          <w:szCs w:val="22"/>
        </w:rPr>
        <w:t xml:space="preserve"> </w:t>
      </w:r>
      <w:r w:rsidRPr="005D582E">
        <w:rPr>
          <w:rFonts w:ascii="Verdana" w:eastAsia="Verdana" w:hAnsi="Verdana" w:cs="Verdana"/>
          <w:spacing w:val="-5"/>
          <w:position w:val="-1"/>
          <w:sz w:val="22"/>
          <w:szCs w:val="22"/>
        </w:rPr>
        <w:t xml:space="preserve">in </w:t>
      </w:r>
      <w:r w:rsidR="008140AD" w:rsidRPr="005D582E">
        <w:rPr>
          <w:rFonts w:ascii="Verdana" w:eastAsia="Verdana" w:hAnsi="Verdana" w:cs="Verdana"/>
          <w:spacing w:val="-1"/>
          <w:position w:val="-1"/>
          <w:sz w:val="22"/>
          <w:szCs w:val="22"/>
        </w:rPr>
        <w:t>a</w:t>
      </w:r>
      <w:r w:rsidR="008140AD" w:rsidRPr="005D582E">
        <w:rPr>
          <w:rFonts w:ascii="Verdana" w:eastAsia="Verdana" w:hAnsi="Verdana" w:cs="Verdana"/>
          <w:position w:val="-1"/>
          <w:sz w:val="22"/>
          <w:szCs w:val="22"/>
        </w:rPr>
        <w:t>ppea</w:t>
      </w:r>
      <w:r w:rsidR="008140AD" w:rsidRPr="005D582E">
        <w:rPr>
          <w:rFonts w:ascii="Verdana" w:eastAsia="Verdana" w:hAnsi="Verdana" w:cs="Verdana"/>
          <w:spacing w:val="-5"/>
          <w:position w:val="-1"/>
          <w:sz w:val="22"/>
          <w:szCs w:val="22"/>
        </w:rPr>
        <w:t>r</w:t>
      </w:r>
      <w:r w:rsidR="008140AD" w:rsidRPr="005D582E">
        <w:rPr>
          <w:rFonts w:ascii="Verdana" w:eastAsia="Verdana" w:hAnsi="Verdana" w:cs="Verdana"/>
          <w:spacing w:val="-1"/>
          <w:position w:val="-1"/>
          <w:sz w:val="22"/>
          <w:szCs w:val="22"/>
        </w:rPr>
        <w:t>a</w:t>
      </w:r>
      <w:r w:rsidR="008140AD" w:rsidRPr="005D582E">
        <w:rPr>
          <w:rFonts w:ascii="Verdana" w:eastAsia="Verdana" w:hAnsi="Verdana" w:cs="Verdana"/>
          <w:position w:val="-1"/>
          <w:sz w:val="22"/>
          <w:szCs w:val="22"/>
        </w:rPr>
        <w:t>nce</w:t>
      </w:r>
    </w:p>
    <w:p w14:paraId="3B14763C" w14:textId="77777777" w:rsidR="008140AD" w:rsidRPr="005D582E" w:rsidRDefault="008140AD"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position w:val="-1"/>
          <w:sz w:val="22"/>
          <w:szCs w:val="22"/>
        </w:rPr>
        <w:t>Be able to deliver driver briefings</w:t>
      </w:r>
    </w:p>
    <w:p w14:paraId="1B08A06F" w14:textId="77777777" w:rsidR="008140AD" w:rsidRPr="005D582E" w:rsidRDefault="008140AD" w:rsidP="006E5157">
      <w:pPr>
        <w:pStyle w:val="ListParagraph"/>
        <w:numPr>
          <w:ilvl w:val="0"/>
          <w:numId w:val="88"/>
        </w:numPr>
        <w:spacing w:after="60"/>
        <w:ind w:left="714" w:hanging="357"/>
        <w:contextualSpacing w:val="0"/>
        <w:rPr>
          <w:rFonts w:ascii="Verdana" w:eastAsia="Verdana" w:hAnsi="Verdana" w:cs="Verdana"/>
          <w:sz w:val="22"/>
          <w:szCs w:val="22"/>
        </w:rPr>
      </w:pPr>
      <w:r w:rsidRPr="005D582E">
        <w:rPr>
          <w:rFonts w:ascii="Verdana" w:eastAsia="Verdana" w:hAnsi="Verdana" w:cs="Verdana"/>
          <w:spacing w:val="-14"/>
          <w:position w:val="-1"/>
          <w:sz w:val="22"/>
          <w:szCs w:val="22"/>
        </w:rPr>
        <w:t>W</w:t>
      </w:r>
      <w:r w:rsidRPr="005D582E">
        <w:rPr>
          <w:rFonts w:ascii="Verdana" w:eastAsia="Verdana" w:hAnsi="Verdana" w:cs="Verdana"/>
          <w:position w:val="-1"/>
          <w:sz w:val="22"/>
          <w:szCs w:val="22"/>
        </w:rPr>
        <w:t>ork</w:t>
      </w:r>
      <w:r w:rsidRPr="005D582E">
        <w:rPr>
          <w:rFonts w:ascii="Verdana" w:eastAsia="Verdana" w:hAnsi="Verdana" w:cs="Verdana"/>
          <w:spacing w:val="-3"/>
          <w:position w:val="-1"/>
          <w:sz w:val="22"/>
          <w:szCs w:val="22"/>
        </w:rPr>
        <w:t xml:space="preserve"> </w:t>
      </w:r>
      <w:r w:rsidRPr="005D582E">
        <w:rPr>
          <w:rFonts w:ascii="Verdana" w:eastAsia="Verdana" w:hAnsi="Verdana" w:cs="Verdana"/>
          <w:position w:val="-1"/>
          <w:sz w:val="22"/>
          <w:szCs w:val="22"/>
        </w:rPr>
        <w:t>w</w:t>
      </w:r>
      <w:r w:rsidRPr="005D582E">
        <w:rPr>
          <w:rFonts w:ascii="Verdana" w:eastAsia="Verdana" w:hAnsi="Verdana" w:cs="Verdana"/>
          <w:spacing w:val="3"/>
          <w:position w:val="-1"/>
          <w:sz w:val="22"/>
          <w:szCs w:val="22"/>
        </w:rPr>
        <w:t>i</w:t>
      </w:r>
      <w:r w:rsidRPr="005D582E">
        <w:rPr>
          <w:rFonts w:ascii="Verdana" w:eastAsia="Verdana" w:hAnsi="Verdana" w:cs="Verdana"/>
          <w:position w:val="-1"/>
          <w:sz w:val="22"/>
          <w:szCs w:val="22"/>
        </w:rPr>
        <w:t>th</w:t>
      </w:r>
      <w:r w:rsidRPr="005D582E">
        <w:rPr>
          <w:rFonts w:ascii="Verdana" w:eastAsia="Verdana" w:hAnsi="Verdana" w:cs="Verdana"/>
          <w:spacing w:val="-2"/>
          <w:position w:val="-1"/>
          <w:sz w:val="22"/>
          <w:szCs w:val="22"/>
        </w:rPr>
        <w:t xml:space="preserve"> </w:t>
      </w:r>
      <w:r w:rsidR="00CD110C" w:rsidRPr="005D582E">
        <w:rPr>
          <w:rFonts w:ascii="Verdana" w:eastAsia="Verdana" w:hAnsi="Verdana" w:cs="Verdana"/>
          <w:spacing w:val="-2"/>
          <w:position w:val="-1"/>
          <w:sz w:val="22"/>
          <w:szCs w:val="22"/>
        </w:rPr>
        <w:t xml:space="preserve">the </w:t>
      </w:r>
      <w:r w:rsidRPr="005D582E">
        <w:rPr>
          <w:rFonts w:ascii="Verdana" w:eastAsia="Verdana" w:hAnsi="Verdana" w:cs="Verdana"/>
          <w:position w:val="-1"/>
          <w:sz w:val="22"/>
          <w:szCs w:val="22"/>
        </w:rPr>
        <w:t>s</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te</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team</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a</w:t>
      </w:r>
      <w:r w:rsidRPr="005D582E">
        <w:rPr>
          <w:rFonts w:ascii="Verdana" w:eastAsia="Verdana" w:hAnsi="Verdana" w:cs="Verdana"/>
          <w:spacing w:val="-1"/>
          <w:position w:val="-1"/>
          <w:sz w:val="22"/>
          <w:szCs w:val="22"/>
        </w:rPr>
        <w:t>n</w:t>
      </w:r>
      <w:r w:rsidRPr="005D582E">
        <w:rPr>
          <w:rFonts w:ascii="Verdana" w:eastAsia="Verdana" w:hAnsi="Verdana" w:cs="Verdana"/>
          <w:position w:val="-1"/>
          <w:sz w:val="22"/>
          <w:szCs w:val="22"/>
        </w:rPr>
        <w:t>d set</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up/</w:t>
      </w:r>
      <w:proofErr w:type="spellStart"/>
      <w:r w:rsidRPr="005D582E">
        <w:rPr>
          <w:rFonts w:ascii="Verdana" w:eastAsia="Verdana" w:hAnsi="Verdana" w:cs="Verdana"/>
          <w:position w:val="-1"/>
          <w:sz w:val="22"/>
          <w:szCs w:val="22"/>
        </w:rPr>
        <w:t>organ</w:t>
      </w:r>
      <w:r w:rsidRPr="005D582E">
        <w:rPr>
          <w:rFonts w:ascii="Verdana" w:eastAsia="Verdana" w:hAnsi="Verdana" w:cs="Verdana"/>
          <w:spacing w:val="1"/>
          <w:position w:val="-1"/>
          <w:sz w:val="22"/>
          <w:szCs w:val="22"/>
        </w:rPr>
        <w:t>i</w:t>
      </w:r>
      <w:r w:rsidRPr="005D582E">
        <w:rPr>
          <w:rFonts w:ascii="Verdana" w:eastAsia="Verdana" w:hAnsi="Verdana" w:cs="Verdana"/>
          <w:position w:val="-1"/>
          <w:sz w:val="22"/>
          <w:szCs w:val="22"/>
        </w:rPr>
        <w:t>sa</w:t>
      </w:r>
      <w:r w:rsidRPr="005D582E">
        <w:rPr>
          <w:rFonts w:ascii="Verdana" w:eastAsia="Verdana" w:hAnsi="Verdana" w:cs="Verdana"/>
          <w:spacing w:val="-1"/>
          <w:position w:val="-1"/>
          <w:sz w:val="22"/>
          <w:szCs w:val="22"/>
        </w:rPr>
        <w:t>t</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on</w:t>
      </w:r>
      <w:proofErr w:type="spellEnd"/>
      <w:r w:rsidRPr="005D582E">
        <w:rPr>
          <w:rFonts w:ascii="Verdana" w:eastAsia="Verdana" w:hAnsi="Verdana" w:cs="Verdana"/>
          <w:spacing w:val="-7"/>
          <w:position w:val="-1"/>
          <w:sz w:val="22"/>
          <w:szCs w:val="22"/>
        </w:rPr>
        <w:t xml:space="preserve"> </w:t>
      </w:r>
      <w:r w:rsidRPr="005D582E">
        <w:rPr>
          <w:rFonts w:ascii="Verdana" w:eastAsia="Verdana" w:hAnsi="Verdana" w:cs="Verdana"/>
          <w:position w:val="-1"/>
          <w:sz w:val="22"/>
          <w:szCs w:val="22"/>
        </w:rPr>
        <w:t>of</w:t>
      </w:r>
      <w:r w:rsidRPr="005D582E">
        <w:rPr>
          <w:rFonts w:ascii="Verdana" w:eastAsia="Verdana" w:hAnsi="Verdana" w:cs="Verdana"/>
          <w:spacing w:val="-3"/>
          <w:position w:val="-1"/>
          <w:sz w:val="22"/>
          <w:szCs w:val="22"/>
        </w:rPr>
        <w:t xml:space="preserve"> </w:t>
      </w:r>
      <w:r w:rsidRPr="005D582E">
        <w:rPr>
          <w:rFonts w:ascii="Verdana" w:eastAsia="Verdana" w:hAnsi="Verdana" w:cs="Verdana"/>
          <w:spacing w:val="-2"/>
          <w:position w:val="-1"/>
          <w:sz w:val="22"/>
          <w:szCs w:val="22"/>
        </w:rPr>
        <w:t>w</w:t>
      </w:r>
      <w:r w:rsidRPr="005D582E">
        <w:rPr>
          <w:rFonts w:ascii="Verdana" w:eastAsia="Verdana" w:hAnsi="Verdana" w:cs="Verdana"/>
          <w:position w:val="-1"/>
          <w:sz w:val="22"/>
          <w:szCs w:val="22"/>
        </w:rPr>
        <w:t>a</w:t>
      </w:r>
      <w:r w:rsidRPr="005D582E">
        <w:rPr>
          <w:rFonts w:ascii="Verdana" w:eastAsia="Verdana" w:hAnsi="Verdana" w:cs="Verdana"/>
          <w:spacing w:val="1"/>
          <w:position w:val="-1"/>
          <w:sz w:val="22"/>
          <w:szCs w:val="22"/>
        </w:rPr>
        <w:t>l</w:t>
      </w:r>
      <w:r w:rsidRPr="005D582E">
        <w:rPr>
          <w:rFonts w:ascii="Verdana" w:eastAsia="Verdana" w:hAnsi="Verdana" w:cs="Verdana"/>
          <w:position w:val="-1"/>
          <w:sz w:val="22"/>
          <w:szCs w:val="22"/>
        </w:rPr>
        <w:t>k</w:t>
      </w:r>
      <w:r w:rsidRPr="005D582E">
        <w:rPr>
          <w:rFonts w:ascii="Verdana" w:eastAsia="Verdana" w:hAnsi="Verdana" w:cs="Verdana"/>
          <w:spacing w:val="-2"/>
          <w:position w:val="-1"/>
          <w:sz w:val="22"/>
          <w:szCs w:val="22"/>
        </w:rPr>
        <w:t>w</w:t>
      </w:r>
      <w:r w:rsidRPr="005D582E">
        <w:rPr>
          <w:rFonts w:ascii="Verdana" w:eastAsia="Verdana" w:hAnsi="Verdana" w:cs="Verdana"/>
          <w:spacing w:val="-3"/>
          <w:position w:val="-1"/>
          <w:sz w:val="22"/>
          <w:szCs w:val="22"/>
        </w:rPr>
        <w:t>a</w:t>
      </w:r>
      <w:r w:rsidRPr="005D582E">
        <w:rPr>
          <w:rFonts w:ascii="Verdana" w:eastAsia="Verdana" w:hAnsi="Verdana" w:cs="Verdana"/>
          <w:position w:val="-1"/>
          <w:sz w:val="22"/>
          <w:szCs w:val="22"/>
        </w:rPr>
        <w:t>ys</w:t>
      </w:r>
    </w:p>
    <w:p w14:paraId="34FF847D" w14:textId="77777777" w:rsidR="008140AD" w:rsidRPr="005D582E" w:rsidRDefault="008140AD" w:rsidP="00D4373A">
      <w:pPr>
        <w:pStyle w:val="ListParagraph"/>
        <w:numPr>
          <w:ilvl w:val="0"/>
          <w:numId w:val="88"/>
        </w:numPr>
        <w:spacing w:after="60" w:line="276" w:lineRule="auto"/>
        <w:ind w:left="714" w:hanging="357"/>
        <w:rPr>
          <w:rFonts w:ascii="Verdana" w:eastAsia="Verdana" w:hAnsi="Verdana" w:cs="Verdana"/>
          <w:sz w:val="22"/>
          <w:szCs w:val="22"/>
        </w:rPr>
      </w:pPr>
      <w:r w:rsidRPr="02D724B6">
        <w:rPr>
          <w:rFonts w:ascii="Verdana" w:eastAsia="Verdana" w:hAnsi="Verdana" w:cs="Verdana"/>
          <w:position w:val="-1"/>
          <w:sz w:val="22"/>
          <w:szCs w:val="22"/>
        </w:rPr>
        <w:t>Er</w:t>
      </w:r>
      <w:r w:rsidRPr="02D724B6">
        <w:rPr>
          <w:rFonts w:ascii="Verdana" w:eastAsia="Verdana" w:hAnsi="Verdana" w:cs="Verdana"/>
          <w:spacing w:val="1"/>
          <w:position w:val="-1"/>
          <w:sz w:val="22"/>
          <w:szCs w:val="22"/>
        </w:rPr>
        <w:t>e</w:t>
      </w:r>
      <w:r w:rsidRPr="02D724B6">
        <w:rPr>
          <w:rFonts w:ascii="Verdana" w:eastAsia="Verdana" w:hAnsi="Verdana" w:cs="Verdana"/>
          <w:position w:val="-1"/>
          <w:sz w:val="22"/>
          <w:szCs w:val="22"/>
        </w:rPr>
        <w:t>ct</w:t>
      </w:r>
      <w:r w:rsidRPr="02D724B6">
        <w:rPr>
          <w:rFonts w:ascii="Verdana" w:eastAsia="Verdana" w:hAnsi="Verdana" w:cs="Verdana"/>
          <w:spacing w:val="-3"/>
          <w:position w:val="-1"/>
          <w:sz w:val="22"/>
          <w:szCs w:val="22"/>
        </w:rPr>
        <w:t xml:space="preserve"> appropriate </w:t>
      </w:r>
      <w:r w:rsidRPr="02D724B6">
        <w:rPr>
          <w:rFonts w:ascii="Verdana" w:eastAsia="Verdana" w:hAnsi="Verdana" w:cs="Verdana"/>
          <w:position w:val="-1"/>
          <w:sz w:val="22"/>
          <w:szCs w:val="22"/>
        </w:rPr>
        <w:t>s</w:t>
      </w:r>
      <w:r w:rsidRPr="02D724B6">
        <w:rPr>
          <w:rFonts w:ascii="Verdana" w:eastAsia="Verdana" w:hAnsi="Verdana" w:cs="Verdana"/>
          <w:spacing w:val="2"/>
          <w:position w:val="-1"/>
          <w:sz w:val="22"/>
          <w:szCs w:val="22"/>
        </w:rPr>
        <w:t>i</w:t>
      </w:r>
      <w:r w:rsidRPr="02D724B6">
        <w:rPr>
          <w:rFonts w:ascii="Verdana" w:eastAsia="Verdana" w:hAnsi="Verdana" w:cs="Verdana"/>
          <w:position w:val="-1"/>
          <w:sz w:val="22"/>
          <w:szCs w:val="22"/>
        </w:rPr>
        <w:t>te</w:t>
      </w:r>
      <w:r w:rsidRPr="02D724B6">
        <w:rPr>
          <w:rFonts w:ascii="Verdana" w:eastAsia="Verdana" w:hAnsi="Verdana" w:cs="Verdana"/>
          <w:spacing w:val="-4"/>
          <w:position w:val="-1"/>
          <w:sz w:val="22"/>
          <w:szCs w:val="22"/>
        </w:rPr>
        <w:t xml:space="preserve"> </w:t>
      </w:r>
      <w:r w:rsidRPr="02D724B6">
        <w:rPr>
          <w:rFonts w:ascii="Verdana" w:eastAsia="Verdana" w:hAnsi="Verdana" w:cs="Verdana"/>
          <w:position w:val="-1"/>
          <w:sz w:val="22"/>
          <w:szCs w:val="22"/>
        </w:rPr>
        <w:t>s</w:t>
      </w:r>
      <w:r w:rsidRPr="02D724B6">
        <w:rPr>
          <w:rFonts w:ascii="Verdana" w:eastAsia="Verdana" w:hAnsi="Verdana" w:cs="Verdana"/>
          <w:spacing w:val="2"/>
          <w:position w:val="-1"/>
          <w:sz w:val="22"/>
          <w:szCs w:val="22"/>
        </w:rPr>
        <w:t>i</w:t>
      </w:r>
      <w:r w:rsidRPr="02D724B6">
        <w:rPr>
          <w:rFonts w:ascii="Verdana" w:eastAsia="Verdana" w:hAnsi="Verdana" w:cs="Verdana"/>
          <w:position w:val="-1"/>
          <w:sz w:val="22"/>
          <w:szCs w:val="22"/>
        </w:rPr>
        <w:t>gnage</w:t>
      </w:r>
    </w:p>
    <w:p w14:paraId="498A71CC" w14:textId="0AD37E64" w:rsidR="008140AD" w:rsidRPr="005D582E" w:rsidRDefault="00CD110C" w:rsidP="00D4373A">
      <w:pPr>
        <w:pStyle w:val="ListParagraph"/>
        <w:numPr>
          <w:ilvl w:val="0"/>
          <w:numId w:val="88"/>
        </w:numPr>
        <w:spacing w:before="240" w:after="60"/>
        <w:ind w:left="714" w:hanging="357"/>
        <w:rPr>
          <w:rFonts w:ascii="Verdana" w:eastAsia="Verdana" w:hAnsi="Verdana" w:cs="Verdana"/>
          <w:position w:val="-1"/>
          <w:sz w:val="22"/>
          <w:szCs w:val="22"/>
        </w:rPr>
      </w:pPr>
      <w:r w:rsidRPr="02D724B6">
        <w:rPr>
          <w:rFonts w:ascii="Verdana" w:eastAsia="Verdana" w:hAnsi="Verdana" w:cs="Verdana"/>
          <w:position w:val="-1"/>
          <w:sz w:val="22"/>
          <w:szCs w:val="22"/>
        </w:rPr>
        <w:t>Coordinate s</w:t>
      </w:r>
      <w:r w:rsidR="008140AD" w:rsidRPr="02D724B6">
        <w:rPr>
          <w:rFonts w:ascii="Verdana" w:eastAsia="Verdana" w:hAnsi="Verdana" w:cs="Verdana"/>
          <w:position w:val="-1"/>
          <w:sz w:val="22"/>
          <w:szCs w:val="22"/>
        </w:rPr>
        <w:t>to</w:t>
      </w:r>
      <w:r w:rsidR="008140AD" w:rsidRPr="02D724B6">
        <w:rPr>
          <w:rFonts w:ascii="Verdana" w:eastAsia="Verdana" w:hAnsi="Verdana" w:cs="Verdana"/>
          <w:spacing w:val="-5"/>
          <w:position w:val="-1"/>
          <w:sz w:val="22"/>
          <w:szCs w:val="22"/>
        </w:rPr>
        <w:t>r</w:t>
      </w:r>
      <w:r w:rsidR="008140AD" w:rsidRPr="02D724B6">
        <w:rPr>
          <w:rFonts w:ascii="Verdana" w:eastAsia="Verdana" w:hAnsi="Verdana" w:cs="Verdana"/>
          <w:position w:val="-1"/>
          <w:sz w:val="22"/>
          <w:szCs w:val="22"/>
        </w:rPr>
        <w:t>age</w:t>
      </w:r>
      <w:r w:rsidR="008140AD" w:rsidRPr="02D724B6">
        <w:rPr>
          <w:rFonts w:ascii="Verdana" w:eastAsia="Verdana" w:hAnsi="Verdana" w:cs="Verdana"/>
          <w:spacing w:val="-2"/>
          <w:position w:val="-1"/>
          <w:sz w:val="22"/>
          <w:szCs w:val="22"/>
        </w:rPr>
        <w:t xml:space="preserve"> </w:t>
      </w:r>
      <w:proofErr w:type="spellStart"/>
      <w:r w:rsidR="008140AD" w:rsidRPr="02D724B6">
        <w:rPr>
          <w:rFonts w:ascii="Verdana" w:eastAsia="Verdana" w:hAnsi="Verdana" w:cs="Verdana"/>
          <w:position w:val="-1"/>
          <w:sz w:val="22"/>
          <w:szCs w:val="22"/>
        </w:rPr>
        <w:t>organ</w:t>
      </w:r>
      <w:r w:rsidR="008140AD" w:rsidRPr="02D724B6">
        <w:rPr>
          <w:rFonts w:ascii="Verdana" w:eastAsia="Verdana" w:hAnsi="Verdana" w:cs="Verdana"/>
          <w:spacing w:val="2"/>
          <w:position w:val="-1"/>
          <w:sz w:val="22"/>
          <w:szCs w:val="22"/>
        </w:rPr>
        <w:t>i</w:t>
      </w:r>
      <w:r w:rsidR="008140AD" w:rsidRPr="02D724B6">
        <w:rPr>
          <w:rFonts w:ascii="Verdana" w:eastAsia="Verdana" w:hAnsi="Verdana" w:cs="Verdana"/>
          <w:position w:val="-1"/>
          <w:sz w:val="22"/>
          <w:szCs w:val="22"/>
        </w:rPr>
        <w:t>sa</w:t>
      </w:r>
      <w:r w:rsidR="008140AD" w:rsidRPr="02D724B6">
        <w:rPr>
          <w:rFonts w:ascii="Verdana" w:eastAsia="Verdana" w:hAnsi="Verdana" w:cs="Verdana"/>
          <w:spacing w:val="-1"/>
          <w:position w:val="-1"/>
          <w:sz w:val="22"/>
          <w:szCs w:val="22"/>
        </w:rPr>
        <w:t>t</w:t>
      </w:r>
      <w:r w:rsidR="008140AD" w:rsidRPr="02D724B6">
        <w:rPr>
          <w:rFonts w:ascii="Verdana" w:eastAsia="Verdana" w:hAnsi="Verdana" w:cs="Verdana"/>
          <w:spacing w:val="2"/>
          <w:position w:val="-1"/>
          <w:sz w:val="22"/>
          <w:szCs w:val="22"/>
        </w:rPr>
        <w:t>i</w:t>
      </w:r>
      <w:r w:rsidR="008140AD" w:rsidRPr="02D724B6">
        <w:rPr>
          <w:rFonts w:ascii="Verdana" w:eastAsia="Verdana" w:hAnsi="Verdana" w:cs="Verdana"/>
          <w:position w:val="-1"/>
          <w:sz w:val="22"/>
          <w:szCs w:val="22"/>
        </w:rPr>
        <w:t>on</w:t>
      </w:r>
      <w:proofErr w:type="spellEnd"/>
      <w:r w:rsidR="008140AD" w:rsidRPr="02D724B6">
        <w:rPr>
          <w:rFonts w:ascii="Verdana" w:eastAsia="Verdana" w:hAnsi="Verdana" w:cs="Verdana"/>
          <w:spacing w:val="-7"/>
          <w:position w:val="-1"/>
          <w:sz w:val="22"/>
          <w:szCs w:val="22"/>
        </w:rPr>
        <w:t xml:space="preserve"> </w:t>
      </w:r>
      <w:r w:rsidR="008140AD" w:rsidRPr="02D724B6">
        <w:rPr>
          <w:rFonts w:ascii="Verdana" w:eastAsia="Verdana" w:hAnsi="Verdana" w:cs="Verdana"/>
          <w:position w:val="-1"/>
          <w:sz w:val="22"/>
          <w:szCs w:val="22"/>
        </w:rPr>
        <w:t>a</w:t>
      </w:r>
      <w:r w:rsidR="008140AD" w:rsidRPr="02D724B6">
        <w:rPr>
          <w:rFonts w:ascii="Verdana" w:eastAsia="Verdana" w:hAnsi="Verdana" w:cs="Verdana"/>
          <w:spacing w:val="-1"/>
          <w:position w:val="-1"/>
          <w:sz w:val="22"/>
          <w:szCs w:val="22"/>
        </w:rPr>
        <w:t>n</w:t>
      </w:r>
      <w:r w:rsidR="008140AD" w:rsidRPr="02D724B6">
        <w:rPr>
          <w:rFonts w:ascii="Verdana" w:eastAsia="Verdana" w:hAnsi="Verdana" w:cs="Verdana"/>
          <w:position w:val="-1"/>
          <w:sz w:val="22"/>
          <w:szCs w:val="22"/>
        </w:rPr>
        <w:t>d</w:t>
      </w:r>
      <w:r w:rsidR="008140AD" w:rsidRPr="02D724B6">
        <w:rPr>
          <w:rFonts w:ascii="Verdana" w:eastAsia="Verdana" w:hAnsi="Verdana" w:cs="Verdana"/>
          <w:spacing w:val="-2"/>
          <w:position w:val="-1"/>
          <w:sz w:val="22"/>
          <w:szCs w:val="22"/>
        </w:rPr>
        <w:t xml:space="preserve"> </w:t>
      </w:r>
      <w:r w:rsidRPr="02D724B6">
        <w:rPr>
          <w:rFonts w:ascii="Verdana" w:eastAsia="Verdana" w:hAnsi="Verdana" w:cs="Verdana"/>
          <w:spacing w:val="-2"/>
          <w:position w:val="-1"/>
          <w:sz w:val="22"/>
          <w:szCs w:val="22"/>
        </w:rPr>
        <w:t xml:space="preserve">logistics </w:t>
      </w:r>
      <w:r w:rsidR="008140AD" w:rsidRPr="02D724B6">
        <w:rPr>
          <w:rFonts w:ascii="Verdana" w:eastAsia="Verdana" w:hAnsi="Verdana" w:cs="Verdana"/>
          <w:position w:val="-1"/>
          <w:sz w:val="22"/>
          <w:szCs w:val="22"/>
        </w:rPr>
        <w:t>man</w:t>
      </w:r>
      <w:r w:rsidR="008140AD" w:rsidRPr="02D724B6">
        <w:rPr>
          <w:rFonts w:ascii="Verdana" w:eastAsia="Verdana" w:hAnsi="Verdana" w:cs="Verdana"/>
          <w:spacing w:val="-1"/>
          <w:position w:val="-1"/>
          <w:sz w:val="22"/>
          <w:szCs w:val="22"/>
        </w:rPr>
        <w:t>a</w:t>
      </w:r>
      <w:r w:rsidR="008140AD" w:rsidRPr="02D724B6">
        <w:rPr>
          <w:rFonts w:ascii="Verdana" w:eastAsia="Verdana" w:hAnsi="Verdana" w:cs="Verdana"/>
          <w:position w:val="-1"/>
          <w:sz w:val="22"/>
          <w:szCs w:val="22"/>
        </w:rPr>
        <w:t>g</w:t>
      </w:r>
      <w:r w:rsidR="008140AD" w:rsidRPr="02D724B6">
        <w:rPr>
          <w:rFonts w:ascii="Verdana" w:eastAsia="Verdana" w:hAnsi="Verdana" w:cs="Verdana"/>
          <w:spacing w:val="1"/>
          <w:position w:val="-1"/>
          <w:sz w:val="22"/>
          <w:szCs w:val="22"/>
        </w:rPr>
        <w:t>e</w:t>
      </w:r>
      <w:r w:rsidR="008140AD" w:rsidRPr="02D724B6">
        <w:rPr>
          <w:rFonts w:ascii="Verdana" w:eastAsia="Verdana" w:hAnsi="Verdana" w:cs="Verdana"/>
          <w:position w:val="-1"/>
          <w:sz w:val="22"/>
          <w:szCs w:val="22"/>
        </w:rPr>
        <w:t>m</w:t>
      </w:r>
      <w:r w:rsidR="008140AD" w:rsidRPr="02D724B6">
        <w:rPr>
          <w:rFonts w:ascii="Verdana" w:eastAsia="Verdana" w:hAnsi="Verdana" w:cs="Verdana"/>
          <w:spacing w:val="1"/>
          <w:position w:val="-1"/>
          <w:sz w:val="22"/>
          <w:szCs w:val="22"/>
        </w:rPr>
        <w:t>e</w:t>
      </w:r>
      <w:r w:rsidR="008140AD" w:rsidRPr="02D724B6">
        <w:rPr>
          <w:rFonts w:ascii="Verdana" w:eastAsia="Verdana" w:hAnsi="Verdana" w:cs="Verdana"/>
          <w:position w:val="-1"/>
          <w:sz w:val="22"/>
          <w:szCs w:val="22"/>
        </w:rPr>
        <w:t>nt</w:t>
      </w:r>
      <w:r w:rsidR="00A26E92" w:rsidRPr="02D724B6">
        <w:rPr>
          <w:rFonts w:ascii="Verdana" w:eastAsia="Verdana" w:hAnsi="Verdana" w:cs="Verdana"/>
          <w:position w:val="-1"/>
          <w:sz w:val="22"/>
          <w:szCs w:val="22"/>
        </w:rPr>
        <w:t>.</w:t>
      </w:r>
    </w:p>
    <w:p w14:paraId="5F3C7666" w14:textId="77777777" w:rsidR="008140AD" w:rsidRDefault="008140AD" w:rsidP="008140AD">
      <w:pPr>
        <w:rPr>
          <w:rFonts w:ascii="Verdana" w:eastAsia="Calibri" w:hAnsi="Verdana" w:cs="Calibri"/>
          <w:b/>
          <w:spacing w:val="-32"/>
          <w:sz w:val="22"/>
          <w:szCs w:val="22"/>
        </w:rPr>
      </w:pPr>
    </w:p>
    <w:p w14:paraId="600F7EBE" w14:textId="77777777" w:rsidR="006E5157" w:rsidRDefault="006E5157" w:rsidP="008140AD">
      <w:pPr>
        <w:rPr>
          <w:rFonts w:ascii="Verdana" w:eastAsia="Calibri" w:hAnsi="Verdana" w:cs="Calibri"/>
          <w:b/>
          <w:spacing w:val="-32"/>
          <w:sz w:val="22"/>
          <w:szCs w:val="22"/>
        </w:rPr>
      </w:pPr>
    </w:p>
    <w:p w14:paraId="7B19561B" w14:textId="77777777" w:rsidR="006E5157" w:rsidRDefault="006E5157" w:rsidP="008140AD">
      <w:pPr>
        <w:rPr>
          <w:rFonts w:ascii="Verdana" w:eastAsia="Calibri" w:hAnsi="Verdana" w:cs="Calibri"/>
          <w:b/>
          <w:spacing w:val="-32"/>
          <w:sz w:val="22"/>
          <w:szCs w:val="22"/>
        </w:rPr>
      </w:pPr>
    </w:p>
    <w:p w14:paraId="7E5A9BF8" w14:textId="77777777" w:rsidR="006E5157" w:rsidRDefault="006E5157" w:rsidP="008140AD">
      <w:pPr>
        <w:rPr>
          <w:rFonts w:ascii="Verdana" w:eastAsia="Calibri" w:hAnsi="Verdana" w:cs="Calibri"/>
          <w:b/>
          <w:spacing w:val="-32"/>
          <w:sz w:val="22"/>
          <w:szCs w:val="22"/>
        </w:rPr>
      </w:pPr>
    </w:p>
    <w:p w14:paraId="2DF7C0BC" w14:textId="77777777" w:rsidR="006E5157" w:rsidRDefault="006E5157" w:rsidP="008140AD">
      <w:pPr>
        <w:rPr>
          <w:rFonts w:ascii="Verdana" w:eastAsia="Calibri" w:hAnsi="Verdana" w:cs="Calibri"/>
          <w:b/>
          <w:spacing w:val="-32"/>
          <w:sz w:val="22"/>
          <w:szCs w:val="22"/>
        </w:rPr>
      </w:pPr>
    </w:p>
    <w:p w14:paraId="4C182CF2" w14:textId="77777777" w:rsidR="006E5157" w:rsidRPr="005840FF" w:rsidRDefault="006E5157" w:rsidP="008140AD">
      <w:pPr>
        <w:rPr>
          <w:rFonts w:ascii="Verdana" w:eastAsia="Calibri" w:hAnsi="Verdana" w:cs="Calibri"/>
          <w:b/>
          <w:spacing w:val="-32"/>
          <w:sz w:val="22"/>
          <w:szCs w:val="22"/>
        </w:rPr>
      </w:pPr>
    </w:p>
    <w:p w14:paraId="2D971859" w14:textId="77777777" w:rsidR="008140AD" w:rsidRPr="005840FF" w:rsidRDefault="008140AD" w:rsidP="008140AD">
      <w:pPr>
        <w:rPr>
          <w:rFonts w:ascii="Verdana" w:eastAsia="Calibri" w:hAnsi="Verdana" w:cs="Calibri"/>
          <w:b/>
          <w:sz w:val="22"/>
          <w:szCs w:val="22"/>
        </w:rPr>
      </w:pPr>
      <w:r w:rsidRPr="005840FF">
        <w:rPr>
          <w:rFonts w:ascii="Verdana" w:eastAsia="Calibri" w:hAnsi="Verdana" w:cs="Calibri"/>
          <w:b/>
          <w:sz w:val="22"/>
          <w:szCs w:val="22"/>
        </w:rPr>
        <w:t>S</w:t>
      </w:r>
      <w:r w:rsidRPr="005840FF">
        <w:rPr>
          <w:rFonts w:ascii="Verdana" w:eastAsia="Calibri" w:hAnsi="Verdana" w:cs="Calibri"/>
          <w:b/>
          <w:spacing w:val="-2"/>
          <w:sz w:val="22"/>
          <w:szCs w:val="22"/>
        </w:rPr>
        <w:t>t</w:t>
      </w:r>
      <w:r w:rsidRPr="005840FF">
        <w:rPr>
          <w:rFonts w:ascii="Verdana" w:eastAsia="Calibri" w:hAnsi="Verdana" w:cs="Calibri"/>
          <w:b/>
          <w:sz w:val="22"/>
          <w:szCs w:val="22"/>
        </w:rPr>
        <w:t>an</w:t>
      </w:r>
      <w:r w:rsidRPr="005840FF">
        <w:rPr>
          <w:rFonts w:ascii="Verdana" w:eastAsia="Calibri" w:hAnsi="Verdana" w:cs="Calibri"/>
          <w:b/>
          <w:spacing w:val="2"/>
          <w:sz w:val="22"/>
          <w:szCs w:val="22"/>
        </w:rPr>
        <w:t>d</w:t>
      </w:r>
      <w:r w:rsidRPr="005840FF">
        <w:rPr>
          <w:rFonts w:ascii="Verdana" w:eastAsia="Calibri" w:hAnsi="Verdana" w:cs="Calibri"/>
          <w:b/>
          <w:sz w:val="22"/>
          <w:szCs w:val="22"/>
        </w:rPr>
        <w:t>a</w:t>
      </w:r>
      <w:r w:rsidRPr="005840FF">
        <w:rPr>
          <w:rFonts w:ascii="Verdana" w:eastAsia="Calibri" w:hAnsi="Verdana" w:cs="Calibri"/>
          <w:b/>
          <w:spacing w:val="-6"/>
          <w:sz w:val="22"/>
          <w:szCs w:val="22"/>
        </w:rPr>
        <w:t>r</w:t>
      </w:r>
      <w:r w:rsidRPr="005840FF">
        <w:rPr>
          <w:rFonts w:ascii="Verdana" w:eastAsia="Calibri" w:hAnsi="Verdana" w:cs="Calibri"/>
          <w:b/>
          <w:sz w:val="22"/>
          <w:szCs w:val="22"/>
        </w:rPr>
        <w:t>d</w:t>
      </w:r>
      <w:r w:rsidRPr="005840FF">
        <w:rPr>
          <w:rFonts w:ascii="Verdana" w:eastAsia="Calibri" w:hAnsi="Verdana" w:cs="Calibri"/>
          <w:b/>
          <w:spacing w:val="-4"/>
          <w:sz w:val="22"/>
          <w:szCs w:val="22"/>
        </w:rPr>
        <w:t xml:space="preserve"> </w:t>
      </w:r>
      <w:r w:rsidRPr="005840FF">
        <w:rPr>
          <w:rFonts w:ascii="Verdana" w:eastAsia="Calibri" w:hAnsi="Verdana" w:cs="Calibri"/>
          <w:b/>
          <w:sz w:val="22"/>
          <w:szCs w:val="22"/>
        </w:rPr>
        <w:t>Si</w:t>
      </w:r>
      <w:r w:rsidRPr="005840FF">
        <w:rPr>
          <w:rFonts w:ascii="Verdana" w:eastAsia="Calibri" w:hAnsi="Verdana" w:cs="Calibri"/>
          <w:b/>
          <w:spacing w:val="-4"/>
          <w:sz w:val="22"/>
          <w:szCs w:val="22"/>
        </w:rPr>
        <w:t>t</w:t>
      </w:r>
      <w:r w:rsidRPr="005840FF">
        <w:rPr>
          <w:rFonts w:ascii="Verdana" w:eastAsia="Calibri" w:hAnsi="Verdana" w:cs="Calibri"/>
          <w:b/>
          <w:sz w:val="22"/>
          <w:szCs w:val="22"/>
        </w:rPr>
        <w:t>e</w:t>
      </w:r>
      <w:r w:rsidRPr="005840FF">
        <w:rPr>
          <w:rFonts w:ascii="Verdana" w:eastAsia="Calibri" w:hAnsi="Verdana" w:cs="Calibri"/>
          <w:b/>
          <w:spacing w:val="-1"/>
          <w:sz w:val="22"/>
          <w:szCs w:val="22"/>
        </w:rPr>
        <w:t xml:space="preserve"> </w:t>
      </w:r>
      <w:r w:rsidRPr="005840FF">
        <w:rPr>
          <w:rFonts w:ascii="Verdana" w:eastAsia="Calibri" w:hAnsi="Verdana" w:cs="Calibri"/>
          <w:b/>
          <w:sz w:val="22"/>
          <w:szCs w:val="22"/>
        </w:rPr>
        <w:t>O</w:t>
      </w:r>
      <w:r w:rsidRPr="005840FF">
        <w:rPr>
          <w:rFonts w:ascii="Verdana" w:eastAsia="Calibri" w:hAnsi="Verdana" w:cs="Calibri"/>
          <w:b/>
          <w:spacing w:val="-2"/>
          <w:sz w:val="22"/>
          <w:szCs w:val="22"/>
        </w:rPr>
        <w:t>f</w:t>
      </w:r>
      <w:r w:rsidRPr="005840FF">
        <w:rPr>
          <w:rFonts w:ascii="Verdana" w:eastAsia="Calibri" w:hAnsi="Verdana" w:cs="Calibri"/>
          <w:b/>
          <w:sz w:val="22"/>
          <w:szCs w:val="22"/>
        </w:rPr>
        <w:t>fice Set</w:t>
      </w:r>
      <w:r w:rsidRPr="005840FF">
        <w:rPr>
          <w:rFonts w:ascii="Verdana" w:eastAsia="Calibri" w:hAnsi="Verdana" w:cs="Calibri"/>
          <w:b/>
          <w:spacing w:val="-3"/>
          <w:sz w:val="22"/>
          <w:szCs w:val="22"/>
        </w:rPr>
        <w:t xml:space="preserve"> </w:t>
      </w:r>
      <w:r w:rsidRPr="005840FF">
        <w:rPr>
          <w:rFonts w:ascii="Verdana" w:eastAsia="Calibri" w:hAnsi="Verdana" w:cs="Calibri"/>
          <w:b/>
          <w:sz w:val="22"/>
          <w:szCs w:val="22"/>
        </w:rPr>
        <w:t>Up</w:t>
      </w:r>
    </w:p>
    <w:p w14:paraId="188DDA63" w14:textId="77777777" w:rsidR="008140AD" w:rsidRPr="005840FF" w:rsidRDefault="008140AD" w:rsidP="008140AD">
      <w:pPr>
        <w:rPr>
          <w:rFonts w:ascii="Verdana" w:eastAsia="Verdana" w:hAnsi="Verdana" w:cs="Verdana"/>
          <w:sz w:val="22"/>
          <w:szCs w:val="22"/>
        </w:rPr>
      </w:pPr>
    </w:p>
    <w:p w14:paraId="14FFC975" w14:textId="77777777" w:rsidR="008140AD" w:rsidRPr="005840FF" w:rsidRDefault="008140AD" w:rsidP="00525654">
      <w:pPr>
        <w:jc w:val="both"/>
        <w:rPr>
          <w:rFonts w:ascii="Verdana" w:eastAsia="Verdana" w:hAnsi="Verdana" w:cs="Verdana"/>
          <w:spacing w:val="1"/>
          <w:position w:val="-1"/>
          <w:sz w:val="22"/>
          <w:szCs w:val="22"/>
        </w:rPr>
      </w:pPr>
      <w:r w:rsidRPr="005840FF">
        <w:rPr>
          <w:rFonts w:ascii="Verdana" w:eastAsia="Verdana" w:hAnsi="Verdana" w:cs="Verdana"/>
          <w:sz w:val="22"/>
          <w:szCs w:val="22"/>
        </w:rPr>
        <w:t>The</w:t>
      </w:r>
      <w:r w:rsidRPr="005840FF">
        <w:rPr>
          <w:rFonts w:ascii="Verdana" w:eastAsia="Verdana" w:hAnsi="Verdana" w:cs="Verdana"/>
          <w:spacing w:val="-1"/>
          <w:sz w:val="22"/>
          <w:szCs w:val="22"/>
        </w:rPr>
        <w:t xml:space="preserve"> </w:t>
      </w:r>
      <w:r w:rsidRPr="005840FF">
        <w:rPr>
          <w:rFonts w:ascii="Verdana" w:eastAsia="Verdana" w:hAnsi="Verdana" w:cs="Verdana"/>
          <w:sz w:val="22"/>
          <w:szCs w:val="22"/>
        </w:rPr>
        <w:t>st</w:t>
      </w:r>
      <w:r w:rsidRPr="005840FF">
        <w:rPr>
          <w:rFonts w:ascii="Verdana" w:eastAsia="Verdana" w:hAnsi="Verdana" w:cs="Verdana"/>
          <w:spacing w:val="-1"/>
          <w:sz w:val="22"/>
          <w:szCs w:val="22"/>
        </w:rPr>
        <w:t>a</w:t>
      </w:r>
      <w:r w:rsidRPr="005840FF">
        <w:rPr>
          <w:rFonts w:ascii="Verdana" w:eastAsia="Verdana" w:hAnsi="Verdana" w:cs="Verdana"/>
          <w:sz w:val="22"/>
          <w:szCs w:val="22"/>
        </w:rPr>
        <w:t>ndard</w:t>
      </w:r>
      <w:r w:rsidRPr="005840FF">
        <w:rPr>
          <w:rFonts w:ascii="Verdana" w:eastAsia="Verdana" w:hAnsi="Verdana" w:cs="Verdana"/>
          <w:spacing w:val="-4"/>
          <w:sz w:val="22"/>
          <w:szCs w:val="22"/>
        </w:rPr>
        <w:t xml:space="preserve"> </w:t>
      </w:r>
      <w:r w:rsidRPr="005840FF">
        <w:rPr>
          <w:rFonts w:ascii="Verdana" w:eastAsia="Verdana" w:hAnsi="Verdana" w:cs="Verdana"/>
          <w:sz w:val="22"/>
          <w:szCs w:val="22"/>
        </w:rPr>
        <w:t>set</w:t>
      </w:r>
      <w:r w:rsidRPr="005840FF">
        <w:rPr>
          <w:rFonts w:ascii="Verdana" w:eastAsia="Verdana" w:hAnsi="Verdana" w:cs="Verdana"/>
          <w:spacing w:val="-2"/>
          <w:sz w:val="22"/>
          <w:szCs w:val="22"/>
        </w:rPr>
        <w:t xml:space="preserve"> </w:t>
      </w:r>
      <w:r w:rsidR="002F74AF" w:rsidRPr="005840FF">
        <w:rPr>
          <w:rFonts w:ascii="Verdana" w:eastAsia="Verdana" w:hAnsi="Verdana" w:cs="Verdana"/>
          <w:sz w:val="22"/>
          <w:szCs w:val="22"/>
        </w:rPr>
        <w:t>up</w:t>
      </w:r>
      <w:r w:rsidRPr="005840FF">
        <w:rPr>
          <w:rFonts w:ascii="Verdana" w:eastAsia="Verdana" w:hAnsi="Verdana" w:cs="Verdana"/>
          <w:spacing w:val="2"/>
          <w:sz w:val="22"/>
          <w:szCs w:val="22"/>
        </w:rPr>
        <w:t xml:space="preserve"> should include </w:t>
      </w:r>
      <w:r w:rsidRPr="005840FF">
        <w:rPr>
          <w:rFonts w:ascii="Verdana" w:eastAsia="Verdana" w:hAnsi="Verdana" w:cs="Verdana"/>
          <w:sz w:val="22"/>
          <w:szCs w:val="22"/>
        </w:rPr>
        <w:t>of</w:t>
      </w:r>
      <w:r w:rsidRPr="005840FF">
        <w:rPr>
          <w:rFonts w:ascii="Verdana" w:eastAsia="Verdana" w:hAnsi="Verdana" w:cs="Verdana"/>
          <w:spacing w:val="-1"/>
          <w:sz w:val="22"/>
          <w:szCs w:val="22"/>
        </w:rPr>
        <w:t>f</w:t>
      </w:r>
      <w:r w:rsidRPr="005840FF">
        <w:rPr>
          <w:rFonts w:ascii="Verdana" w:eastAsia="Verdana" w:hAnsi="Verdana" w:cs="Verdana"/>
          <w:spacing w:val="2"/>
          <w:sz w:val="22"/>
          <w:szCs w:val="22"/>
        </w:rPr>
        <w:t>i</w:t>
      </w:r>
      <w:r w:rsidRPr="005840FF">
        <w:rPr>
          <w:rFonts w:ascii="Verdana" w:eastAsia="Verdana" w:hAnsi="Verdana" w:cs="Verdana"/>
          <w:sz w:val="22"/>
          <w:szCs w:val="22"/>
        </w:rPr>
        <w:t>ce</w:t>
      </w:r>
      <w:r w:rsidRPr="005840FF">
        <w:rPr>
          <w:rFonts w:ascii="Verdana" w:eastAsia="Verdana" w:hAnsi="Verdana" w:cs="Verdana"/>
          <w:spacing w:val="-6"/>
          <w:sz w:val="22"/>
          <w:szCs w:val="22"/>
        </w:rPr>
        <w:t xml:space="preserve"> </w:t>
      </w:r>
      <w:r w:rsidRPr="005840FF">
        <w:rPr>
          <w:rFonts w:ascii="Verdana" w:eastAsia="Verdana" w:hAnsi="Verdana" w:cs="Verdana"/>
          <w:sz w:val="22"/>
          <w:szCs w:val="22"/>
        </w:rPr>
        <w:t>set</w:t>
      </w:r>
      <w:r w:rsidRPr="005840FF">
        <w:rPr>
          <w:rFonts w:ascii="Verdana" w:eastAsia="Verdana" w:hAnsi="Verdana" w:cs="Verdana"/>
          <w:spacing w:val="-4"/>
          <w:sz w:val="22"/>
          <w:szCs w:val="22"/>
        </w:rPr>
        <w:t xml:space="preserve"> </w:t>
      </w:r>
      <w:r w:rsidRPr="005840FF">
        <w:rPr>
          <w:rFonts w:ascii="Verdana" w:eastAsia="Verdana" w:hAnsi="Verdana" w:cs="Verdana"/>
          <w:sz w:val="22"/>
          <w:szCs w:val="22"/>
        </w:rPr>
        <w:t xml:space="preserve">up </w:t>
      </w:r>
      <w:r w:rsidRPr="005840FF">
        <w:rPr>
          <w:rFonts w:ascii="Verdana" w:eastAsia="Verdana" w:hAnsi="Verdana" w:cs="Verdana"/>
          <w:spacing w:val="1"/>
          <w:sz w:val="22"/>
          <w:szCs w:val="22"/>
        </w:rPr>
        <w:t>w</w:t>
      </w:r>
      <w:r w:rsidRPr="005840FF">
        <w:rPr>
          <w:rFonts w:ascii="Verdana" w:eastAsia="Verdana" w:hAnsi="Verdana" w:cs="Verdana"/>
          <w:spacing w:val="2"/>
          <w:sz w:val="22"/>
          <w:szCs w:val="22"/>
        </w:rPr>
        <w:t>i</w:t>
      </w:r>
      <w:r w:rsidRPr="005840FF">
        <w:rPr>
          <w:rFonts w:ascii="Verdana" w:eastAsia="Verdana" w:hAnsi="Verdana" w:cs="Verdana"/>
          <w:sz w:val="22"/>
          <w:szCs w:val="22"/>
        </w:rPr>
        <w:t>th</w:t>
      </w:r>
      <w:r w:rsidRPr="005840FF">
        <w:rPr>
          <w:rFonts w:ascii="Verdana" w:eastAsia="Verdana" w:hAnsi="Verdana" w:cs="Verdana"/>
          <w:spacing w:val="-4"/>
          <w:sz w:val="22"/>
          <w:szCs w:val="22"/>
        </w:rPr>
        <w:t xml:space="preserve"> </w:t>
      </w:r>
      <w:r w:rsidRPr="005840FF">
        <w:rPr>
          <w:rFonts w:ascii="Verdana" w:eastAsia="Verdana" w:hAnsi="Verdana" w:cs="Verdana"/>
          <w:sz w:val="22"/>
          <w:szCs w:val="22"/>
        </w:rPr>
        <w:t>canteen</w:t>
      </w:r>
      <w:r w:rsidRPr="005840FF">
        <w:rPr>
          <w:rFonts w:ascii="Verdana" w:eastAsia="Verdana" w:hAnsi="Verdana" w:cs="Verdana"/>
          <w:spacing w:val="-1"/>
          <w:sz w:val="22"/>
          <w:szCs w:val="22"/>
        </w:rPr>
        <w:t xml:space="preserve">, </w:t>
      </w:r>
      <w:r w:rsidRPr="005840FF">
        <w:rPr>
          <w:rFonts w:ascii="Verdana" w:eastAsia="Verdana" w:hAnsi="Verdana" w:cs="Verdana"/>
          <w:sz w:val="22"/>
          <w:szCs w:val="22"/>
        </w:rPr>
        <w:t>dry</w:t>
      </w:r>
      <w:r w:rsidRPr="005840FF">
        <w:rPr>
          <w:rFonts w:ascii="Verdana" w:eastAsia="Verdana" w:hAnsi="Verdana" w:cs="Verdana"/>
          <w:spacing w:val="2"/>
          <w:sz w:val="22"/>
          <w:szCs w:val="22"/>
        </w:rPr>
        <w:t>i</w:t>
      </w:r>
      <w:r w:rsidRPr="005840FF">
        <w:rPr>
          <w:rFonts w:ascii="Verdana" w:eastAsia="Verdana" w:hAnsi="Verdana" w:cs="Verdana"/>
          <w:sz w:val="22"/>
          <w:szCs w:val="22"/>
        </w:rPr>
        <w:t>ng</w:t>
      </w:r>
      <w:r w:rsidRPr="005840FF">
        <w:rPr>
          <w:rFonts w:ascii="Verdana" w:eastAsia="Verdana" w:hAnsi="Verdana" w:cs="Verdana"/>
          <w:spacing w:val="-2"/>
          <w:sz w:val="22"/>
          <w:szCs w:val="22"/>
        </w:rPr>
        <w:t xml:space="preserve"> </w:t>
      </w:r>
      <w:r w:rsidRPr="005840FF">
        <w:rPr>
          <w:rFonts w:ascii="Verdana" w:eastAsia="Verdana" w:hAnsi="Verdana" w:cs="Verdana"/>
          <w:sz w:val="22"/>
          <w:szCs w:val="22"/>
        </w:rPr>
        <w:t xml:space="preserve">room, </w:t>
      </w:r>
      <w:r w:rsidRPr="005840FF">
        <w:rPr>
          <w:rFonts w:ascii="Verdana" w:eastAsia="Verdana" w:hAnsi="Verdana" w:cs="Verdana"/>
          <w:position w:val="-1"/>
          <w:sz w:val="22"/>
          <w:szCs w:val="22"/>
        </w:rPr>
        <w:t>to</w:t>
      </w:r>
      <w:r w:rsidRPr="005840FF">
        <w:rPr>
          <w:rFonts w:ascii="Verdana" w:eastAsia="Verdana" w:hAnsi="Verdana" w:cs="Verdana"/>
          <w:spacing w:val="2"/>
          <w:position w:val="-1"/>
          <w:sz w:val="22"/>
          <w:szCs w:val="22"/>
        </w:rPr>
        <w:t>il</w:t>
      </w:r>
      <w:r w:rsidRPr="005840FF">
        <w:rPr>
          <w:rFonts w:ascii="Verdana" w:eastAsia="Verdana" w:hAnsi="Verdana" w:cs="Verdana"/>
          <w:position w:val="-1"/>
          <w:sz w:val="22"/>
          <w:szCs w:val="22"/>
        </w:rPr>
        <w:t>ets</w:t>
      </w:r>
      <w:r w:rsidRPr="005840FF">
        <w:rPr>
          <w:rFonts w:ascii="Verdana" w:eastAsia="Verdana" w:hAnsi="Verdana" w:cs="Verdana"/>
          <w:spacing w:val="-6"/>
          <w:position w:val="-1"/>
          <w:sz w:val="22"/>
          <w:szCs w:val="22"/>
        </w:rPr>
        <w:t xml:space="preserve"> </w:t>
      </w:r>
      <w:r w:rsidRPr="005840FF">
        <w:rPr>
          <w:rFonts w:ascii="Verdana" w:eastAsia="Verdana" w:hAnsi="Verdana" w:cs="Verdana"/>
          <w:spacing w:val="1"/>
          <w:position w:val="-1"/>
          <w:sz w:val="22"/>
          <w:szCs w:val="22"/>
        </w:rPr>
        <w:t>and shower facilities.</w:t>
      </w:r>
    </w:p>
    <w:p w14:paraId="33E0378A" w14:textId="77777777" w:rsidR="008140AD" w:rsidRPr="005840FF" w:rsidRDefault="008140AD" w:rsidP="008140AD">
      <w:pPr>
        <w:rPr>
          <w:rFonts w:ascii="Verdana" w:eastAsia="Verdana" w:hAnsi="Verdana" w:cs="Verdana"/>
          <w:spacing w:val="1"/>
          <w:position w:val="-1"/>
          <w:sz w:val="22"/>
          <w:szCs w:val="22"/>
        </w:rPr>
      </w:pPr>
    </w:p>
    <w:p w14:paraId="3BBF7F27" w14:textId="77777777" w:rsidR="008140AD" w:rsidRPr="005840FF" w:rsidRDefault="002F74AF" w:rsidP="008140AD">
      <w:pPr>
        <w:rPr>
          <w:rFonts w:ascii="Verdana" w:eastAsia="Verdana" w:hAnsi="Verdana" w:cs="Verdana"/>
          <w:spacing w:val="1"/>
          <w:position w:val="-1"/>
          <w:sz w:val="22"/>
          <w:szCs w:val="22"/>
        </w:rPr>
      </w:pPr>
      <w:r w:rsidRPr="005840FF">
        <w:rPr>
          <w:rFonts w:ascii="Verdana" w:eastAsia="Verdana" w:hAnsi="Verdana" w:cs="Verdana"/>
          <w:spacing w:val="1"/>
          <w:position w:val="-1"/>
          <w:sz w:val="22"/>
          <w:szCs w:val="22"/>
        </w:rPr>
        <w:t>Where practica</w:t>
      </w:r>
      <w:r w:rsidR="00CD110C">
        <w:rPr>
          <w:rFonts w:ascii="Verdana" w:eastAsia="Verdana" w:hAnsi="Verdana" w:cs="Verdana"/>
          <w:spacing w:val="1"/>
          <w:position w:val="-1"/>
          <w:sz w:val="22"/>
          <w:szCs w:val="22"/>
        </w:rPr>
        <w:t>ble,</w:t>
      </w:r>
      <w:r w:rsidRPr="005840FF">
        <w:rPr>
          <w:rFonts w:ascii="Verdana" w:eastAsia="Verdana" w:hAnsi="Verdana" w:cs="Verdana"/>
          <w:spacing w:val="1"/>
          <w:position w:val="-1"/>
          <w:sz w:val="22"/>
          <w:szCs w:val="22"/>
        </w:rPr>
        <w:t xml:space="preserve"> consideration</w:t>
      </w:r>
      <w:r w:rsidR="008140AD" w:rsidRPr="005840FF">
        <w:rPr>
          <w:rFonts w:ascii="Verdana" w:eastAsia="Verdana" w:hAnsi="Verdana" w:cs="Verdana"/>
          <w:spacing w:val="1"/>
          <w:position w:val="-1"/>
          <w:sz w:val="22"/>
          <w:szCs w:val="22"/>
        </w:rPr>
        <w:t xml:space="preserve"> is to be given to:</w:t>
      </w:r>
    </w:p>
    <w:p w14:paraId="3C7DC2BA" w14:textId="77777777" w:rsidR="008140AD" w:rsidRPr="005840FF" w:rsidRDefault="008140AD" w:rsidP="008140AD">
      <w:pPr>
        <w:rPr>
          <w:rFonts w:ascii="Verdana" w:eastAsia="Verdana" w:hAnsi="Verdana" w:cs="Verdana"/>
          <w:sz w:val="22"/>
          <w:szCs w:val="22"/>
        </w:rPr>
      </w:pPr>
    </w:p>
    <w:p w14:paraId="3FA41EF4" w14:textId="5864330C" w:rsidR="008140AD" w:rsidRPr="005D582E" w:rsidRDefault="008140AD" w:rsidP="006E5157">
      <w:pPr>
        <w:pStyle w:val="ListParagraph"/>
        <w:numPr>
          <w:ilvl w:val="0"/>
          <w:numId w:val="87"/>
        </w:numPr>
        <w:spacing w:after="60"/>
        <w:ind w:left="714" w:hanging="357"/>
        <w:contextualSpacing w:val="0"/>
        <w:rPr>
          <w:rFonts w:ascii="Verdana" w:eastAsia="Verdana" w:hAnsi="Verdana" w:cs="Verdana"/>
          <w:sz w:val="22"/>
          <w:szCs w:val="22"/>
        </w:rPr>
      </w:pPr>
      <w:r w:rsidRPr="005D582E">
        <w:rPr>
          <w:rFonts w:ascii="Verdana" w:eastAsia="Verdana" w:hAnsi="Verdana" w:cs="Verdana"/>
          <w:spacing w:val="1"/>
          <w:position w:val="-1"/>
          <w:sz w:val="22"/>
          <w:szCs w:val="22"/>
        </w:rPr>
        <w:t>M</w:t>
      </w:r>
      <w:r w:rsidRPr="005D582E">
        <w:rPr>
          <w:rFonts w:ascii="Verdana" w:eastAsia="Verdana" w:hAnsi="Verdana" w:cs="Verdana"/>
          <w:position w:val="-1"/>
          <w:sz w:val="22"/>
          <w:szCs w:val="22"/>
        </w:rPr>
        <w:t>e</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t</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ng</w:t>
      </w:r>
      <w:r w:rsidRPr="005D582E">
        <w:rPr>
          <w:rFonts w:ascii="Verdana" w:eastAsia="Verdana" w:hAnsi="Verdana" w:cs="Verdana"/>
          <w:spacing w:val="-6"/>
          <w:position w:val="-1"/>
          <w:sz w:val="22"/>
          <w:szCs w:val="22"/>
        </w:rPr>
        <w:t xml:space="preserve"> </w:t>
      </w:r>
      <w:r w:rsidRPr="005D582E">
        <w:rPr>
          <w:rFonts w:ascii="Verdana" w:eastAsia="Verdana" w:hAnsi="Verdana" w:cs="Verdana"/>
          <w:position w:val="-1"/>
          <w:sz w:val="22"/>
          <w:szCs w:val="22"/>
        </w:rPr>
        <w:t xml:space="preserve">and </w:t>
      </w:r>
      <w:r w:rsidR="00A26E92" w:rsidRPr="005D582E">
        <w:rPr>
          <w:rFonts w:ascii="Verdana" w:eastAsia="Verdana" w:hAnsi="Verdana" w:cs="Verdana"/>
          <w:spacing w:val="2"/>
          <w:position w:val="-1"/>
          <w:sz w:val="22"/>
          <w:szCs w:val="22"/>
        </w:rPr>
        <w:t>orientation</w:t>
      </w:r>
      <w:r w:rsidRPr="005D582E">
        <w:rPr>
          <w:rFonts w:ascii="Verdana" w:eastAsia="Verdana" w:hAnsi="Verdana" w:cs="Verdana"/>
          <w:spacing w:val="-7"/>
          <w:position w:val="-1"/>
          <w:sz w:val="22"/>
          <w:szCs w:val="22"/>
        </w:rPr>
        <w:t xml:space="preserve"> </w:t>
      </w:r>
      <w:r w:rsidRPr="005D582E">
        <w:rPr>
          <w:rFonts w:ascii="Verdana" w:eastAsia="Verdana" w:hAnsi="Verdana" w:cs="Verdana"/>
          <w:position w:val="-1"/>
          <w:sz w:val="22"/>
          <w:szCs w:val="22"/>
        </w:rPr>
        <w:t>rooms</w:t>
      </w:r>
    </w:p>
    <w:p w14:paraId="16445820" w14:textId="6DB0CE95" w:rsidR="008140AD" w:rsidRPr="005D582E" w:rsidRDefault="008140AD" w:rsidP="006E5157">
      <w:pPr>
        <w:pStyle w:val="ListParagraph"/>
        <w:numPr>
          <w:ilvl w:val="0"/>
          <w:numId w:val="87"/>
        </w:numPr>
        <w:spacing w:after="60"/>
        <w:ind w:left="714" w:hanging="357"/>
        <w:contextualSpacing w:val="0"/>
        <w:jc w:val="both"/>
        <w:rPr>
          <w:rFonts w:ascii="Verdana" w:eastAsia="Verdana" w:hAnsi="Verdana" w:cs="Verdana"/>
          <w:sz w:val="22"/>
          <w:szCs w:val="22"/>
        </w:rPr>
      </w:pPr>
      <w:r w:rsidRPr="005D582E">
        <w:rPr>
          <w:rFonts w:ascii="Verdana" w:eastAsia="Verdana" w:hAnsi="Verdana" w:cs="Verdana"/>
          <w:position w:val="-1"/>
          <w:sz w:val="22"/>
          <w:szCs w:val="22"/>
        </w:rPr>
        <w:t>S</w:t>
      </w:r>
      <w:r w:rsidRPr="005D582E">
        <w:rPr>
          <w:rFonts w:ascii="Verdana" w:eastAsia="Verdana" w:hAnsi="Verdana" w:cs="Verdana"/>
          <w:spacing w:val="3"/>
          <w:position w:val="-1"/>
          <w:sz w:val="22"/>
          <w:szCs w:val="22"/>
        </w:rPr>
        <w:t>i</w:t>
      </w:r>
      <w:r w:rsidRPr="005D582E">
        <w:rPr>
          <w:rFonts w:ascii="Verdana" w:eastAsia="Verdana" w:hAnsi="Verdana" w:cs="Verdana"/>
          <w:position w:val="-1"/>
          <w:sz w:val="22"/>
          <w:szCs w:val="22"/>
        </w:rPr>
        <w:t>te</w:t>
      </w:r>
      <w:r w:rsidRPr="005D582E">
        <w:rPr>
          <w:rFonts w:ascii="Verdana" w:eastAsia="Verdana" w:hAnsi="Verdana" w:cs="Verdana"/>
          <w:spacing w:val="-2"/>
          <w:position w:val="-1"/>
          <w:sz w:val="22"/>
          <w:szCs w:val="22"/>
        </w:rPr>
        <w:t xml:space="preserve"> </w:t>
      </w:r>
      <w:r w:rsidRPr="005D582E">
        <w:rPr>
          <w:rFonts w:ascii="Verdana" w:eastAsia="Verdana" w:hAnsi="Verdana" w:cs="Verdana"/>
          <w:position w:val="-1"/>
          <w:sz w:val="22"/>
          <w:szCs w:val="22"/>
        </w:rPr>
        <w:t>set</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up su</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t</w:t>
      </w:r>
      <w:r w:rsidRPr="005D582E">
        <w:rPr>
          <w:rFonts w:ascii="Verdana" w:eastAsia="Verdana" w:hAnsi="Verdana" w:cs="Verdana"/>
          <w:spacing w:val="-1"/>
          <w:position w:val="-1"/>
          <w:sz w:val="22"/>
          <w:szCs w:val="22"/>
        </w:rPr>
        <w:t>a</w:t>
      </w:r>
      <w:r w:rsidRPr="005D582E">
        <w:rPr>
          <w:rFonts w:ascii="Verdana" w:eastAsia="Verdana" w:hAnsi="Verdana" w:cs="Verdana"/>
          <w:position w:val="-1"/>
          <w:sz w:val="22"/>
          <w:szCs w:val="22"/>
        </w:rPr>
        <w:t>b</w:t>
      </w:r>
      <w:r w:rsidRPr="005D582E">
        <w:rPr>
          <w:rFonts w:ascii="Verdana" w:eastAsia="Verdana" w:hAnsi="Verdana" w:cs="Verdana"/>
          <w:spacing w:val="2"/>
          <w:position w:val="-1"/>
          <w:sz w:val="22"/>
          <w:szCs w:val="22"/>
        </w:rPr>
        <w:t>l</w:t>
      </w:r>
      <w:r w:rsidRPr="005D582E">
        <w:rPr>
          <w:rFonts w:ascii="Verdana" w:eastAsia="Verdana" w:hAnsi="Verdana" w:cs="Verdana"/>
          <w:position w:val="-1"/>
          <w:sz w:val="22"/>
          <w:szCs w:val="22"/>
        </w:rPr>
        <w:t>e</w:t>
      </w:r>
      <w:r w:rsidRPr="005D582E">
        <w:rPr>
          <w:rFonts w:ascii="Verdana" w:eastAsia="Verdana" w:hAnsi="Verdana" w:cs="Verdana"/>
          <w:spacing w:val="-6"/>
          <w:position w:val="-1"/>
          <w:sz w:val="22"/>
          <w:szCs w:val="22"/>
        </w:rPr>
        <w:t xml:space="preserve"> </w:t>
      </w:r>
      <w:r w:rsidRPr="005D582E">
        <w:rPr>
          <w:rFonts w:ascii="Verdana" w:eastAsia="Verdana" w:hAnsi="Verdana" w:cs="Verdana"/>
          <w:position w:val="-1"/>
          <w:sz w:val="22"/>
          <w:szCs w:val="22"/>
        </w:rPr>
        <w:t>for</w:t>
      </w:r>
      <w:r w:rsidRPr="005D582E">
        <w:rPr>
          <w:rFonts w:ascii="Verdana" w:eastAsia="Verdana" w:hAnsi="Verdana" w:cs="Verdana"/>
          <w:spacing w:val="-3"/>
          <w:position w:val="-1"/>
          <w:sz w:val="22"/>
          <w:szCs w:val="22"/>
        </w:rPr>
        <w:t xml:space="preserve"> </w:t>
      </w:r>
      <w:r w:rsidRPr="005D582E">
        <w:rPr>
          <w:rFonts w:ascii="Verdana" w:eastAsia="Verdana" w:hAnsi="Verdana" w:cs="Verdana"/>
          <w:position w:val="-1"/>
          <w:sz w:val="22"/>
          <w:szCs w:val="22"/>
        </w:rPr>
        <w:t>the peak number of</w:t>
      </w:r>
      <w:r w:rsidRPr="005D582E">
        <w:rPr>
          <w:rFonts w:ascii="Verdana" w:eastAsia="Verdana" w:hAnsi="Verdana" w:cs="Verdana"/>
          <w:spacing w:val="-3"/>
          <w:position w:val="-1"/>
          <w:sz w:val="22"/>
          <w:szCs w:val="22"/>
        </w:rPr>
        <w:t xml:space="preserve"> </w:t>
      </w:r>
      <w:r w:rsidRPr="005D582E">
        <w:rPr>
          <w:rFonts w:ascii="Verdana" w:eastAsia="Verdana" w:hAnsi="Verdana" w:cs="Verdana"/>
          <w:position w:val="-1"/>
          <w:sz w:val="22"/>
          <w:szCs w:val="22"/>
        </w:rPr>
        <w:t>op</w:t>
      </w:r>
      <w:r w:rsidRPr="005D582E">
        <w:rPr>
          <w:rFonts w:ascii="Verdana" w:eastAsia="Verdana" w:hAnsi="Verdana" w:cs="Verdana"/>
          <w:spacing w:val="1"/>
          <w:position w:val="-1"/>
          <w:sz w:val="22"/>
          <w:szCs w:val="22"/>
        </w:rPr>
        <w:t>e</w:t>
      </w:r>
      <w:r w:rsidRPr="005D582E">
        <w:rPr>
          <w:rFonts w:ascii="Verdana" w:eastAsia="Verdana" w:hAnsi="Verdana" w:cs="Verdana"/>
          <w:spacing w:val="-5"/>
          <w:position w:val="-1"/>
          <w:sz w:val="22"/>
          <w:szCs w:val="22"/>
        </w:rPr>
        <w:t>r</w:t>
      </w:r>
      <w:r w:rsidRPr="005D582E">
        <w:rPr>
          <w:rFonts w:ascii="Verdana" w:eastAsia="Verdana" w:hAnsi="Verdana" w:cs="Verdana"/>
          <w:position w:val="-1"/>
          <w:sz w:val="22"/>
          <w:szCs w:val="22"/>
        </w:rPr>
        <w:t>a</w:t>
      </w:r>
      <w:r w:rsidRPr="005D582E">
        <w:rPr>
          <w:rFonts w:ascii="Verdana" w:eastAsia="Verdana" w:hAnsi="Verdana" w:cs="Verdana"/>
          <w:spacing w:val="-1"/>
          <w:position w:val="-1"/>
          <w:sz w:val="22"/>
          <w:szCs w:val="22"/>
        </w:rPr>
        <w:t>t</w:t>
      </w:r>
      <w:r w:rsidRPr="005D582E">
        <w:rPr>
          <w:rFonts w:ascii="Verdana" w:eastAsia="Verdana" w:hAnsi="Verdana" w:cs="Verdana"/>
          <w:spacing w:val="2"/>
          <w:position w:val="-1"/>
          <w:sz w:val="22"/>
          <w:szCs w:val="22"/>
        </w:rPr>
        <w:t>i</w:t>
      </w:r>
      <w:r w:rsidRPr="005D582E">
        <w:rPr>
          <w:rFonts w:ascii="Verdana" w:eastAsia="Verdana" w:hAnsi="Verdana" w:cs="Verdana"/>
          <w:spacing w:val="-3"/>
          <w:position w:val="-1"/>
          <w:sz w:val="22"/>
          <w:szCs w:val="22"/>
        </w:rPr>
        <w:t>v</w:t>
      </w:r>
      <w:r w:rsidRPr="005D582E">
        <w:rPr>
          <w:rFonts w:ascii="Verdana" w:eastAsia="Verdana" w:hAnsi="Verdana" w:cs="Verdana"/>
          <w:position w:val="-1"/>
          <w:sz w:val="22"/>
          <w:szCs w:val="22"/>
        </w:rPr>
        <w:t>es,</w:t>
      </w:r>
      <w:r w:rsidRPr="005D582E">
        <w:rPr>
          <w:rFonts w:ascii="Verdana" w:eastAsia="Verdana" w:hAnsi="Verdana" w:cs="Verdana"/>
          <w:spacing w:val="-6"/>
          <w:position w:val="-1"/>
          <w:sz w:val="22"/>
          <w:szCs w:val="22"/>
        </w:rPr>
        <w:t xml:space="preserve"> </w:t>
      </w:r>
      <w:r w:rsidRPr="005D582E">
        <w:rPr>
          <w:rFonts w:ascii="Verdana" w:eastAsia="Verdana" w:hAnsi="Verdana" w:cs="Verdana"/>
          <w:spacing w:val="1"/>
          <w:position w:val="-1"/>
          <w:sz w:val="22"/>
          <w:szCs w:val="22"/>
        </w:rPr>
        <w:t>w</w:t>
      </w:r>
      <w:r w:rsidRPr="005D582E">
        <w:rPr>
          <w:rFonts w:ascii="Verdana" w:eastAsia="Verdana" w:hAnsi="Verdana" w:cs="Verdana"/>
          <w:position w:val="-1"/>
          <w:sz w:val="22"/>
          <w:szCs w:val="22"/>
        </w:rPr>
        <w:t>h</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ch</w:t>
      </w:r>
      <w:r w:rsidRPr="005D582E">
        <w:rPr>
          <w:rFonts w:ascii="Verdana" w:eastAsia="Verdana" w:hAnsi="Verdana" w:cs="Verdana"/>
          <w:spacing w:val="-2"/>
          <w:position w:val="-1"/>
          <w:sz w:val="22"/>
          <w:szCs w:val="22"/>
        </w:rPr>
        <w:t xml:space="preserve"> </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nc</w:t>
      </w:r>
      <w:r w:rsidRPr="005D582E">
        <w:rPr>
          <w:rFonts w:ascii="Verdana" w:eastAsia="Verdana" w:hAnsi="Verdana" w:cs="Verdana"/>
          <w:spacing w:val="2"/>
          <w:position w:val="-1"/>
          <w:sz w:val="22"/>
          <w:szCs w:val="22"/>
        </w:rPr>
        <w:t>l</w:t>
      </w:r>
      <w:r w:rsidRPr="005D582E">
        <w:rPr>
          <w:rFonts w:ascii="Verdana" w:eastAsia="Verdana" w:hAnsi="Verdana" w:cs="Verdana"/>
          <w:position w:val="-1"/>
          <w:sz w:val="22"/>
          <w:szCs w:val="22"/>
        </w:rPr>
        <w:t>udes</w:t>
      </w:r>
      <w:r w:rsidRPr="005D582E">
        <w:rPr>
          <w:rFonts w:ascii="Verdana" w:eastAsia="Verdana" w:hAnsi="Verdana" w:cs="Verdana"/>
          <w:spacing w:val="-6"/>
          <w:position w:val="-1"/>
          <w:sz w:val="22"/>
          <w:szCs w:val="22"/>
        </w:rPr>
        <w:t xml:space="preserve"> </w:t>
      </w:r>
      <w:r w:rsidRPr="005D582E">
        <w:rPr>
          <w:rFonts w:ascii="Verdana" w:eastAsia="Verdana" w:hAnsi="Verdana" w:cs="Verdana"/>
          <w:spacing w:val="1"/>
          <w:position w:val="-1"/>
          <w:sz w:val="22"/>
          <w:szCs w:val="22"/>
        </w:rPr>
        <w:t>Willmott Dixon M</w:t>
      </w:r>
      <w:r w:rsidRPr="005D582E">
        <w:rPr>
          <w:rFonts w:ascii="Verdana" w:eastAsia="Verdana" w:hAnsi="Verdana" w:cs="Verdana"/>
          <w:position w:val="-1"/>
          <w:sz w:val="22"/>
          <w:szCs w:val="22"/>
        </w:rPr>
        <w:t>an</w:t>
      </w:r>
      <w:r w:rsidRPr="005D582E">
        <w:rPr>
          <w:rFonts w:ascii="Verdana" w:eastAsia="Verdana" w:hAnsi="Verdana" w:cs="Verdana"/>
          <w:spacing w:val="-1"/>
          <w:position w:val="-1"/>
          <w:sz w:val="22"/>
          <w:szCs w:val="22"/>
        </w:rPr>
        <w:t>a</w:t>
      </w:r>
      <w:r w:rsidRPr="005D582E">
        <w:rPr>
          <w:rFonts w:ascii="Verdana" w:eastAsia="Verdana" w:hAnsi="Verdana" w:cs="Verdana"/>
          <w:position w:val="-1"/>
          <w:sz w:val="22"/>
          <w:szCs w:val="22"/>
        </w:rPr>
        <w:t>g</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rs,</w:t>
      </w:r>
      <w:r w:rsidRPr="005D582E">
        <w:rPr>
          <w:rFonts w:ascii="Verdana" w:eastAsia="Verdana" w:hAnsi="Verdana" w:cs="Verdana"/>
          <w:spacing w:val="-6"/>
          <w:position w:val="-1"/>
          <w:sz w:val="22"/>
          <w:szCs w:val="22"/>
        </w:rPr>
        <w:t xml:space="preserve"> </w:t>
      </w:r>
      <w:r w:rsidRPr="005D582E">
        <w:rPr>
          <w:rFonts w:ascii="Verdana" w:eastAsia="Verdana" w:hAnsi="Verdana" w:cs="Verdana"/>
          <w:position w:val="-1"/>
          <w:sz w:val="22"/>
          <w:szCs w:val="22"/>
        </w:rPr>
        <w:t>Quantity Surveyors team</w:t>
      </w:r>
      <w:r w:rsidRPr="005D582E">
        <w:rPr>
          <w:rFonts w:ascii="Verdana" w:eastAsia="Verdana" w:hAnsi="Verdana" w:cs="Verdana"/>
          <w:spacing w:val="-4"/>
          <w:position w:val="-1"/>
          <w:sz w:val="22"/>
          <w:szCs w:val="22"/>
        </w:rPr>
        <w:t xml:space="preserve"> </w:t>
      </w:r>
      <w:r w:rsidRPr="005D582E">
        <w:rPr>
          <w:rFonts w:ascii="Verdana" w:eastAsia="Verdana" w:hAnsi="Verdana" w:cs="Verdana"/>
          <w:position w:val="-1"/>
          <w:sz w:val="22"/>
          <w:szCs w:val="22"/>
        </w:rPr>
        <w:t xml:space="preserve">and </w:t>
      </w:r>
      <w:r w:rsidR="00A26E92" w:rsidRPr="005D582E">
        <w:rPr>
          <w:rFonts w:ascii="Verdana" w:eastAsia="Verdana" w:hAnsi="Verdana" w:cs="Verdana"/>
          <w:position w:val="-1"/>
          <w:sz w:val="22"/>
          <w:szCs w:val="22"/>
        </w:rPr>
        <w:t>s</w:t>
      </w:r>
      <w:r w:rsidR="004C285D" w:rsidRPr="005D582E">
        <w:rPr>
          <w:rFonts w:ascii="Verdana" w:eastAsia="Verdana" w:hAnsi="Verdana" w:cs="Verdana"/>
          <w:position w:val="-1"/>
          <w:sz w:val="22"/>
          <w:szCs w:val="22"/>
        </w:rPr>
        <w:t>ub-contractors</w:t>
      </w:r>
      <w:r w:rsidRPr="005D582E">
        <w:rPr>
          <w:rFonts w:ascii="Verdana" w:eastAsia="Verdana" w:hAnsi="Verdana" w:cs="Verdana"/>
          <w:spacing w:val="-5"/>
          <w:position w:val="-1"/>
          <w:sz w:val="22"/>
          <w:szCs w:val="22"/>
        </w:rPr>
        <w:t xml:space="preserve"> </w:t>
      </w:r>
      <w:r w:rsidRPr="005D582E">
        <w:rPr>
          <w:rFonts w:ascii="Verdana" w:eastAsia="Verdana" w:hAnsi="Verdana" w:cs="Verdana"/>
          <w:spacing w:val="-2"/>
          <w:position w:val="-1"/>
          <w:sz w:val="22"/>
          <w:szCs w:val="22"/>
        </w:rPr>
        <w:t>Supervisors (SSS’s)</w:t>
      </w:r>
    </w:p>
    <w:p w14:paraId="56F5832A" w14:textId="170736F1" w:rsidR="008140AD" w:rsidRPr="005D582E" w:rsidRDefault="008140AD" w:rsidP="006E5157">
      <w:pPr>
        <w:pStyle w:val="ListParagraph"/>
        <w:numPr>
          <w:ilvl w:val="0"/>
          <w:numId w:val="87"/>
        </w:numPr>
        <w:spacing w:after="60"/>
        <w:ind w:left="714" w:hanging="357"/>
        <w:contextualSpacing w:val="0"/>
        <w:jc w:val="both"/>
        <w:rPr>
          <w:rFonts w:ascii="Verdana" w:eastAsia="Verdana" w:hAnsi="Verdana" w:cs="Verdana"/>
          <w:position w:val="-1"/>
          <w:sz w:val="22"/>
          <w:szCs w:val="22"/>
        </w:rPr>
      </w:pPr>
      <w:r w:rsidRPr="005D582E">
        <w:rPr>
          <w:rFonts w:ascii="Verdana" w:eastAsia="Verdana" w:hAnsi="Verdana" w:cs="Verdana"/>
          <w:position w:val="-1"/>
          <w:sz w:val="22"/>
          <w:szCs w:val="22"/>
        </w:rPr>
        <w:t>Hot</w:t>
      </w:r>
      <w:r w:rsidRPr="005D582E">
        <w:rPr>
          <w:rFonts w:ascii="Verdana" w:eastAsia="Verdana" w:hAnsi="Verdana" w:cs="Verdana"/>
          <w:spacing w:val="-2"/>
          <w:position w:val="-1"/>
          <w:sz w:val="22"/>
          <w:szCs w:val="22"/>
        </w:rPr>
        <w:t xml:space="preserve"> </w:t>
      </w:r>
      <w:r w:rsidRPr="005D582E">
        <w:rPr>
          <w:rFonts w:ascii="Verdana" w:eastAsia="Verdana" w:hAnsi="Verdana" w:cs="Verdana"/>
          <w:position w:val="-1"/>
          <w:sz w:val="22"/>
          <w:szCs w:val="22"/>
        </w:rPr>
        <w:t>d</w:t>
      </w:r>
      <w:r w:rsidRPr="005D582E">
        <w:rPr>
          <w:rFonts w:ascii="Verdana" w:eastAsia="Verdana" w:hAnsi="Verdana" w:cs="Verdana"/>
          <w:spacing w:val="1"/>
          <w:position w:val="-1"/>
          <w:sz w:val="22"/>
          <w:szCs w:val="22"/>
        </w:rPr>
        <w:t>e</w:t>
      </w:r>
      <w:r w:rsidRPr="005D582E">
        <w:rPr>
          <w:rFonts w:ascii="Verdana" w:eastAsia="Verdana" w:hAnsi="Verdana" w:cs="Verdana"/>
          <w:position w:val="-1"/>
          <w:sz w:val="22"/>
          <w:szCs w:val="22"/>
        </w:rPr>
        <w:t>sk</w:t>
      </w:r>
      <w:r w:rsidRPr="005D582E">
        <w:rPr>
          <w:rFonts w:ascii="Verdana" w:eastAsia="Verdana" w:hAnsi="Verdana" w:cs="Verdana"/>
          <w:spacing w:val="-5"/>
          <w:position w:val="-1"/>
          <w:sz w:val="22"/>
          <w:szCs w:val="22"/>
        </w:rPr>
        <w:t xml:space="preserve"> </w:t>
      </w:r>
      <w:r w:rsidRPr="005D582E">
        <w:rPr>
          <w:rFonts w:ascii="Verdana" w:eastAsia="Verdana" w:hAnsi="Verdana" w:cs="Verdana"/>
          <w:position w:val="-1"/>
          <w:sz w:val="22"/>
          <w:szCs w:val="22"/>
        </w:rPr>
        <w:t>for</w:t>
      </w:r>
      <w:r w:rsidRPr="005D582E">
        <w:rPr>
          <w:rFonts w:ascii="Verdana" w:eastAsia="Verdana" w:hAnsi="Verdana" w:cs="Verdana"/>
          <w:spacing w:val="-3"/>
          <w:position w:val="-1"/>
          <w:sz w:val="22"/>
          <w:szCs w:val="22"/>
        </w:rPr>
        <w:t xml:space="preserve"> </w:t>
      </w:r>
      <w:r w:rsidRPr="005D582E">
        <w:rPr>
          <w:rFonts w:ascii="Verdana" w:eastAsia="Verdana" w:hAnsi="Verdana" w:cs="Verdana"/>
          <w:position w:val="-1"/>
          <w:sz w:val="22"/>
          <w:szCs w:val="22"/>
        </w:rPr>
        <w:t>v</w:t>
      </w:r>
      <w:r w:rsidRPr="005D582E">
        <w:rPr>
          <w:rFonts w:ascii="Verdana" w:eastAsia="Verdana" w:hAnsi="Verdana" w:cs="Verdana"/>
          <w:spacing w:val="1"/>
          <w:position w:val="-1"/>
          <w:sz w:val="22"/>
          <w:szCs w:val="22"/>
        </w:rPr>
        <w:t>i</w:t>
      </w:r>
      <w:r w:rsidRPr="005D582E">
        <w:rPr>
          <w:rFonts w:ascii="Verdana" w:eastAsia="Verdana" w:hAnsi="Verdana" w:cs="Verdana"/>
          <w:position w:val="-1"/>
          <w:sz w:val="22"/>
          <w:szCs w:val="22"/>
        </w:rPr>
        <w:t>s</w:t>
      </w:r>
      <w:r w:rsidRPr="005D582E">
        <w:rPr>
          <w:rFonts w:ascii="Verdana" w:eastAsia="Verdana" w:hAnsi="Verdana" w:cs="Verdana"/>
          <w:spacing w:val="2"/>
          <w:position w:val="-1"/>
          <w:sz w:val="22"/>
          <w:szCs w:val="22"/>
        </w:rPr>
        <w:t>i</w:t>
      </w:r>
      <w:r w:rsidRPr="005D582E">
        <w:rPr>
          <w:rFonts w:ascii="Verdana" w:eastAsia="Verdana" w:hAnsi="Verdana" w:cs="Verdana"/>
          <w:position w:val="-1"/>
          <w:sz w:val="22"/>
          <w:szCs w:val="22"/>
        </w:rPr>
        <w:t>tors</w:t>
      </w:r>
      <w:r w:rsidR="00A26E92" w:rsidRPr="005D582E">
        <w:rPr>
          <w:rFonts w:ascii="Verdana" w:eastAsia="Verdana" w:hAnsi="Verdana" w:cs="Verdana"/>
          <w:position w:val="-1"/>
          <w:sz w:val="22"/>
          <w:szCs w:val="22"/>
        </w:rPr>
        <w:t>.</w:t>
      </w:r>
    </w:p>
    <w:p w14:paraId="23B5BD4C" w14:textId="77777777" w:rsidR="00505E30" w:rsidRDefault="00505E30" w:rsidP="00505E30">
      <w:pPr>
        <w:contextualSpacing/>
        <w:rPr>
          <w:rFonts w:ascii="Verdana" w:eastAsia="Verdana" w:hAnsi="Verdana" w:cs="Verdana"/>
          <w:position w:val="-1"/>
          <w:sz w:val="22"/>
          <w:szCs w:val="22"/>
        </w:rPr>
      </w:pPr>
    </w:p>
    <w:p w14:paraId="0E2BDAB0" w14:textId="77777777" w:rsidR="008140AD" w:rsidRPr="005840FF" w:rsidRDefault="008140AD" w:rsidP="008140AD">
      <w:pPr>
        <w:rPr>
          <w:rFonts w:ascii="Verdana" w:eastAsia="Calibri" w:hAnsi="Verdana" w:cs="Calibri"/>
          <w:b/>
          <w:spacing w:val="-6"/>
          <w:sz w:val="22"/>
          <w:szCs w:val="22"/>
        </w:rPr>
      </w:pPr>
      <w:r w:rsidRPr="005840FF">
        <w:rPr>
          <w:rFonts w:ascii="Verdana" w:eastAsia="Calibri" w:hAnsi="Verdana" w:cs="Calibri"/>
          <w:b/>
          <w:spacing w:val="-12"/>
          <w:sz w:val="22"/>
          <w:szCs w:val="22"/>
        </w:rPr>
        <w:t>W</w:t>
      </w:r>
      <w:r w:rsidRPr="005840FF">
        <w:rPr>
          <w:rFonts w:ascii="Verdana" w:eastAsia="Calibri" w:hAnsi="Verdana" w:cs="Calibri"/>
          <w:b/>
          <w:spacing w:val="1"/>
          <w:sz w:val="22"/>
          <w:szCs w:val="22"/>
        </w:rPr>
        <w:t>e</w:t>
      </w:r>
      <w:r w:rsidRPr="005840FF">
        <w:rPr>
          <w:rFonts w:ascii="Verdana" w:eastAsia="Calibri" w:hAnsi="Verdana" w:cs="Calibri"/>
          <w:b/>
          <w:sz w:val="22"/>
          <w:szCs w:val="22"/>
        </w:rPr>
        <w:t>l</w:t>
      </w:r>
      <w:r w:rsidRPr="005840FF">
        <w:rPr>
          <w:rFonts w:ascii="Verdana" w:eastAsia="Calibri" w:hAnsi="Verdana" w:cs="Calibri"/>
          <w:b/>
          <w:spacing w:val="-5"/>
          <w:sz w:val="22"/>
          <w:szCs w:val="22"/>
        </w:rPr>
        <w:t>f</w:t>
      </w:r>
      <w:r w:rsidRPr="005840FF">
        <w:rPr>
          <w:rFonts w:ascii="Verdana" w:eastAsia="Calibri" w:hAnsi="Verdana" w:cs="Calibri"/>
          <w:b/>
          <w:sz w:val="22"/>
          <w:szCs w:val="22"/>
        </w:rPr>
        <w:t>a</w:t>
      </w:r>
      <w:r w:rsidRPr="005840FF">
        <w:rPr>
          <w:rFonts w:ascii="Verdana" w:eastAsia="Calibri" w:hAnsi="Verdana" w:cs="Calibri"/>
          <w:b/>
          <w:spacing w:val="-6"/>
          <w:sz w:val="22"/>
          <w:szCs w:val="22"/>
        </w:rPr>
        <w:t>re</w:t>
      </w:r>
    </w:p>
    <w:p w14:paraId="43714FC1" w14:textId="77777777" w:rsidR="008140AD" w:rsidRPr="005840FF" w:rsidRDefault="008140AD" w:rsidP="008140AD">
      <w:pPr>
        <w:rPr>
          <w:rFonts w:ascii="Verdana" w:eastAsia="Calibri" w:hAnsi="Verdana" w:cs="Calibri"/>
          <w:b/>
          <w:spacing w:val="-6"/>
          <w:sz w:val="22"/>
          <w:szCs w:val="22"/>
        </w:rPr>
      </w:pPr>
    </w:p>
    <w:p w14:paraId="6D0D7355" w14:textId="77777777" w:rsidR="008140AD" w:rsidRPr="006E5157" w:rsidRDefault="008140AD" w:rsidP="02D724B6">
      <w:pPr>
        <w:pStyle w:val="ListParagraph"/>
        <w:numPr>
          <w:ilvl w:val="0"/>
          <w:numId w:val="87"/>
        </w:numPr>
        <w:spacing w:after="60"/>
        <w:ind w:left="714" w:hanging="357"/>
        <w:rPr>
          <w:rFonts w:ascii="Verdana" w:eastAsia="Verdana" w:hAnsi="Verdana" w:cs="Verdana"/>
          <w:spacing w:val="1"/>
          <w:position w:val="-1"/>
          <w:sz w:val="22"/>
          <w:szCs w:val="22"/>
        </w:rPr>
      </w:pPr>
      <w:r w:rsidRPr="02D724B6">
        <w:rPr>
          <w:rFonts w:ascii="Verdana" w:eastAsia="Verdana" w:hAnsi="Verdana" w:cs="Verdana"/>
          <w:spacing w:val="1"/>
          <w:position w:val="-1"/>
          <w:sz w:val="22"/>
          <w:szCs w:val="22"/>
        </w:rPr>
        <w:t xml:space="preserve">Consideration is to be given to the planned </w:t>
      </w:r>
      <w:proofErr w:type="gramStart"/>
      <w:r w:rsidRPr="02D724B6">
        <w:rPr>
          <w:rFonts w:ascii="Verdana" w:eastAsia="Verdana" w:hAnsi="Verdana" w:cs="Verdana"/>
          <w:spacing w:val="1"/>
          <w:position w:val="-1"/>
          <w:sz w:val="22"/>
          <w:szCs w:val="22"/>
        </w:rPr>
        <w:t>amount</w:t>
      </w:r>
      <w:proofErr w:type="gramEnd"/>
      <w:r w:rsidRPr="02D724B6">
        <w:rPr>
          <w:rFonts w:ascii="Verdana" w:eastAsia="Verdana" w:hAnsi="Verdana" w:cs="Verdana"/>
          <w:spacing w:val="1"/>
          <w:position w:val="-1"/>
          <w:sz w:val="22"/>
          <w:szCs w:val="22"/>
        </w:rPr>
        <w:t xml:space="preserve"> of operatives expected on site, availability of services, travel distances</w:t>
      </w:r>
      <w:r w:rsidR="004A7D6D" w:rsidRPr="02D724B6">
        <w:rPr>
          <w:rFonts w:ascii="Verdana" w:eastAsia="Verdana" w:hAnsi="Verdana" w:cs="Verdana"/>
          <w:spacing w:val="1"/>
          <w:position w:val="-1"/>
          <w:sz w:val="22"/>
          <w:szCs w:val="22"/>
        </w:rPr>
        <w:t xml:space="preserve"> around the site</w:t>
      </w:r>
      <w:r w:rsidRPr="02D724B6">
        <w:rPr>
          <w:rFonts w:ascii="Verdana" w:eastAsia="Verdana" w:hAnsi="Verdana" w:cs="Verdana"/>
          <w:spacing w:val="1"/>
          <w:position w:val="-1"/>
          <w:sz w:val="22"/>
          <w:szCs w:val="22"/>
        </w:rPr>
        <w:t>, etc. before selecting initial accommodation</w:t>
      </w:r>
      <w:r w:rsidR="004A7D6D" w:rsidRPr="02D724B6">
        <w:rPr>
          <w:rFonts w:ascii="Verdana" w:eastAsia="Verdana" w:hAnsi="Verdana" w:cs="Verdana"/>
          <w:spacing w:val="1"/>
          <w:position w:val="-1"/>
          <w:sz w:val="22"/>
          <w:szCs w:val="22"/>
        </w:rPr>
        <w:t xml:space="preserve"> location(s)</w:t>
      </w:r>
    </w:p>
    <w:p w14:paraId="380E6403" w14:textId="77777777" w:rsidR="008140AD" w:rsidRPr="006E5157" w:rsidRDefault="008140AD" w:rsidP="006E5157">
      <w:pPr>
        <w:pStyle w:val="ListParagraph"/>
        <w:numPr>
          <w:ilvl w:val="0"/>
          <w:numId w:val="87"/>
        </w:numPr>
        <w:spacing w:after="60"/>
        <w:ind w:left="714" w:hanging="357"/>
        <w:contextualSpacing w:val="0"/>
        <w:rPr>
          <w:rFonts w:ascii="Verdana" w:eastAsia="Verdana" w:hAnsi="Verdana" w:cs="Verdana"/>
          <w:spacing w:val="1"/>
          <w:position w:val="-1"/>
          <w:sz w:val="22"/>
          <w:szCs w:val="22"/>
        </w:rPr>
      </w:pPr>
      <w:r w:rsidRPr="006E5157">
        <w:rPr>
          <w:rFonts w:ascii="Verdana" w:eastAsia="Verdana" w:hAnsi="Verdana" w:cs="Verdana"/>
          <w:spacing w:val="1"/>
          <w:position w:val="-1"/>
          <w:sz w:val="22"/>
          <w:szCs w:val="22"/>
        </w:rPr>
        <w:t>As a minimum standard a canteen, toilet and drying / changing facilities must be provided</w:t>
      </w:r>
    </w:p>
    <w:p w14:paraId="1B1FA2BB" w14:textId="6EA476B3" w:rsidR="008140AD" w:rsidRPr="006E5157" w:rsidRDefault="008140AD" w:rsidP="02D724B6">
      <w:pPr>
        <w:pStyle w:val="ListParagraph"/>
        <w:numPr>
          <w:ilvl w:val="0"/>
          <w:numId w:val="87"/>
        </w:numPr>
        <w:spacing w:after="60"/>
        <w:ind w:left="714" w:hanging="357"/>
        <w:rPr>
          <w:rFonts w:ascii="Verdana" w:eastAsia="Verdana" w:hAnsi="Verdana" w:cs="Verdana"/>
          <w:spacing w:val="1"/>
          <w:position w:val="-1"/>
          <w:sz w:val="22"/>
          <w:szCs w:val="22"/>
        </w:rPr>
      </w:pPr>
      <w:r w:rsidRPr="02D724B6">
        <w:rPr>
          <w:rFonts w:ascii="Verdana" w:eastAsia="Verdana" w:hAnsi="Verdana" w:cs="Verdana"/>
          <w:spacing w:val="1"/>
          <w:position w:val="-1"/>
          <w:sz w:val="22"/>
          <w:szCs w:val="22"/>
        </w:rPr>
        <w:t>Any special requirements in the first few weeks may require additional welfare such as showers for demolition</w:t>
      </w:r>
      <w:r w:rsidR="00A26E92" w:rsidRPr="02D724B6">
        <w:rPr>
          <w:rFonts w:ascii="Verdana" w:eastAsia="Verdana" w:hAnsi="Verdana" w:cs="Verdana"/>
          <w:spacing w:val="1"/>
          <w:position w:val="-1"/>
          <w:sz w:val="22"/>
          <w:szCs w:val="22"/>
        </w:rPr>
        <w:t>.</w:t>
      </w:r>
    </w:p>
    <w:p w14:paraId="27B29908" w14:textId="77777777" w:rsidR="008140AD" w:rsidRPr="005840FF" w:rsidRDefault="008140AD" w:rsidP="008140AD">
      <w:pPr>
        <w:tabs>
          <w:tab w:val="left" w:pos="540"/>
        </w:tabs>
        <w:contextualSpacing/>
        <w:rPr>
          <w:rFonts w:ascii="Verdana" w:eastAsia="Verdana" w:hAnsi="Verdana" w:cs="Verdana"/>
          <w:sz w:val="22"/>
          <w:szCs w:val="22"/>
        </w:rPr>
      </w:pPr>
    </w:p>
    <w:p w14:paraId="09A58B1F" w14:textId="77777777" w:rsidR="008140AD" w:rsidRPr="005840FF" w:rsidRDefault="00CB7EAC" w:rsidP="008140AD">
      <w:pPr>
        <w:tabs>
          <w:tab w:val="left" w:pos="540"/>
        </w:tabs>
        <w:contextualSpacing/>
        <w:rPr>
          <w:rFonts w:ascii="Verdana" w:eastAsia="Verdana" w:hAnsi="Verdana" w:cs="Verdana"/>
          <w:b/>
          <w:sz w:val="22"/>
          <w:szCs w:val="22"/>
        </w:rPr>
      </w:pPr>
      <w:r>
        <w:rPr>
          <w:rFonts w:ascii="Verdana" w:eastAsia="Verdana" w:hAnsi="Verdana" w:cs="Verdana"/>
          <w:b/>
          <w:sz w:val="22"/>
          <w:szCs w:val="22"/>
        </w:rPr>
        <w:t>FORS and</w:t>
      </w:r>
      <w:r w:rsidR="008140AD" w:rsidRPr="005840FF">
        <w:rPr>
          <w:rFonts w:ascii="Verdana" w:eastAsia="Verdana" w:hAnsi="Verdana" w:cs="Verdana"/>
          <w:b/>
          <w:sz w:val="22"/>
          <w:szCs w:val="22"/>
        </w:rPr>
        <w:t xml:space="preserve"> CLOCS</w:t>
      </w:r>
    </w:p>
    <w:p w14:paraId="2ED6D51E" w14:textId="77777777" w:rsidR="008140AD" w:rsidRPr="005840FF" w:rsidRDefault="008140AD" w:rsidP="008140AD">
      <w:pPr>
        <w:tabs>
          <w:tab w:val="left" w:pos="540"/>
        </w:tabs>
        <w:contextualSpacing/>
        <w:rPr>
          <w:rFonts w:ascii="Verdana" w:eastAsia="Verdana" w:hAnsi="Verdana" w:cs="Verdana"/>
          <w:b/>
          <w:sz w:val="22"/>
          <w:szCs w:val="22"/>
        </w:rPr>
      </w:pPr>
    </w:p>
    <w:p w14:paraId="02BAA3DD" w14:textId="77777777" w:rsidR="008140AD" w:rsidRPr="005840FF" w:rsidRDefault="008140AD" w:rsidP="00525654">
      <w:pPr>
        <w:tabs>
          <w:tab w:val="left" w:pos="540"/>
        </w:tabs>
        <w:contextualSpacing/>
        <w:jc w:val="both"/>
        <w:rPr>
          <w:rFonts w:ascii="Verdana" w:eastAsia="Verdana" w:hAnsi="Verdana" w:cs="Verdana"/>
          <w:sz w:val="22"/>
          <w:szCs w:val="22"/>
        </w:rPr>
      </w:pPr>
      <w:r w:rsidRPr="02D724B6">
        <w:rPr>
          <w:rFonts w:ascii="Verdana" w:eastAsia="Verdana" w:hAnsi="Verdana" w:cs="Verdana"/>
          <w:sz w:val="22"/>
          <w:szCs w:val="22"/>
        </w:rPr>
        <w:t xml:space="preserve">FORS is voluntary and open to any company operating a fleet including vans, lorries, mini-buses and coaches. </w:t>
      </w:r>
      <w:r w:rsidR="004A7D6D" w:rsidRPr="02D724B6">
        <w:rPr>
          <w:rFonts w:ascii="Verdana" w:eastAsia="Verdana" w:hAnsi="Verdana" w:cs="Verdana"/>
          <w:sz w:val="22"/>
          <w:szCs w:val="22"/>
        </w:rPr>
        <w:t xml:space="preserve"> This is as part of the construction industry’s desire to protect vulnerable road users.</w:t>
      </w:r>
    </w:p>
    <w:p w14:paraId="4D2CFF18" w14:textId="77777777" w:rsidR="008140AD" w:rsidRPr="005840FF" w:rsidRDefault="008140AD" w:rsidP="00525654">
      <w:pPr>
        <w:tabs>
          <w:tab w:val="left" w:pos="540"/>
        </w:tabs>
        <w:contextualSpacing/>
        <w:jc w:val="both"/>
        <w:rPr>
          <w:rFonts w:ascii="Verdana" w:eastAsia="Verdana" w:hAnsi="Verdana" w:cs="Verdana"/>
          <w:sz w:val="22"/>
          <w:szCs w:val="22"/>
        </w:rPr>
      </w:pPr>
    </w:p>
    <w:p w14:paraId="52432332" w14:textId="1551D548" w:rsidR="008140AD" w:rsidRPr="005840FF" w:rsidRDefault="008140AD" w:rsidP="00525654">
      <w:pPr>
        <w:tabs>
          <w:tab w:val="left" w:pos="540"/>
        </w:tabs>
        <w:contextualSpacing/>
        <w:jc w:val="both"/>
        <w:rPr>
          <w:rFonts w:ascii="Verdana" w:eastAsia="Verdana" w:hAnsi="Verdana" w:cs="Verdana"/>
          <w:color w:val="0000FF"/>
          <w:sz w:val="22"/>
          <w:szCs w:val="22"/>
          <w:u w:val="single"/>
        </w:rPr>
      </w:pPr>
      <w:r w:rsidRPr="005840FF">
        <w:rPr>
          <w:rFonts w:ascii="Verdana" w:eastAsia="Verdana" w:hAnsi="Verdana" w:cs="Verdana"/>
          <w:sz w:val="22"/>
          <w:szCs w:val="22"/>
        </w:rPr>
        <w:t>Dependent on the location of the project, or contractual agreements, this may be a requirement and must be discussed with contractors and suppliers before deliveries commence.</w:t>
      </w:r>
      <w:r w:rsidR="004A7D6D">
        <w:rPr>
          <w:rFonts w:ascii="Verdana" w:eastAsia="Verdana" w:hAnsi="Verdana" w:cs="Verdana"/>
          <w:sz w:val="22"/>
          <w:szCs w:val="22"/>
        </w:rPr>
        <w:t xml:space="preserve">  </w:t>
      </w:r>
      <w:r w:rsidRPr="005840FF">
        <w:rPr>
          <w:rFonts w:ascii="Verdana" w:eastAsia="Verdana" w:hAnsi="Verdana" w:cs="Verdana"/>
          <w:sz w:val="22"/>
          <w:szCs w:val="22"/>
        </w:rPr>
        <w:t xml:space="preserve">For more information visit the FORS website </w:t>
      </w:r>
      <w:hyperlink r:id="rId28" w:history="1">
        <w:r w:rsidR="00B078FE">
          <w:rPr>
            <w:rFonts w:ascii="Verdana" w:eastAsia="Verdana" w:hAnsi="Verdana" w:cs="Verdana"/>
            <w:color w:val="0000FF"/>
            <w:sz w:val="22"/>
            <w:szCs w:val="22"/>
            <w:u w:val="single"/>
          </w:rPr>
          <w:t>https://www.fors-online.org.uk/cms/</w:t>
        </w:r>
      </w:hyperlink>
    </w:p>
    <w:p w14:paraId="74AA2015" w14:textId="77777777" w:rsidR="008140AD" w:rsidRPr="00CB7EAC" w:rsidRDefault="008140AD" w:rsidP="00525654">
      <w:pPr>
        <w:jc w:val="both"/>
        <w:rPr>
          <w:rFonts w:ascii="Verdana" w:eastAsia="Verdana" w:hAnsi="Verdana" w:cs="Verdana"/>
          <w:sz w:val="22"/>
          <w:szCs w:val="22"/>
        </w:rPr>
      </w:pPr>
    </w:p>
    <w:p w14:paraId="3D9DCD8D" w14:textId="5629B8E5" w:rsidR="00CB7EAC" w:rsidRDefault="005D3F54" w:rsidP="00525654">
      <w:pPr>
        <w:jc w:val="both"/>
        <w:rPr>
          <w:rFonts w:ascii="Verdana" w:hAnsi="Verdana"/>
          <w:sz w:val="22"/>
          <w:szCs w:val="22"/>
        </w:rPr>
      </w:pPr>
      <w:r w:rsidRPr="02D724B6">
        <w:rPr>
          <w:rFonts w:ascii="Verdana" w:eastAsia="Verdana" w:hAnsi="Verdana" w:cs="Verdana"/>
          <w:sz w:val="22"/>
          <w:szCs w:val="22"/>
        </w:rPr>
        <w:t xml:space="preserve">Construction Logistics and Community Safety (CLOCS) is a scheme dedicated to improving the safety on roads in relation to construction vehicles.  Willmott Dixon are now CLOCS Champions.  In addition to this many of our </w:t>
      </w:r>
      <w:r w:rsidR="001B02C9" w:rsidRPr="02D724B6">
        <w:rPr>
          <w:rFonts w:ascii="Verdana" w:hAnsi="Verdana"/>
          <w:sz w:val="22"/>
          <w:szCs w:val="22"/>
        </w:rPr>
        <w:t>c</w:t>
      </w:r>
      <w:r w:rsidR="00AD3562" w:rsidRPr="02D724B6">
        <w:rPr>
          <w:rFonts w:ascii="Verdana" w:hAnsi="Verdana"/>
          <w:sz w:val="22"/>
          <w:szCs w:val="22"/>
        </w:rPr>
        <w:t>lient’s</w:t>
      </w:r>
      <w:r w:rsidR="002353DB" w:rsidRPr="02D724B6">
        <w:rPr>
          <w:rFonts w:ascii="Verdana" w:hAnsi="Verdana"/>
          <w:sz w:val="22"/>
          <w:szCs w:val="22"/>
        </w:rPr>
        <w:t xml:space="preserve"> </w:t>
      </w:r>
      <w:r w:rsidRPr="02D724B6">
        <w:rPr>
          <w:rFonts w:ascii="Verdana" w:eastAsia="Verdana" w:hAnsi="Verdana" w:cs="Verdana"/>
          <w:sz w:val="22"/>
          <w:szCs w:val="22"/>
        </w:rPr>
        <w:t>now stipulate that CLOCS rules are to be enforced by any deliveries to the project.</w:t>
      </w:r>
      <w:r w:rsidR="004A7D6D" w:rsidRPr="02D724B6">
        <w:rPr>
          <w:rFonts w:ascii="Verdana" w:eastAsia="Verdana" w:hAnsi="Verdana" w:cs="Verdana"/>
          <w:sz w:val="22"/>
          <w:szCs w:val="22"/>
        </w:rPr>
        <w:t xml:space="preserve"> </w:t>
      </w:r>
      <w:hyperlink r:id="rId29">
        <w:r w:rsidR="004A7D6D" w:rsidRPr="02D724B6">
          <w:rPr>
            <w:rStyle w:val="Hyperlink"/>
            <w:rFonts w:ascii="Verdana" w:hAnsi="Verdana"/>
            <w:sz w:val="22"/>
            <w:szCs w:val="22"/>
          </w:rPr>
          <w:t>http://www.clocs.org.uk/</w:t>
        </w:r>
      </w:hyperlink>
      <w:r w:rsidR="004A7D6D" w:rsidRPr="02D724B6">
        <w:rPr>
          <w:rFonts w:ascii="Verdana" w:hAnsi="Verdana"/>
          <w:sz w:val="22"/>
          <w:szCs w:val="22"/>
        </w:rPr>
        <w:t xml:space="preserve"> </w:t>
      </w:r>
    </w:p>
    <w:p w14:paraId="69E360E1" w14:textId="77777777" w:rsidR="004A7D6D" w:rsidRPr="00CB7EAC" w:rsidRDefault="004A7D6D">
      <w:pPr>
        <w:rPr>
          <w:rFonts w:ascii="Verdana" w:hAnsi="Verdana"/>
          <w:sz w:val="22"/>
          <w:szCs w:val="22"/>
        </w:rPr>
      </w:pPr>
    </w:p>
    <w:p w14:paraId="34969364" w14:textId="77777777" w:rsidR="00BB3165" w:rsidRDefault="00BB3165" w:rsidP="00E93333">
      <w:pPr>
        <w:contextualSpacing/>
        <w:rPr>
          <w:rFonts w:ascii="Verdana" w:eastAsia="Verdana" w:hAnsi="Verdana" w:cs="Verdana"/>
          <w:b/>
          <w:position w:val="-1"/>
          <w:sz w:val="22"/>
          <w:szCs w:val="22"/>
          <w:u w:val="single"/>
        </w:rPr>
      </w:pPr>
    </w:p>
    <w:p w14:paraId="37B46C4B" w14:textId="77777777" w:rsidR="00BB3165" w:rsidRDefault="00BB3165" w:rsidP="00E93333">
      <w:pPr>
        <w:contextualSpacing/>
        <w:rPr>
          <w:rFonts w:ascii="Verdana" w:eastAsia="Verdana" w:hAnsi="Verdana" w:cs="Verdana"/>
          <w:b/>
          <w:position w:val="-1"/>
          <w:sz w:val="22"/>
          <w:szCs w:val="22"/>
          <w:u w:val="single"/>
        </w:rPr>
      </w:pPr>
    </w:p>
    <w:p w14:paraId="0A8E0572" w14:textId="77777777" w:rsidR="00BB3165" w:rsidRDefault="00BB3165" w:rsidP="00E93333">
      <w:pPr>
        <w:contextualSpacing/>
        <w:rPr>
          <w:rFonts w:ascii="Verdana" w:eastAsia="Verdana" w:hAnsi="Verdana" w:cs="Verdana"/>
          <w:b/>
          <w:position w:val="-1"/>
          <w:sz w:val="22"/>
          <w:szCs w:val="22"/>
          <w:u w:val="single"/>
        </w:rPr>
      </w:pPr>
    </w:p>
    <w:p w14:paraId="3CC729D0" w14:textId="77777777" w:rsidR="00BB3165" w:rsidRDefault="00BB3165" w:rsidP="00E93333">
      <w:pPr>
        <w:contextualSpacing/>
        <w:rPr>
          <w:rFonts w:ascii="Verdana" w:eastAsia="Verdana" w:hAnsi="Verdana" w:cs="Verdana"/>
          <w:b/>
          <w:position w:val="-1"/>
          <w:sz w:val="22"/>
          <w:szCs w:val="22"/>
          <w:u w:val="single"/>
        </w:rPr>
      </w:pPr>
    </w:p>
    <w:p w14:paraId="5C8A76EF" w14:textId="77777777" w:rsidR="00BB3165" w:rsidRDefault="00BB3165" w:rsidP="00E93333">
      <w:pPr>
        <w:contextualSpacing/>
        <w:rPr>
          <w:rFonts w:ascii="Verdana" w:eastAsia="Verdana" w:hAnsi="Verdana" w:cs="Verdana"/>
          <w:b/>
          <w:position w:val="-1"/>
          <w:sz w:val="22"/>
          <w:szCs w:val="22"/>
          <w:u w:val="single"/>
        </w:rPr>
      </w:pPr>
    </w:p>
    <w:p w14:paraId="2043BAAD" w14:textId="77777777" w:rsidR="00BB3165" w:rsidRDefault="00BB3165" w:rsidP="00E93333">
      <w:pPr>
        <w:contextualSpacing/>
        <w:rPr>
          <w:rFonts w:ascii="Verdana" w:eastAsia="Verdana" w:hAnsi="Verdana" w:cs="Verdana"/>
          <w:b/>
          <w:position w:val="-1"/>
          <w:sz w:val="22"/>
          <w:szCs w:val="22"/>
          <w:u w:val="single"/>
        </w:rPr>
      </w:pPr>
    </w:p>
    <w:p w14:paraId="4F662B91" w14:textId="77777777" w:rsidR="00BB3165" w:rsidRDefault="00BB3165" w:rsidP="00E93333">
      <w:pPr>
        <w:contextualSpacing/>
        <w:rPr>
          <w:rFonts w:ascii="Verdana" w:eastAsia="Verdana" w:hAnsi="Verdana" w:cs="Verdana"/>
          <w:b/>
          <w:position w:val="-1"/>
          <w:sz w:val="22"/>
          <w:szCs w:val="22"/>
          <w:u w:val="single"/>
        </w:rPr>
      </w:pPr>
    </w:p>
    <w:p w14:paraId="48E6366B" w14:textId="615D3279" w:rsidR="00E93333" w:rsidRPr="0096745E" w:rsidRDefault="00E93333" w:rsidP="00E93333">
      <w:pPr>
        <w:contextualSpacing/>
        <w:rPr>
          <w:rFonts w:ascii="Verdana" w:eastAsia="Verdana" w:hAnsi="Verdana" w:cs="Verdana"/>
          <w:b/>
          <w:position w:val="-1"/>
          <w:sz w:val="22"/>
          <w:szCs w:val="22"/>
          <w:u w:val="single"/>
        </w:rPr>
      </w:pPr>
      <w:r w:rsidRPr="0096745E">
        <w:rPr>
          <w:rFonts w:ascii="Verdana" w:eastAsia="Verdana" w:hAnsi="Verdana" w:cs="Verdana"/>
          <w:b/>
          <w:position w:val="-1"/>
          <w:sz w:val="22"/>
          <w:szCs w:val="22"/>
          <w:u w:val="single"/>
        </w:rPr>
        <w:t>SITE SPECIFIC</w:t>
      </w:r>
    </w:p>
    <w:p w14:paraId="42C27638" w14:textId="77777777" w:rsidR="00E93333" w:rsidRPr="00505E30" w:rsidRDefault="00E93333" w:rsidP="00E93333">
      <w:pPr>
        <w:contextualSpacing/>
        <w:rPr>
          <w:rFonts w:ascii="Verdana" w:eastAsia="Verdana" w:hAnsi="Verdana" w:cs="Verdana"/>
          <w:b/>
          <w:position w:val="-1"/>
          <w:sz w:val="22"/>
          <w:szCs w:val="22"/>
          <w:highlight w:val="yellow"/>
        </w:rPr>
      </w:pPr>
    </w:p>
    <w:p w14:paraId="393E29E5" w14:textId="77777777" w:rsidR="00DA1888" w:rsidRPr="00DA1888" w:rsidRDefault="00DA1888" w:rsidP="00DA1888">
      <w:pPr>
        <w:widowControl w:val="0"/>
        <w:kinsoku w:val="0"/>
        <w:rPr>
          <w:rFonts w:ascii="Verdana" w:eastAsia="Times New Roman" w:hAnsi="Verdana" w:cs="Times New Roman"/>
          <w:sz w:val="22"/>
          <w:szCs w:val="22"/>
          <w:lang w:eastAsia="en-GB"/>
        </w:rPr>
      </w:pPr>
      <w:r w:rsidRPr="00DA1888">
        <w:rPr>
          <w:rFonts w:ascii="Verdana" w:eastAsia="Times New Roman" w:hAnsi="Verdana" w:cs="Times New Roman"/>
          <w:sz w:val="22"/>
          <w:szCs w:val="22"/>
          <w:lang w:eastAsia="en-GB"/>
        </w:rPr>
        <w:t>The site compound will be set up and consist of:</w:t>
      </w:r>
    </w:p>
    <w:p w14:paraId="5C6B92BB" w14:textId="77777777" w:rsidR="00105877" w:rsidRPr="0096745E" w:rsidRDefault="00105877" w:rsidP="00DA1888">
      <w:pPr>
        <w:widowControl w:val="0"/>
        <w:kinsoku w:val="0"/>
        <w:rPr>
          <w:rFonts w:ascii="Verdana" w:eastAsia="Times New Roman" w:hAnsi="Verdana" w:cs="Times New Roman"/>
          <w:sz w:val="22"/>
          <w:szCs w:val="22"/>
          <w:highlight w:val="cyan"/>
          <w:lang w:eastAsia="en-GB"/>
        </w:rPr>
      </w:pPr>
    </w:p>
    <w:p w14:paraId="1BBA2E99" w14:textId="77777777" w:rsidR="00DA1888" w:rsidRPr="00105877" w:rsidRDefault="00DA1888" w:rsidP="00DA1888">
      <w:pPr>
        <w:widowControl w:val="0"/>
        <w:kinsoku w:val="0"/>
        <w:rPr>
          <w:rFonts w:ascii="Verdana" w:eastAsia="Times New Roman" w:hAnsi="Verdana" w:cs="Times New Roman"/>
          <w:sz w:val="22"/>
          <w:szCs w:val="22"/>
          <w:lang w:eastAsia="en-GB"/>
        </w:rPr>
      </w:pPr>
      <w:r w:rsidRPr="00105877">
        <w:rPr>
          <w:rFonts w:ascii="Verdana" w:eastAsia="Times New Roman" w:hAnsi="Verdana" w:cs="Times New Roman"/>
          <w:sz w:val="22"/>
          <w:szCs w:val="22"/>
          <w:lang w:eastAsia="en-GB"/>
        </w:rPr>
        <w:t>1no Biometric entry / exist turnstile.</w:t>
      </w:r>
    </w:p>
    <w:p w14:paraId="4E0A551A" w14:textId="77777777" w:rsidR="00DA1888" w:rsidRPr="00105877" w:rsidRDefault="00DA1888" w:rsidP="00DA1888">
      <w:pPr>
        <w:widowControl w:val="0"/>
        <w:kinsoku w:val="0"/>
        <w:rPr>
          <w:rFonts w:ascii="Verdana" w:eastAsia="Times New Roman" w:hAnsi="Verdana" w:cs="Times New Roman"/>
          <w:sz w:val="22"/>
          <w:szCs w:val="22"/>
          <w:lang w:eastAsia="en-GB"/>
        </w:rPr>
      </w:pPr>
      <w:r w:rsidRPr="00105877">
        <w:rPr>
          <w:rFonts w:ascii="Verdana" w:eastAsia="Times New Roman" w:hAnsi="Verdana" w:cs="Times New Roman"/>
          <w:sz w:val="22"/>
          <w:szCs w:val="22"/>
          <w:lang w:eastAsia="en-GB"/>
        </w:rPr>
        <w:t xml:space="preserve">Hoarding will consist of the </w:t>
      </w:r>
      <w:proofErr w:type="gramStart"/>
      <w:r w:rsidRPr="00105877">
        <w:rPr>
          <w:rFonts w:ascii="Verdana" w:eastAsia="Times New Roman" w:hAnsi="Verdana" w:cs="Times New Roman"/>
          <w:sz w:val="22"/>
          <w:szCs w:val="22"/>
          <w:lang w:eastAsia="en-GB"/>
        </w:rPr>
        <w:t>following:-</w:t>
      </w:r>
      <w:proofErr w:type="gramEnd"/>
      <w:r w:rsidRPr="00105877">
        <w:rPr>
          <w:rFonts w:ascii="Verdana" w:eastAsia="Times New Roman" w:hAnsi="Verdana" w:cs="Times New Roman"/>
          <w:sz w:val="22"/>
          <w:szCs w:val="22"/>
          <w:lang w:eastAsia="en-GB"/>
        </w:rPr>
        <w:t xml:space="preserve"> </w:t>
      </w:r>
    </w:p>
    <w:p w14:paraId="7D6F9B30" w14:textId="77777777" w:rsidR="00DA1888" w:rsidRPr="00105877" w:rsidRDefault="00DA1888" w:rsidP="00DA1888">
      <w:pPr>
        <w:widowControl w:val="0"/>
        <w:kinsoku w:val="0"/>
        <w:rPr>
          <w:rFonts w:ascii="Verdana" w:eastAsia="Times New Roman" w:hAnsi="Verdana" w:cs="Times New Roman"/>
          <w:sz w:val="22"/>
          <w:szCs w:val="22"/>
          <w:lang w:eastAsia="en-GB"/>
        </w:rPr>
      </w:pPr>
    </w:p>
    <w:p w14:paraId="3DA16AFC" w14:textId="77777777" w:rsidR="00DA1888" w:rsidRDefault="00DA1888" w:rsidP="00DA1888">
      <w:pPr>
        <w:widowControl w:val="0"/>
        <w:kinsoku w:val="0"/>
        <w:rPr>
          <w:rFonts w:ascii="Verdana" w:eastAsia="Times New Roman" w:hAnsi="Verdana" w:cs="Times New Roman"/>
          <w:sz w:val="22"/>
          <w:szCs w:val="22"/>
          <w:lang w:eastAsia="en-GB"/>
        </w:rPr>
      </w:pPr>
      <w:r w:rsidRPr="00105877">
        <w:rPr>
          <w:rFonts w:ascii="Verdana" w:eastAsia="Times New Roman" w:hAnsi="Verdana" w:cs="Times New Roman"/>
          <w:sz w:val="22"/>
          <w:szCs w:val="22"/>
          <w:lang w:eastAsia="en-GB"/>
        </w:rPr>
        <w:t>Hoarding height of 2.4m.</w:t>
      </w:r>
    </w:p>
    <w:p w14:paraId="25E71BDF" w14:textId="77777777" w:rsidR="009E628B" w:rsidRDefault="009E628B" w:rsidP="00DA1888">
      <w:pPr>
        <w:widowControl w:val="0"/>
        <w:kinsoku w:val="0"/>
        <w:rPr>
          <w:rFonts w:ascii="Verdana" w:eastAsia="Times New Roman" w:hAnsi="Verdana" w:cs="Times New Roman"/>
          <w:sz w:val="22"/>
          <w:szCs w:val="22"/>
          <w:lang w:eastAsia="en-GB"/>
        </w:rPr>
      </w:pPr>
    </w:p>
    <w:p w14:paraId="15228143" w14:textId="7DB92C74" w:rsidR="00782647" w:rsidRPr="00105877" w:rsidRDefault="009E628B" w:rsidP="00DA1888">
      <w:pPr>
        <w:widowControl w:val="0"/>
        <w:kinsoku w:val="0"/>
        <w:rPr>
          <w:rFonts w:ascii="Verdana" w:eastAsia="Times New Roman" w:hAnsi="Verdana" w:cs="Times New Roman"/>
          <w:sz w:val="22"/>
          <w:szCs w:val="22"/>
          <w:lang w:eastAsia="en-GB"/>
        </w:rPr>
      </w:pPr>
      <w:r>
        <w:rPr>
          <w:rFonts w:ascii="Verdana" w:eastAsia="Times New Roman" w:hAnsi="Verdana" w:cs="Times New Roman"/>
          <w:sz w:val="22"/>
          <w:szCs w:val="22"/>
          <w:lang w:eastAsia="en-GB"/>
        </w:rPr>
        <w:t>Constructed</w:t>
      </w:r>
      <w:r w:rsidR="00782647">
        <w:rPr>
          <w:rFonts w:ascii="Verdana" w:eastAsia="Times New Roman" w:hAnsi="Verdana" w:cs="Times New Roman"/>
          <w:sz w:val="22"/>
          <w:szCs w:val="22"/>
          <w:lang w:eastAsia="en-GB"/>
        </w:rPr>
        <w:t xml:space="preserve"> using a </w:t>
      </w:r>
      <w:proofErr w:type="spellStart"/>
      <w:r w:rsidR="00782647">
        <w:rPr>
          <w:rFonts w:ascii="Verdana" w:eastAsia="Times New Roman" w:hAnsi="Verdana" w:cs="Times New Roman"/>
          <w:sz w:val="22"/>
          <w:szCs w:val="22"/>
          <w:lang w:eastAsia="en-GB"/>
        </w:rPr>
        <w:t>GoHoard</w:t>
      </w:r>
      <w:proofErr w:type="spellEnd"/>
      <w:r w:rsidR="00782647">
        <w:rPr>
          <w:rFonts w:ascii="Verdana" w:eastAsia="Times New Roman" w:hAnsi="Verdana" w:cs="Times New Roman"/>
          <w:sz w:val="22"/>
          <w:szCs w:val="22"/>
          <w:lang w:eastAsia="en-GB"/>
        </w:rPr>
        <w:t xml:space="preserve"> system or similar in yellow with </w:t>
      </w:r>
      <w:r>
        <w:rPr>
          <w:rFonts w:ascii="Verdana" w:eastAsia="Times New Roman" w:hAnsi="Verdana" w:cs="Times New Roman"/>
          <w:sz w:val="22"/>
          <w:szCs w:val="22"/>
          <w:lang w:eastAsia="en-GB"/>
        </w:rPr>
        <w:t>ballast as per the temporary works design</w:t>
      </w:r>
    </w:p>
    <w:p w14:paraId="1B9B4F22" w14:textId="77777777" w:rsidR="00DA1888" w:rsidRDefault="00DA1888" w:rsidP="00DA1888">
      <w:pPr>
        <w:widowControl w:val="0"/>
        <w:kinsoku w:val="0"/>
        <w:rPr>
          <w:rFonts w:ascii="Verdana" w:eastAsia="Times New Roman" w:hAnsi="Verdana" w:cs="Times New Roman"/>
          <w:sz w:val="22"/>
          <w:szCs w:val="22"/>
          <w:lang w:eastAsia="en-GB"/>
        </w:rPr>
      </w:pPr>
    </w:p>
    <w:p w14:paraId="665CEF3D" w14:textId="77777777" w:rsidR="00DA1888" w:rsidRPr="00105877" w:rsidRDefault="00DA1888" w:rsidP="00DA1888">
      <w:pPr>
        <w:widowControl w:val="0"/>
        <w:kinsoku w:val="0"/>
        <w:rPr>
          <w:rFonts w:ascii="Verdana" w:eastAsia="Times New Roman" w:hAnsi="Verdana" w:cs="Times New Roman"/>
          <w:sz w:val="22"/>
          <w:szCs w:val="22"/>
          <w:lang w:eastAsia="en-GB"/>
        </w:rPr>
      </w:pPr>
      <w:r w:rsidRPr="00105877">
        <w:rPr>
          <w:rFonts w:ascii="Verdana" w:eastAsia="Times New Roman" w:hAnsi="Verdana" w:cs="Times New Roman"/>
          <w:sz w:val="22"/>
          <w:szCs w:val="22"/>
          <w:lang w:eastAsia="en-GB"/>
        </w:rPr>
        <w:t xml:space="preserve">The access gates to the site will be securely </w:t>
      </w:r>
      <w:proofErr w:type="gramStart"/>
      <w:r w:rsidRPr="00105877">
        <w:rPr>
          <w:rFonts w:ascii="Verdana" w:eastAsia="Times New Roman" w:hAnsi="Verdana" w:cs="Times New Roman"/>
          <w:sz w:val="22"/>
          <w:szCs w:val="22"/>
          <w:lang w:eastAsia="en-GB"/>
        </w:rPr>
        <w:t>locked at all times</w:t>
      </w:r>
      <w:proofErr w:type="gramEnd"/>
      <w:r w:rsidRPr="00105877">
        <w:rPr>
          <w:rFonts w:ascii="Verdana" w:eastAsia="Times New Roman" w:hAnsi="Verdana" w:cs="Times New Roman"/>
          <w:sz w:val="22"/>
          <w:szCs w:val="22"/>
          <w:lang w:eastAsia="en-GB"/>
        </w:rPr>
        <w:t xml:space="preserve"> until a delivery is made and then re-secured on completion.  Outside normal working hours the gates will be left secured.</w:t>
      </w:r>
    </w:p>
    <w:p w14:paraId="1652ECA7" w14:textId="77777777" w:rsidR="00DA1888" w:rsidRPr="00105877" w:rsidRDefault="00DA1888" w:rsidP="00DA1888">
      <w:pPr>
        <w:widowControl w:val="0"/>
        <w:kinsoku w:val="0"/>
        <w:rPr>
          <w:rFonts w:ascii="Verdana" w:eastAsia="Times New Roman" w:hAnsi="Verdana" w:cs="Times New Roman"/>
          <w:sz w:val="22"/>
          <w:szCs w:val="22"/>
          <w:lang w:eastAsia="en-GB"/>
        </w:rPr>
      </w:pPr>
    </w:p>
    <w:p w14:paraId="064D6EF4" w14:textId="77777777" w:rsidR="00DA1888" w:rsidRPr="00105877" w:rsidRDefault="00DA1888" w:rsidP="00DA1888">
      <w:pPr>
        <w:widowControl w:val="0"/>
        <w:kinsoku w:val="0"/>
        <w:rPr>
          <w:rFonts w:ascii="Verdana" w:eastAsia="Times New Roman" w:hAnsi="Verdana" w:cs="Times New Roman"/>
          <w:sz w:val="22"/>
          <w:szCs w:val="22"/>
          <w:lang w:eastAsia="en-GB"/>
        </w:rPr>
      </w:pPr>
      <w:r w:rsidRPr="00105877">
        <w:rPr>
          <w:rFonts w:ascii="Verdana" w:eastAsia="Times New Roman" w:hAnsi="Verdana" w:cs="Times New Roman"/>
          <w:sz w:val="22"/>
          <w:szCs w:val="22"/>
          <w:lang w:eastAsia="en-GB"/>
        </w:rPr>
        <w:t xml:space="preserve">When a contract </w:t>
      </w:r>
      <w:proofErr w:type="gramStart"/>
      <w:r w:rsidRPr="00105877">
        <w:rPr>
          <w:rFonts w:ascii="Verdana" w:eastAsia="Times New Roman" w:hAnsi="Verdana" w:cs="Times New Roman"/>
          <w:sz w:val="22"/>
          <w:szCs w:val="22"/>
          <w:lang w:eastAsia="en-GB"/>
        </w:rPr>
        <w:t>is located in</w:t>
      </w:r>
      <w:proofErr w:type="gramEnd"/>
      <w:r w:rsidRPr="00105877">
        <w:rPr>
          <w:rFonts w:ascii="Verdana" w:eastAsia="Times New Roman" w:hAnsi="Verdana" w:cs="Times New Roman"/>
          <w:sz w:val="22"/>
          <w:szCs w:val="22"/>
          <w:lang w:eastAsia="en-GB"/>
        </w:rPr>
        <w:t xml:space="preserve"> an area where a genuine concern exists about employees ‘</w:t>
      </w:r>
      <w:proofErr w:type="gramStart"/>
      <w:r w:rsidRPr="00105877">
        <w:rPr>
          <w:rFonts w:ascii="Verdana" w:eastAsia="Times New Roman" w:hAnsi="Verdana" w:cs="Times New Roman"/>
          <w:sz w:val="22"/>
          <w:szCs w:val="22"/>
          <w:lang w:eastAsia="en-GB"/>
        </w:rPr>
        <w:t>off site’</w:t>
      </w:r>
      <w:proofErr w:type="gramEnd"/>
      <w:r w:rsidRPr="00105877">
        <w:rPr>
          <w:rFonts w:ascii="Verdana" w:eastAsia="Times New Roman" w:hAnsi="Verdana" w:cs="Times New Roman"/>
          <w:sz w:val="22"/>
          <w:szCs w:val="22"/>
          <w:lang w:eastAsia="en-GB"/>
        </w:rPr>
        <w:t xml:space="preserve"> personal safety, the Health, Safety and Environmental Manager is to carry out risk assessments to ensure that control measures are in place to identify and effectively mitigate these risks. </w:t>
      </w:r>
    </w:p>
    <w:p w14:paraId="63A64787" w14:textId="77777777" w:rsidR="00E93333" w:rsidRPr="00105877" w:rsidRDefault="00E93333" w:rsidP="00E93333">
      <w:pPr>
        <w:widowControl w:val="0"/>
        <w:kinsoku w:val="0"/>
        <w:ind w:left="567"/>
        <w:jc w:val="both"/>
        <w:rPr>
          <w:rFonts w:ascii="Verdana" w:eastAsia="Times New Roman" w:hAnsi="Verdana" w:cs="Times New Roman"/>
          <w:sz w:val="22"/>
          <w:szCs w:val="22"/>
          <w:lang w:eastAsia="en-GB"/>
        </w:rPr>
      </w:pPr>
    </w:p>
    <w:p w14:paraId="59DE5EDB" w14:textId="77777777" w:rsidR="00E93333" w:rsidRPr="00E93333" w:rsidRDefault="00E93333" w:rsidP="00E93333">
      <w:pPr>
        <w:widowControl w:val="0"/>
        <w:kinsoku w:val="0"/>
        <w:rPr>
          <w:rFonts w:ascii="Verdana" w:eastAsiaTheme="minorHAnsi" w:hAnsi="Verdana"/>
          <w:b/>
          <w:sz w:val="22"/>
          <w:szCs w:val="22"/>
        </w:rPr>
      </w:pPr>
      <w:r w:rsidRPr="00E93333">
        <w:rPr>
          <w:rFonts w:ascii="Verdana" w:eastAsiaTheme="minorHAnsi" w:hAnsi="Verdana"/>
          <w:b/>
          <w:sz w:val="22"/>
          <w:szCs w:val="22"/>
        </w:rPr>
        <w:t>Parking</w:t>
      </w:r>
    </w:p>
    <w:p w14:paraId="42E9E27B" w14:textId="77777777" w:rsidR="00E93333" w:rsidRPr="00E93333" w:rsidRDefault="00E93333" w:rsidP="00E93333">
      <w:pPr>
        <w:widowControl w:val="0"/>
        <w:kinsoku w:val="0"/>
        <w:rPr>
          <w:rFonts w:ascii="Verdana" w:eastAsiaTheme="minorHAnsi" w:hAnsi="Verdana"/>
          <w:sz w:val="22"/>
          <w:szCs w:val="22"/>
          <w:highlight w:val="red"/>
        </w:rPr>
      </w:pPr>
    </w:p>
    <w:p w14:paraId="21A26A3E" w14:textId="30E78900" w:rsidR="00E93333" w:rsidRPr="00E93333" w:rsidRDefault="009E628B" w:rsidP="00DA1888">
      <w:pPr>
        <w:widowControl w:val="0"/>
        <w:kinsoku w:val="0"/>
        <w:jc w:val="both"/>
        <w:rPr>
          <w:rFonts w:ascii="Verdana" w:eastAsiaTheme="minorHAnsi" w:hAnsi="Verdana"/>
          <w:sz w:val="22"/>
          <w:szCs w:val="22"/>
        </w:rPr>
      </w:pPr>
      <w:r>
        <w:rPr>
          <w:rFonts w:ascii="Verdana" w:eastAsiaTheme="minorHAnsi" w:hAnsi="Verdana"/>
          <w:sz w:val="22"/>
          <w:szCs w:val="22"/>
        </w:rPr>
        <w:t>Contractors and visitors parking will be available in the existing carpark accessed from Albion Street (This car park is being extended as part of the early works)</w:t>
      </w:r>
      <w:r w:rsidR="00113A8D">
        <w:rPr>
          <w:rFonts w:ascii="Verdana" w:eastAsiaTheme="minorHAnsi" w:hAnsi="Verdana"/>
          <w:sz w:val="22"/>
          <w:szCs w:val="22"/>
        </w:rPr>
        <w:t>. A clear path to the site office will be identified (See logistics plan in appendix 4)</w:t>
      </w:r>
    </w:p>
    <w:p w14:paraId="6ED29307" w14:textId="77777777" w:rsidR="00E93333" w:rsidRDefault="00DA1888" w:rsidP="00DA1888">
      <w:pPr>
        <w:widowControl w:val="0"/>
        <w:tabs>
          <w:tab w:val="left" w:pos="1234"/>
        </w:tabs>
        <w:kinsoku w:val="0"/>
        <w:rPr>
          <w:rFonts w:ascii="Verdana" w:eastAsia="Times New Roman" w:hAnsi="Verdana" w:cs="Times New Roman"/>
          <w:color w:val="FF0000"/>
          <w:sz w:val="22"/>
          <w:szCs w:val="22"/>
          <w:lang w:eastAsia="en-GB"/>
        </w:rPr>
      </w:pPr>
      <w:r>
        <w:rPr>
          <w:rFonts w:ascii="Verdana" w:eastAsia="Times New Roman" w:hAnsi="Verdana" w:cs="Times New Roman"/>
          <w:color w:val="FF0000"/>
          <w:sz w:val="22"/>
          <w:szCs w:val="22"/>
          <w:lang w:eastAsia="en-GB"/>
        </w:rPr>
        <w:tab/>
      </w:r>
    </w:p>
    <w:p w14:paraId="1F5F70D3" w14:textId="77777777" w:rsidR="0096558D" w:rsidRDefault="00E93333" w:rsidP="00E93333">
      <w:pPr>
        <w:rPr>
          <w:rFonts w:ascii="Verdana" w:eastAsia="Times New Roman" w:hAnsi="Verdana" w:cs="Times New Roman"/>
          <w:sz w:val="22"/>
          <w:szCs w:val="22"/>
          <w:lang w:eastAsia="en-GB"/>
        </w:rPr>
      </w:pPr>
      <w:r w:rsidRPr="02D724B6">
        <w:rPr>
          <w:rFonts w:ascii="Verdana" w:eastAsia="Times New Roman" w:hAnsi="Verdana" w:cs="Times New Roman"/>
          <w:sz w:val="22"/>
          <w:szCs w:val="22"/>
          <w:lang w:eastAsia="en-GB"/>
        </w:rPr>
        <w:t xml:space="preserve">A site plan indicating the site boundary and all access points </w:t>
      </w:r>
      <w:proofErr w:type="gramStart"/>
      <w:r w:rsidRPr="02D724B6">
        <w:rPr>
          <w:rFonts w:ascii="Verdana" w:eastAsia="Times New Roman" w:hAnsi="Verdana" w:cs="Times New Roman"/>
          <w:sz w:val="22"/>
          <w:szCs w:val="22"/>
          <w:lang w:eastAsia="en-GB"/>
        </w:rPr>
        <w:t>is</w:t>
      </w:r>
      <w:proofErr w:type="gramEnd"/>
      <w:r w:rsidRPr="02D724B6">
        <w:rPr>
          <w:rFonts w:ascii="Verdana" w:eastAsia="Times New Roman" w:hAnsi="Verdana" w:cs="Times New Roman"/>
          <w:sz w:val="22"/>
          <w:szCs w:val="22"/>
          <w:lang w:eastAsia="en-GB"/>
        </w:rPr>
        <w:t xml:space="preserve"> contained within this document.</w:t>
      </w:r>
    </w:p>
    <w:p w14:paraId="2B781D1B" w14:textId="77777777" w:rsidR="00DA1888" w:rsidRDefault="00DA1888" w:rsidP="00E93333">
      <w:pPr>
        <w:rPr>
          <w:rFonts w:ascii="Verdana" w:hAnsi="Verdana"/>
        </w:rPr>
      </w:pPr>
    </w:p>
    <w:p w14:paraId="3A014F1A" w14:textId="77777777" w:rsidR="00E10454" w:rsidRPr="00E10454" w:rsidRDefault="00E10454" w:rsidP="00E10454">
      <w:pPr>
        <w:widowControl w:val="0"/>
        <w:kinsoku w:val="0"/>
        <w:rPr>
          <w:rFonts w:ascii="Verdana" w:eastAsia="Times New Roman" w:hAnsi="Verdana" w:cs="Times New Roman"/>
          <w:b/>
          <w:color w:val="000000"/>
          <w:sz w:val="22"/>
          <w:szCs w:val="22"/>
          <w:lang w:eastAsia="en-GB"/>
        </w:rPr>
      </w:pPr>
      <w:r w:rsidRPr="00E10454">
        <w:rPr>
          <w:rFonts w:ascii="Verdana" w:eastAsia="Times New Roman" w:hAnsi="Verdana" w:cs="Times New Roman"/>
          <w:b/>
          <w:sz w:val="22"/>
          <w:szCs w:val="22"/>
          <w:lang w:eastAsia="en-GB"/>
        </w:rPr>
        <w:t>SITE SPECIFIC HEALTH AND WELFARE FACILITIES AND FIRST AID</w:t>
      </w:r>
    </w:p>
    <w:p w14:paraId="5F447E6C" w14:textId="77777777" w:rsidR="00E10454" w:rsidRPr="00E10454" w:rsidRDefault="00E10454" w:rsidP="00E10454">
      <w:pPr>
        <w:widowControl w:val="0"/>
        <w:kinsoku w:val="0"/>
        <w:rPr>
          <w:rFonts w:ascii="Verdana" w:eastAsia="Times New Roman" w:hAnsi="Verdana" w:cs="Times New Roman"/>
          <w:b/>
          <w:i/>
          <w:sz w:val="22"/>
          <w:szCs w:val="22"/>
          <w:u w:val="single"/>
          <w:lang w:eastAsia="en-GB"/>
        </w:rPr>
      </w:pPr>
    </w:p>
    <w:p w14:paraId="61B2D73D" w14:textId="6E55203B" w:rsidR="00E10454" w:rsidRPr="00487998" w:rsidRDefault="00A718EA" w:rsidP="00A718EA">
      <w:pPr>
        <w:widowControl w:val="0"/>
        <w:kinsoku w:val="0"/>
        <w:spacing w:after="120"/>
        <w:ind w:left="567" w:hanging="567"/>
        <w:jc w:val="both"/>
        <w:rPr>
          <w:rFonts w:ascii="Verdana" w:eastAsia="Times New Roman" w:hAnsi="Verdana" w:cs="Times New Roman"/>
          <w:sz w:val="22"/>
          <w:szCs w:val="22"/>
          <w:lang w:eastAsia="en-GB"/>
        </w:rPr>
      </w:pPr>
      <w:r w:rsidRPr="02D724B6">
        <w:rPr>
          <w:rFonts w:ascii="Verdana" w:eastAsia="Times New Roman" w:hAnsi="Verdana" w:cs="Times New Roman"/>
          <w:sz w:val="22"/>
          <w:szCs w:val="22"/>
          <w:lang w:eastAsia="en-GB"/>
        </w:rPr>
        <w:t>a.</w:t>
      </w:r>
      <w:r>
        <w:tab/>
      </w:r>
      <w:r w:rsidR="00CF7FBD" w:rsidRPr="02D724B6">
        <w:rPr>
          <w:rFonts w:ascii="Verdana" w:eastAsia="Times New Roman" w:hAnsi="Verdana" w:cs="Times New Roman"/>
          <w:sz w:val="22"/>
          <w:szCs w:val="22"/>
          <w:lang w:eastAsia="en-GB"/>
        </w:rPr>
        <w:t xml:space="preserve">Site cabins will be installed as soon as can be arranged.  In the interim period, whilst there are some </w:t>
      </w:r>
      <w:proofErr w:type="gramStart"/>
      <w:r w:rsidR="00CF7FBD" w:rsidRPr="02D724B6">
        <w:rPr>
          <w:rFonts w:ascii="Verdana" w:eastAsia="Times New Roman" w:hAnsi="Verdana" w:cs="Times New Roman"/>
          <w:sz w:val="22"/>
          <w:szCs w:val="22"/>
          <w:lang w:eastAsia="en-GB"/>
        </w:rPr>
        <w:t>management</w:t>
      </w:r>
      <w:proofErr w:type="gramEnd"/>
      <w:r w:rsidR="00CF7FBD" w:rsidRPr="02D724B6">
        <w:rPr>
          <w:rFonts w:ascii="Verdana" w:eastAsia="Times New Roman" w:hAnsi="Verdana" w:cs="Times New Roman"/>
          <w:sz w:val="22"/>
          <w:szCs w:val="22"/>
          <w:lang w:eastAsia="en-GB"/>
        </w:rPr>
        <w:t xml:space="preserve"> on site, other available welfare facilities will be provided </w:t>
      </w:r>
      <w:r w:rsidR="00113A8D" w:rsidRPr="02D724B6">
        <w:rPr>
          <w:rFonts w:ascii="Verdana" w:eastAsia="Times New Roman" w:hAnsi="Verdana" w:cs="Times New Roman"/>
          <w:sz w:val="22"/>
          <w:szCs w:val="22"/>
          <w:lang w:eastAsia="en-GB"/>
        </w:rPr>
        <w:t>using ‘oasis units</w:t>
      </w:r>
      <w:r w:rsidR="00487998" w:rsidRPr="02D724B6">
        <w:rPr>
          <w:rFonts w:ascii="Verdana" w:eastAsia="Times New Roman" w:hAnsi="Verdana" w:cs="Times New Roman"/>
          <w:sz w:val="22"/>
          <w:szCs w:val="22"/>
          <w:lang w:eastAsia="en-GB"/>
        </w:rPr>
        <w:t>`</w:t>
      </w:r>
      <w:r w:rsidR="00CF7FBD" w:rsidRPr="02D724B6">
        <w:rPr>
          <w:rFonts w:ascii="Verdana" w:eastAsia="Times New Roman" w:hAnsi="Verdana" w:cs="Times New Roman"/>
          <w:sz w:val="22"/>
          <w:szCs w:val="22"/>
          <w:lang w:eastAsia="en-GB"/>
        </w:rPr>
        <w:t xml:space="preserve">.  This consists of a toilet block and welfare block </w:t>
      </w:r>
      <w:r w:rsidR="00487998" w:rsidRPr="02D724B6">
        <w:rPr>
          <w:rFonts w:ascii="Verdana" w:eastAsia="Times New Roman" w:hAnsi="Verdana" w:cs="Times New Roman"/>
          <w:sz w:val="22"/>
          <w:szCs w:val="22"/>
          <w:lang w:eastAsia="en-GB"/>
        </w:rPr>
        <w:t>and will be located on the site.</w:t>
      </w:r>
    </w:p>
    <w:p w14:paraId="24F82F7B" w14:textId="3994D58F" w:rsidR="00E10454" w:rsidRPr="00487998" w:rsidRDefault="00A718EA" w:rsidP="00A718EA">
      <w:pPr>
        <w:widowControl w:val="0"/>
        <w:kinsoku w:val="0"/>
        <w:spacing w:after="120"/>
        <w:ind w:left="567" w:hanging="567"/>
        <w:jc w:val="both"/>
        <w:rPr>
          <w:rFonts w:ascii="Verdana" w:eastAsia="Times New Roman" w:hAnsi="Verdana" w:cs="Times New Roman"/>
          <w:sz w:val="22"/>
          <w:szCs w:val="22"/>
          <w:lang w:eastAsia="en-GB"/>
        </w:rPr>
      </w:pPr>
      <w:r w:rsidRPr="00487998">
        <w:rPr>
          <w:rFonts w:ascii="Verdana" w:eastAsia="Times New Roman" w:hAnsi="Verdana" w:cs="Times New Roman"/>
          <w:sz w:val="22"/>
          <w:szCs w:val="22"/>
          <w:lang w:eastAsia="en-GB"/>
        </w:rPr>
        <w:t>b.</w:t>
      </w:r>
      <w:r w:rsidRPr="00487998">
        <w:rPr>
          <w:rFonts w:ascii="Verdana" w:eastAsia="Times New Roman" w:hAnsi="Verdana" w:cs="Times New Roman"/>
          <w:sz w:val="22"/>
          <w:szCs w:val="22"/>
          <w:lang w:eastAsia="en-GB"/>
        </w:rPr>
        <w:tab/>
      </w:r>
      <w:r w:rsidR="00CF7FBD" w:rsidRPr="00487998">
        <w:rPr>
          <w:rFonts w:ascii="Verdana" w:eastAsia="Times New Roman" w:hAnsi="Verdana" w:cs="Times New Roman"/>
          <w:sz w:val="22"/>
          <w:szCs w:val="22"/>
          <w:lang w:eastAsia="en-GB"/>
        </w:rPr>
        <w:t>The site cabins will be connected to the mains electric by competent persons and all installations will be in accordance with BS 7375 or similar.</w:t>
      </w:r>
    </w:p>
    <w:p w14:paraId="60423FDF" w14:textId="77777777" w:rsidR="00E10454" w:rsidRPr="00487998" w:rsidRDefault="00E10454" w:rsidP="00967C26">
      <w:pPr>
        <w:widowControl w:val="0"/>
        <w:numPr>
          <w:ilvl w:val="0"/>
          <w:numId w:val="33"/>
        </w:numPr>
        <w:kinsoku w:val="0"/>
        <w:autoSpaceDE w:val="0"/>
        <w:autoSpaceDN w:val="0"/>
        <w:adjustRightInd w:val="0"/>
        <w:spacing w:after="120"/>
        <w:ind w:left="567" w:hanging="567"/>
        <w:jc w:val="both"/>
        <w:rPr>
          <w:rFonts w:ascii="Verdana" w:eastAsia="Times New Roman" w:hAnsi="Verdana" w:cs="Times New Roman"/>
          <w:sz w:val="22"/>
          <w:szCs w:val="22"/>
          <w:lang w:eastAsia="en-GB"/>
        </w:rPr>
      </w:pPr>
      <w:r w:rsidRPr="00487998">
        <w:rPr>
          <w:rFonts w:ascii="Verdana" w:eastAsia="Times New Roman" w:hAnsi="Verdana" w:cs="Times New Roman"/>
          <w:sz w:val="22"/>
          <w:szCs w:val="22"/>
          <w:lang w:eastAsia="en-GB"/>
        </w:rPr>
        <w:t xml:space="preserve">All welfare facilities will be maintained in good order. The welfare facilities on this site will consist of: </w:t>
      </w:r>
    </w:p>
    <w:p w14:paraId="68994512" w14:textId="04F3CDE6" w:rsidR="00E10454" w:rsidRPr="00487998" w:rsidRDefault="00E10454" w:rsidP="00E10454">
      <w:pPr>
        <w:autoSpaceDE w:val="0"/>
        <w:autoSpaceDN w:val="0"/>
        <w:adjustRightInd w:val="0"/>
        <w:ind w:left="567"/>
        <w:contextualSpacing/>
        <w:jc w:val="both"/>
        <w:rPr>
          <w:rFonts w:ascii="Verdana" w:eastAsia="Times New Roman" w:hAnsi="Verdana" w:cs="Times New Roman"/>
          <w:sz w:val="22"/>
          <w:szCs w:val="22"/>
          <w:lang w:eastAsia="en-GB"/>
        </w:rPr>
      </w:pPr>
      <w:r w:rsidRPr="00487998">
        <w:rPr>
          <w:rFonts w:ascii="Verdana" w:eastAsia="Times New Roman" w:hAnsi="Verdana" w:cs="Times New Roman"/>
          <w:sz w:val="22"/>
          <w:szCs w:val="22"/>
          <w:lang w:eastAsia="en-GB"/>
        </w:rPr>
        <w:t xml:space="preserve">Male and Female toilet block, changing rooms and shower. Canteen area with Microwaves, Fridges, Drinking water and Hot water. Office areas with meeting rooms, separate toilets and kitchen facilities. </w:t>
      </w:r>
    </w:p>
    <w:p w14:paraId="5AFBB56E" w14:textId="77777777" w:rsidR="00E10454" w:rsidRPr="00E10454" w:rsidRDefault="00E10454" w:rsidP="00E10454">
      <w:pPr>
        <w:widowControl w:val="0"/>
        <w:kinsoku w:val="0"/>
        <w:jc w:val="both"/>
        <w:rPr>
          <w:rFonts w:ascii="Verdana" w:eastAsia="Times New Roman" w:hAnsi="Verdana" w:cs="Times New Roman"/>
          <w:sz w:val="22"/>
          <w:szCs w:val="22"/>
          <w:lang w:eastAsia="en-GB"/>
        </w:rPr>
      </w:pPr>
    </w:p>
    <w:p w14:paraId="056C1A67" w14:textId="77777777" w:rsidR="00E10454" w:rsidRPr="00E10454" w:rsidRDefault="00E10454" w:rsidP="00967C26">
      <w:pPr>
        <w:widowControl w:val="0"/>
        <w:numPr>
          <w:ilvl w:val="0"/>
          <w:numId w:val="33"/>
        </w:numPr>
        <w:kinsoku w:val="0"/>
        <w:ind w:left="567" w:hanging="567"/>
        <w:jc w:val="both"/>
        <w:rPr>
          <w:rFonts w:ascii="Verdana" w:eastAsia="Times New Roman" w:hAnsi="Verdana" w:cs="Times New Roman"/>
          <w:sz w:val="22"/>
          <w:szCs w:val="22"/>
          <w:lang w:eastAsia="en-GB"/>
        </w:rPr>
      </w:pPr>
      <w:r w:rsidRPr="02D724B6">
        <w:rPr>
          <w:rFonts w:ascii="Verdana" w:eastAsia="Times New Roman" w:hAnsi="Verdana" w:cs="Times New Roman"/>
          <w:sz w:val="22"/>
          <w:szCs w:val="22"/>
          <w:lang w:eastAsia="en-GB"/>
        </w:rPr>
        <w:t>First aid equipment requirement as identified by the First Aid Risk Assessment will be maintained both in the project office and other identified locations within the main working areas, due to the distance between them.  It is likely that these additional first aid kits will be co-located with main fire points.</w:t>
      </w:r>
    </w:p>
    <w:p w14:paraId="1F3D81F0" w14:textId="77777777" w:rsidR="00E10454" w:rsidRPr="00E10454" w:rsidRDefault="00E10454" w:rsidP="00E10454">
      <w:pPr>
        <w:widowControl w:val="0"/>
        <w:kinsoku w:val="0"/>
        <w:jc w:val="both"/>
        <w:rPr>
          <w:rFonts w:ascii="Verdana" w:eastAsia="Times New Roman" w:hAnsi="Verdana" w:cs="Times New Roman"/>
          <w:sz w:val="22"/>
          <w:szCs w:val="22"/>
          <w:lang w:eastAsia="en-GB"/>
        </w:rPr>
      </w:pPr>
    </w:p>
    <w:p w14:paraId="15AEA796" w14:textId="77777777" w:rsidR="00E10454" w:rsidRPr="00E10454" w:rsidRDefault="00E10454" w:rsidP="00967C26">
      <w:pPr>
        <w:widowControl w:val="0"/>
        <w:numPr>
          <w:ilvl w:val="0"/>
          <w:numId w:val="33"/>
        </w:numPr>
        <w:kinsoku w:val="0"/>
        <w:ind w:left="567" w:hanging="567"/>
        <w:jc w:val="both"/>
        <w:rPr>
          <w:rFonts w:ascii="Verdana" w:eastAsia="Times New Roman" w:hAnsi="Verdana" w:cs="Times New Roman"/>
          <w:sz w:val="22"/>
          <w:szCs w:val="22"/>
          <w:lang w:eastAsia="en-GB"/>
        </w:rPr>
      </w:pPr>
      <w:r w:rsidRPr="00E10454">
        <w:rPr>
          <w:rFonts w:ascii="Verdana" w:eastAsia="Times New Roman" w:hAnsi="Verdana" w:cs="Times New Roman"/>
          <w:sz w:val="22"/>
          <w:szCs w:val="22"/>
          <w:lang w:eastAsia="en-GB"/>
        </w:rPr>
        <w:t>First aid box will be held and maintained in the site office on the main floor.</w:t>
      </w:r>
    </w:p>
    <w:p w14:paraId="685FDF56" w14:textId="77777777" w:rsidR="00E10454" w:rsidRPr="00E10454" w:rsidRDefault="00E10454" w:rsidP="00E10454">
      <w:pPr>
        <w:widowControl w:val="0"/>
        <w:kinsoku w:val="0"/>
        <w:jc w:val="both"/>
        <w:rPr>
          <w:rFonts w:ascii="Verdana" w:eastAsia="Times New Roman" w:hAnsi="Verdana" w:cs="Times New Roman"/>
          <w:sz w:val="22"/>
          <w:szCs w:val="22"/>
          <w:lang w:eastAsia="en-GB"/>
        </w:rPr>
      </w:pPr>
    </w:p>
    <w:p w14:paraId="4107C8C6" w14:textId="73ACA58E" w:rsidR="00E10454" w:rsidRPr="00E10454" w:rsidRDefault="00E10454" w:rsidP="00967C26">
      <w:pPr>
        <w:widowControl w:val="0"/>
        <w:numPr>
          <w:ilvl w:val="0"/>
          <w:numId w:val="33"/>
        </w:numPr>
        <w:tabs>
          <w:tab w:val="left" w:pos="5400"/>
          <w:tab w:val="left" w:leader="dot" w:pos="8640"/>
        </w:tabs>
        <w:kinsoku w:val="0"/>
        <w:spacing w:after="120"/>
        <w:ind w:left="567" w:hanging="567"/>
        <w:rPr>
          <w:rFonts w:ascii="Verdana" w:eastAsia="Times New Roman" w:hAnsi="Verdana" w:cs="Times New Roman"/>
          <w:sz w:val="22"/>
          <w:szCs w:val="22"/>
          <w:lang w:eastAsia="en-GB"/>
        </w:rPr>
      </w:pPr>
      <w:r w:rsidRPr="00E10454">
        <w:rPr>
          <w:rFonts w:ascii="Verdana" w:eastAsia="Times New Roman" w:hAnsi="Verdana" w:cs="Times New Roman"/>
          <w:sz w:val="22"/>
          <w:szCs w:val="22"/>
          <w:lang w:eastAsia="en-GB"/>
        </w:rPr>
        <w:t>The nominated trained First Aider/s for this site is / are</w:t>
      </w:r>
      <w:proofErr w:type="gramStart"/>
      <w:r w:rsidRPr="00E10454">
        <w:rPr>
          <w:rFonts w:ascii="Verdana" w:eastAsia="Times New Roman" w:hAnsi="Verdana" w:cs="Times New Roman"/>
          <w:sz w:val="22"/>
          <w:szCs w:val="22"/>
          <w:lang w:eastAsia="en-GB"/>
        </w:rPr>
        <w:t xml:space="preserve">:  </w:t>
      </w:r>
      <w:r w:rsidR="00487998" w:rsidRPr="00487998">
        <w:rPr>
          <w:rFonts w:ascii="Verdana" w:eastAsia="Times New Roman" w:hAnsi="Verdana" w:cs="Times New Roman"/>
          <w:b/>
          <w:bCs/>
          <w:color w:val="FF0000"/>
          <w:sz w:val="22"/>
          <w:szCs w:val="22"/>
          <w:lang w:eastAsia="en-GB"/>
        </w:rPr>
        <w:t>(</w:t>
      </w:r>
      <w:proofErr w:type="gramEnd"/>
      <w:r w:rsidR="00487998" w:rsidRPr="00487998">
        <w:rPr>
          <w:rFonts w:ascii="Verdana" w:eastAsia="Times New Roman" w:hAnsi="Verdana" w:cs="Times New Roman"/>
          <w:b/>
          <w:bCs/>
          <w:color w:val="FF0000"/>
          <w:sz w:val="22"/>
          <w:szCs w:val="22"/>
          <w:lang w:eastAsia="en-GB"/>
        </w:rPr>
        <w:t>TBA)</w:t>
      </w:r>
    </w:p>
    <w:p w14:paraId="62AE284C" w14:textId="77777777" w:rsidR="00E10454" w:rsidRPr="00291AB9" w:rsidRDefault="00CF7FBD" w:rsidP="00DA1888">
      <w:pPr>
        <w:widowControl w:val="0"/>
        <w:tabs>
          <w:tab w:val="left" w:pos="5400"/>
          <w:tab w:val="left" w:leader="dot" w:pos="8640"/>
        </w:tabs>
        <w:kinsoku w:val="0"/>
        <w:spacing w:after="120"/>
        <w:ind w:left="720"/>
        <w:rPr>
          <w:rFonts w:ascii="Verdana" w:eastAsia="Times New Roman" w:hAnsi="Verdana" w:cs="Times New Roman"/>
          <w:sz w:val="22"/>
          <w:szCs w:val="22"/>
          <w:lang w:eastAsia="en-GB"/>
        </w:rPr>
      </w:pP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1</w:t>
      </w: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 xml:space="preserve"> - ……………</w:t>
      </w:r>
    </w:p>
    <w:p w14:paraId="4E4CD9AE" w14:textId="77777777" w:rsidR="00E10454" w:rsidRPr="00291AB9" w:rsidRDefault="00CF7FBD" w:rsidP="00DA1888">
      <w:pPr>
        <w:widowControl w:val="0"/>
        <w:tabs>
          <w:tab w:val="left" w:pos="5400"/>
          <w:tab w:val="left" w:leader="dot" w:pos="8640"/>
        </w:tabs>
        <w:kinsoku w:val="0"/>
        <w:spacing w:after="120"/>
        <w:ind w:left="720"/>
        <w:rPr>
          <w:rFonts w:ascii="Verdana" w:eastAsia="Times New Roman" w:hAnsi="Verdana" w:cs="Times New Roman"/>
          <w:sz w:val="22"/>
          <w:szCs w:val="22"/>
          <w:lang w:eastAsia="en-GB"/>
        </w:rPr>
      </w:pP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2</w:t>
      </w: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 xml:space="preserve"> - ……………</w:t>
      </w:r>
    </w:p>
    <w:p w14:paraId="7547BB87" w14:textId="77777777" w:rsidR="00E10454" w:rsidRPr="00291AB9" w:rsidRDefault="00CF7FBD" w:rsidP="00DA1888">
      <w:pPr>
        <w:widowControl w:val="0"/>
        <w:tabs>
          <w:tab w:val="left" w:pos="5400"/>
          <w:tab w:val="left" w:leader="dot" w:pos="8640"/>
        </w:tabs>
        <w:kinsoku w:val="0"/>
        <w:spacing w:after="120"/>
        <w:ind w:left="720"/>
        <w:rPr>
          <w:rFonts w:ascii="Verdana" w:eastAsia="Times New Roman" w:hAnsi="Verdana" w:cs="Times New Roman"/>
          <w:sz w:val="22"/>
          <w:szCs w:val="22"/>
          <w:lang w:eastAsia="en-GB"/>
        </w:rPr>
      </w:pP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3</w:t>
      </w: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 xml:space="preserve"> - ……………</w:t>
      </w:r>
    </w:p>
    <w:p w14:paraId="5BF229A5" w14:textId="77777777" w:rsidR="00E10454" w:rsidRPr="00291AB9" w:rsidRDefault="00CF7FBD" w:rsidP="00DA1888">
      <w:pPr>
        <w:widowControl w:val="0"/>
        <w:tabs>
          <w:tab w:val="left" w:pos="5400"/>
          <w:tab w:val="left" w:leader="dot" w:pos="8640"/>
        </w:tabs>
        <w:kinsoku w:val="0"/>
        <w:spacing w:after="120"/>
        <w:ind w:left="720"/>
        <w:rPr>
          <w:rFonts w:ascii="Verdana" w:eastAsia="Times New Roman" w:hAnsi="Verdana" w:cs="Times New Roman"/>
          <w:sz w:val="22"/>
          <w:szCs w:val="22"/>
          <w:lang w:eastAsia="en-GB"/>
        </w:rPr>
      </w:pP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4</w:t>
      </w:r>
      <w:r w:rsidRPr="00291AB9">
        <w:rPr>
          <w:rFonts w:ascii="Verdana" w:eastAsia="Times New Roman" w:hAnsi="Verdana" w:cs="Times New Roman"/>
          <w:sz w:val="22"/>
          <w:szCs w:val="22"/>
          <w:lang w:eastAsia="en-GB"/>
        </w:rPr>
        <w:t>)</w:t>
      </w:r>
      <w:r w:rsidR="00DA1888" w:rsidRPr="00291AB9">
        <w:rPr>
          <w:rFonts w:ascii="Verdana" w:eastAsia="Times New Roman" w:hAnsi="Verdana" w:cs="Times New Roman"/>
          <w:sz w:val="22"/>
          <w:szCs w:val="22"/>
          <w:lang w:eastAsia="en-GB"/>
        </w:rPr>
        <w:t xml:space="preserve"> - ……………</w:t>
      </w:r>
    </w:p>
    <w:p w14:paraId="743485AA" w14:textId="782C268A" w:rsidR="00CF7FBD" w:rsidRPr="0096745E" w:rsidRDefault="00291AB9" w:rsidP="00E466F6">
      <w:pPr>
        <w:pStyle w:val="ListParagraph"/>
        <w:numPr>
          <w:ilvl w:val="0"/>
          <w:numId w:val="33"/>
        </w:numPr>
        <w:autoSpaceDE w:val="0"/>
        <w:autoSpaceDN w:val="0"/>
        <w:adjustRightInd w:val="0"/>
        <w:spacing w:after="120"/>
        <w:ind w:left="567" w:hanging="567"/>
        <w:contextualSpacing w:val="0"/>
        <w:jc w:val="both"/>
        <w:rPr>
          <w:rFonts w:ascii="Verdana" w:eastAsia="Times New Roman" w:hAnsi="Verdana" w:cs="Verdana"/>
          <w:color w:val="000000"/>
          <w:sz w:val="22"/>
          <w:szCs w:val="22"/>
          <w:lang w:eastAsia="en-GB"/>
        </w:rPr>
      </w:pPr>
      <w:r w:rsidRPr="00291AB9">
        <w:rPr>
          <w:rFonts w:ascii="Verdana" w:eastAsia="Times New Roman" w:hAnsi="Verdana" w:cs="Verdana"/>
          <w:b/>
          <w:color w:val="FF0000"/>
          <w:sz w:val="22"/>
          <w:szCs w:val="22"/>
          <w:lang w:eastAsia="en-GB"/>
        </w:rPr>
        <w:t>(</w:t>
      </w:r>
      <w:r w:rsidR="00487998" w:rsidRPr="00291AB9">
        <w:rPr>
          <w:rFonts w:ascii="Verdana" w:eastAsia="Times New Roman" w:hAnsi="Verdana" w:cs="Verdana"/>
          <w:b/>
          <w:color w:val="FF0000"/>
          <w:sz w:val="22"/>
          <w:szCs w:val="22"/>
          <w:lang w:eastAsia="en-GB"/>
        </w:rPr>
        <w:t>TBA)</w:t>
      </w:r>
      <w:r>
        <w:rPr>
          <w:rFonts w:ascii="Verdana" w:eastAsia="Times New Roman" w:hAnsi="Verdana" w:cs="Verdana"/>
          <w:b/>
          <w:color w:val="FF0000"/>
          <w:sz w:val="22"/>
          <w:szCs w:val="22"/>
          <w:lang w:eastAsia="en-GB"/>
        </w:rPr>
        <w:t xml:space="preserve"> </w:t>
      </w:r>
      <w:r w:rsidR="00CF7FBD" w:rsidRPr="0043702C">
        <w:rPr>
          <w:rFonts w:ascii="Verdana" w:eastAsia="Times New Roman" w:hAnsi="Verdana" w:cs="Verdana"/>
          <w:color w:val="000000"/>
          <w:sz w:val="22"/>
          <w:szCs w:val="22"/>
          <w:lang w:eastAsia="en-GB"/>
        </w:rPr>
        <w:t xml:space="preserve">will ensure that all planned welfare and first aid facilities are provided and that they are maintained to the required standards. </w:t>
      </w:r>
      <w:r w:rsidR="00CF7FBD">
        <w:rPr>
          <w:rFonts w:ascii="Verdana" w:eastAsia="Times New Roman" w:hAnsi="Verdana" w:cs="Verdana"/>
          <w:color w:val="000000"/>
          <w:sz w:val="22"/>
          <w:szCs w:val="22"/>
          <w:lang w:eastAsia="en-GB"/>
        </w:rPr>
        <w:t xml:space="preserve"> </w:t>
      </w:r>
    </w:p>
    <w:p w14:paraId="1DF8CC16" w14:textId="77777777" w:rsidR="00E10454" w:rsidRPr="0096745E" w:rsidRDefault="00CF7FBD" w:rsidP="00967C26">
      <w:pPr>
        <w:numPr>
          <w:ilvl w:val="0"/>
          <w:numId w:val="33"/>
        </w:numPr>
        <w:autoSpaceDE w:val="0"/>
        <w:autoSpaceDN w:val="0"/>
        <w:adjustRightInd w:val="0"/>
        <w:spacing w:after="120"/>
        <w:ind w:left="567" w:hanging="567"/>
        <w:jc w:val="both"/>
        <w:rPr>
          <w:rFonts w:ascii="Verdana" w:eastAsia="Times New Roman" w:hAnsi="Verdana" w:cs="Verdana"/>
          <w:color w:val="000000"/>
          <w:sz w:val="22"/>
          <w:szCs w:val="22"/>
          <w:lang w:eastAsia="en-GB"/>
        </w:rPr>
      </w:pPr>
      <w:r w:rsidRPr="00E80B2D">
        <w:rPr>
          <w:rFonts w:ascii="Verdana" w:eastAsia="Times New Roman" w:hAnsi="Verdana" w:cs="Verdana"/>
          <w:color w:val="000000" w:themeColor="text1"/>
          <w:sz w:val="22"/>
          <w:szCs w:val="22"/>
          <w:lang w:eastAsia="en-GB"/>
        </w:rPr>
        <w:t xml:space="preserve">The intention is to get a shower within the portacabins to cater for the demolition of the building.  </w:t>
      </w:r>
      <w:r w:rsidRPr="0096745E">
        <w:rPr>
          <w:rFonts w:ascii="Verdana" w:eastAsia="Times New Roman" w:hAnsi="Verdana" w:cs="Verdana"/>
          <w:sz w:val="22"/>
          <w:szCs w:val="22"/>
          <w:lang w:eastAsia="en-GB"/>
        </w:rPr>
        <w:t>If these showers are rarely used, the showers are to be run for five minutes per week and the shower head cleaned to prevent the possibility of bacteria forming.  This is to be recorded within WD W</w:t>
      </w:r>
      <w:r w:rsidR="00C127BF" w:rsidRPr="0096745E">
        <w:rPr>
          <w:rFonts w:ascii="Verdana" w:eastAsia="Times New Roman" w:hAnsi="Verdana" w:cs="Verdana"/>
          <w:sz w:val="22"/>
          <w:szCs w:val="22"/>
          <w:lang w:eastAsia="en-GB"/>
        </w:rPr>
        <w:t>eekly Checks on Field View</w:t>
      </w:r>
      <w:r w:rsidRPr="0096745E">
        <w:rPr>
          <w:rFonts w:ascii="Verdana" w:eastAsia="Times New Roman" w:hAnsi="Verdana" w:cs="Verdana"/>
          <w:sz w:val="22"/>
          <w:szCs w:val="22"/>
          <w:lang w:eastAsia="en-GB"/>
        </w:rPr>
        <w:t xml:space="preserve"> on a weekly basis.</w:t>
      </w:r>
      <w:r w:rsidR="00E10454" w:rsidRPr="0096745E">
        <w:rPr>
          <w:rFonts w:ascii="Verdana" w:eastAsia="Times New Roman" w:hAnsi="Verdana" w:cs="Verdana"/>
          <w:sz w:val="22"/>
          <w:szCs w:val="22"/>
          <w:lang w:eastAsia="en-GB"/>
        </w:rPr>
        <w:t xml:space="preserve">  </w:t>
      </w:r>
    </w:p>
    <w:p w14:paraId="6CBA2F3F" w14:textId="77777777" w:rsidR="00E10454" w:rsidRPr="00E10454" w:rsidRDefault="00E10454" w:rsidP="00E10454">
      <w:pPr>
        <w:autoSpaceDE w:val="0"/>
        <w:autoSpaceDN w:val="0"/>
        <w:adjustRightInd w:val="0"/>
        <w:rPr>
          <w:rFonts w:ascii="Verdana" w:eastAsia="Times New Roman" w:hAnsi="Verdana" w:cs="Verdana"/>
          <w:b/>
          <w:sz w:val="22"/>
          <w:szCs w:val="22"/>
          <w:highlight w:val="red"/>
          <w:u w:val="single"/>
          <w:lang w:eastAsia="en-GB"/>
        </w:rPr>
      </w:pPr>
    </w:p>
    <w:p w14:paraId="3DB37A20" w14:textId="77777777" w:rsidR="00E10454" w:rsidRPr="00E10454" w:rsidRDefault="00E10454" w:rsidP="00E10454">
      <w:pPr>
        <w:autoSpaceDE w:val="0"/>
        <w:autoSpaceDN w:val="0"/>
        <w:adjustRightInd w:val="0"/>
        <w:rPr>
          <w:rFonts w:ascii="Verdana" w:eastAsia="Times New Roman" w:hAnsi="Verdana" w:cs="Verdana"/>
          <w:b/>
          <w:sz w:val="22"/>
          <w:szCs w:val="22"/>
          <w:lang w:eastAsia="en-GB"/>
        </w:rPr>
      </w:pPr>
      <w:r w:rsidRPr="00E10454">
        <w:rPr>
          <w:rFonts w:ascii="Verdana" w:eastAsia="Times New Roman" w:hAnsi="Verdana" w:cs="Verdana"/>
          <w:b/>
          <w:sz w:val="22"/>
          <w:szCs w:val="22"/>
          <w:lang w:eastAsia="en-GB"/>
        </w:rPr>
        <w:t>Initial Welfare Arrangements</w:t>
      </w:r>
      <w:r w:rsidRPr="00E10454">
        <w:rPr>
          <w:rFonts w:ascii="Verdana" w:eastAsia="Times New Roman" w:hAnsi="Verdana" w:cs="Verdana"/>
          <w:b/>
          <w:sz w:val="22"/>
          <w:szCs w:val="22"/>
          <w:lang w:eastAsia="en-GB"/>
        </w:rPr>
        <w:tab/>
      </w:r>
    </w:p>
    <w:p w14:paraId="2960E961" w14:textId="77777777" w:rsidR="00E10454" w:rsidRPr="00E10454" w:rsidRDefault="00E10454" w:rsidP="00E10454">
      <w:pPr>
        <w:autoSpaceDE w:val="0"/>
        <w:autoSpaceDN w:val="0"/>
        <w:adjustRightInd w:val="0"/>
        <w:rPr>
          <w:rFonts w:ascii="Verdana" w:eastAsia="Times New Roman" w:hAnsi="Verdana" w:cs="Verdana"/>
          <w:b/>
          <w:sz w:val="22"/>
          <w:szCs w:val="22"/>
          <w:lang w:eastAsia="en-GB"/>
        </w:rPr>
      </w:pPr>
    </w:p>
    <w:p w14:paraId="05E5FA38" w14:textId="5693DE15" w:rsidR="00E10454" w:rsidRPr="0096745E" w:rsidRDefault="00E10454" w:rsidP="00967C26">
      <w:pPr>
        <w:pStyle w:val="ListParagraph"/>
        <w:numPr>
          <w:ilvl w:val="0"/>
          <w:numId w:val="45"/>
        </w:numPr>
        <w:autoSpaceDE w:val="0"/>
        <w:autoSpaceDN w:val="0"/>
        <w:adjustRightInd w:val="0"/>
        <w:ind w:left="567" w:hanging="567"/>
        <w:jc w:val="both"/>
        <w:rPr>
          <w:rFonts w:ascii="Verdana" w:eastAsia="Times New Roman" w:hAnsi="Verdana" w:cs="Verdana"/>
          <w:sz w:val="22"/>
          <w:szCs w:val="22"/>
          <w:lang w:eastAsia="en-GB"/>
        </w:rPr>
      </w:pPr>
      <w:r w:rsidRPr="0096745E">
        <w:rPr>
          <w:rFonts w:ascii="Verdana" w:eastAsia="Times New Roman" w:hAnsi="Verdana" w:cs="Verdana"/>
          <w:sz w:val="22"/>
          <w:szCs w:val="22"/>
          <w:lang w:eastAsia="en-GB"/>
        </w:rPr>
        <w:t>From</w:t>
      </w:r>
      <w:r w:rsidR="00237560" w:rsidRPr="0096745E">
        <w:rPr>
          <w:rFonts w:ascii="Verdana" w:eastAsia="Times New Roman" w:hAnsi="Verdana" w:cs="Verdana"/>
          <w:sz w:val="22"/>
          <w:szCs w:val="22"/>
          <w:lang w:eastAsia="en-GB"/>
        </w:rPr>
        <w:t xml:space="preserve"> weeks 1 to 8 a self-</w:t>
      </w:r>
      <w:r w:rsidRPr="0096745E">
        <w:rPr>
          <w:rFonts w:ascii="Verdana" w:eastAsia="Times New Roman" w:hAnsi="Verdana" w:cs="Verdana"/>
          <w:sz w:val="22"/>
          <w:szCs w:val="22"/>
          <w:lang w:eastAsia="en-GB"/>
        </w:rPr>
        <w:t xml:space="preserve">contained welfare unit will be sited </w:t>
      </w:r>
      <w:r w:rsidR="00E80B2D">
        <w:rPr>
          <w:rFonts w:ascii="Verdana" w:eastAsia="Times New Roman" w:hAnsi="Verdana" w:cs="Verdana"/>
          <w:sz w:val="22"/>
          <w:szCs w:val="22"/>
          <w:lang w:eastAsia="en-GB"/>
        </w:rPr>
        <w:t>on site accessed from Pinch Beck Road</w:t>
      </w:r>
      <w:r w:rsidRPr="0096745E">
        <w:rPr>
          <w:rFonts w:ascii="Verdana" w:eastAsia="Times New Roman" w:hAnsi="Verdana" w:cs="Verdana"/>
          <w:sz w:val="22"/>
          <w:szCs w:val="22"/>
          <w:lang w:eastAsia="en-GB"/>
        </w:rPr>
        <w:t xml:space="preserve"> This will provide welfare facilities during this period. The following will be provided as a minimum</w:t>
      </w:r>
      <w:r w:rsidR="00A26E92" w:rsidRPr="0096745E">
        <w:rPr>
          <w:rFonts w:ascii="Verdana" w:eastAsia="Times New Roman" w:hAnsi="Verdana" w:cs="Verdana"/>
          <w:sz w:val="22"/>
          <w:szCs w:val="22"/>
          <w:lang w:eastAsia="en-GB"/>
        </w:rPr>
        <w:t>:</w:t>
      </w:r>
    </w:p>
    <w:p w14:paraId="62BCF0DC" w14:textId="77777777" w:rsidR="00E10454" w:rsidRPr="00E10454" w:rsidRDefault="00E10454" w:rsidP="00A718EA">
      <w:pPr>
        <w:autoSpaceDE w:val="0"/>
        <w:autoSpaceDN w:val="0"/>
        <w:adjustRightInd w:val="0"/>
        <w:ind w:left="567" w:hanging="567"/>
        <w:rPr>
          <w:rFonts w:ascii="Verdana" w:eastAsia="Times New Roman" w:hAnsi="Verdana" w:cs="Verdana"/>
          <w:sz w:val="22"/>
          <w:szCs w:val="22"/>
          <w:highlight w:val="yellow"/>
          <w:u w:val="single"/>
          <w:lang w:eastAsia="en-GB"/>
        </w:rPr>
      </w:pPr>
    </w:p>
    <w:p w14:paraId="057122CF" w14:textId="77777777" w:rsidR="00E10454" w:rsidRPr="00E10454" w:rsidRDefault="003434FE" w:rsidP="00A26E92">
      <w:pPr>
        <w:autoSpaceDE w:val="0"/>
        <w:autoSpaceDN w:val="0"/>
        <w:adjustRightInd w:val="0"/>
        <w:ind w:left="567"/>
        <w:rPr>
          <w:rFonts w:ascii="Verdana" w:eastAsia="Times New Roman" w:hAnsi="Verdana" w:cs="Verdana"/>
          <w:sz w:val="22"/>
          <w:szCs w:val="22"/>
          <w:lang w:eastAsia="en-GB"/>
        </w:rPr>
      </w:pPr>
      <w:r w:rsidRPr="003434FE">
        <w:rPr>
          <w:rFonts w:ascii="Verdana" w:eastAsia="Times New Roman" w:hAnsi="Verdana" w:cs="Verdana"/>
          <w:sz w:val="22"/>
          <w:szCs w:val="22"/>
          <w:lang w:eastAsia="en-GB"/>
        </w:rPr>
        <w:t>a.</w:t>
      </w:r>
      <w:r w:rsidRPr="003434FE">
        <w:rPr>
          <w:rFonts w:ascii="Verdana" w:eastAsia="Times New Roman" w:hAnsi="Verdana" w:cs="Verdana"/>
          <w:sz w:val="22"/>
          <w:szCs w:val="22"/>
          <w:lang w:eastAsia="en-GB"/>
        </w:rPr>
        <w:tab/>
      </w:r>
      <w:r w:rsidR="00E10454" w:rsidRPr="00E10454">
        <w:rPr>
          <w:rFonts w:ascii="Verdana" w:eastAsia="Times New Roman" w:hAnsi="Verdana" w:cs="Verdana"/>
          <w:sz w:val="22"/>
          <w:szCs w:val="22"/>
          <w:lang w:eastAsia="en-GB"/>
        </w:rPr>
        <w:t>Drinking water container.</w:t>
      </w:r>
    </w:p>
    <w:p w14:paraId="60510E7A" w14:textId="77777777" w:rsidR="00E10454" w:rsidRPr="003434FE" w:rsidRDefault="00E10454" w:rsidP="00967C26">
      <w:pPr>
        <w:pStyle w:val="ListParagraph"/>
        <w:numPr>
          <w:ilvl w:val="0"/>
          <w:numId w:val="36"/>
        </w:numPr>
        <w:autoSpaceDE w:val="0"/>
        <w:autoSpaceDN w:val="0"/>
        <w:adjustRightInd w:val="0"/>
        <w:ind w:left="1134" w:hanging="567"/>
        <w:rPr>
          <w:rFonts w:ascii="Verdana" w:eastAsia="Times New Roman" w:hAnsi="Verdana" w:cs="Verdana"/>
          <w:sz w:val="22"/>
          <w:szCs w:val="22"/>
          <w:lang w:eastAsia="en-GB"/>
        </w:rPr>
      </w:pPr>
      <w:r w:rsidRPr="003434FE">
        <w:rPr>
          <w:rFonts w:ascii="Verdana" w:eastAsia="Times New Roman" w:hAnsi="Verdana" w:cs="Verdana"/>
          <w:sz w:val="22"/>
          <w:szCs w:val="22"/>
          <w:lang w:eastAsia="en-GB"/>
        </w:rPr>
        <w:t xml:space="preserve">Means of boiling water </w:t>
      </w:r>
    </w:p>
    <w:p w14:paraId="20A54FC4" w14:textId="77777777" w:rsidR="00E10454" w:rsidRPr="00E10454" w:rsidRDefault="00E10454" w:rsidP="00967C26">
      <w:pPr>
        <w:numPr>
          <w:ilvl w:val="0"/>
          <w:numId w:val="36"/>
        </w:numPr>
        <w:autoSpaceDE w:val="0"/>
        <w:autoSpaceDN w:val="0"/>
        <w:adjustRightInd w:val="0"/>
        <w:ind w:left="1134" w:hanging="567"/>
        <w:rPr>
          <w:rFonts w:ascii="Verdana" w:eastAsia="Times New Roman" w:hAnsi="Verdana" w:cs="Verdana"/>
          <w:sz w:val="22"/>
          <w:szCs w:val="22"/>
          <w:lang w:eastAsia="en-GB"/>
        </w:rPr>
      </w:pPr>
      <w:r w:rsidRPr="00E10454">
        <w:rPr>
          <w:rFonts w:ascii="Verdana" w:eastAsia="Times New Roman" w:hAnsi="Verdana" w:cs="Verdana"/>
          <w:sz w:val="22"/>
          <w:szCs w:val="22"/>
          <w:lang w:eastAsia="en-GB"/>
        </w:rPr>
        <w:t xml:space="preserve">Hand cleanser in dispenser. </w:t>
      </w:r>
    </w:p>
    <w:p w14:paraId="00F1C5D5" w14:textId="77777777" w:rsidR="00E10454" w:rsidRPr="00E10454" w:rsidRDefault="00E10454" w:rsidP="00967C26">
      <w:pPr>
        <w:numPr>
          <w:ilvl w:val="0"/>
          <w:numId w:val="36"/>
        </w:numPr>
        <w:autoSpaceDE w:val="0"/>
        <w:autoSpaceDN w:val="0"/>
        <w:adjustRightInd w:val="0"/>
        <w:ind w:left="1134" w:hanging="567"/>
        <w:rPr>
          <w:rFonts w:ascii="Verdana" w:eastAsia="Times New Roman" w:hAnsi="Verdana" w:cs="Verdana"/>
          <w:sz w:val="22"/>
          <w:szCs w:val="22"/>
          <w:lang w:eastAsia="en-GB"/>
        </w:rPr>
      </w:pPr>
      <w:r w:rsidRPr="00E10454">
        <w:rPr>
          <w:rFonts w:ascii="Verdana" w:eastAsia="Times New Roman" w:hAnsi="Verdana" w:cs="Verdana"/>
          <w:sz w:val="22"/>
          <w:szCs w:val="22"/>
          <w:lang w:eastAsia="en-GB"/>
        </w:rPr>
        <w:t xml:space="preserve">Paper towels or other suitable means of drying hands. </w:t>
      </w:r>
    </w:p>
    <w:p w14:paraId="563F35A0" w14:textId="77777777" w:rsidR="00E10454" w:rsidRPr="00E10454" w:rsidRDefault="00E10454" w:rsidP="00967C26">
      <w:pPr>
        <w:numPr>
          <w:ilvl w:val="0"/>
          <w:numId w:val="36"/>
        </w:numPr>
        <w:autoSpaceDE w:val="0"/>
        <w:autoSpaceDN w:val="0"/>
        <w:adjustRightInd w:val="0"/>
        <w:ind w:left="1134" w:hanging="567"/>
        <w:rPr>
          <w:rFonts w:ascii="Verdana" w:eastAsia="Times New Roman" w:hAnsi="Verdana" w:cs="Verdana"/>
          <w:sz w:val="22"/>
          <w:szCs w:val="22"/>
          <w:lang w:eastAsia="en-GB"/>
        </w:rPr>
      </w:pPr>
      <w:r w:rsidRPr="00E10454">
        <w:rPr>
          <w:rFonts w:ascii="Verdana" w:eastAsia="Times New Roman" w:hAnsi="Verdana" w:cs="Verdana"/>
          <w:sz w:val="22"/>
          <w:szCs w:val="22"/>
          <w:lang w:eastAsia="en-GB"/>
        </w:rPr>
        <w:t xml:space="preserve">Storage facilities for protective clothing. </w:t>
      </w:r>
    </w:p>
    <w:p w14:paraId="51F90C46" w14:textId="77777777" w:rsidR="00E10454" w:rsidRPr="00E10454" w:rsidRDefault="00E10454" w:rsidP="00967C26">
      <w:pPr>
        <w:numPr>
          <w:ilvl w:val="0"/>
          <w:numId w:val="36"/>
        </w:numPr>
        <w:autoSpaceDE w:val="0"/>
        <w:autoSpaceDN w:val="0"/>
        <w:adjustRightInd w:val="0"/>
        <w:ind w:left="1134" w:hanging="567"/>
        <w:rPr>
          <w:rFonts w:ascii="Verdana" w:eastAsia="Times New Roman" w:hAnsi="Verdana" w:cs="Verdana"/>
          <w:sz w:val="22"/>
          <w:szCs w:val="22"/>
          <w:lang w:eastAsia="en-GB"/>
        </w:rPr>
      </w:pPr>
      <w:r w:rsidRPr="00E10454">
        <w:rPr>
          <w:rFonts w:ascii="Verdana" w:eastAsia="Times New Roman" w:hAnsi="Verdana" w:cs="Verdana"/>
          <w:sz w:val="22"/>
          <w:szCs w:val="22"/>
          <w:lang w:eastAsia="en-GB"/>
        </w:rPr>
        <w:t xml:space="preserve">Adequate first aid equipment. </w:t>
      </w:r>
    </w:p>
    <w:p w14:paraId="5A58B3DE" w14:textId="77777777" w:rsidR="00E10454" w:rsidRPr="00E10454" w:rsidRDefault="00E10454" w:rsidP="00967C26">
      <w:pPr>
        <w:numPr>
          <w:ilvl w:val="0"/>
          <w:numId w:val="36"/>
        </w:numPr>
        <w:autoSpaceDE w:val="0"/>
        <w:autoSpaceDN w:val="0"/>
        <w:adjustRightInd w:val="0"/>
        <w:ind w:left="1134" w:hanging="567"/>
        <w:rPr>
          <w:rFonts w:ascii="Verdana" w:eastAsia="Times New Roman" w:hAnsi="Verdana" w:cs="Verdana"/>
          <w:sz w:val="22"/>
          <w:szCs w:val="22"/>
          <w:lang w:eastAsia="en-GB"/>
        </w:rPr>
      </w:pPr>
      <w:r w:rsidRPr="00E10454">
        <w:rPr>
          <w:rFonts w:ascii="Verdana" w:eastAsia="Times New Roman" w:hAnsi="Verdana" w:cs="Verdana"/>
          <w:sz w:val="22"/>
          <w:szCs w:val="22"/>
          <w:lang w:eastAsia="en-GB"/>
        </w:rPr>
        <w:t>Toilets with hot running water.</w:t>
      </w:r>
    </w:p>
    <w:p w14:paraId="17F92EB5" w14:textId="77777777" w:rsidR="00E10454" w:rsidRPr="00E10454" w:rsidRDefault="00E10454" w:rsidP="00A718EA">
      <w:pPr>
        <w:autoSpaceDE w:val="0"/>
        <w:autoSpaceDN w:val="0"/>
        <w:adjustRightInd w:val="0"/>
        <w:ind w:left="567" w:hanging="567"/>
        <w:rPr>
          <w:rFonts w:ascii="Verdana" w:eastAsia="Times New Roman" w:hAnsi="Verdana" w:cs="Verdana"/>
          <w:sz w:val="22"/>
          <w:szCs w:val="22"/>
          <w:highlight w:val="yellow"/>
          <w:lang w:eastAsia="en-GB"/>
        </w:rPr>
      </w:pPr>
    </w:p>
    <w:p w14:paraId="4D818E2D" w14:textId="77777777" w:rsidR="00E10454" w:rsidRPr="003434FE" w:rsidRDefault="00E10454" w:rsidP="00967C26">
      <w:pPr>
        <w:pStyle w:val="ListParagraph"/>
        <w:numPr>
          <w:ilvl w:val="0"/>
          <w:numId w:val="45"/>
        </w:numPr>
        <w:autoSpaceDE w:val="0"/>
        <w:autoSpaceDN w:val="0"/>
        <w:adjustRightInd w:val="0"/>
        <w:ind w:left="567" w:hanging="567"/>
        <w:jc w:val="both"/>
        <w:rPr>
          <w:rFonts w:ascii="Verdana" w:eastAsia="Times New Roman" w:hAnsi="Verdana" w:cs="Verdana"/>
          <w:sz w:val="22"/>
          <w:szCs w:val="22"/>
          <w:lang w:eastAsia="en-GB"/>
        </w:rPr>
      </w:pPr>
      <w:r w:rsidRPr="003434FE">
        <w:rPr>
          <w:rFonts w:ascii="Verdana" w:eastAsia="Times New Roman" w:hAnsi="Verdana" w:cs="Verdana"/>
          <w:sz w:val="22"/>
          <w:szCs w:val="22"/>
          <w:lang w:eastAsia="en-GB"/>
        </w:rPr>
        <w:t xml:space="preserve">Before work commences, the Site Team must </w:t>
      </w:r>
      <w:proofErr w:type="gramStart"/>
      <w:r w:rsidRPr="003434FE">
        <w:rPr>
          <w:rFonts w:ascii="Verdana" w:eastAsia="Times New Roman" w:hAnsi="Verdana" w:cs="Verdana"/>
          <w:sz w:val="22"/>
          <w:szCs w:val="22"/>
          <w:lang w:eastAsia="en-GB"/>
        </w:rPr>
        <w:t>make arrangements</w:t>
      </w:r>
      <w:proofErr w:type="gramEnd"/>
      <w:r w:rsidRPr="003434FE">
        <w:rPr>
          <w:rFonts w:ascii="Verdana" w:eastAsia="Times New Roman" w:hAnsi="Verdana" w:cs="Verdana"/>
          <w:sz w:val="22"/>
          <w:szCs w:val="22"/>
          <w:lang w:eastAsia="en-GB"/>
        </w:rPr>
        <w:t xml:space="preserve"> for the use by operatives of convenient sanitary and welfare facilities throughout the duration of the work. </w:t>
      </w:r>
    </w:p>
    <w:p w14:paraId="7E382591" w14:textId="090C8173" w:rsidR="00E10454" w:rsidRDefault="00E10454" w:rsidP="00E10454">
      <w:pPr>
        <w:widowControl w:val="0"/>
        <w:kinsoku w:val="0"/>
        <w:rPr>
          <w:rFonts w:ascii="Verdana" w:eastAsia="Times New Roman" w:hAnsi="Verdana" w:cs="Times New Roman"/>
          <w:b/>
          <w:color w:val="FF0000"/>
          <w:sz w:val="22"/>
          <w:szCs w:val="22"/>
          <w:lang w:eastAsia="en-GB"/>
        </w:rPr>
      </w:pPr>
    </w:p>
    <w:p w14:paraId="3FCEC369" w14:textId="77777777" w:rsidR="0096745E" w:rsidRPr="00E10454" w:rsidRDefault="0096745E" w:rsidP="00E10454">
      <w:pPr>
        <w:widowControl w:val="0"/>
        <w:kinsoku w:val="0"/>
        <w:rPr>
          <w:rFonts w:ascii="Verdana" w:eastAsia="Times New Roman" w:hAnsi="Verdana" w:cs="Times New Roman"/>
          <w:b/>
          <w:color w:val="FF0000"/>
          <w:sz w:val="22"/>
          <w:szCs w:val="22"/>
          <w:lang w:eastAsia="en-GB"/>
        </w:rPr>
      </w:pPr>
    </w:p>
    <w:p w14:paraId="4638AF36" w14:textId="77777777" w:rsidR="00E10454" w:rsidRPr="00E10454" w:rsidRDefault="00E10454" w:rsidP="00A26E92">
      <w:pPr>
        <w:widowControl w:val="0"/>
        <w:kinsoku w:val="0"/>
        <w:contextualSpacing/>
        <w:rPr>
          <w:rFonts w:ascii="Verdana" w:eastAsia="Times New Roman" w:hAnsi="Verdana" w:cs="Times New Roman"/>
          <w:b/>
          <w:sz w:val="22"/>
          <w:szCs w:val="22"/>
        </w:rPr>
      </w:pPr>
      <w:r w:rsidRPr="00E10454">
        <w:rPr>
          <w:rFonts w:ascii="Verdana" w:eastAsia="Times New Roman" w:hAnsi="Verdana" w:cs="Times New Roman"/>
          <w:b/>
          <w:sz w:val="22"/>
          <w:szCs w:val="22"/>
          <w:lang w:eastAsia="en-GB"/>
        </w:rPr>
        <w:t>SITE LOGISTICS PLAN – See Logistics Plan in Appendix 4 (</w:t>
      </w:r>
      <w:r w:rsidRPr="00E10454">
        <w:rPr>
          <w:rFonts w:ascii="Verdana" w:eastAsia="Times New Roman" w:hAnsi="Verdana" w:cs="Times New Roman"/>
          <w:b/>
          <w:sz w:val="22"/>
          <w:szCs w:val="22"/>
        </w:rPr>
        <w:t>Safety Risks including):</w:t>
      </w:r>
    </w:p>
    <w:p w14:paraId="07A67B18" w14:textId="77777777" w:rsidR="00E10454" w:rsidRPr="00E10454" w:rsidRDefault="00E10454" w:rsidP="00E10454">
      <w:pPr>
        <w:widowControl w:val="0"/>
        <w:kinsoku w:val="0"/>
        <w:rPr>
          <w:rFonts w:ascii="Verdana" w:eastAsia="Times New Roman" w:hAnsi="Verdana" w:cs="Times New Roman"/>
          <w:b/>
          <w:sz w:val="22"/>
          <w:szCs w:val="22"/>
        </w:rPr>
      </w:pPr>
    </w:p>
    <w:p w14:paraId="3DF91A0A" w14:textId="4901BC00" w:rsidR="00196CA8" w:rsidRDefault="00E10454" w:rsidP="00967C26">
      <w:pPr>
        <w:pStyle w:val="ListParagraph"/>
        <w:widowControl w:val="0"/>
        <w:numPr>
          <w:ilvl w:val="2"/>
          <w:numId w:val="101"/>
        </w:numPr>
        <w:kinsoku w:val="0"/>
        <w:spacing w:after="240"/>
        <w:ind w:left="567" w:hanging="497"/>
        <w:jc w:val="both"/>
        <w:rPr>
          <w:rFonts w:ascii="Verdana" w:eastAsia="Times New Roman" w:hAnsi="Verdana" w:cs="Times New Roman"/>
          <w:sz w:val="22"/>
          <w:szCs w:val="22"/>
          <w:lang w:eastAsia="en-GB"/>
        </w:rPr>
      </w:pPr>
      <w:r w:rsidRPr="00A26E92">
        <w:rPr>
          <w:rFonts w:ascii="Verdana" w:eastAsia="Times New Roman" w:hAnsi="Verdana" w:cs="Times New Roman"/>
          <w:sz w:val="22"/>
          <w:szCs w:val="22"/>
        </w:rPr>
        <w:t>Delivery and removal of materials (including waste) and work equipment taking account of any risks to the public, for example during access to or egress from the site.</w:t>
      </w:r>
    </w:p>
    <w:p w14:paraId="62961D98" w14:textId="77777777" w:rsidR="00196CA8" w:rsidRPr="00196CA8" w:rsidRDefault="00196CA8" w:rsidP="00196CA8">
      <w:pPr>
        <w:pStyle w:val="ListParagraph"/>
        <w:widowControl w:val="0"/>
        <w:kinsoku w:val="0"/>
        <w:spacing w:after="240"/>
        <w:ind w:left="567"/>
        <w:jc w:val="both"/>
        <w:rPr>
          <w:rFonts w:ascii="Verdana" w:eastAsia="Times New Roman" w:hAnsi="Verdana" w:cs="Times New Roman"/>
          <w:sz w:val="22"/>
          <w:szCs w:val="22"/>
          <w:lang w:eastAsia="en-GB"/>
        </w:rPr>
      </w:pPr>
    </w:p>
    <w:p w14:paraId="23CF7DB6" w14:textId="37B5EE59" w:rsidR="00196CA8" w:rsidRDefault="00E10454" w:rsidP="00967C26">
      <w:pPr>
        <w:pStyle w:val="ListParagraph"/>
        <w:widowControl w:val="0"/>
        <w:numPr>
          <w:ilvl w:val="2"/>
          <w:numId w:val="101"/>
        </w:numPr>
        <w:kinsoku w:val="0"/>
        <w:spacing w:after="240"/>
        <w:ind w:left="567" w:hanging="497"/>
        <w:jc w:val="both"/>
        <w:rPr>
          <w:rFonts w:ascii="Verdana" w:eastAsia="Times New Roman" w:hAnsi="Verdana" w:cs="Times New Roman"/>
          <w:sz w:val="22"/>
          <w:szCs w:val="22"/>
          <w:lang w:eastAsia="en-GB"/>
        </w:rPr>
      </w:pPr>
      <w:r w:rsidRPr="02D724B6">
        <w:rPr>
          <w:rFonts w:ascii="Verdana" w:eastAsia="Times New Roman" w:hAnsi="Verdana" w:cs="Times New Roman"/>
          <w:sz w:val="22"/>
          <w:szCs w:val="22"/>
          <w:lang w:eastAsia="en-GB"/>
        </w:rPr>
        <w:t>Wherever practical the layout of the site will include separate routes for vehicular traffic and pedestrians with priority given to safe access and egress to pedestrians</w:t>
      </w:r>
      <w:r w:rsidR="00196CA8" w:rsidRPr="02D724B6">
        <w:rPr>
          <w:rFonts w:ascii="Verdana" w:eastAsia="Times New Roman" w:hAnsi="Verdana" w:cs="Times New Roman"/>
          <w:sz w:val="22"/>
          <w:szCs w:val="22"/>
          <w:lang w:eastAsia="en-GB"/>
        </w:rPr>
        <w:t>.</w:t>
      </w:r>
    </w:p>
    <w:p w14:paraId="7689E00F" w14:textId="77777777" w:rsidR="00196CA8" w:rsidRPr="00196CA8" w:rsidRDefault="00196CA8" w:rsidP="4767B382">
      <w:pPr>
        <w:pStyle w:val="ListParagraph"/>
        <w:ind w:left="567"/>
        <w:rPr>
          <w:rFonts w:ascii="Verdana" w:eastAsia="Times New Roman" w:hAnsi="Verdana" w:cs="Times New Roman"/>
          <w:sz w:val="22"/>
          <w:szCs w:val="22"/>
          <w:lang w:eastAsia="en-GB"/>
        </w:rPr>
      </w:pPr>
    </w:p>
    <w:p w14:paraId="69030D3C" w14:textId="120C5D0A" w:rsidR="00196CA8" w:rsidRDefault="00E10454" w:rsidP="00967C26">
      <w:pPr>
        <w:pStyle w:val="ListParagraph"/>
        <w:widowControl w:val="0"/>
        <w:numPr>
          <w:ilvl w:val="2"/>
          <w:numId w:val="101"/>
        </w:numPr>
        <w:kinsoku w:val="0"/>
        <w:spacing w:after="240"/>
        <w:ind w:left="567" w:hanging="497"/>
        <w:jc w:val="both"/>
        <w:rPr>
          <w:rFonts w:ascii="Verdana" w:eastAsia="Times New Roman" w:hAnsi="Verdana" w:cs="Times New Roman"/>
          <w:sz w:val="22"/>
          <w:szCs w:val="22"/>
          <w:lang w:eastAsia="en-GB"/>
        </w:rPr>
      </w:pPr>
      <w:r w:rsidRPr="02D724B6">
        <w:rPr>
          <w:rFonts w:ascii="Verdana" w:eastAsia="Times New Roman" w:hAnsi="Verdana" w:cs="Times New Roman"/>
          <w:sz w:val="22"/>
          <w:szCs w:val="22"/>
          <w:lang w:eastAsia="en-GB"/>
        </w:rPr>
        <w:t>This principle will include for the elimination of reversing vehicles wherever possible.  The traffic plan is to be made available to all suppliers and contractors working on site.</w:t>
      </w:r>
    </w:p>
    <w:p w14:paraId="3E06635B" w14:textId="77777777" w:rsidR="00196CA8" w:rsidRPr="00196CA8" w:rsidRDefault="00196CA8" w:rsidP="00196CA8">
      <w:pPr>
        <w:pStyle w:val="ListParagraph"/>
        <w:rPr>
          <w:rFonts w:ascii="Verdana" w:eastAsia="Times New Roman" w:hAnsi="Verdana" w:cs="Times New Roman"/>
          <w:sz w:val="22"/>
          <w:szCs w:val="22"/>
          <w:lang w:eastAsia="en-GB"/>
        </w:rPr>
      </w:pPr>
    </w:p>
    <w:p w14:paraId="07D2E646" w14:textId="08FB6311" w:rsidR="00196CA8" w:rsidRDefault="00E10454" w:rsidP="00967C26">
      <w:pPr>
        <w:pStyle w:val="ListParagraph"/>
        <w:widowControl w:val="0"/>
        <w:numPr>
          <w:ilvl w:val="2"/>
          <w:numId w:val="101"/>
        </w:numPr>
        <w:kinsoku w:val="0"/>
        <w:spacing w:after="240"/>
        <w:ind w:left="567" w:hanging="497"/>
        <w:jc w:val="both"/>
        <w:rPr>
          <w:rFonts w:ascii="Verdana" w:eastAsia="Times New Roman" w:hAnsi="Verdana" w:cs="Times New Roman"/>
          <w:sz w:val="22"/>
          <w:szCs w:val="22"/>
          <w:lang w:eastAsia="en-GB"/>
        </w:rPr>
      </w:pPr>
      <w:r w:rsidRPr="00196CA8">
        <w:rPr>
          <w:rFonts w:ascii="Verdana" w:eastAsia="Times New Roman" w:hAnsi="Verdana" w:cs="Times New Roman"/>
          <w:sz w:val="22"/>
          <w:szCs w:val="22"/>
          <w:lang w:eastAsia="en-GB"/>
        </w:rPr>
        <w:t>A site entrance will be formed as detailed on the logistics drawings to provide access to the site compound.</w:t>
      </w:r>
    </w:p>
    <w:p w14:paraId="3672EB7A" w14:textId="77777777" w:rsidR="00196CA8" w:rsidRPr="00196CA8" w:rsidRDefault="00196CA8" w:rsidP="00196CA8">
      <w:pPr>
        <w:pStyle w:val="ListParagraph"/>
        <w:rPr>
          <w:rFonts w:ascii="Verdana" w:eastAsia="Times New Roman" w:hAnsi="Verdana" w:cs="Times New Roman"/>
          <w:sz w:val="22"/>
          <w:szCs w:val="22"/>
          <w:lang w:eastAsia="en-GB"/>
        </w:rPr>
      </w:pPr>
    </w:p>
    <w:p w14:paraId="5DC2EEF5" w14:textId="604E7FAB" w:rsidR="00196CA8" w:rsidRDefault="00E10454" w:rsidP="00967C26">
      <w:pPr>
        <w:pStyle w:val="ListParagraph"/>
        <w:widowControl w:val="0"/>
        <w:numPr>
          <w:ilvl w:val="2"/>
          <w:numId w:val="101"/>
        </w:numPr>
        <w:kinsoku w:val="0"/>
        <w:spacing w:after="240"/>
        <w:ind w:left="567" w:hanging="497"/>
        <w:jc w:val="both"/>
        <w:rPr>
          <w:rFonts w:ascii="Verdana" w:eastAsia="Times New Roman" w:hAnsi="Verdana" w:cs="Times New Roman"/>
          <w:sz w:val="22"/>
          <w:szCs w:val="22"/>
          <w:lang w:eastAsia="en-GB"/>
        </w:rPr>
      </w:pPr>
      <w:r w:rsidRPr="02D724B6">
        <w:rPr>
          <w:rFonts w:ascii="Verdana" w:eastAsia="Times New Roman" w:hAnsi="Verdana" w:cs="Times New Roman"/>
          <w:sz w:val="22"/>
          <w:szCs w:val="22"/>
          <w:lang w:eastAsia="en-GB"/>
        </w:rPr>
        <w:t xml:space="preserve">Construction Logistics and Community Safety (CLOCS) is something that is coming to the fore within the UK and the industry.  Willmott Dixon is committed to protecting vulnerable road users and our logistics plans will </w:t>
      </w:r>
      <w:proofErr w:type="gramStart"/>
      <w:r w:rsidRPr="02D724B6">
        <w:rPr>
          <w:rFonts w:ascii="Verdana" w:eastAsia="Times New Roman" w:hAnsi="Verdana" w:cs="Times New Roman"/>
          <w:sz w:val="22"/>
          <w:szCs w:val="22"/>
          <w:lang w:eastAsia="en-GB"/>
        </w:rPr>
        <w:t>take into account</w:t>
      </w:r>
      <w:proofErr w:type="gramEnd"/>
      <w:r w:rsidRPr="02D724B6">
        <w:rPr>
          <w:rFonts w:ascii="Verdana" w:eastAsia="Times New Roman" w:hAnsi="Verdana" w:cs="Times New Roman"/>
          <w:sz w:val="22"/>
          <w:szCs w:val="22"/>
          <w:lang w:eastAsia="en-GB"/>
        </w:rPr>
        <w:t xml:space="preserve"> the CLOCS standards and guides that are available online.</w:t>
      </w:r>
    </w:p>
    <w:p w14:paraId="2F3E5B47" w14:textId="77777777" w:rsidR="00196CA8" w:rsidRPr="00196CA8" w:rsidRDefault="00196CA8" w:rsidP="00196CA8">
      <w:pPr>
        <w:pStyle w:val="ListParagraph"/>
        <w:rPr>
          <w:rFonts w:ascii="Verdana" w:eastAsia="Times New Roman" w:hAnsi="Verdana" w:cs="Times New Roman"/>
          <w:sz w:val="22"/>
          <w:szCs w:val="22"/>
          <w:lang w:eastAsia="en-GB"/>
        </w:rPr>
      </w:pPr>
    </w:p>
    <w:p w14:paraId="5C86A261" w14:textId="77777777" w:rsidR="00E10454" w:rsidRPr="00E10454" w:rsidRDefault="00E10454" w:rsidP="00E10454">
      <w:pPr>
        <w:rPr>
          <w:rFonts w:ascii="Verdana" w:eastAsiaTheme="minorHAnsi" w:hAnsi="Verdana"/>
          <w:b/>
          <w:sz w:val="22"/>
          <w:szCs w:val="22"/>
        </w:rPr>
      </w:pPr>
      <w:r w:rsidRPr="00E10454">
        <w:rPr>
          <w:rFonts w:ascii="Verdana" w:eastAsiaTheme="minorHAnsi" w:hAnsi="Verdana"/>
          <w:b/>
          <w:sz w:val="22"/>
          <w:szCs w:val="22"/>
        </w:rPr>
        <w:t>Loading/Unloading Arrangements</w:t>
      </w:r>
    </w:p>
    <w:p w14:paraId="3410380F" w14:textId="77777777" w:rsidR="00E10454" w:rsidRPr="00E10454" w:rsidRDefault="00E10454" w:rsidP="00E10454">
      <w:pPr>
        <w:rPr>
          <w:rFonts w:ascii="Verdana" w:eastAsiaTheme="minorHAnsi" w:hAnsi="Verdana"/>
          <w:sz w:val="22"/>
          <w:szCs w:val="22"/>
          <w:highlight w:val="red"/>
        </w:rPr>
      </w:pPr>
    </w:p>
    <w:p w14:paraId="0EE32440" w14:textId="511A28DF" w:rsidR="00E80B2D" w:rsidRPr="00E80B2D" w:rsidRDefault="00E80B2D" w:rsidP="00E10454">
      <w:pPr>
        <w:rPr>
          <w:rFonts w:ascii="Verdana" w:eastAsiaTheme="minorHAnsi" w:hAnsi="Verdana"/>
          <w:sz w:val="22"/>
          <w:szCs w:val="22"/>
        </w:rPr>
      </w:pPr>
      <w:r w:rsidRPr="00E80B2D">
        <w:rPr>
          <w:rFonts w:ascii="Verdana" w:eastAsiaTheme="minorHAnsi" w:hAnsi="Verdana"/>
          <w:sz w:val="22"/>
          <w:szCs w:val="22"/>
        </w:rPr>
        <w:t>All</w:t>
      </w:r>
      <w:r>
        <w:rPr>
          <w:rFonts w:ascii="Verdana" w:eastAsiaTheme="minorHAnsi" w:hAnsi="Verdana"/>
          <w:sz w:val="22"/>
          <w:szCs w:val="22"/>
        </w:rPr>
        <w:t xml:space="preserve"> deliveries will access the site from Pinch</w:t>
      </w:r>
      <w:r w:rsidR="002471C2">
        <w:rPr>
          <w:rFonts w:ascii="Verdana" w:eastAsiaTheme="minorHAnsi" w:hAnsi="Verdana"/>
          <w:sz w:val="22"/>
          <w:szCs w:val="22"/>
        </w:rPr>
        <w:t>b</w:t>
      </w:r>
      <w:r>
        <w:rPr>
          <w:rFonts w:ascii="Verdana" w:eastAsiaTheme="minorHAnsi" w:hAnsi="Verdana"/>
          <w:sz w:val="22"/>
          <w:szCs w:val="22"/>
        </w:rPr>
        <w:t xml:space="preserve">eck </w:t>
      </w:r>
      <w:r w:rsidR="002A7EF9">
        <w:rPr>
          <w:rFonts w:ascii="Verdana" w:eastAsiaTheme="minorHAnsi" w:hAnsi="Verdana"/>
          <w:sz w:val="22"/>
          <w:szCs w:val="22"/>
        </w:rPr>
        <w:t>R</w:t>
      </w:r>
      <w:r>
        <w:rPr>
          <w:rFonts w:ascii="Verdana" w:eastAsiaTheme="minorHAnsi" w:hAnsi="Verdana"/>
          <w:sz w:val="22"/>
          <w:szCs w:val="22"/>
        </w:rPr>
        <w:t xml:space="preserve">oad and be off loaded </w:t>
      </w:r>
      <w:r w:rsidR="004264D5">
        <w:rPr>
          <w:rFonts w:ascii="Verdana" w:eastAsiaTheme="minorHAnsi" w:hAnsi="Verdana"/>
          <w:sz w:val="22"/>
          <w:szCs w:val="22"/>
        </w:rPr>
        <w:t>following</w:t>
      </w:r>
      <w:r>
        <w:rPr>
          <w:rFonts w:ascii="Verdana" w:eastAsiaTheme="minorHAnsi" w:hAnsi="Verdana"/>
          <w:sz w:val="22"/>
          <w:szCs w:val="22"/>
        </w:rPr>
        <w:t xml:space="preserve"> suitable </w:t>
      </w:r>
      <w:r>
        <w:rPr>
          <w:rFonts w:ascii="Verdana" w:eastAsiaTheme="minorHAnsi" w:hAnsi="Verdana"/>
          <w:bCs/>
          <w:sz w:val="22"/>
          <w:szCs w:val="22"/>
        </w:rPr>
        <w:t>m</w:t>
      </w:r>
      <w:r w:rsidR="007E7B21">
        <w:rPr>
          <w:rFonts w:ascii="Verdana" w:eastAsiaTheme="minorHAnsi" w:hAnsi="Verdana"/>
          <w:bCs/>
          <w:sz w:val="22"/>
          <w:szCs w:val="22"/>
        </w:rPr>
        <w:t>e</w:t>
      </w:r>
      <w:r w:rsidR="008E3F90">
        <w:rPr>
          <w:rFonts w:ascii="Verdana" w:eastAsiaTheme="minorHAnsi" w:hAnsi="Verdana"/>
          <w:bCs/>
          <w:sz w:val="22"/>
          <w:szCs w:val="22"/>
        </w:rPr>
        <w:t>t</w:t>
      </w:r>
      <w:r w:rsidR="007E7B21">
        <w:rPr>
          <w:rFonts w:ascii="Verdana" w:eastAsiaTheme="minorHAnsi" w:hAnsi="Verdana"/>
          <w:bCs/>
          <w:sz w:val="22"/>
          <w:szCs w:val="22"/>
        </w:rPr>
        <w:t>hodology</w:t>
      </w:r>
      <w:r>
        <w:rPr>
          <w:rFonts w:ascii="Verdana" w:eastAsiaTheme="minorHAnsi" w:hAnsi="Verdana"/>
          <w:sz w:val="22"/>
          <w:szCs w:val="22"/>
        </w:rPr>
        <w:t xml:space="preserve"> on site. Depending upon the site </w:t>
      </w:r>
      <w:r w:rsidR="0025637F">
        <w:rPr>
          <w:rFonts w:ascii="Verdana" w:eastAsiaTheme="minorHAnsi" w:hAnsi="Verdana"/>
          <w:sz w:val="22"/>
          <w:szCs w:val="22"/>
        </w:rPr>
        <w:t xml:space="preserve">requirements the delivery wagon will exit via Albion Street on be turned on site </w:t>
      </w:r>
      <w:r w:rsidR="002A7EF9">
        <w:rPr>
          <w:rFonts w:ascii="Verdana" w:eastAsiaTheme="minorHAnsi" w:hAnsi="Verdana"/>
          <w:sz w:val="22"/>
          <w:szCs w:val="22"/>
        </w:rPr>
        <w:t>(u</w:t>
      </w:r>
      <w:r w:rsidR="0025637F">
        <w:rPr>
          <w:rFonts w:ascii="Verdana" w:eastAsiaTheme="minorHAnsi" w:hAnsi="Verdana"/>
          <w:sz w:val="22"/>
          <w:szCs w:val="22"/>
        </w:rPr>
        <w:t>sing the Banksman) and leave the site via Pinch</w:t>
      </w:r>
      <w:r w:rsidR="002471C2">
        <w:rPr>
          <w:rFonts w:ascii="Verdana" w:eastAsiaTheme="minorHAnsi" w:hAnsi="Verdana"/>
          <w:sz w:val="22"/>
          <w:szCs w:val="22"/>
        </w:rPr>
        <w:t>b</w:t>
      </w:r>
      <w:r w:rsidR="0025637F">
        <w:rPr>
          <w:rFonts w:ascii="Verdana" w:eastAsiaTheme="minorHAnsi" w:hAnsi="Verdana"/>
          <w:sz w:val="22"/>
          <w:szCs w:val="22"/>
        </w:rPr>
        <w:t>eck Road</w:t>
      </w:r>
      <w:r w:rsidR="004264D5">
        <w:rPr>
          <w:rFonts w:ascii="Verdana" w:eastAsiaTheme="minorHAnsi" w:hAnsi="Verdana"/>
          <w:sz w:val="22"/>
          <w:szCs w:val="22"/>
        </w:rPr>
        <w:t>.</w:t>
      </w:r>
    </w:p>
    <w:p w14:paraId="0053C9CC" w14:textId="77777777" w:rsidR="00E80B2D" w:rsidRDefault="00E80B2D" w:rsidP="00E10454">
      <w:pPr>
        <w:rPr>
          <w:rFonts w:ascii="Verdana" w:eastAsiaTheme="minorHAnsi" w:hAnsi="Verdana"/>
          <w:b/>
          <w:sz w:val="22"/>
          <w:szCs w:val="22"/>
        </w:rPr>
      </w:pPr>
    </w:p>
    <w:p w14:paraId="51AC915E" w14:textId="3AF26685" w:rsidR="00E10454" w:rsidRPr="00E10454" w:rsidRDefault="00E10454" w:rsidP="00E10454">
      <w:pPr>
        <w:rPr>
          <w:rFonts w:ascii="Verdana" w:eastAsiaTheme="minorHAnsi" w:hAnsi="Verdana"/>
          <w:b/>
          <w:sz w:val="22"/>
          <w:szCs w:val="22"/>
        </w:rPr>
      </w:pPr>
      <w:r w:rsidRPr="00E10454">
        <w:rPr>
          <w:rFonts w:ascii="Verdana" w:eastAsiaTheme="minorHAnsi" w:hAnsi="Verdana"/>
          <w:b/>
          <w:sz w:val="22"/>
          <w:szCs w:val="22"/>
        </w:rPr>
        <w:t>Traffic Management/Separation of Vehicle and Pedestrian Routes</w:t>
      </w:r>
    </w:p>
    <w:p w14:paraId="64519C16" w14:textId="77777777" w:rsidR="00E10454" w:rsidRPr="00E10454" w:rsidRDefault="00E10454" w:rsidP="00E10454">
      <w:pPr>
        <w:rPr>
          <w:rFonts w:ascii="Verdana" w:eastAsiaTheme="minorHAnsi" w:hAnsi="Verdana"/>
          <w:sz w:val="22"/>
          <w:szCs w:val="22"/>
          <w:highlight w:val="red"/>
        </w:rPr>
      </w:pPr>
    </w:p>
    <w:p w14:paraId="385EF45A" w14:textId="2504FE85" w:rsidR="00924FAF" w:rsidRDefault="00F45425" w:rsidP="00FA705B">
      <w:pPr>
        <w:jc w:val="both"/>
        <w:rPr>
          <w:rFonts w:ascii="Verdana" w:eastAsiaTheme="minorHAnsi" w:hAnsi="Verdana"/>
          <w:sz w:val="22"/>
          <w:szCs w:val="22"/>
        </w:rPr>
      </w:pPr>
      <w:r w:rsidRPr="008F072C">
        <w:rPr>
          <w:rFonts w:ascii="Verdana" w:eastAsiaTheme="minorHAnsi" w:hAnsi="Verdana"/>
          <w:sz w:val="22"/>
          <w:szCs w:val="22"/>
        </w:rPr>
        <w:t xml:space="preserve">Clear Pedestrian and traffic routes will be </w:t>
      </w:r>
      <w:proofErr w:type="gramStart"/>
      <w:r w:rsidR="008F072C" w:rsidRPr="008F072C">
        <w:rPr>
          <w:rFonts w:ascii="Verdana" w:eastAsiaTheme="minorHAnsi" w:hAnsi="Verdana"/>
          <w:sz w:val="22"/>
          <w:szCs w:val="22"/>
        </w:rPr>
        <w:t>maintained</w:t>
      </w:r>
      <w:r w:rsidRPr="008F072C">
        <w:rPr>
          <w:rFonts w:ascii="Verdana" w:eastAsiaTheme="minorHAnsi" w:hAnsi="Verdana"/>
          <w:sz w:val="22"/>
          <w:szCs w:val="22"/>
        </w:rPr>
        <w:t xml:space="preserve"> at all times</w:t>
      </w:r>
      <w:proofErr w:type="gramEnd"/>
      <w:r w:rsidRPr="008F072C">
        <w:rPr>
          <w:rFonts w:ascii="Verdana" w:eastAsiaTheme="minorHAnsi" w:hAnsi="Verdana"/>
          <w:sz w:val="22"/>
          <w:szCs w:val="22"/>
        </w:rPr>
        <w:t xml:space="preserve"> in and around the site</w:t>
      </w:r>
    </w:p>
    <w:p w14:paraId="406EF390" w14:textId="4E2D979E" w:rsidR="008F072C" w:rsidRPr="008F072C" w:rsidRDefault="008F072C" w:rsidP="00FA705B">
      <w:pPr>
        <w:jc w:val="both"/>
        <w:rPr>
          <w:rFonts w:ascii="Verdana" w:eastAsiaTheme="minorHAnsi" w:hAnsi="Verdana"/>
          <w:sz w:val="22"/>
          <w:szCs w:val="22"/>
        </w:rPr>
      </w:pPr>
      <w:r>
        <w:rPr>
          <w:rFonts w:ascii="Verdana" w:eastAsiaTheme="minorHAnsi" w:hAnsi="Verdana"/>
          <w:sz w:val="22"/>
          <w:szCs w:val="22"/>
        </w:rPr>
        <w:t>(See appendix 4)</w:t>
      </w:r>
    </w:p>
    <w:p w14:paraId="4C15F390" w14:textId="77777777" w:rsidR="008F072C" w:rsidRPr="00F45425" w:rsidRDefault="008F072C" w:rsidP="00FA705B">
      <w:pPr>
        <w:jc w:val="both"/>
        <w:rPr>
          <w:rFonts w:ascii="Verdana" w:eastAsiaTheme="minorHAnsi" w:hAnsi="Verdana"/>
          <w:sz w:val="22"/>
          <w:szCs w:val="22"/>
          <w:highlight w:val="red"/>
        </w:rPr>
      </w:pPr>
    </w:p>
    <w:p w14:paraId="2DD0EB1A" w14:textId="77777777" w:rsidR="00E10454" w:rsidRPr="00E10454" w:rsidRDefault="00E10454" w:rsidP="00FA705B">
      <w:pPr>
        <w:jc w:val="both"/>
        <w:rPr>
          <w:rFonts w:ascii="Verdana" w:eastAsiaTheme="minorHAnsi" w:hAnsi="Verdana"/>
          <w:sz w:val="22"/>
          <w:szCs w:val="22"/>
        </w:rPr>
      </w:pPr>
      <w:r w:rsidRPr="00E10454">
        <w:rPr>
          <w:rFonts w:ascii="Verdana" w:eastAsiaTheme="minorHAnsi" w:hAnsi="Verdana"/>
          <w:sz w:val="22"/>
          <w:szCs w:val="22"/>
        </w:rPr>
        <w:t xml:space="preserve">Reversing of vehicles must be avoided.  </w:t>
      </w:r>
      <w:proofErr w:type="gramStart"/>
      <w:r w:rsidRPr="00E10454">
        <w:rPr>
          <w:rFonts w:ascii="Verdana" w:eastAsiaTheme="minorHAnsi" w:hAnsi="Verdana"/>
          <w:sz w:val="22"/>
          <w:szCs w:val="22"/>
        </w:rPr>
        <w:t>Where</w:t>
      </w:r>
      <w:proofErr w:type="gramEnd"/>
      <w:r w:rsidRPr="00E10454">
        <w:rPr>
          <w:rFonts w:ascii="Verdana" w:eastAsiaTheme="minorHAnsi" w:hAnsi="Verdana"/>
          <w:sz w:val="22"/>
          <w:szCs w:val="22"/>
        </w:rPr>
        <w:t xml:space="preserve"> essential, a banksman must be used to control such operations.</w:t>
      </w:r>
    </w:p>
    <w:p w14:paraId="42D80615" w14:textId="77777777" w:rsidR="00E10454" w:rsidRPr="00E10454" w:rsidRDefault="00E10454" w:rsidP="00FA705B">
      <w:pPr>
        <w:jc w:val="both"/>
        <w:rPr>
          <w:rFonts w:ascii="Verdana" w:eastAsiaTheme="minorHAnsi" w:hAnsi="Verdana"/>
          <w:sz w:val="22"/>
          <w:szCs w:val="22"/>
          <w:highlight w:val="red"/>
        </w:rPr>
      </w:pPr>
    </w:p>
    <w:p w14:paraId="746E31F6" w14:textId="77777777" w:rsidR="00E10454" w:rsidRPr="00E10454" w:rsidRDefault="00E10454" w:rsidP="00FA705B">
      <w:pPr>
        <w:jc w:val="both"/>
        <w:rPr>
          <w:rFonts w:ascii="Verdana" w:eastAsiaTheme="minorHAnsi" w:hAnsi="Verdana"/>
          <w:b/>
          <w:sz w:val="22"/>
          <w:szCs w:val="22"/>
        </w:rPr>
      </w:pPr>
      <w:r w:rsidRPr="00E10454">
        <w:rPr>
          <w:rFonts w:ascii="Verdana" w:eastAsiaTheme="minorHAnsi" w:hAnsi="Verdana"/>
          <w:b/>
          <w:sz w:val="22"/>
          <w:szCs w:val="22"/>
        </w:rPr>
        <w:t>Emergency Arrangements/</w:t>
      </w:r>
      <w:r w:rsidR="00924FAF">
        <w:rPr>
          <w:rFonts w:ascii="Verdana" w:eastAsiaTheme="minorHAnsi" w:hAnsi="Verdana"/>
          <w:b/>
          <w:sz w:val="22"/>
          <w:szCs w:val="22"/>
        </w:rPr>
        <w:t xml:space="preserve"> </w:t>
      </w:r>
      <w:r w:rsidRPr="00E10454">
        <w:rPr>
          <w:rFonts w:ascii="Verdana" w:eastAsiaTheme="minorHAnsi" w:hAnsi="Verdana"/>
          <w:b/>
          <w:sz w:val="22"/>
          <w:szCs w:val="22"/>
        </w:rPr>
        <w:t>Fire Protection Measures</w:t>
      </w:r>
    </w:p>
    <w:p w14:paraId="427F9E82" w14:textId="77777777" w:rsidR="00E10454" w:rsidRPr="00E10454" w:rsidRDefault="00E10454" w:rsidP="00FA705B">
      <w:pPr>
        <w:jc w:val="both"/>
        <w:rPr>
          <w:rFonts w:ascii="Verdana" w:eastAsiaTheme="minorHAnsi" w:hAnsi="Verdana"/>
          <w:sz w:val="22"/>
          <w:szCs w:val="22"/>
          <w:highlight w:val="red"/>
        </w:rPr>
      </w:pPr>
    </w:p>
    <w:p w14:paraId="34F0A9AF" w14:textId="18BA260B" w:rsidR="00924FAF" w:rsidRPr="00924FAF" w:rsidRDefault="00924FAF" w:rsidP="00FA705B">
      <w:pPr>
        <w:jc w:val="both"/>
        <w:rPr>
          <w:rFonts w:ascii="Verdana" w:eastAsiaTheme="minorHAnsi" w:hAnsi="Verdana"/>
          <w:color w:val="FF0000"/>
          <w:sz w:val="22"/>
          <w:szCs w:val="22"/>
        </w:rPr>
      </w:pPr>
      <w:r w:rsidRPr="008F072C">
        <w:rPr>
          <w:rFonts w:ascii="Verdana" w:eastAsiaTheme="minorHAnsi" w:hAnsi="Verdana"/>
          <w:sz w:val="22"/>
          <w:szCs w:val="22"/>
        </w:rPr>
        <w:t xml:space="preserve">The Principal Contractor </w:t>
      </w:r>
      <w:r w:rsidR="008F072C">
        <w:rPr>
          <w:rFonts w:ascii="Verdana" w:eastAsiaTheme="minorHAnsi" w:hAnsi="Verdana"/>
          <w:sz w:val="22"/>
          <w:szCs w:val="22"/>
        </w:rPr>
        <w:t>w</w:t>
      </w:r>
      <w:r w:rsidR="000858E0">
        <w:rPr>
          <w:rFonts w:ascii="Verdana" w:eastAsiaTheme="minorHAnsi" w:hAnsi="Verdana"/>
          <w:sz w:val="22"/>
          <w:szCs w:val="22"/>
        </w:rPr>
        <w:t>i</w:t>
      </w:r>
      <w:r w:rsidR="008F072C">
        <w:rPr>
          <w:rFonts w:ascii="Verdana" w:eastAsiaTheme="minorHAnsi" w:hAnsi="Verdana"/>
          <w:sz w:val="22"/>
          <w:szCs w:val="22"/>
        </w:rPr>
        <w:t>ll</w:t>
      </w:r>
      <w:r w:rsidRPr="008F072C">
        <w:rPr>
          <w:rFonts w:ascii="Verdana" w:eastAsiaTheme="minorHAnsi" w:hAnsi="Verdana"/>
          <w:sz w:val="22"/>
          <w:szCs w:val="22"/>
        </w:rPr>
        <w:t xml:space="preserve"> prepare emergency evacuation procedures and arrangements for fire prevention and protection during the works,</w:t>
      </w:r>
      <w:r w:rsidR="008F072C">
        <w:rPr>
          <w:rFonts w:ascii="Verdana" w:eastAsiaTheme="minorHAnsi" w:hAnsi="Verdana"/>
          <w:sz w:val="22"/>
          <w:szCs w:val="22"/>
        </w:rPr>
        <w:t xml:space="preserve"> these will also include for the unoccupied bowls hall</w:t>
      </w:r>
      <w:r w:rsidR="000858E0">
        <w:rPr>
          <w:rFonts w:ascii="Verdana" w:eastAsiaTheme="minorHAnsi" w:hAnsi="Verdana"/>
          <w:sz w:val="22"/>
          <w:szCs w:val="22"/>
        </w:rPr>
        <w:t>.</w:t>
      </w:r>
    </w:p>
    <w:p w14:paraId="0FAA6ADB" w14:textId="77777777" w:rsidR="00E10454" w:rsidRPr="00E10454" w:rsidRDefault="00E10454" w:rsidP="00E10454">
      <w:pPr>
        <w:widowControl w:val="0"/>
        <w:kinsoku w:val="0"/>
        <w:jc w:val="both"/>
        <w:rPr>
          <w:rFonts w:ascii="Verdana" w:eastAsia="Times New Roman" w:hAnsi="Verdana" w:cs="Times New Roman"/>
          <w:sz w:val="22"/>
          <w:szCs w:val="22"/>
          <w:highlight w:val="red"/>
          <w:lang w:eastAsia="en-GB"/>
        </w:rPr>
      </w:pPr>
    </w:p>
    <w:p w14:paraId="17D20397" w14:textId="77777777" w:rsidR="00E10454" w:rsidRPr="00E10454" w:rsidRDefault="00E10454" w:rsidP="00924FAF">
      <w:pPr>
        <w:widowControl w:val="0"/>
        <w:kinsoku w:val="0"/>
        <w:contextualSpacing/>
        <w:rPr>
          <w:rFonts w:ascii="Verdana" w:eastAsia="Times New Roman" w:hAnsi="Verdana" w:cs="Times New Roman"/>
          <w:sz w:val="22"/>
          <w:szCs w:val="22"/>
          <w:lang w:eastAsia="en-GB"/>
        </w:rPr>
      </w:pPr>
      <w:r w:rsidRPr="00E10454">
        <w:rPr>
          <w:rFonts w:ascii="Verdana" w:eastAsia="Times New Roman" w:hAnsi="Verdana" w:cs="Times New Roman"/>
          <w:b/>
          <w:sz w:val="22"/>
          <w:szCs w:val="22"/>
          <w:lang w:eastAsia="en-GB"/>
        </w:rPr>
        <w:t>DISABLED ACCESS</w:t>
      </w:r>
    </w:p>
    <w:p w14:paraId="6EE07BE3" w14:textId="77777777" w:rsidR="00E10454" w:rsidRPr="00E10454" w:rsidRDefault="00E10454" w:rsidP="00E10454">
      <w:pPr>
        <w:widowControl w:val="0"/>
        <w:kinsoku w:val="0"/>
        <w:rPr>
          <w:rFonts w:ascii="Verdana" w:eastAsia="Times New Roman" w:hAnsi="Verdana" w:cs="Times New Roman"/>
          <w:sz w:val="22"/>
          <w:szCs w:val="22"/>
          <w:lang w:eastAsia="en-GB"/>
        </w:rPr>
      </w:pPr>
    </w:p>
    <w:p w14:paraId="34FDB0F9" w14:textId="77777777" w:rsidR="00E10454" w:rsidRPr="00196CA8" w:rsidRDefault="00E10454" w:rsidP="00967C26">
      <w:pPr>
        <w:pStyle w:val="ListParagraph"/>
        <w:widowControl w:val="0"/>
        <w:numPr>
          <w:ilvl w:val="0"/>
          <w:numId w:val="48"/>
        </w:numPr>
        <w:kinsoku w:val="0"/>
        <w:spacing w:after="120"/>
        <w:jc w:val="both"/>
        <w:rPr>
          <w:rFonts w:ascii="Verdana" w:eastAsia="Times New Roman" w:hAnsi="Verdana" w:cs="Times New Roman"/>
          <w:sz w:val="22"/>
          <w:szCs w:val="22"/>
          <w:lang w:eastAsia="en-GB"/>
        </w:rPr>
      </w:pPr>
      <w:r w:rsidRPr="00196CA8">
        <w:rPr>
          <w:rFonts w:ascii="Verdana" w:eastAsia="Times New Roman" w:hAnsi="Verdana" w:cs="Times New Roman"/>
          <w:sz w:val="22"/>
          <w:szCs w:val="22"/>
          <w:lang w:eastAsia="en-GB"/>
        </w:rPr>
        <w:t>Sites should be aware of the requirements for facilities or access for the disabled, which may well include making provision for wheelchairs, hearing loops and the visually impaired, etc.</w:t>
      </w:r>
    </w:p>
    <w:p w14:paraId="037AFD87" w14:textId="396C8BA8" w:rsidR="00E10454" w:rsidRPr="00196CA8" w:rsidRDefault="00E10454" w:rsidP="00967C26">
      <w:pPr>
        <w:pStyle w:val="ListParagraph"/>
        <w:widowControl w:val="0"/>
        <w:numPr>
          <w:ilvl w:val="0"/>
          <w:numId w:val="48"/>
        </w:numPr>
        <w:kinsoku w:val="0"/>
        <w:spacing w:after="120"/>
        <w:jc w:val="both"/>
        <w:rPr>
          <w:rFonts w:ascii="Verdana" w:eastAsia="Times New Roman" w:hAnsi="Verdana" w:cs="Times New Roman"/>
          <w:sz w:val="22"/>
          <w:szCs w:val="22"/>
          <w:lang w:eastAsia="en-GB"/>
        </w:rPr>
      </w:pPr>
      <w:r w:rsidRPr="00196CA8">
        <w:rPr>
          <w:rFonts w:ascii="Verdana" w:eastAsia="Times New Roman" w:hAnsi="Verdana" w:cs="Times New Roman"/>
          <w:sz w:val="22"/>
          <w:szCs w:val="22"/>
          <w:lang w:eastAsia="en-GB"/>
        </w:rPr>
        <w:t xml:space="preserve">Sites are to investigate at the earliest opportunity if there is a requirement for disabled facilities on site; this would normally </w:t>
      </w:r>
      <w:r w:rsidRPr="00B84996">
        <w:rPr>
          <w:rFonts w:ascii="Verdana" w:eastAsia="Times New Roman" w:hAnsi="Verdana" w:cs="Times New Roman"/>
          <w:sz w:val="22"/>
          <w:szCs w:val="22"/>
          <w:lang w:eastAsia="en-GB"/>
        </w:rPr>
        <w:t xml:space="preserve">be </w:t>
      </w:r>
      <w:r w:rsidR="009357C0" w:rsidRPr="00B84996">
        <w:rPr>
          <w:rFonts w:ascii="Verdana" w:hAnsi="Verdana"/>
          <w:sz w:val="22"/>
          <w:szCs w:val="22"/>
        </w:rPr>
        <w:t>c</w:t>
      </w:r>
      <w:r w:rsidR="00346D7D" w:rsidRPr="00B84996">
        <w:rPr>
          <w:rFonts w:ascii="Verdana" w:hAnsi="Verdana"/>
          <w:sz w:val="22"/>
          <w:szCs w:val="22"/>
        </w:rPr>
        <w:t xml:space="preserve">lient’s </w:t>
      </w:r>
      <w:r w:rsidRPr="00B84996">
        <w:rPr>
          <w:rFonts w:ascii="Verdana" w:eastAsia="Times New Roman" w:hAnsi="Verdana" w:cs="Times New Roman"/>
          <w:sz w:val="22"/>
          <w:szCs w:val="22"/>
          <w:lang w:eastAsia="en-GB"/>
        </w:rPr>
        <w:t>or</w:t>
      </w:r>
      <w:r w:rsidRPr="00196CA8">
        <w:rPr>
          <w:rFonts w:ascii="Verdana" w:eastAsia="Times New Roman" w:hAnsi="Verdana" w:cs="Times New Roman"/>
          <w:sz w:val="22"/>
          <w:szCs w:val="22"/>
          <w:lang w:eastAsia="en-GB"/>
        </w:rPr>
        <w:t xml:space="preserve"> contractors who attend meetings.</w:t>
      </w:r>
    </w:p>
    <w:p w14:paraId="205CD8F2" w14:textId="77777777" w:rsidR="00E10454" w:rsidRDefault="00E10454" w:rsidP="00967C26">
      <w:pPr>
        <w:pStyle w:val="ListParagraph"/>
        <w:widowControl w:val="0"/>
        <w:numPr>
          <w:ilvl w:val="0"/>
          <w:numId w:val="48"/>
        </w:numPr>
        <w:kinsoku w:val="0"/>
        <w:spacing w:after="120"/>
        <w:jc w:val="both"/>
        <w:rPr>
          <w:rFonts w:ascii="Verdana" w:eastAsia="Times New Roman" w:hAnsi="Verdana" w:cs="Times New Roman"/>
          <w:sz w:val="22"/>
          <w:szCs w:val="22"/>
          <w:lang w:eastAsia="en-GB"/>
        </w:rPr>
      </w:pPr>
      <w:r w:rsidRPr="00196CA8">
        <w:rPr>
          <w:rFonts w:ascii="Verdana" w:eastAsia="Times New Roman" w:hAnsi="Verdana" w:cs="Times New Roman"/>
          <w:sz w:val="22"/>
          <w:szCs w:val="22"/>
          <w:lang w:eastAsia="en-GB"/>
        </w:rPr>
        <w:t>Irrespective of attendance on site of disabled individuals, a sign is to be displayed at the entrance to all sites stating:</w:t>
      </w:r>
    </w:p>
    <w:p w14:paraId="740E8A88" w14:textId="3852284C" w:rsidR="00FA705B" w:rsidRPr="00196CA8" w:rsidRDefault="00FA705B" w:rsidP="00FA705B">
      <w:pPr>
        <w:pStyle w:val="ListParagraph"/>
        <w:widowControl w:val="0"/>
        <w:kinsoku w:val="0"/>
        <w:spacing w:after="120"/>
        <w:ind w:left="360"/>
        <w:jc w:val="both"/>
        <w:rPr>
          <w:rFonts w:ascii="Verdana" w:eastAsia="Times New Roman" w:hAnsi="Verdana" w:cs="Times New Roman"/>
          <w:sz w:val="22"/>
          <w:szCs w:val="22"/>
          <w:lang w:eastAsia="en-GB"/>
        </w:rPr>
      </w:pPr>
    </w:p>
    <w:p w14:paraId="42C76CAD" w14:textId="77777777" w:rsidR="000858E0" w:rsidRDefault="000858E0">
      <w:pPr>
        <w:rPr>
          <w:rFonts w:ascii="Verdana" w:eastAsia="Times New Roman" w:hAnsi="Verdana" w:cs="Times New Roman"/>
          <w:b/>
          <w:sz w:val="22"/>
          <w:szCs w:val="22"/>
          <w:lang w:eastAsia="en-GB"/>
        </w:rPr>
      </w:pPr>
      <w:r>
        <w:rPr>
          <w:rFonts w:ascii="Verdana" w:eastAsia="Times New Roman" w:hAnsi="Verdana" w:cs="Times New Roman"/>
          <w:b/>
          <w:sz w:val="22"/>
          <w:szCs w:val="22"/>
          <w:lang w:eastAsia="en-GB"/>
        </w:rPr>
        <w:br w:type="page"/>
      </w:r>
    </w:p>
    <w:p w14:paraId="24FB7888" w14:textId="42E0BD35" w:rsidR="00E10454" w:rsidRPr="00E10454" w:rsidRDefault="00E10454" w:rsidP="00E10454">
      <w:pPr>
        <w:widowControl w:val="0"/>
        <w:kinsoku w:val="0"/>
        <w:jc w:val="center"/>
        <w:rPr>
          <w:rFonts w:ascii="Verdana" w:eastAsia="Times New Roman" w:hAnsi="Verdana" w:cs="Times New Roman"/>
          <w:b/>
          <w:sz w:val="22"/>
          <w:szCs w:val="22"/>
          <w:lang w:eastAsia="en-GB"/>
        </w:rPr>
      </w:pPr>
      <w:r w:rsidRPr="00E10454">
        <w:rPr>
          <w:rFonts w:ascii="Verdana" w:eastAsia="Times New Roman" w:hAnsi="Verdana" w:cs="Times New Roman"/>
          <w:b/>
          <w:sz w:val="22"/>
          <w:szCs w:val="22"/>
          <w:lang w:eastAsia="en-GB"/>
        </w:rPr>
        <w:t>DISABLED ACCESS</w:t>
      </w:r>
    </w:p>
    <w:p w14:paraId="5E4BD138" w14:textId="77777777" w:rsidR="00E10454" w:rsidRPr="00E10454" w:rsidRDefault="00E10454" w:rsidP="00E10454">
      <w:pPr>
        <w:widowControl w:val="0"/>
        <w:kinsoku w:val="0"/>
        <w:jc w:val="center"/>
        <w:rPr>
          <w:rFonts w:ascii="Verdana" w:eastAsia="Times New Roman" w:hAnsi="Verdana" w:cs="Times New Roman"/>
          <w:b/>
          <w:sz w:val="22"/>
          <w:szCs w:val="22"/>
          <w:lang w:eastAsia="en-GB"/>
        </w:rPr>
      </w:pPr>
    </w:p>
    <w:p w14:paraId="1DA64D0E" w14:textId="77777777" w:rsidR="00E10454" w:rsidRPr="00E10454" w:rsidRDefault="00E10454" w:rsidP="000858E0">
      <w:pPr>
        <w:widowControl w:val="0"/>
        <w:kinsoku w:val="0"/>
        <w:spacing w:line="360" w:lineRule="auto"/>
        <w:jc w:val="center"/>
        <w:rPr>
          <w:rFonts w:ascii="Verdana" w:eastAsia="Times New Roman" w:hAnsi="Verdana" w:cs="Times New Roman"/>
          <w:b/>
          <w:sz w:val="22"/>
          <w:szCs w:val="22"/>
          <w:lang w:eastAsia="en-GB"/>
        </w:rPr>
      </w:pPr>
      <w:r w:rsidRPr="00E10454">
        <w:rPr>
          <w:rFonts w:ascii="Verdana" w:eastAsia="Times New Roman" w:hAnsi="Verdana" w:cs="Times New Roman"/>
          <w:b/>
          <w:sz w:val="22"/>
          <w:szCs w:val="22"/>
          <w:lang w:eastAsia="en-GB"/>
        </w:rPr>
        <w:t>IN THE EVENT OF ACCESS BEING REQUIRED</w:t>
      </w:r>
    </w:p>
    <w:p w14:paraId="0FE6C14B" w14:textId="77777777" w:rsidR="00E10454" w:rsidRPr="00E10454" w:rsidRDefault="00E10454" w:rsidP="000858E0">
      <w:pPr>
        <w:widowControl w:val="0"/>
        <w:kinsoku w:val="0"/>
        <w:spacing w:line="360" w:lineRule="auto"/>
        <w:jc w:val="center"/>
        <w:rPr>
          <w:rFonts w:ascii="Verdana" w:eastAsia="Times New Roman" w:hAnsi="Verdana" w:cs="Times New Roman"/>
          <w:b/>
          <w:sz w:val="22"/>
          <w:szCs w:val="22"/>
          <w:lang w:eastAsia="en-GB"/>
        </w:rPr>
      </w:pPr>
      <w:r w:rsidRPr="00E10454">
        <w:rPr>
          <w:rFonts w:ascii="Verdana" w:eastAsia="Times New Roman" w:hAnsi="Verdana" w:cs="Times New Roman"/>
          <w:b/>
          <w:sz w:val="22"/>
          <w:szCs w:val="22"/>
          <w:lang w:eastAsia="en-GB"/>
        </w:rPr>
        <w:t>PLEASE CONTACT THE FOLLOWING FOR ASSISTANCE</w:t>
      </w:r>
    </w:p>
    <w:p w14:paraId="22921E5C" w14:textId="579EF042" w:rsidR="00E10454" w:rsidRPr="008D7ACF" w:rsidRDefault="00924FAF" w:rsidP="000858E0">
      <w:pPr>
        <w:widowControl w:val="0"/>
        <w:kinsoku w:val="0"/>
        <w:spacing w:line="360" w:lineRule="auto"/>
        <w:jc w:val="center"/>
        <w:rPr>
          <w:rFonts w:ascii="Verdana" w:eastAsia="Times New Roman" w:hAnsi="Verdana" w:cs="Times New Roman"/>
          <w:b/>
          <w:sz w:val="22"/>
          <w:szCs w:val="22"/>
          <w:lang w:eastAsia="en-GB"/>
        </w:rPr>
      </w:pPr>
      <w:r w:rsidRPr="008D7ACF">
        <w:rPr>
          <w:rFonts w:ascii="Verdana" w:eastAsia="Times New Roman" w:hAnsi="Verdana" w:cs="Times New Roman"/>
          <w:b/>
          <w:sz w:val="22"/>
          <w:szCs w:val="22"/>
          <w:lang w:eastAsia="en-GB"/>
        </w:rPr>
        <w:t>SITE</w:t>
      </w:r>
      <w:r w:rsidR="00E10454" w:rsidRPr="008D7ACF">
        <w:rPr>
          <w:rFonts w:ascii="Verdana" w:eastAsia="Times New Roman" w:hAnsi="Verdana" w:cs="Times New Roman"/>
          <w:b/>
          <w:sz w:val="22"/>
          <w:szCs w:val="22"/>
          <w:lang w:eastAsia="en-GB"/>
        </w:rPr>
        <w:t xml:space="preserve"> MANAGER: </w:t>
      </w:r>
      <w:r w:rsidR="008D7ACF" w:rsidRPr="008D7ACF">
        <w:rPr>
          <w:rFonts w:ascii="Verdana" w:eastAsia="Times New Roman" w:hAnsi="Verdana" w:cs="Times New Roman"/>
          <w:b/>
          <w:color w:val="FF0000"/>
          <w:sz w:val="22"/>
          <w:szCs w:val="22"/>
          <w:lang w:eastAsia="en-GB"/>
        </w:rPr>
        <w:t>(TBA)</w:t>
      </w:r>
    </w:p>
    <w:p w14:paraId="36128A94" w14:textId="123FF5E0" w:rsidR="00D815A5" w:rsidRDefault="00E10454" w:rsidP="000858E0">
      <w:pPr>
        <w:widowControl w:val="0"/>
        <w:kinsoku w:val="0"/>
        <w:spacing w:line="360" w:lineRule="auto"/>
        <w:jc w:val="center"/>
        <w:rPr>
          <w:rFonts w:ascii="Verdana" w:hAnsi="Verdana"/>
        </w:rPr>
      </w:pPr>
      <w:r w:rsidRPr="008D7ACF">
        <w:rPr>
          <w:rFonts w:ascii="Verdana" w:eastAsia="Times New Roman" w:hAnsi="Verdana" w:cs="Times New Roman"/>
          <w:b/>
          <w:sz w:val="22"/>
          <w:szCs w:val="22"/>
          <w:lang w:eastAsia="en-GB"/>
        </w:rPr>
        <w:t xml:space="preserve">TEL NO.: </w:t>
      </w:r>
      <w:r w:rsidR="008D7ACF" w:rsidRPr="008D7ACF">
        <w:rPr>
          <w:rFonts w:ascii="Verdana" w:eastAsia="Times New Roman" w:hAnsi="Verdana" w:cs="Times New Roman"/>
          <w:b/>
          <w:color w:val="FF0000"/>
          <w:sz w:val="22"/>
          <w:szCs w:val="22"/>
          <w:lang w:eastAsia="en-GB"/>
        </w:rPr>
        <w:t>(TBA)</w:t>
      </w:r>
      <w:r w:rsidR="00D815A5">
        <w:rPr>
          <w:rFonts w:ascii="Verdana" w:hAnsi="Verdana"/>
        </w:rPr>
        <w:br w:type="page"/>
      </w:r>
    </w:p>
    <w:p w14:paraId="005B317A" w14:textId="42C79509" w:rsidR="0096558D" w:rsidRDefault="00DB6645">
      <w:pPr>
        <w:rPr>
          <w:rFonts w:ascii="Verdana" w:hAnsi="Verdana"/>
        </w:rPr>
      </w:pPr>
      <w:r>
        <w:rPr>
          <w:noProof/>
          <w:lang w:eastAsia="en-GB"/>
        </w:rPr>
        <mc:AlternateContent>
          <mc:Choice Requires="wps">
            <w:drawing>
              <wp:anchor distT="0" distB="0" distL="114300" distR="114300" simplePos="0" relativeHeight="251658256" behindDoc="0" locked="0" layoutInCell="1" allowOverlap="1" wp14:anchorId="7570B58A" wp14:editId="1CE7361B">
                <wp:simplePos x="0" y="0"/>
                <wp:positionH relativeFrom="column">
                  <wp:posOffset>2918460</wp:posOffset>
                </wp:positionH>
                <wp:positionV relativeFrom="paragraph">
                  <wp:posOffset>5715</wp:posOffset>
                </wp:positionV>
                <wp:extent cx="3203575" cy="76581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3203575"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2F08AFC" w14:textId="77777777" w:rsidR="00FE5E0E" w:rsidRPr="00D67B3D" w:rsidRDefault="00FE5E0E" w:rsidP="00835D47">
                            <w:pPr>
                              <w:rPr>
                                <w:rFonts w:ascii="Verdana" w:hAnsi="Verdana"/>
                                <w:b/>
                                <w:sz w:val="32"/>
                              </w:rPr>
                            </w:pPr>
                            <w:r>
                              <w:rPr>
                                <w:rFonts w:ascii="Verdana" w:hAnsi="Verdana"/>
                                <w:b/>
                                <w:sz w:val="32"/>
                              </w:rPr>
                              <w:t>Appendix 5</w:t>
                            </w:r>
                          </w:p>
                          <w:p w14:paraId="1110E3CE" w14:textId="77777777" w:rsidR="00FE5E0E" w:rsidRPr="00D67B3D" w:rsidRDefault="00FE5E0E" w:rsidP="00835D47">
                            <w:pPr>
                              <w:rPr>
                                <w:rFonts w:ascii="Verdana" w:hAnsi="Verdana"/>
                                <w:sz w:val="32"/>
                              </w:rPr>
                            </w:pPr>
                            <w:r>
                              <w:rPr>
                                <w:rFonts w:ascii="Verdana" w:hAnsi="Verdana"/>
                                <w:sz w:val="32"/>
                              </w:rPr>
                              <w:t>Work at Height Plan</w:t>
                            </w:r>
                            <w:bookmarkStart w:id="7" w:name="WorkAtHeightPlan"/>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0B58A" id="Text Box 33" o:spid="_x0000_s1038" type="#_x0000_t202" style="position:absolute;margin-left:229.8pt;margin-top:.45pt;width:252.25pt;height:603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" filled="f" stroked="f">
                <v:textbox>
                  <w:txbxContent>
                    <w:p w14:paraId="72F08AFC" w14:textId="77777777" w:rsidR="00FE5E0E" w:rsidRPr="00D67B3D" w:rsidRDefault="00FE5E0E" w:rsidP="00835D47">
                      <w:pPr>
                        <w:rPr>
                          <w:rFonts w:ascii="Verdana" w:hAnsi="Verdana"/>
                          <w:b/>
                          <w:sz w:val="32"/>
                        </w:rPr>
                      </w:pPr>
                      <w:r>
                        <w:rPr>
                          <w:rFonts w:ascii="Verdana" w:hAnsi="Verdana"/>
                          <w:b/>
                          <w:sz w:val="32"/>
                        </w:rPr>
                        <w:t>Appendix 5</w:t>
                      </w:r>
                    </w:p>
                    <w:p w14:paraId="1110E3CE" w14:textId="77777777" w:rsidR="00FE5E0E" w:rsidRPr="00D67B3D" w:rsidRDefault="00FE5E0E" w:rsidP="00835D47">
                      <w:pPr>
                        <w:rPr>
                          <w:rFonts w:ascii="Verdana" w:hAnsi="Verdana"/>
                          <w:sz w:val="32"/>
                        </w:rPr>
                      </w:pPr>
                      <w:r>
                        <w:rPr>
                          <w:rFonts w:ascii="Verdana" w:hAnsi="Verdana"/>
                          <w:sz w:val="32"/>
                        </w:rPr>
                        <w:t>Work at Height Plan</w:t>
                      </w:r>
                      <w:bookmarkStart w:id="12" w:name="WorkAtHeightPlan"/>
                      <w:bookmarkEnd w:id="12"/>
                    </w:p>
                  </w:txbxContent>
                </v:textbox>
                <w10:wrap type="square"/>
              </v:shape>
            </w:pict>
          </mc:Fallback>
        </mc:AlternateContent>
      </w:r>
      <w:r>
        <w:rPr>
          <w:noProof/>
          <w:lang w:eastAsia="en-GB"/>
        </w:rPr>
        <w:drawing>
          <wp:anchor distT="0" distB="0" distL="114300" distR="114300" simplePos="0" relativeHeight="251658246" behindDoc="1" locked="0" layoutInCell="1" allowOverlap="1" wp14:anchorId="6C43483F" wp14:editId="796DCCB8">
            <wp:simplePos x="0" y="0"/>
            <wp:positionH relativeFrom="margin">
              <wp:posOffset>-15240</wp:posOffset>
            </wp:positionH>
            <wp:positionV relativeFrom="margin">
              <wp:posOffset>177165</wp:posOffset>
            </wp:positionV>
            <wp:extent cx="6137275" cy="76962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a:extLst>
                        <a:ext uri="{28A0092B-C50C-407E-A947-70E740481C1C}">
                          <a14:useLocalDpi xmlns:a14="http://schemas.microsoft.com/office/drawing/2010/main" val="0"/>
                        </a:ext>
                      </a:extLst>
                    </a:blip>
                    <a:srcRect l="3096" r="3096"/>
                    <a:stretch>
                      <a:fillRect/>
                    </a:stretch>
                  </pic:blipFill>
                  <pic:spPr bwMode="auto">
                    <a:xfrm>
                      <a:off x="0" y="0"/>
                      <a:ext cx="6137275" cy="769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47E7BF" w14:textId="61E6232A" w:rsidR="00A61BD8" w:rsidRDefault="00A61BD8">
      <w:pPr>
        <w:rPr>
          <w:rFonts w:ascii="Verdana" w:hAnsi="Verdana"/>
          <w:b/>
          <w:sz w:val="22"/>
          <w:szCs w:val="22"/>
        </w:rPr>
      </w:pPr>
    </w:p>
    <w:p w14:paraId="56927B01" w14:textId="77777777" w:rsidR="00D815A5" w:rsidRPr="00134D9B" w:rsidRDefault="00134D9B" w:rsidP="00D815A5">
      <w:pPr>
        <w:rPr>
          <w:rFonts w:ascii="Verdana" w:hAnsi="Verdana"/>
          <w:b/>
          <w:sz w:val="22"/>
          <w:szCs w:val="22"/>
        </w:rPr>
      </w:pPr>
      <w:r>
        <w:rPr>
          <w:rFonts w:ascii="Verdana" w:hAnsi="Verdana"/>
          <w:b/>
          <w:sz w:val="22"/>
          <w:szCs w:val="22"/>
        </w:rPr>
        <w:t>Appendix 5 – Work a</w:t>
      </w:r>
      <w:r w:rsidR="00D815A5" w:rsidRPr="00134D9B">
        <w:rPr>
          <w:rFonts w:ascii="Verdana" w:hAnsi="Verdana"/>
          <w:b/>
          <w:sz w:val="22"/>
          <w:szCs w:val="22"/>
        </w:rPr>
        <w:t>t Height Plan</w:t>
      </w:r>
    </w:p>
    <w:p w14:paraId="5DF9A1A0" w14:textId="77777777" w:rsidR="00D80F37" w:rsidRPr="004A7D6D" w:rsidRDefault="00D80F37" w:rsidP="00D815A5">
      <w:pPr>
        <w:rPr>
          <w:rFonts w:ascii="Verdana" w:hAnsi="Verdana"/>
          <w:sz w:val="22"/>
          <w:szCs w:val="22"/>
          <w:highlight w:val="lightGray"/>
        </w:rPr>
      </w:pPr>
    </w:p>
    <w:p w14:paraId="4CBA63C5" w14:textId="77777777" w:rsidR="004840D1" w:rsidRPr="005840FF" w:rsidRDefault="004840D1" w:rsidP="00FA705B">
      <w:pPr>
        <w:jc w:val="both"/>
        <w:rPr>
          <w:rFonts w:ascii="Verdana" w:eastAsia="Times New Roman" w:hAnsi="Verdana" w:cs="Times New Roman"/>
          <w:b/>
          <w:sz w:val="22"/>
          <w:szCs w:val="22"/>
        </w:rPr>
      </w:pPr>
      <w:r w:rsidRPr="005840FF">
        <w:rPr>
          <w:rFonts w:ascii="Verdana" w:eastAsia="Times New Roman" w:hAnsi="Verdana" w:cs="Times New Roman"/>
          <w:b/>
          <w:sz w:val="22"/>
          <w:szCs w:val="22"/>
        </w:rPr>
        <w:t xml:space="preserve">Project Fall Prevention Strategy </w:t>
      </w:r>
    </w:p>
    <w:p w14:paraId="259264F2" w14:textId="77777777" w:rsidR="004840D1" w:rsidRPr="005840FF" w:rsidRDefault="004840D1" w:rsidP="00FA705B">
      <w:pPr>
        <w:jc w:val="both"/>
        <w:rPr>
          <w:rFonts w:ascii="Verdana" w:eastAsia="Times New Roman" w:hAnsi="Verdana" w:cs="Times New Roman"/>
          <w:b/>
          <w:sz w:val="22"/>
          <w:szCs w:val="22"/>
        </w:rPr>
      </w:pPr>
    </w:p>
    <w:p w14:paraId="7C374C5C" w14:textId="77777777" w:rsidR="004840D1" w:rsidRPr="005840FF"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The main safety goal of this project is to achieve an injury and incident free place of work.  This Work at Height Plan will help to deliver that goal by safely managing all aspects of working at height.</w:t>
      </w:r>
    </w:p>
    <w:p w14:paraId="70796B51" w14:textId="77777777" w:rsidR="004840D1" w:rsidRPr="005840FF" w:rsidRDefault="004840D1" w:rsidP="00FA705B">
      <w:pPr>
        <w:jc w:val="both"/>
        <w:rPr>
          <w:rFonts w:ascii="Verdana" w:eastAsia="Times New Roman" w:hAnsi="Verdana" w:cs="Times New Roman"/>
          <w:sz w:val="22"/>
          <w:szCs w:val="22"/>
        </w:rPr>
      </w:pPr>
    </w:p>
    <w:p w14:paraId="7D16F30A" w14:textId="77777777" w:rsidR="004840D1"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The purpose of this plan is to identify the activities on this project involving working at height and select the appropriate methods and equipment to undertake the work safely using the hierarchy of control.</w:t>
      </w:r>
    </w:p>
    <w:p w14:paraId="7476C722" w14:textId="77777777" w:rsidR="00622AEC" w:rsidRDefault="00622AEC" w:rsidP="00FA705B">
      <w:pPr>
        <w:jc w:val="both"/>
        <w:rPr>
          <w:rFonts w:ascii="Verdana" w:eastAsia="Times New Roman" w:hAnsi="Verdana" w:cs="Times New Roman"/>
          <w:sz w:val="22"/>
          <w:szCs w:val="22"/>
        </w:rPr>
      </w:pPr>
    </w:p>
    <w:p w14:paraId="0BC250FA" w14:textId="77777777" w:rsidR="00622AEC" w:rsidRPr="00622AEC" w:rsidRDefault="00622AEC" w:rsidP="00FA705B">
      <w:pPr>
        <w:jc w:val="both"/>
        <w:rPr>
          <w:rFonts w:ascii="Verdana" w:eastAsia="Times New Roman" w:hAnsi="Verdana" w:cs="Times New Roman"/>
          <w:b/>
          <w:sz w:val="22"/>
          <w:szCs w:val="22"/>
        </w:rPr>
      </w:pPr>
      <w:r w:rsidRPr="00622AEC">
        <w:rPr>
          <w:rFonts w:ascii="Verdana" w:eastAsia="Times New Roman" w:hAnsi="Verdana" w:cs="Times New Roman"/>
          <w:b/>
          <w:sz w:val="22"/>
          <w:szCs w:val="22"/>
        </w:rPr>
        <w:t>Fragile Roof Surfaces</w:t>
      </w:r>
    </w:p>
    <w:p w14:paraId="38A93068" w14:textId="77777777" w:rsidR="004840D1" w:rsidRDefault="004840D1" w:rsidP="00FA705B">
      <w:pPr>
        <w:jc w:val="both"/>
        <w:rPr>
          <w:rFonts w:ascii="Verdana" w:eastAsia="Times New Roman" w:hAnsi="Verdana" w:cs="Times New Roman"/>
          <w:sz w:val="22"/>
          <w:szCs w:val="22"/>
        </w:rPr>
      </w:pPr>
    </w:p>
    <w:p w14:paraId="4DB2D85A" w14:textId="77777777" w:rsidR="00622AEC" w:rsidRDefault="00622AEC" w:rsidP="00FA705B">
      <w:pPr>
        <w:jc w:val="both"/>
        <w:rPr>
          <w:rFonts w:ascii="Verdana" w:eastAsia="Times New Roman" w:hAnsi="Verdana" w:cs="Times New Roman"/>
          <w:sz w:val="22"/>
          <w:szCs w:val="22"/>
        </w:rPr>
      </w:pPr>
      <w:r>
        <w:rPr>
          <w:rFonts w:ascii="Verdana" w:eastAsia="Times New Roman" w:hAnsi="Verdana" w:cs="Times New Roman"/>
          <w:sz w:val="22"/>
          <w:szCs w:val="22"/>
        </w:rPr>
        <w:t xml:space="preserve">Consideration must be given to the location of any potential fragile roof surfaces including roof lights.  </w:t>
      </w:r>
      <w:proofErr w:type="gramStart"/>
      <w:r>
        <w:rPr>
          <w:rFonts w:ascii="Verdana" w:eastAsia="Times New Roman" w:hAnsi="Verdana" w:cs="Times New Roman"/>
          <w:sz w:val="22"/>
          <w:szCs w:val="22"/>
        </w:rPr>
        <w:t>More often than not</w:t>
      </w:r>
      <w:proofErr w:type="gramEnd"/>
      <w:r>
        <w:rPr>
          <w:rFonts w:ascii="Verdana" w:eastAsia="Times New Roman" w:hAnsi="Verdana" w:cs="Times New Roman"/>
          <w:sz w:val="22"/>
          <w:szCs w:val="22"/>
        </w:rPr>
        <w:t xml:space="preserve"> these will have to be protected using collective fall prevention methods, subject to their condition and location.  </w:t>
      </w:r>
    </w:p>
    <w:p w14:paraId="6122D4FA" w14:textId="77777777" w:rsidR="00622AEC" w:rsidRPr="005840FF" w:rsidRDefault="00622AEC" w:rsidP="004840D1">
      <w:pPr>
        <w:rPr>
          <w:rFonts w:ascii="Verdana" w:eastAsia="Times New Roman" w:hAnsi="Verdana" w:cs="Times New Roman"/>
          <w:sz w:val="22"/>
          <w:szCs w:val="22"/>
        </w:rPr>
      </w:pPr>
    </w:p>
    <w:p w14:paraId="10516453" w14:textId="77777777" w:rsidR="004840D1" w:rsidRPr="005840FF" w:rsidRDefault="004840D1" w:rsidP="004840D1">
      <w:pPr>
        <w:rPr>
          <w:rFonts w:ascii="Verdana" w:eastAsia="Times New Roman" w:hAnsi="Verdana" w:cs="Times New Roman"/>
          <w:b/>
          <w:sz w:val="22"/>
          <w:szCs w:val="22"/>
        </w:rPr>
      </w:pPr>
      <w:r w:rsidRPr="005840FF">
        <w:rPr>
          <w:rFonts w:ascii="Verdana" w:eastAsia="Times New Roman" w:hAnsi="Verdana" w:cs="Times New Roman"/>
          <w:b/>
          <w:sz w:val="22"/>
          <w:szCs w:val="22"/>
        </w:rPr>
        <w:t>Working at Height Hierarchy of Control</w:t>
      </w:r>
    </w:p>
    <w:p w14:paraId="1D826E0A" w14:textId="77777777" w:rsidR="004840D1" w:rsidRPr="005840FF" w:rsidRDefault="004840D1" w:rsidP="004840D1">
      <w:pPr>
        <w:rPr>
          <w:rFonts w:ascii="Verdana" w:eastAsia="Times New Roman" w:hAnsi="Verdana" w:cs="Times New Roman"/>
          <w:sz w:val="22"/>
          <w:szCs w:val="22"/>
        </w:rPr>
      </w:pPr>
    </w:p>
    <w:p w14:paraId="2FC43DB7" w14:textId="77777777" w:rsidR="004840D1" w:rsidRPr="005840FF" w:rsidRDefault="004840D1" w:rsidP="004840D1">
      <w:pPr>
        <w:rPr>
          <w:rFonts w:ascii="Verdana" w:eastAsia="Times New Roman" w:hAnsi="Verdana" w:cs="Times New Roman"/>
          <w:sz w:val="22"/>
          <w:szCs w:val="22"/>
        </w:rPr>
      </w:pPr>
      <w:r w:rsidRPr="005840FF">
        <w:rPr>
          <w:rFonts w:ascii="Verdana" w:eastAsia="Times New Roman" w:hAnsi="Verdana" w:cs="Times New Roman"/>
          <w:sz w:val="22"/>
          <w:szCs w:val="22"/>
        </w:rPr>
        <w:t>You only move up the hierarchy when you decide that the control is not practicable.</w:t>
      </w:r>
    </w:p>
    <w:p w14:paraId="16806548" w14:textId="77777777" w:rsidR="004840D1" w:rsidRPr="005840FF" w:rsidRDefault="004840D1" w:rsidP="004840D1">
      <w:pPr>
        <w:rPr>
          <w:rFonts w:ascii="Verdana" w:eastAsia="Times New Roman" w:hAnsi="Verdana" w:cs="Times New Roman"/>
          <w:sz w:val="22"/>
          <w:szCs w:val="22"/>
        </w:rPr>
      </w:pPr>
    </w:p>
    <w:p w14:paraId="56BA3FCA" w14:textId="77777777" w:rsidR="004840D1" w:rsidRPr="005D582E" w:rsidRDefault="004840D1" w:rsidP="00967C26">
      <w:pPr>
        <w:pStyle w:val="ListParagraph"/>
        <w:numPr>
          <w:ilvl w:val="0"/>
          <w:numId w:val="85"/>
        </w:numPr>
        <w:rPr>
          <w:rFonts w:ascii="Verdana" w:eastAsia="Times New Roman" w:hAnsi="Verdana" w:cs="Times New Roman"/>
          <w:sz w:val="22"/>
          <w:szCs w:val="22"/>
        </w:rPr>
      </w:pPr>
      <w:r w:rsidRPr="005D582E">
        <w:rPr>
          <w:rFonts w:ascii="Verdana" w:eastAsia="Times New Roman" w:hAnsi="Verdana" w:cs="Times New Roman"/>
          <w:sz w:val="22"/>
          <w:szCs w:val="22"/>
        </w:rPr>
        <w:t>Avoid the need to work at height, for example by using extending equipment from the ground</w:t>
      </w:r>
    </w:p>
    <w:p w14:paraId="422E10E8" w14:textId="77777777" w:rsidR="004840D1" w:rsidRPr="005D582E" w:rsidRDefault="004840D1" w:rsidP="00967C26">
      <w:pPr>
        <w:pStyle w:val="ListParagraph"/>
        <w:numPr>
          <w:ilvl w:val="0"/>
          <w:numId w:val="85"/>
        </w:numPr>
        <w:rPr>
          <w:rFonts w:ascii="Verdana" w:eastAsia="Times New Roman" w:hAnsi="Verdana" w:cs="Times New Roman"/>
          <w:sz w:val="22"/>
          <w:szCs w:val="22"/>
        </w:rPr>
      </w:pPr>
      <w:r w:rsidRPr="005D582E">
        <w:rPr>
          <w:rFonts w:ascii="Verdana" w:eastAsia="Times New Roman" w:hAnsi="Verdana" w:cs="Times New Roman"/>
          <w:sz w:val="22"/>
          <w:szCs w:val="22"/>
        </w:rPr>
        <w:t>Prevent falls using appropriate access equipment such as work platforms or rope access</w:t>
      </w:r>
    </w:p>
    <w:p w14:paraId="7C4B7D07" w14:textId="77777777" w:rsidR="004840D1" w:rsidRPr="005D582E" w:rsidRDefault="004840D1" w:rsidP="00967C26">
      <w:pPr>
        <w:pStyle w:val="ListParagraph"/>
        <w:numPr>
          <w:ilvl w:val="0"/>
          <w:numId w:val="85"/>
        </w:numPr>
        <w:rPr>
          <w:rFonts w:ascii="Verdana" w:eastAsia="Times New Roman" w:hAnsi="Verdana" w:cs="Times New Roman"/>
          <w:sz w:val="22"/>
          <w:szCs w:val="22"/>
        </w:rPr>
      </w:pPr>
      <w:r w:rsidRPr="005D582E">
        <w:rPr>
          <w:rFonts w:ascii="Verdana" w:eastAsia="Times New Roman" w:hAnsi="Verdana" w:cs="Times New Roman"/>
          <w:sz w:val="22"/>
          <w:szCs w:val="22"/>
        </w:rPr>
        <w:t>Reduce the distance and consequences of a fall should one occur</w:t>
      </w:r>
    </w:p>
    <w:p w14:paraId="77087332" w14:textId="77777777" w:rsidR="004840D1" w:rsidRPr="005840FF" w:rsidRDefault="004840D1" w:rsidP="004840D1">
      <w:pPr>
        <w:rPr>
          <w:rFonts w:ascii="Verdana" w:eastAsia="Times New Roman" w:hAnsi="Verdana" w:cs="Times New Roman"/>
          <w:sz w:val="22"/>
          <w:szCs w:val="22"/>
        </w:rPr>
      </w:pPr>
    </w:p>
    <w:p w14:paraId="1A383689" w14:textId="77777777" w:rsidR="004840D1" w:rsidRPr="005840FF"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 xml:space="preserve">You should choose collective measures to prevent falls (such as </w:t>
      </w:r>
      <w:r w:rsidR="00E8763C">
        <w:rPr>
          <w:rFonts w:ascii="Verdana" w:eastAsia="Times New Roman" w:hAnsi="Verdana" w:cs="Times New Roman"/>
          <w:sz w:val="22"/>
          <w:szCs w:val="22"/>
        </w:rPr>
        <w:t xml:space="preserve">scaffolds, </w:t>
      </w:r>
      <w:r w:rsidRPr="005840FF">
        <w:rPr>
          <w:rFonts w:ascii="Verdana" w:eastAsia="Times New Roman" w:hAnsi="Verdana" w:cs="Times New Roman"/>
          <w:sz w:val="22"/>
          <w:szCs w:val="22"/>
        </w:rPr>
        <w:t>MEWPs</w:t>
      </w:r>
      <w:r w:rsidR="00622AEC">
        <w:rPr>
          <w:rFonts w:ascii="Verdana" w:eastAsia="Times New Roman" w:hAnsi="Verdana" w:cs="Times New Roman"/>
          <w:sz w:val="22"/>
          <w:szCs w:val="22"/>
        </w:rPr>
        <w:t>,</w:t>
      </w:r>
      <w:r w:rsidR="00E8763C">
        <w:rPr>
          <w:rFonts w:ascii="Verdana" w:eastAsia="Times New Roman" w:hAnsi="Verdana" w:cs="Times New Roman"/>
          <w:sz w:val="22"/>
          <w:szCs w:val="22"/>
        </w:rPr>
        <w:t xml:space="preserve"> towers</w:t>
      </w:r>
      <w:r w:rsidRPr="005840FF">
        <w:rPr>
          <w:rFonts w:ascii="Verdana" w:eastAsia="Times New Roman" w:hAnsi="Verdana" w:cs="Times New Roman"/>
          <w:sz w:val="22"/>
          <w:szCs w:val="22"/>
        </w:rPr>
        <w:t>) before other measures that may only mitigate the distance and consequences of a fall (such as fall protection systems</w:t>
      </w:r>
      <w:r w:rsidR="00622AEC">
        <w:rPr>
          <w:rFonts w:ascii="Verdana" w:eastAsia="Times New Roman" w:hAnsi="Verdana" w:cs="Times New Roman"/>
          <w:sz w:val="22"/>
          <w:szCs w:val="22"/>
        </w:rPr>
        <w:t xml:space="preserve"> – nets etc.</w:t>
      </w:r>
      <w:r w:rsidRPr="005840FF">
        <w:rPr>
          <w:rFonts w:ascii="Verdana" w:eastAsia="Times New Roman" w:hAnsi="Verdana" w:cs="Times New Roman"/>
          <w:sz w:val="22"/>
          <w:szCs w:val="22"/>
        </w:rPr>
        <w:t>) or which may only provide personal protection from a fall.</w:t>
      </w:r>
    </w:p>
    <w:p w14:paraId="7990D280" w14:textId="77777777" w:rsidR="004840D1" w:rsidRPr="005840FF" w:rsidRDefault="004840D1" w:rsidP="00FA705B">
      <w:pPr>
        <w:jc w:val="both"/>
        <w:rPr>
          <w:rFonts w:ascii="Verdana" w:eastAsia="Times New Roman" w:hAnsi="Verdana" w:cs="Times New Roman"/>
          <w:sz w:val="22"/>
          <w:szCs w:val="22"/>
        </w:rPr>
      </w:pPr>
    </w:p>
    <w:p w14:paraId="43E86333" w14:textId="77777777" w:rsidR="004840D1" w:rsidRPr="005840FF"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 xml:space="preserve">All work at height on this project will comply with the Work at Height Regulations 2005 and Willmott Dixon </w:t>
      </w:r>
      <w:r w:rsidR="00622AEC">
        <w:rPr>
          <w:rFonts w:ascii="Verdana" w:eastAsia="Times New Roman" w:hAnsi="Verdana" w:cs="Times New Roman"/>
          <w:sz w:val="22"/>
          <w:szCs w:val="22"/>
        </w:rPr>
        <w:t>procedures.  F</w:t>
      </w:r>
      <w:r w:rsidRPr="005840FF">
        <w:rPr>
          <w:rFonts w:ascii="Verdana" w:eastAsia="Times New Roman" w:hAnsi="Verdana" w:cs="Times New Roman"/>
          <w:sz w:val="22"/>
          <w:szCs w:val="22"/>
        </w:rPr>
        <w:t>urther detail is contained within this document.</w:t>
      </w:r>
    </w:p>
    <w:p w14:paraId="4532682E" w14:textId="77777777" w:rsidR="004840D1" w:rsidRPr="005840FF" w:rsidRDefault="004840D1" w:rsidP="00FA705B">
      <w:pPr>
        <w:jc w:val="both"/>
        <w:rPr>
          <w:rFonts w:ascii="Verdana" w:eastAsia="Times New Roman" w:hAnsi="Verdana" w:cs="Times New Roman"/>
          <w:sz w:val="22"/>
          <w:szCs w:val="22"/>
        </w:rPr>
      </w:pPr>
    </w:p>
    <w:p w14:paraId="39D37F95" w14:textId="77777777" w:rsidR="004840D1" w:rsidRPr="005840FF" w:rsidRDefault="004840D1" w:rsidP="00FA705B">
      <w:pPr>
        <w:jc w:val="both"/>
        <w:rPr>
          <w:rFonts w:ascii="Verdana" w:eastAsia="Times New Roman" w:hAnsi="Verdana" w:cs="Times New Roman"/>
          <w:b/>
          <w:sz w:val="22"/>
          <w:szCs w:val="22"/>
        </w:rPr>
      </w:pPr>
      <w:r w:rsidRPr="005840FF">
        <w:rPr>
          <w:rFonts w:ascii="Verdana" w:eastAsia="Times New Roman" w:hAnsi="Verdana" w:cs="Times New Roman"/>
          <w:b/>
          <w:sz w:val="22"/>
          <w:szCs w:val="22"/>
        </w:rPr>
        <w:t>Coordination and Communication</w:t>
      </w:r>
    </w:p>
    <w:p w14:paraId="01D24CED" w14:textId="77777777" w:rsidR="004840D1" w:rsidRPr="005840FF" w:rsidRDefault="004840D1" w:rsidP="00FA705B">
      <w:pPr>
        <w:jc w:val="both"/>
        <w:rPr>
          <w:rFonts w:ascii="Verdana" w:eastAsia="Times New Roman" w:hAnsi="Verdana" w:cs="Times New Roman"/>
          <w:b/>
          <w:sz w:val="22"/>
          <w:szCs w:val="22"/>
          <w:u w:val="single"/>
        </w:rPr>
      </w:pPr>
    </w:p>
    <w:p w14:paraId="7BDDD2BF" w14:textId="77777777" w:rsidR="004840D1" w:rsidRPr="005840FF"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 xml:space="preserve">Safety briefings take place regularly with all Site Safety Supervisors to discuss coordination of trades and workplaces. </w:t>
      </w:r>
      <w:r w:rsidR="002F74AF" w:rsidRPr="005840FF">
        <w:rPr>
          <w:rFonts w:ascii="Verdana" w:eastAsia="Times New Roman" w:hAnsi="Verdana" w:cs="Times New Roman"/>
          <w:sz w:val="22"/>
          <w:szCs w:val="22"/>
        </w:rPr>
        <w:t xml:space="preserve"> </w:t>
      </w:r>
      <w:r w:rsidRPr="005840FF">
        <w:rPr>
          <w:rFonts w:ascii="Verdana" w:eastAsia="Times New Roman" w:hAnsi="Verdana" w:cs="Times New Roman"/>
          <w:sz w:val="22"/>
          <w:szCs w:val="22"/>
        </w:rPr>
        <w:t xml:space="preserve">Any Work at Height operations that are planned will be discussed along with the control measures required.  Any exclusion zones to protect from falling objects will be discussed and briefed to operatives by their </w:t>
      </w:r>
      <w:proofErr w:type="gramStart"/>
      <w:r w:rsidRPr="005840FF">
        <w:rPr>
          <w:rFonts w:ascii="Verdana" w:eastAsia="Times New Roman" w:hAnsi="Verdana" w:cs="Times New Roman"/>
          <w:sz w:val="22"/>
          <w:szCs w:val="22"/>
        </w:rPr>
        <w:t>Supervisors</w:t>
      </w:r>
      <w:proofErr w:type="gramEnd"/>
      <w:r w:rsidRPr="005840FF">
        <w:rPr>
          <w:rFonts w:ascii="Verdana" w:eastAsia="Times New Roman" w:hAnsi="Verdana" w:cs="Times New Roman"/>
          <w:sz w:val="22"/>
          <w:szCs w:val="22"/>
        </w:rPr>
        <w:t>.</w:t>
      </w:r>
    </w:p>
    <w:p w14:paraId="20B9DDFE" w14:textId="77777777" w:rsidR="0021567D" w:rsidRPr="005840FF" w:rsidRDefault="0021567D" w:rsidP="00FA705B">
      <w:pPr>
        <w:jc w:val="both"/>
        <w:rPr>
          <w:rFonts w:ascii="Verdana" w:eastAsia="Times New Roman" w:hAnsi="Verdana" w:cs="Times New Roman"/>
          <w:sz w:val="22"/>
          <w:szCs w:val="22"/>
        </w:rPr>
      </w:pPr>
    </w:p>
    <w:p w14:paraId="58D9BC7F" w14:textId="7BBD0288" w:rsidR="004840D1" w:rsidRPr="005840FF"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Work at Height operations requiring exclusion zones or permit to enter systems will be identified with clear and precise signage to make workers and visitors aware of the risks.</w:t>
      </w:r>
      <w:r w:rsidR="00622AEC">
        <w:rPr>
          <w:rFonts w:ascii="Verdana" w:eastAsia="Times New Roman" w:hAnsi="Verdana" w:cs="Times New Roman"/>
          <w:sz w:val="22"/>
          <w:szCs w:val="22"/>
        </w:rPr>
        <w:t xml:space="preserve">  </w:t>
      </w:r>
      <w:r w:rsidRPr="005840FF">
        <w:rPr>
          <w:rFonts w:ascii="Verdana" w:eastAsia="Times New Roman" w:hAnsi="Verdana" w:cs="Times New Roman"/>
          <w:sz w:val="22"/>
          <w:szCs w:val="22"/>
        </w:rPr>
        <w:t xml:space="preserve">The Hazard Board will also be updated with the </w:t>
      </w:r>
      <w:r w:rsidR="00FA705B" w:rsidRPr="005840FF">
        <w:rPr>
          <w:rFonts w:ascii="Verdana" w:eastAsia="Times New Roman" w:hAnsi="Verdana" w:cs="Times New Roman"/>
          <w:sz w:val="22"/>
          <w:szCs w:val="22"/>
        </w:rPr>
        <w:t>high-risk</w:t>
      </w:r>
      <w:r w:rsidRPr="005840FF">
        <w:rPr>
          <w:rFonts w:ascii="Verdana" w:eastAsia="Times New Roman" w:hAnsi="Verdana" w:cs="Times New Roman"/>
          <w:sz w:val="22"/>
          <w:szCs w:val="22"/>
        </w:rPr>
        <w:t xml:space="preserve"> operations that are occurring on site and the relevant control measures. </w:t>
      </w:r>
    </w:p>
    <w:p w14:paraId="79F5EA15" w14:textId="77777777" w:rsidR="004840D1" w:rsidRPr="005840FF" w:rsidRDefault="004840D1" w:rsidP="00FA705B">
      <w:pPr>
        <w:jc w:val="both"/>
        <w:rPr>
          <w:rFonts w:ascii="Verdana" w:eastAsia="Times New Roman" w:hAnsi="Verdana" w:cs="Times New Roman"/>
          <w:b/>
          <w:sz w:val="22"/>
          <w:szCs w:val="22"/>
        </w:rPr>
      </w:pPr>
      <w:r w:rsidRPr="005840FF">
        <w:rPr>
          <w:rFonts w:ascii="Verdana" w:eastAsia="Times New Roman" w:hAnsi="Verdana" w:cs="Times New Roman"/>
          <w:b/>
          <w:sz w:val="22"/>
          <w:szCs w:val="22"/>
        </w:rPr>
        <w:t>Review and monitoring arrangements</w:t>
      </w:r>
    </w:p>
    <w:p w14:paraId="6A22165F" w14:textId="77777777" w:rsidR="004840D1" w:rsidRPr="005840FF" w:rsidRDefault="004840D1" w:rsidP="00FA705B">
      <w:pPr>
        <w:jc w:val="both"/>
        <w:rPr>
          <w:rFonts w:ascii="Verdana" w:eastAsia="Times New Roman" w:hAnsi="Verdana" w:cs="Times New Roman"/>
          <w:b/>
          <w:sz w:val="22"/>
          <w:szCs w:val="22"/>
          <w:u w:val="single"/>
        </w:rPr>
      </w:pPr>
    </w:p>
    <w:p w14:paraId="38C12656" w14:textId="77777777" w:rsidR="004840D1" w:rsidRPr="005840FF" w:rsidRDefault="004840D1" w:rsidP="00FA705B">
      <w:pPr>
        <w:jc w:val="both"/>
        <w:rPr>
          <w:rFonts w:ascii="Verdana" w:eastAsia="Times New Roman" w:hAnsi="Verdana" w:cs="Times New Roman"/>
          <w:sz w:val="22"/>
          <w:szCs w:val="22"/>
        </w:rPr>
      </w:pPr>
      <w:r w:rsidRPr="005840FF">
        <w:rPr>
          <w:rFonts w:ascii="Verdana" w:eastAsia="Times New Roman" w:hAnsi="Verdana" w:cs="Times New Roman"/>
          <w:sz w:val="22"/>
          <w:szCs w:val="22"/>
        </w:rPr>
        <w:t>A review will be conducted during Contract Review Meetings and in discussion with the Site Safety Supervisors at the regular site safety consultation meetings.  Contractors will be monitored for compliance with the agreed access and fall prevention measures described in this plan.</w:t>
      </w:r>
    </w:p>
    <w:p w14:paraId="64E87354" w14:textId="77777777" w:rsidR="004840D1" w:rsidRPr="005840FF" w:rsidRDefault="004840D1" w:rsidP="004840D1">
      <w:pPr>
        <w:rPr>
          <w:rFonts w:ascii="Verdana" w:eastAsia="Times New Roman" w:hAnsi="Verdana" w:cs="Times New Roman"/>
          <w:sz w:val="22"/>
          <w:szCs w:val="22"/>
        </w:rPr>
      </w:pPr>
    </w:p>
    <w:p w14:paraId="449D3F4C" w14:textId="77777777" w:rsidR="004840D1" w:rsidRPr="005840FF" w:rsidRDefault="004840D1" w:rsidP="004840D1">
      <w:pPr>
        <w:rPr>
          <w:rFonts w:ascii="Verdana" w:eastAsia="Times New Roman" w:hAnsi="Verdana" w:cs="Times New Roman"/>
          <w:b/>
          <w:sz w:val="22"/>
          <w:szCs w:val="22"/>
        </w:rPr>
      </w:pPr>
      <w:r w:rsidRPr="005840FF">
        <w:rPr>
          <w:rFonts w:ascii="Verdana" w:eastAsia="Times New Roman" w:hAnsi="Verdana" w:cs="Times New Roman"/>
          <w:b/>
          <w:sz w:val="22"/>
          <w:szCs w:val="22"/>
        </w:rPr>
        <w:t>WD Procedures</w:t>
      </w:r>
    </w:p>
    <w:p w14:paraId="5F922205" w14:textId="77777777" w:rsidR="004840D1" w:rsidRPr="005840FF" w:rsidRDefault="004840D1" w:rsidP="004840D1">
      <w:pPr>
        <w:rPr>
          <w:rFonts w:ascii="Verdana" w:eastAsia="Times New Roman" w:hAnsi="Verdana" w:cs="Times New Roman"/>
          <w:sz w:val="22"/>
          <w:szCs w:val="22"/>
        </w:rPr>
      </w:pPr>
    </w:p>
    <w:p w14:paraId="04300ABD" w14:textId="77777777" w:rsidR="004840D1" w:rsidRPr="005840FF" w:rsidRDefault="004840D1" w:rsidP="004840D1">
      <w:pPr>
        <w:widowControl w:val="0"/>
        <w:kinsoku w:val="0"/>
        <w:rPr>
          <w:rFonts w:ascii="Verdana" w:eastAsia="Times New Roman" w:hAnsi="Verdana" w:cs="Times New Roman"/>
          <w:b/>
          <w:sz w:val="22"/>
          <w:szCs w:val="22"/>
          <w:lang w:eastAsia="en-GB"/>
        </w:rPr>
      </w:pPr>
    </w:p>
    <w:p w14:paraId="42189DDF" w14:textId="77777777" w:rsidR="004C0207" w:rsidRPr="00825615" w:rsidRDefault="004C0207" w:rsidP="004C0207">
      <w:pPr>
        <w:spacing w:before="40" w:after="220" w:line="220" w:lineRule="exact"/>
        <w:jc w:val="both"/>
        <w:rPr>
          <w:rFonts w:ascii="Verdana" w:eastAsia="Times New Roman" w:hAnsi="Verdana" w:cs="Times New Roman"/>
          <w:b/>
          <w:sz w:val="22"/>
          <w:szCs w:val="22"/>
        </w:rPr>
      </w:pPr>
      <w:r w:rsidRPr="00825615">
        <w:rPr>
          <w:rFonts w:ascii="Verdana" w:eastAsia="Times New Roman" w:hAnsi="Verdana" w:cs="Times New Roman"/>
          <w:b/>
          <w:sz w:val="22"/>
          <w:szCs w:val="22"/>
        </w:rPr>
        <w:t>Site specific activities</w:t>
      </w:r>
    </w:p>
    <w:p w14:paraId="456D4A1B" w14:textId="77777777" w:rsidR="004C0207" w:rsidRPr="00825615" w:rsidRDefault="004C0207" w:rsidP="00967C26">
      <w:pPr>
        <w:pStyle w:val="ListParagraph"/>
        <w:numPr>
          <w:ilvl w:val="0"/>
          <w:numId w:val="47"/>
        </w:numPr>
        <w:spacing w:before="40" w:after="220"/>
        <w:jc w:val="both"/>
        <w:rPr>
          <w:rFonts w:ascii="Verdana" w:eastAsia="Times New Roman" w:hAnsi="Verdana" w:cs="Times New Roman"/>
          <w:b/>
          <w:i/>
          <w:sz w:val="20"/>
          <w:szCs w:val="20"/>
          <w:u w:val="single"/>
        </w:rPr>
      </w:pPr>
      <w:r w:rsidRPr="00825615">
        <w:rPr>
          <w:rFonts w:ascii="Verdana" w:eastAsia="Times New Roman" w:hAnsi="Verdana" w:cs="Times New Roman"/>
          <w:b/>
          <w:i/>
          <w:sz w:val="20"/>
          <w:szCs w:val="20"/>
          <w:u w:val="single"/>
        </w:rPr>
        <w:t xml:space="preserve">Scaffolding </w:t>
      </w:r>
    </w:p>
    <w:p w14:paraId="0CC0BC56" w14:textId="77777777" w:rsidR="004C0207" w:rsidRPr="00825615" w:rsidRDefault="004C0207" w:rsidP="004C0207">
      <w:pPr>
        <w:pStyle w:val="ListParagraph"/>
        <w:spacing w:before="40" w:after="220"/>
        <w:ind w:left="360"/>
        <w:jc w:val="both"/>
        <w:rPr>
          <w:rFonts w:ascii="Verdana" w:eastAsia="Times New Roman" w:hAnsi="Verdana" w:cs="Times New Roman"/>
          <w:b/>
          <w:i/>
          <w:sz w:val="22"/>
          <w:szCs w:val="22"/>
          <w:u w:val="single"/>
        </w:rPr>
      </w:pPr>
    </w:p>
    <w:p w14:paraId="5905F081" w14:textId="6284AE40" w:rsidR="004C0207" w:rsidRPr="00825615" w:rsidRDefault="004C0207" w:rsidP="00967C26">
      <w:pPr>
        <w:pStyle w:val="ListParagraph"/>
        <w:numPr>
          <w:ilvl w:val="0"/>
          <w:numId w:val="49"/>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This will be installed to an agreed design or industry standard guidelines (TG20-</w:t>
      </w:r>
      <w:r w:rsidR="001767FA" w:rsidRPr="00825615">
        <w:rPr>
          <w:rFonts w:ascii="Verdana" w:eastAsia="Times New Roman" w:hAnsi="Verdana" w:cs="Times New Roman"/>
          <w:sz w:val="22"/>
          <w:szCs w:val="22"/>
        </w:rPr>
        <w:t>21</w:t>
      </w:r>
      <w:r w:rsidRPr="00825615">
        <w:rPr>
          <w:rFonts w:ascii="Verdana" w:eastAsia="Times New Roman" w:hAnsi="Verdana" w:cs="Times New Roman"/>
          <w:sz w:val="22"/>
          <w:szCs w:val="22"/>
        </w:rPr>
        <w:t xml:space="preserve">) and will be subject to temp works approval for installation and any amendment. </w:t>
      </w:r>
    </w:p>
    <w:p w14:paraId="53E866B8" w14:textId="77777777" w:rsidR="004C0207" w:rsidRPr="00825615" w:rsidRDefault="004C0207" w:rsidP="00967C26">
      <w:pPr>
        <w:pStyle w:val="ListParagraph"/>
        <w:numPr>
          <w:ilvl w:val="0"/>
          <w:numId w:val="49"/>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Only NASC approved contractors will be allowed to install or amend any scaffold on site, and only CISRS accredited scaffolders will be allowed to erect scaffold or amend it. </w:t>
      </w:r>
    </w:p>
    <w:p w14:paraId="15B9833A" w14:textId="77777777" w:rsidR="004C0207" w:rsidRPr="00825615" w:rsidRDefault="004C0207" w:rsidP="00967C26">
      <w:pPr>
        <w:pStyle w:val="ListParagraph"/>
        <w:numPr>
          <w:ilvl w:val="0"/>
          <w:numId w:val="49"/>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If any amendments are </w:t>
      </w:r>
      <w:proofErr w:type="gramStart"/>
      <w:r w:rsidRPr="00825615">
        <w:rPr>
          <w:rFonts w:ascii="Verdana" w:eastAsia="Times New Roman" w:hAnsi="Verdana" w:cs="Times New Roman"/>
          <w:sz w:val="22"/>
          <w:szCs w:val="22"/>
        </w:rPr>
        <w:t>required</w:t>
      </w:r>
      <w:proofErr w:type="gramEnd"/>
      <w:r w:rsidRPr="00825615">
        <w:rPr>
          <w:rFonts w:ascii="Verdana" w:eastAsia="Times New Roman" w:hAnsi="Verdana" w:cs="Times New Roman"/>
          <w:sz w:val="22"/>
          <w:szCs w:val="22"/>
        </w:rPr>
        <w:t xml:space="preserve"> then you should contact the site management to agree and implement the works using WD procedures.</w:t>
      </w:r>
    </w:p>
    <w:p w14:paraId="08EC0E82" w14:textId="77777777" w:rsidR="004C0207" w:rsidRPr="00825615" w:rsidRDefault="004C0207" w:rsidP="004C0207">
      <w:pPr>
        <w:pStyle w:val="ListParagraph"/>
        <w:spacing w:before="40" w:after="220" w:line="220" w:lineRule="exact"/>
        <w:ind w:left="360"/>
        <w:jc w:val="both"/>
        <w:rPr>
          <w:rFonts w:ascii="Verdana" w:eastAsia="Times New Roman" w:hAnsi="Verdana" w:cs="Times New Roman"/>
          <w:sz w:val="22"/>
          <w:szCs w:val="22"/>
        </w:rPr>
      </w:pPr>
    </w:p>
    <w:p w14:paraId="62F53ACF" w14:textId="77777777" w:rsidR="004C0207" w:rsidRPr="00825615" w:rsidRDefault="004C0207" w:rsidP="00967C26">
      <w:pPr>
        <w:pStyle w:val="ListParagraph"/>
        <w:numPr>
          <w:ilvl w:val="0"/>
          <w:numId w:val="47"/>
        </w:numPr>
        <w:spacing w:before="40" w:after="220" w:line="220" w:lineRule="exact"/>
        <w:jc w:val="both"/>
        <w:rPr>
          <w:rFonts w:ascii="Verdana" w:eastAsia="Times New Roman" w:hAnsi="Verdana" w:cs="Times New Roman"/>
          <w:b/>
          <w:i/>
          <w:sz w:val="20"/>
          <w:szCs w:val="20"/>
          <w:u w:val="single"/>
        </w:rPr>
      </w:pPr>
      <w:r w:rsidRPr="00825615">
        <w:rPr>
          <w:rFonts w:ascii="Verdana" w:eastAsia="Times New Roman" w:hAnsi="Verdana" w:cs="Times New Roman"/>
          <w:b/>
          <w:i/>
          <w:sz w:val="20"/>
          <w:szCs w:val="20"/>
          <w:u w:val="single"/>
        </w:rPr>
        <w:t>Works off MEWPS</w:t>
      </w:r>
    </w:p>
    <w:p w14:paraId="74DE1021" w14:textId="77777777" w:rsidR="004C0207" w:rsidRPr="00825615" w:rsidRDefault="004C0207" w:rsidP="004C0207">
      <w:pPr>
        <w:pStyle w:val="ListParagraph"/>
        <w:spacing w:before="40" w:after="220" w:line="220" w:lineRule="exact"/>
        <w:ind w:left="360"/>
        <w:jc w:val="both"/>
        <w:rPr>
          <w:rFonts w:ascii="Verdana" w:eastAsia="Times New Roman" w:hAnsi="Verdana" w:cs="Times New Roman"/>
          <w:b/>
          <w:i/>
          <w:sz w:val="20"/>
          <w:szCs w:val="20"/>
          <w:u w:val="single"/>
        </w:rPr>
      </w:pPr>
    </w:p>
    <w:p w14:paraId="061DC8A3" w14:textId="33C50DE5"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Any works off MEWPS will be subject to a specific </w:t>
      </w:r>
      <w:r w:rsidR="00A46474" w:rsidRPr="00825615">
        <w:rPr>
          <w:rFonts w:ascii="Verdana" w:eastAsia="Times New Roman" w:hAnsi="Verdana" w:cs="Times New Roman"/>
          <w:sz w:val="22"/>
          <w:szCs w:val="22"/>
        </w:rPr>
        <w:t>site-based</w:t>
      </w:r>
      <w:r w:rsidRPr="00825615">
        <w:rPr>
          <w:rFonts w:ascii="Verdana" w:eastAsia="Times New Roman" w:hAnsi="Verdana" w:cs="Times New Roman"/>
          <w:sz w:val="22"/>
          <w:szCs w:val="22"/>
        </w:rPr>
        <w:t xml:space="preserve"> RAMS and approved by site staff/safety manager and the lifting </w:t>
      </w:r>
      <w:proofErr w:type="spellStart"/>
      <w:r w:rsidRPr="00825615">
        <w:rPr>
          <w:rFonts w:ascii="Verdana" w:eastAsia="Times New Roman" w:hAnsi="Verdana" w:cs="Times New Roman"/>
          <w:sz w:val="22"/>
          <w:szCs w:val="22"/>
        </w:rPr>
        <w:t>co-ordinator</w:t>
      </w:r>
      <w:proofErr w:type="spellEnd"/>
      <w:r w:rsidRPr="00825615">
        <w:rPr>
          <w:rFonts w:ascii="Verdana" w:eastAsia="Times New Roman" w:hAnsi="Verdana" w:cs="Times New Roman"/>
          <w:sz w:val="22"/>
          <w:szCs w:val="22"/>
        </w:rPr>
        <w:t xml:space="preserve"> prior to being undertaken.</w:t>
      </w:r>
    </w:p>
    <w:p w14:paraId="3FA6D86D"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As part of any RAMS being submitted locations of work will be agreed and discussed and signed off by the temp works </w:t>
      </w:r>
      <w:proofErr w:type="spellStart"/>
      <w:r w:rsidRPr="00825615">
        <w:rPr>
          <w:rFonts w:ascii="Verdana" w:eastAsia="Times New Roman" w:hAnsi="Verdana" w:cs="Times New Roman"/>
          <w:sz w:val="22"/>
          <w:szCs w:val="22"/>
        </w:rPr>
        <w:t>co-ordinator</w:t>
      </w:r>
      <w:proofErr w:type="spellEnd"/>
      <w:r w:rsidRPr="00825615">
        <w:rPr>
          <w:rFonts w:ascii="Verdana" w:eastAsia="Times New Roman" w:hAnsi="Verdana" w:cs="Times New Roman"/>
          <w:sz w:val="22"/>
          <w:szCs w:val="22"/>
        </w:rPr>
        <w:t xml:space="preserve"> to ensure that the floor loadings will not be exceeded during use of the MEWP.</w:t>
      </w:r>
    </w:p>
    <w:p w14:paraId="7EC9A4D0"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Any MEWP operators will need to CPCS trained as a minimum standard and will be required to attend the daily lifting co-ordination meetings to ensure safe co-ordination is maintained on site. A specific rescue plane will be included as part of any RAMS.</w:t>
      </w:r>
    </w:p>
    <w:p w14:paraId="18C4A9E3"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Barriers will need to be provided to all working areas which are under the control of the MEWP operator, with adequate signage in place to ensure that all are aware that works are being carried out a high level.</w:t>
      </w:r>
    </w:p>
    <w:p w14:paraId="4BB639B6"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Site based assessment will be undertaken to ensure the provision of sky alarms where appropriate to avoid crushing injuries.</w:t>
      </w:r>
    </w:p>
    <w:p w14:paraId="28D0E990"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The site team are to ensure that there is a rescue procedure available on site and that the operators/other operative know how the procedure works this will be demonstrated on site.</w:t>
      </w:r>
    </w:p>
    <w:p w14:paraId="719D091C"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All machines will be regularly maintained and subjected to both daily and weekly checks to ensure that they stay in a suitable condition for us.</w:t>
      </w:r>
    </w:p>
    <w:p w14:paraId="3073622C" w14:textId="77777777" w:rsidR="004C0207" w:rsidRPr="00825615" w:rsidRDefault="004C0207" w:rsidP="00967C26">
      <w:pPr>
        <w:pStyle w:val="ListParagraph"/>
        <w:numPr>
          <w:ilvl w:val="0"/>
          <w:numId w:val="50"/>
        </w:numPr>
        <w:spacing w:before="40" w:after="220"/>
        <w:jc w:val="both"/>
        <w:rPr>
          <w:rFonts w:ascii="Verdana" w:eastAsia="Times New Roman" w:hAnsi="Verdana" w:cs="Times New Roman"/>
          <w:sz w:val="22"/>
          <w:szCs w:val="22"/>
        </w:rPr>
      </w:pPr>
      <w:r w:rsidRPr="00825615">
        <w:rPr>
          <w:rFonts w:ascii="Verdana" w:eastAsia="Times New Roman" w:hAnsi="Verdana" w:cs="Times New Roman"/>
          <w:sz w:val="22"/>
          <w:szCs w:val="22"/>
        </w:rPr>
        <w:t>A risk assessment will be available to show the requirement for anti-entrapment device requirements.</w:t>
      </w:r>
    </w:p>
    <w:p w14:paraId="5589F425" w14:textId="77777777" w:rsidR="004C0207" w:rsidRPr="00825615" w:rsidRDefault="004C0207" w:rsidP="004C0207">
      <w:pPr>
        <w:pStyle w:val="ListParagraph"/>
        <w:spacing w:before="40" w:after="220"/>
        <w:ind w:left="360"/>
        <w:jc w:val="both"/>
        <w:rPr>
          <w:rFonts w:ascii="Verdana" w:eastAsia="Times New Roman" w:hAnsi="Verdana" w:cs="Times New Roman"/>
          <w:sz w:val="22"/>
          <w:szCs w:val="22"/>
        </w:rPr>
      </w:pPr>
    </w:p>
    <w:p w14:paraId="28681831" w14:textId="77777777" w:rsidR="004C0207" w:rsidRPr="00825615" w:rsidRDefault="004C0207" w:rsidP="006E5157">
      <w:pPr>
        <w:spacing w:before="40" w:after="220"/>
        <w:jc w:val="both"/>
        <w:rPr>
          <w:rFonts w:ascii="Verdana" w:eastAsia="Times New Roman" w:hAnsi="Verdana" w:cs="Times New Roman"/>
          <w:sz w:val="22"/>
          <w:szCs w:val="22"/>
        </w:rPr>
      </w:pPr>
    </w:p>
    <w:p w14:paraId="3C74E718" w14:textId="4D6D2964" w:rsidR="004C0207" w:rsidRPr="00825615" w:rsidRDefault="004C0207" w:rsidP="00967C26">
      <w:pPr>
        <w:pStyle w:val="ListParagraph"/>
        <w:numPr>
          <w:ilvl w:val="0"/>
          <w:numId w:val="47"/>
        </w:numPr>
        <w:spacing w:before="40" w:after="220" w:line="220" w:lineRule="exact"/>
        <w:jc w:val="both"/>
        <w:rPr>
          <w:rFonts w:ascii="Verdana" w:eastAsia="Times New Roman" w:hAnsi="Verdana" w:cs="Times New Roman"/>
          <w:b/>
          <w:sz w:val="22"/>
          <w:szCs w:val="22"/>
        </w:rPr>
      </w:pPr>
      <w:r w:rsidRPr="00825615">
        <w:rPr>
          <w:rFonts w:ascii="Verdana" w:eastAsia="Times New Roman" w:hAnsi="Verdana" w:cs="Times New Roman"/>
          <w:b/>
          <w:sz w:val="22"/>
          <w:szCs w:val="22"/>
        </w:rPr>
        <w:t>Working off low level scaffold towers/NMAE (</w:t>
      </w:r>
      <w:r w:rsidR="00A46474" w:rsidRPr="00825615">
        <w:rPr>
          <w:rFonts w:ascii="Verdana" w:eastAsia="Times New Roman" w:hAnsi="Verdana" w:cs="Times New Roman"/>
          <w:b/>
          <w:sz w:val="22"/>
          <w:szCs w:val="22"/>
        </w:rPr>
        <w:t>Non-Mechanical</w:t>
      </w:r>
      <w:r w:rsidRPr="00825615">
        <w:rPr>
          <w:rFonts w:ascii="Verdana" w:eastAsia="Times New Roman" w:hAnsi="Verdana" w:cs="Times New Roman"/>
          <w:b/>
          <w:sz w:val="22"/>
          <w:szCs w:val="22"/>
        </w:rPr>
        <w:t xml:space="preserve"> Access Equipment)</w:t>
      </w:r>
    </w:p>
    <w:p w14:paraId="6BD24EA5" w14:textId="77777777" w:rsidR="004C0207" w:rsidRPr="00825615" w:rsidRDefault="004C0207" w:rsidP="004C0207">
      <w:pPr>
        <w:pStyle w:val="ListParagraph"/>
        <w:spacing w:before="40" w:after="220" w:line="220" w:lineRule="exact"/>
        <w:ind w:left="360"/>
        <w:jc w:val="both"/>
        <w:rPr>
          <w:rFonts w:ascii="Verdana" w:eastAsia="Times New Roman" w:hAnsi="Verdana" w:cs="Times New Roman"/>
          <w:b/>
          <w:sz w:val="22"/>
          <w:szCs w:val="22"/>
        </w:rPr>
      </w:pPr>
    </w:p>
    <w:p w14:paraId="7E20025A" w14:textId="0EA93566" w:rsidR="004C0207" w:rsidRPr="00825615" w:rsidRDefault="004C0207" w:rsidP="00967C26">
      <w:pPr>
        <w:pStyle w:val="ListParagraph"/>
        <w:numPr>
          <w:ilvl w:val="0"/>
          <w:numId w:val="51"/>
        </w:numPr>
        <w:spacing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Trades using this form of equipment will have specific </w:t>
      </w:r>
      <w:r w:rsidR="00A46474" w:rsidRPr="00825615">
        <w:rPr>
          <w:rFonts w:ascii="Verdana" w:eastAsia="Times New Roman" w:hAnsi="Verdana" w:cs="Times New Roman"/>
          <w:sz w:val="22"/>
          <w:szCs w:val="22"/>
        </w:rPr>
        <w:t>site-based</w:t>
      </w:r>
      <w:r w:rsidRPr="00825615">
        <w:rPr>
          <w:rFonts w:ascii="Verdana" w:eastAsia="Times New Roman" w:hAnsi="Verdana" w:cs="Times New Roman"/>
          <w:sz w:val="22"/>
          <w:szCs w:val="22"/>
        </w:rPr>
        <w:t xml:space="preserve"> RAMS and this will fully detail all requirements for the safe and appropriate use of access equipment, it is currently envisaged that the following trades </w:t>
      </w:r>
      <w:proofErr w:type="gramStart"/>
      <w:r w:rsidRPr="00825615">
        <w:rPr>
          <w:rFonts w:ascii="Verdana" w:eastAsia="Times New Roman" w:hAnsi="Verdana" w:cs="Times New Roman"/>
          <w:sz w:val="22"/>
          <w:szCs w:val="22"/>
        </w:rPr>
        <w:t>will likely to</w:t>
      </w:r>
      <w:proofErr w:type="gramEnd"/>
      <w:r w:rsidRPr="00825615">
        <w:rPr>
          <w:rFonts w:ascii="Verdana" w:eastAsia="Times New Roman" w:hAnsi="Verdana" w:cs="Times New Roman"/>
          <w:sz w:val="22"/>
          <w:szCs w:val="22"/>
        </w:rPr>
        <w:t xml:space="preserve"> use low level access equipment on this site</w:t>
      </w:r>
      <w:r w:rsidR="005D582E" w:rsidRPr="00825615">
        <w:rPr>
          <w:rFonts w:ascii="Verdana" w:eastAsia="Times New Roman" w:hAnsi="Verdana" w:cs="Times New Roman"/>
          <w:sz w:val="22"/>
          <w:szCs w:val="22"/>
        </w:rPr>
        <w:t>:</w:t>
      </w:r>
    </w:p>
    <w:p w14:paraId="2D0744FC" w14:textId="77777777" w:rsidR="004C0207" w:rsidRPr="00825615" w:rsidRDefault="004C0207" w:rsidP="00967C26">
      <w:pPr>
        <w:pStyle w:val="ListParagraph"/>
        <w:numPr>
          <w:ilvl w:val="1"/>
          <w:numId w:val="52"/>
        </w:numPr>
        <w:spacing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M&amp;E </w:t>
      </w:r>
    </w:p>
    <w:p w14:paraId="0AEE4EFE" w14:textId="77777777" w:rsidR="004C0207" w:rsidRPr="00825615" w:rsidRDefault="004C0207" w:rsidP="00967C26">
      <w:pPr>
        <w:pStyle w:val="ListParagraph"/>
        <w:numPr>
          <w:ilvl w:val="1"/>
          <w:numId w:val="52"/>
        </w:numPr>
        <w:spacing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Steel fixers</w:t>
      </w:r>
    </w:p>
    <w:p w14:paraId="735918C6" w14:textId="77777777" w:rsidR="004C0207" w:rsidRPr="00825615" w:rsidRDefault="004C0207" w:rsidP="00967C26">
      <w:pPr>
        <w:pStyle w:val="ListParagraph"/>
        <w:numPr>
          <w:ilvl w:val="1"/>
          <w:numId w:val="52"/>
        </w:numPr>
        <w:spacing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Ceiling fixers</w:t>
      </w:r>
    </w:p>
    <w:p w14:paraId="3C184E1B" w14:textId="77777777" w:rsidR="004C0207" w:rsidRPr="00825615" w:rsidRDefault="004C0207" w:rsidP="00967C26">
      <w:pPr>
        <w:pStyle w:val="ListParagraph"/>
        <w:numPr>
          <w:ilvl w:val="1"/>
          <w:numId w:val="52"/>
        </w:numPr>
        <w:spacing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Plasterers</w:t>
      </w:r>
    </w:p>
    <w:p w14:paraId="0B792420" w14:textId="77777777" w:rsidR="004C0207" w:rsidRPr="00825615" w:rsidRDefault="004C0207" w:rsidP="00967C26">
      <w:pPr>
        <w:pStyle w:val="ListParagraph"/>
        <w:numPr>
          <w:ilvl w:val="1"/>
          <w:numId w:val="52"/>
        </w:numPr>
        <w:spacing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Painters </w:t>
      </w:r>
    </w:p>
    <w:p w14:paraId="416B8996" w14:textId="77777777" w:rsidR="004C0207" w:rsidRPr="00825615" w:rsidRDefault="004C0207" w:rsidP="00967C26">
      <w:pPr>
        <w:pStyle w:val="ListParagraph"/>
        <w:numPr>
          <w:ilvl w:val="0"/>
          <w:numId w:val="51"/>
        </w:numPr>
        <w:spacing w:before="40" w:after="220"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All mobile scaffold towers will only be erected/dismantled by competent PASMA trained operatives.</w:t>
      </w:r>
    </w:p>
    <w:p w14:paraId="558A0E8A" w14:textId="77777777" w:rsidR="004C0207" w:rsidRPr="00825615" w:rsidRDefault="004C0207" w:rsidP="00967C26">
      <w:pPr>
        <w:pStyle w:val="ListParagraph"/>
        <w:numPr>
          <w:ilvl w:val="0"/>
          <w:numId w:val="51"/>
        </w:numPr>
        <w:spacing w:before="40" w:after="220"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All NMAE will be inspected daily before first use and weekly and results recorded in the weekly inspections section of Filed View. </w:t>
      </w:r>
    </w:p>
    <w:p w14:paraId="2C5CB62D" w14:textId="77777777" w:rsidR="004C0207" w:rsidRPr="00825615" w:rsidRDefault="004C0207" w:rsidP="00967C26">
      <w:pPr>
        <w:pStyle w:val="ListParagraph"/>
        <w:numPr>
          <w:ilvl w:val="0"/>
          <w:numId w:val="51"/>
        </w:numPr>
        <w:spacing w:before="40" w:after="220"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Further inspection will be required if the </w:t>
      </w:r>
      <w:proofErr w:type="gramStart"/>
      <w:r w:rsidRPr="00825615">
        <w:rPr>
          <w:rFonts w:ascii="Verdana" w:eastAsia="Times New Roman" w:hAnsi="Verdana" w:cs="Times New Roman"/>
          <w:sz w:val="22"/>
          <w:szCs w:val="22"/>
        </w:rPr>
        <w:t>locations</w:t>
      </w:r>
      <w:proofErr w:type="gramEnd"/>
      <w:r w:rsidRPr="00825615">
        <w:rPr>
          <w:rFonts w:ascii="Verdana" w:eastAsia="Times New Roman" w:hAnsi="Verdana" w:cs="Times New Roman"/>
          <w:sz w:val="22"/>
          <w:szCs w:val="22"/>
        </w:rPr>
        <w:t xml:space="preserve"> of the scaffold is amended or after any high winds or impact. </w:t>
      </w:r>
    </w:p>
    <w:p w14:paraId="7BC5A15A" w14:textId="77777777" w:rsidR="004C0207" w:rsidRPr="00825615" w:rsidRDefault="004C0207" w:rsidP="00967C26">
      <w:pPr>
        <w:pStyle w:val="ListParagraph"/>
        <w:numPr>
          <w:ilvl w:val="0"/>
          <w:numId w:val="51"/>
        </w:numPr>
        <w:spacing w:before="40" w:after="220" w:line="276" w:lineRule="auto"/>
        <w:jc w:val="both"/>
        <w:rPr>
          <w:rFonts w:ascii="Verdana" w:eastAsia="Times New Roman" w:hAnsi="Verdana" w:cs="Times New Roman"/>
          <w:sz w:val="22"/>
          <w:szCs w:val="22"/>
        </w:rPr>
      </w:pPr>
      <w:r w:rsidRPr="00825615">
        <w:rPr>
          <w:rFonts w:ascii="Verdana" w:eastAsia="Times New Roman" w:hAnsi="Verdana" w:cs="Times New Roman"/>
          <w:sz w:val="22"/>
          <w:szCs w:val="22"/>
        </w:rPr>
        <w:t xml:space="preserve">All NMAE equipment must display a NMAE tag which shows the last date the piece of equipment was inspected, mobile towers, ladders, podiums, hop ups and scaffolders step-ups. </w:t>
      </w:r>
    </w:p>
    <w:p w14:paraId="0CA90ACE" w14:textId="77777777" w:rsidR="004C0207" w:rsidRDefault="004C0207" w:rsidP="004C0207">
      <w:pPr>
        <w:rPr>
          <w:rFonts w:ascii="Verdana" w:eastAsia="Times New Roman" w:hAnsi="Verdana" w:cs="Times New Roman"/>
          <w:sz w:val="22"/>
          <w:szCs w:val="22"/>
        </w:rPr>
      </w:pPr>
    </w:p>
    <w:p w14:paraId="4C102B9F" w14:textId="77777777" w:rsidR="004C0207" w:rsidRDefault="004C0207" w:rsidP="004C0207">
      <w:pPr>
        <w:rPr>
          <w:rFonts w:ascii="Verdana" w:eastAsia="Times New Roman" w:hAnsi="Verdana" w:cs="Times New Roman"/>
          <w:sz w:val="22"/>
          <w:szCs w:val="22"/>
        </w:rPr>
      </w:pPr>
    </w:p>
    <w:p w14:paraId="236641BD" w14:textId="77777777" w:rsidR="004C0207" w:rsidRDefault="004C0207" w:rsidP="004C0207">
      <w:pPr>
        <w:rPr>
          <w:rFonts w:ascii="Verdana" w:eastAsia="Times New Roman" w:hAnsi="Verdana" w:cs="Times New Roman"/>
          <w:sz w:val="22"/>
          <w:szCs w:val="22"/>
        </w:rPr>
      </w:pPr>
    </w:p>
    <w:p w14:paraId="24F4B45F" w14:textId="77777777" w:rsidR="004C0207" w:rsidRDefault="004C0207" w:rsidP="004C0207">
      <w:pPr>
        <w:rPr>
          <w:rFonts w:ascii="Verdana" w:eastAsia="Times New Roman" w:hAnsi="Verdana" w:cs="Times New Roman"/>
          <w:sz w:val="22"/>
          <w:szCs w:val="22"/>
        </w:rPr>
      </w:pPr>
    </w:p>
    <w:p w14:paraId="5AB869A4" w14:textId="77777777" w:rsidR="004C0207" w:rsidRDefault="004C0207" w:rsidP="004C0207">
      <w:pPr>
        <w:rPr>
          <w:rFonts w:ascii="Verdana" w:eastAsia="Times New Roman" w:hAnsi="Verdana" w:cs="Times New Roman"/>
          <w:sz w:val="22"/>
          <w:szCs w:val="22"/>
        </w:rPr>
      </w:pPr>
    </w:p>
    <w:p w14:paraId="6FB99D34" w14:textId="77777777" w:rsidR="004C0207" w:rsidRDefault="004C0207" w:rsidP="004C0207">
      <w:pPr>
        <w:rPr>
          <w:rFonts w:ascii="Verdana" w:eastAsia="Times New Roman" w:hAnsi="Verdana" w:cs="Times New Roman"/>
          <w:sz w:val="22"/>
          <w:szCs w:val="22"/>
        </w:rPr>
      </w:pPr>
    </w:p>
    <w:p w14:paraId="3ED0D1EC" w14:textId="77777777" w:rsidR="004C0207" w:rsidRDefault="004C0207" w:rsidP="004C0207">
      <w:pPr>
        <w:rPr>
          <w:rFonts w:ascii="Verdana" w:eastAsia="Times New Roman" w:hAnsi="Verdana" w:cs="Times New Roman"/>
          <w:sz w:val="22"/>
          <w:szCs w:val="22"/>
        </w:rPr>
      </w:pPr>
    </w:p>
    <w:p w14:paraId="038D18BE" w14:textId="0632DBDA" w:rsidR="004C0207" w:rsidRDefault="004C0207" w:rsidP="004C0207">
      <w:pPr>
        <w:rPr>
          <w:rFonts w:ascii="Verdana" w:eastAsia="Times New Roman" w:hAnsi="Verdana" w:cs="Times New Roman"/>
          <w:sz w:val="22"/>
          <w:szCs w:val="22"/>
        </w:rPr>
      </w:pPr>
    </w:p>
    <w:p w14:paraId="6828DDDC" w14:textId="77777777" w:rsidR="0021567D" w:rsidRDefault="0021567D" w:rsidP="004C0207">
      <w:pPr>
        <w:rPr>
          <w:rFonts w:ascii="Verdana" w:eastAsia="Times New Roman" w:hAnsi="Verdana" w:cs="Times New Roman"/>
          <w:sz w:val="22"/>
          <w:szCs w:val="22"/>
        </w:rPr>
      </w:pPr>
    </w:p>
    <w:p w14:paraId="56FADD74" w14:textId="3E3DCF4B" w:rsidR="0096558D" w:rsidRDefault="00DB6645">
      <w:pPr>
        <w:rPr>
          <w:rFonts w:ascii="Verdana" w:hAnsi="Verdana"/>
        </w:rPr>
      </w:pPr>
      <w:r>
        <w:rPr>
          <w:noProof/>
          <w:lang w:eastAsia="en-GB"/>
        </w:rPr>
        <w:drawing>
          <wp:anchor distT="0" distB="0" distL="114300" distR="114300" simplePos="0" relativeHeight="251658247" behindDoc="1" locked="0" layoutInCell="1" allowOverlap="1" wp14:anchorId="07811B25" wp14:editId="4DEAC6EA">
            <wp:simplePos x="0" y="0"/>
            <wp:positionH relativeFrom="margin">
              <wp:posOffset>-15240</wp:posOffset>
            </wp:positionH>
            <wp:positionV relativeFrom="margin">
              <wp:posOffset>158115</wp:posOffset>
            </wp:positionV>
            <wp:extent cx="6137275" cy="771525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a:extLst>
                        <a:ext uri="{28A0092B-C50C-407E-A947-70E740481C1C}">
                          <a14:useLocalDpi xmlns:a14="http://schemas.microsoft.com/office/drawing/2010/main" val="0"/>
                        </a:ext>
                      </a:extLst>
                    </a:blip>
                    <a:srcRect l="3096" r="3096"/>
                    <a:stretch>
                      <a:fillRect/>
                    </a:stretch>
                  </pic:blipFill>
                  <pic:spPr bwMode="auto">
                    <a:xfrm>
                      <a:off x="0" y="0"/>
                      <a:ext cx="6137275" cy="7715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5D47">
        <w:rPr>
          <w:noProof/>
          <w:lang w:eastAsia="en-GB"/>
        </w:rPr>
        <mc:AlternateContent>
          <mc:Choice Requires="wps">
            <w:drawing>
              <wp:anchor distT="0" distB="0" distL="114300" distR="114300" simplePos="0" relativeHeight="251658257" behindDoc="0" locked="0" layoutInCell="1" allowOverlap="1" wp14:anchorId="287241B6" wp14:editId="36EA791A">
                <wp:simplePos x="0" y="0"/>
                <wp:positionH relativeFrom="column">
                  <wp:posOffset>2747010</wp:posOffset>
                </wp:positionH>
                <wp:positionV relativeFrom="paragraph">
                  <wp:posOffset>-74295</wp:posOffset>
                </wp:positionV>
                <wp:extent cx="2225040" cy="7658100"/>
                <wp:effectExtent l="0" t="0" r="0" b="12700"/>
                <wp:wrapSquare wrapText="bothSides"/>
                <wp:docPr id="34" name="Text Box 34"/>
                <wp:cNvGraphicFramePr/>
                <a:graphic xmlns:a="http://schemas.openxmlformats.org/drawingml/2006/main">
                  <a:graphicData uri="http://schemas.microsoft.com/office/word/2010/wordprocessingShape">
                    <wps:wsp>
                      <wps:cNvSpPr txBox="1"/>
                      <wps:spPr>
                        <a:xfrm>
                          <a:off x="0" y="0"/>
                          <a:ext cx="222504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CD3CF57" w14:textId="77777777" w:rsidR="00FE5E0E" w:rsidRPr="00D67B3D" w:rsidRDefault="00FE5E0E" w:rsidP="00835D47">
                            <w:pPr>
                              <w:rPr>
                                <w:rFonts w:ascii="Verdana" w:hAnsi="Verdana"/>
                                <w:b/>
                                <w:sz w:val="32"/>
                              </w:rPr>
                            </w:pPr>
                            <w:r>
                              <w:rPr>
                                <w:rFonts w:ascii="Verdana" w:hAnsi="Verdana"/>
                                <w:b/>
                                <w:sz w:val="32"/>
                              </w:rPr>
                              <w:t>Appendix 6</w:t>
                            </w:r>
                          </w:p>
                          <w:p w14:paraId="54C5FCF8" w14:textId="77777777" w:rsidR="00FE5E0E" w:rsidRPr="00D67B3D" w:rsidRDefault="00FE5E0E" w:rsidP="00835D47">
                            <w:pPr>
                              <w:rPr>
                                <w:rFonts w:ascii="Verdana" w:hAnsi="Verdana"/>
                                <w:sz w:val="32"/>
                              </w:rPr>
                            </w:pPr>
                            <w:r>
                              <w:rPr>
                                <w:rFonts w:ascii="Verdana" w:hAnsi="Verdana"/>
                                <w:sz w:val="32"/>
                              </w:rPr>
                              <w:t>Dust Mitigation Plan</w:t>
                            </w:r>
                            <w:bookmarkStart w:id="8" w:name="DustMitigationPlan"/>
                            <w:bookmarkEnd w:id="8"/>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7241B6" id="Text Box 34" o:spid="_x0000_s1039" type="#_x0000_t202" style="position:absolute;margin-left:216.3pt;margin-top:-5.85pt;width:175.2pt;height:603pt;z-index:25165825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" filled="f" stroked="f">
                <v:textbox>
                  <w:txbxContent>
                    <w:p w14:paraId="2CD3CF57" w14:textId="77777777" w:rsidR="00FE5E0E" w:rsidRPr="00D67B3D" w:rsidRDefault="00FE5E0E" w:rsidP="00835D47">
                      <w:pPr>
                        <w:rPr>
                          <w:rFonts w:ascii="Verdana" w:hAnsi="Verdana"/>
                          <w:b/>
                          <w:sz w:val="32"/>
                        </w:rPr>
                      </w:pPr>
                      <w:r>
                        <w:rPr>
                          <w:rFonts w:ascii="Verdana" w:hAnsi="Verdana"/>
                          <w:b/>
                          <w:sz w:val="32"/>
                        </w:rPr>
                        <w:t>Appendix 6</w:t>
                      </w:r>
                    </w:p>
                    <w:p w14:paraId="54C5FCF8" w14:textId="77777777" w:rsidR="00FE5E0E" w:rsidRPr="00D67B3D" w:rsidRDefault="00FE5E0E" w:rsidP="00835D47">
                      <w:pPr>
                        <w:rPr>
                          <w:rFonts w:ascii="Verdana" w:hAnsi="Verdana"/>
                          <w:sz w:val="32"/>
                        </w:rPr>
                      </w:pPr>
                      <w:r>
                        <w:rPr>
                          <w:rFonts w:ascii="Verdana" w:hAnsi="Verdana"/>
                          <w:sz w:val="32"/>
                        </w:rPr>
                        <w:t>Dust Mitigation Plan</w:t>
                      </w:r>
                      <w:bookmarkStart w:id="14" w:name="DustMitigationPlan"/>
                      <w:bookmarkEnd w:id="14"/>
                    </w:p>
                  </w:txbxContent>
                </v:textbox>
                <w10:wrap type="square"/>
              </v:shape>
            </w:pict>
          </mc:Fallback>
        </mc:AlternateContent>
      </w:r>
    </w:p>
    <w:p w14:paraId="4E36157F" w14:textId="77777777" w:rsidR="006E5157" w:rsidRDefault="006E5157">
      <w:pPr>
        <w:rPr>
          <w:rFonts w:ascii="Verdana" w:hAnsi="Verdana"/>
          <w:b/>
          <w:sz w:val="22"/>
          <w:szCs w:val="22"/>
        </w:rPr>
      </w:pPr>
      <w:r>
        <w:rPr>
          <w:rFonts w:ascii="Verdana" w:hAnsi="Verdana"/>
          <w:b/>
          <w:sz w:val="22"/>
          <w:szCs w:val="22"/>
        </w:rPr>
        <w:br w:type="page"/>
      </w:r>
    </w:p>
    <w:p w14:paraId="4946590D" w14:textId="36574D1D" w:rsidR="00647185" w:rsidRPr="00C127BF" w:rsidRDefault="00647185" w:rsidP="00647185">
      <w:pPr>
        <w:rPr>
          <w:rFonts w:ascii="Verdana" w:hAnsi="Verdana"/>
          <w:b/>
          <w:sz w:val="20"/>
          <w:szCs w:val="20"/>
        </w:rPr>
      </w:pPr>
      <w:r w:rsidRPr="00094F52">
        <w:rPr>
          <w:rFonts w:ascii="Verdana" w:hAnsi="Verdana"/>
          <w:b/>
          <w:sz w:val="22"/>
          <w:szCs w:val="22"/>
        </w:rPr>
        <w:t>Appendix 6 – Dust Mitigation Plan</w:t>
      </w:r>
    </w:p>
    <w:p w14:paraId="0181BA11" w14:textId="77777777" w:rsidR="00094F52" w:rsidRPr="00832589" w:rsidRDefault="00094F52" w:rsidP="002B0B45">
      <w:pPr>
        <w:jc w:val="both"/>
        <w:rPr>
          <w:rFonts w:ascii="Verdana" w:eastAsia="Calibri" w:hAnsi="Verdana" w:cs="Times New Roman"/>
          <w:b/>
          <w:sz w:val="22"/>
          <w:szCs w:val="22"/>
        </w:rPr>
      </w:pPr>
      <w:r w:rsidRPr="00832589">
        <w:rPr>
          <w:rFonts w:ascii="Verdana" w:eastAsia="Calibri" w:hAnsi="Verdana" w:cs="Times New Roman"/>
          <w:b/>
          <w:sz w:val="22"/>
          <w:szCs w:val="22"/>
        </w:rPr>
        <w:t>Introduction</w:t>
      </w:r>
    </w:p>
    <w:p w14:paraId="68CBC164" w14:textId="77777777" w:rsidR="00094F52" w:rsidRPr="00832589" w:rsidRDefault="00094F52" w:rsidP="002B0B45">
      <w:pPr>
        <w:jc w:val="both"/>
        <w:rPr>
          <w:rFonts w:ascii="Verdana" w:eastAsia="Calibri" w:hAnsi="Verdana" w:cs="Times New Roman"/>
          <w:sz w:val="22"/>
          <w:szCs w:val="22"/>
        </w:rPr>
      </w:pPr>
    </w:p>
    <w:p w14:paraId="6BC70167" w14:textId="77777777" w:rsidR="00094F52" w:rsidRPr="00832589" w:rsidRDefault="00094F52" w:rsidP="002B0B45">
      <w:pPr>
        <w:jc w:val="both"/>
        <w:rPr>
          <w:rFonts w:ascii="Verdana" w:eastAsia="Calibri" w:hAnsi="Verdana" w:cs="Times New Roman"/>
          <w:sz w:val="22"/>
          <w:szCs w:val="22"/>
        </w:rPr>
      </w:pPr>
      <w:r w:rsidRPr="00832589">
        <w:rPr>
          <w:rFonts w:ascii="Verdana" w:eastAsia="Calibri" w:hAnsi="Verdana" w:cs="Times New Roman"/>
          <w:sz w:val="22"/>
          <w:szCs w:val="22"/>
        </w:rPr>
        <w:t>A growing area of concern within our industry is the ill health to our workforce caused by exposure to hazardous dusts.</w:t>
      </w:r>
    </w:p>
    <w:p w14:paraId="4C8DBD2F" w14:textId="77777777" w:rsidR="00094F52" w:rsidRPr="00832589" w:rsidRDefault="00094F52" w:rsidP="002B0B45">
      <w:pPr>
        <w:jc w:val="both"/>
        <w:rPr>
          <w:rFonts w:ascii="Verdana" w:eastAsia="Calibri" w:hAnsi="Verdana" w:cs="Times New Roman"/>
          <w:sz w:val="22"/>
          <w:szCs w:val="22"/>
        </w:rPr>
      </w:pPr>
    </w:p>
    <w:p w14:paraId="749F9C26" w14:textId="77777777" w:rsidR="00094F52" w:rsidRPr="00832589" w:rsidRDefault="00094F52" w:rsidP="002B0B45">
      <w:pPr>
        <w:jc w:val="both"/>
        <w:rPr>
          <w:rFonts w:ascii="Verdana" w:eastAsia="Calibri" w:hAnsi="Verdana" w:cs="Times New Roman"/>
          <w:sz w:val="22"/>
          <w:szCs w:val="22"/>
        </w:rPr>
      </w:pPr>
      <w:r w:rsidRPr="00832589">
        <w:rPr>
          <w:rFonts w:ascii="Verdana" w:eastAsia="Calibri" w:hAnsi="Verdana" w:cs="Times New Roman"/>
          <w:sz w:val="22"/>
          <w:szCs w:val="22"/>
        </w:rPr>
        <w:t>Dust can be and is generated in many ways across our sites, from different construction processes such as cutting and grinding, preparing and mixing materials for use, through to simply keeping the site clean and sweeping or hoovering up.</w:t>
      </w:r>
    </w:p>
    <w:p w14:paraId="2A36431C" w14:textId="77777777" w:rsidR="00094F52" w:rsidRPr="00832589" w:rsidRDefault="00094F52" w:rsidP="002B0B45">
      <w:pPr>
        <w:jc w:val="both"/>
        <w:rPr>
          <w:rFonts w:ascii="Verdana" w:eastAsia="Calibri" w:hAnsi="Verdana" w:cs="Times New Roman"/>
          <w:sz w:val="22"/>
          <w:szCs w:val="22"/>
        </w:rPr>
      </w:pPr>
    </w:p>
    <w:p w14:paraId="7EB952D3" w14:textId="77777777" w:rsidR="00094F52" w:rsidRPr="00832589" w:rsidRDefault="00094F52" w:rsidP="002B0B45">
      <w:pPr>
        <w:jc w:val="both"/>
        <w:rPr>
          <w:rFonts w:ascii="Verdana" w:eastAsia="Calibri" w:hAnsi="Verdana" w:cs="Times New Roman"/>
          <w:sz w:val="22"/>
          <w:szCs w:val="22"/>
        </w:rPr>
      </w:pPr>
      <w:r w:rsidRPr="00832589">
        <w:rPr>
          <w:rFonts w:ascii="Verdana" w:eastAsia="Calibri" w:hAnsi="Verdana" w:cs="Times New Roman"/>
          <w:sz w:val="22"/>
          <w:szCs w:val="22"/>
        </w:rPr>
        <w:t xml:space="preserve">In order that </w:t>
      </w:r>
      <w:r w:rsidRPr="005D3F54">
        <w:rPr>
          <w:rFonts w:ascii="Verdana" w:eastAsia="Calibri" w:hAnsi="Verdana" w:cs="Times New Roman"/>
          <w:sz w:val="22"/>
          <w:szCs w:val="22"/>
        </w:rPr>
        <w:t>we manage this haz</w:t>
      </w:r>
      <w:r w:rsidR="002523BA">
        <w:rPr>
          <w:rFonts w:ascii="Verdana" w:eastAsia="Calibri" w:hAnsi="Verdana" w:cs="Times New Roman"/>
          <w:sz w:val="22"/>
          <w:szCs w:val="22"/>
        </w:rPr>
        <w:t>ard across our project each project</w:t>
      </w:r>
      <w:r w:rsidRPr="005D3F54">
        <w:rPr>
          <w:rFonts w:ascii="Verdana" w:eastAsia="Calibri" w:hAnsi="Verdana" w:cs="Times New Roman"/>
          <w:sz w:val="22"/>
          <w:szCs w:val="22"/>
        </w:rPr>
        <w:t xml:space="preserve"> will produce a dust mitigation plan. </w:t>
      </w:r>
    </w:p>
    <w:p w14:paraId="26AB57B3" w14:textId="77777777" w:rsidR="00094F52" w:rsidRPr="00832589" w:rsidRDefault="00094F52" w:rsidP="002B0B45">
      <w:pPr>
        <w:jc w:val="both"/>
        <w:rPr>
          <w:rFonts w:ascii="Verdana" w:eastAsia="Calibri" w:hAnsi="Verdana" w:cs="Times New Roman"/>
          <w:sz w:val="22"/>
          <w:szCs w:val="22"/>
        </w:rPr>
      </w:pPr>
    </w:p>
    <w:p w14:paraId="16502900" w14:textId="77777777" w:rsidR="00660C54" w:rsidRPr="00094F52" w:rsidRDefault="00660C54" w:rsidP="002B0B45">
      <w:pPr>
        <w:jc w:val="both"/>
        <w:rPr>
          <w:rFonts w:ascii="Verdana" w:hAnsi="Verdana"/>
          <w:sz w:val="22"/>
          <w:szCs w:val="22"/>
        </w:rPr>
      </w:pPr>
      <w:r w:rsidRPr="00094F52">
        <w:rPr>
          <w:rFonts w:ascii="Verdana" w:hAnsi="Verdana"/>
          <w:sz w:val="22"/>
          <w:szCs w:val="22"/>
        </w:rPr>
        <w:t xml:space="preserve">When agreeing control measures with the subcontractors </w:t>
      </w:r>
      <w:proofErr w:type="gramStart"/>
      <w:r w:rsidRPr="00094F52">
        <w:rPr>
          <w:rFonts w:ascii="Verdana" w:hAnsi="Verdana"/>
          <w:sz w:val="22"/>
          <w:szCs w:val="22"/>
        </w:rPr>
        <w:t>in regards to</w:t>
      </w:r>
      <w:proofErr w:type="gramEnd"/>
      <w:r w:rsidRPr="00094F52">
        <w:rPr>
          <w:rFonts w:ascii="Verdana" w:hAnsi="Verdana"/>
          <w:sz w:val="22"/>
          <w:szCs w:val="22"/>
        </w:rPr>
        <w:t xml:space="preserve"> dust control, the use of </w:t>
      </w:r>
      <w:r w:rsidR="00404401" w:rsidRPr="00094F52">
        <w:rPr>
          <w:rFonts w:ascii="Verdana" w:hAnsi="Verdana"/>
          <w:sz w:val="22"/>
          <w:szCs w:val="22"/>
        </w:rPr>
        <w:t xml:space="preserve">Respiratory Protective Equipment (RPE) </w:t>
      </w:r>
      <w:r w:rsidRPr="00094F52">
        <w:rPr>
          <w:rFonts w:ascii="Verdana" w:hAnsi="Verdana"/>
          <w:sz w:val="22"/>
          <w:szCs w:val="22"/>
        </w:rPr>
        <w:t>is to be considered a last resort.  Other options that should be taken before the use of PPE include:</w:t>
      </w:r>
    </w:p>
    <w:p w14:paraId="1C41969B" w14:textId="77777777" w:rsidR="00660C54" w:rsidRPr="00094F52" w:rsidRDefault="00660C54" w:rsidP="00647185">
      <w:pPr>
        <w:rPr>
          <w:rFonts w:ascii="Verdana" w:hAnsi="Verdana"/>
          <w:sz w:val="22"/>
          <w:szCs w:val="22"/>
        </w:rPr>
      </w:pPr>
    </w:p>
    <w:p w14:paraId="1B3B753A" w14:textId="77777777" w:rsidR="00660C54" w:rsidRPr="005D582E" w:rsidRDefault="00306CC0" w:rsidP="006E5157">
      <w:pPr>
        <w:pStyle w:val="ListParagraph"/>
        <w:numPr>
          <w:ilvl w:val="0"/>
          <w:numId w:val="84"/>
        </w:numPr>
        <w:spacing w:after="60"/>
        <w:ind w:left="714" w:hanging="357"/>
        <w:contextualSpacing w:val="0"/>
        <w:rPr>
          <w:rFonts w:ascii="Verdana" w:hAnsi="Verdana"/>
          <w:sz w:val="22"/>
          <w:szCs w:val="22"/>
        </w:rPr>
      </w:pPr>
      <w:r w:rsidRPr="005D582E">
        <w:rPr>
          <w:rFonts w:ascii="Verdana" w:hAnsi="Verdana"/>
          <w:sz w:val="22"/>
          <w:szCs w:val="22"/>
        </w:rPr>
        <w:t>Ordering the size of material that you need, rather than cutting on site</w:t>
      </w:r>
    </w:p>
    <w:p w14:paraId="530CFF65" w14:textId="77777777" w:rsidR="00306CC0" w:rsidRPr="005D582E" w:rsidRDefault="00306CC0" w:rsidP="006E5157">
      <w:pPr>
        <w:pStyle w:val="ListParagraph"/>
        <w:numPr>
          <w:ilvl w:val="0"/>
          <w:numId w:val="84"/>
        </w:numPr>
        <w:spacing w:after="60"/>
        <w:ind w:left="714" w:hanging="357"/>
        <w:contextualSpacing w:val="0"/>
        <w:rPr>
          <w:rFonts w:ascii="Verdana" w:hAnsi="Verdana"/>
          <w:sz w:val="22"/>
          <w:szCs w:val="22"/>
        </w:rPr>
      </w:pPr>
      <w:r w:rsidRPr="005D582E">
        <w:rPr>
          <w:rFonts w:ascii="Verdana" w:hAnsi="Verdana"/>
          <w:sz w:val="22"/>
          <w:szCs w:val="22"/>
        </w:rPr>
        <w:t>Off-site prefabrication</w:t>
      </w:r>
    </w:p>
    <w:p w14:paraId="34AEB0EA" w14:textId="77777777" w:rsidR="00306CC0" w:rsidRPr="005D582E" w:rsidRDefault="00306CC0" w:rsidP="006E5157">
      <w:pPr>
        <w:pStyle w:val="ListParagraph"/>
        <w:numPr>
          <w:ilvl w:val="0"/>
          <w:numId w:val="84"/>
        </w:numPr>
        <w:spacing w:after="60"/>
        <w:ind w:left="714" w:hanging="357"/>
        <w:contextualSpacing w:val="0"/>
        <w:rPr>
          <w:rFonts w:ascii="Verdana" w:hAnsi="Verdana"/>
          <w:sz w:val="22"/>
          <w:szCs w:val="22"/>
        </w:rPr>
      </w:pPr>
      <w:r w:rsidRPr="005D582E">
        <w:rPr>
          <w:rFonts w:ascii="Verdana" w:hAnsi="Verdana"/>
          <w:sz w:val="22"/>
          <w:szCs w:val="22"/>
        </w:rPr>
        <w:t xml:space="preserve">Capturing dust at source with adequate </w:t>
      </w:r>
      <w:r w:rsidR="00F302A6" w:rsidRPr="005D582E">
        <w:rPr>
          <w:rFonts w:ascii="Verdana" w:hAnsi="Verdana"/>
          <w:sz w:val="22"/>
          <w:szCs w:val="22"/>
        </w:rPr>
        <w:t>extraction</w:t>
      </w:r>
      <w:r w:rsidR="00404401" w:rsidRPr="005D582E">
        <w:rPr>
          <w:rFonts w:ascii="Verdana" w:hAnsi="Verdana"/>
          <w:sz w:val="22"/>
          <w:szCs w:val="22"/>
        </w:rPr>
        <w:t>/vacuum</w:t>
      </w:r>
      <w:r w:rsidR="00F302A6" w:rsidRPr="005D582E">
        <w:rPr>
          <w:rFonts w:ascii="Verdana" w:hAnsi="Verdana"/>
          <w:sz w:val="22"/>
          <w:szCs w:val="22"/>
        </w:rPr>
        <w:t xml:space="preserve"> systems</w:t>
      </w:r>
    </w:p>
    <w:p w14:paraId="2CC5D813" w14:textId="77777777" w:rsidR="00F302A6" w:rsidRPr="005D582E" w:rsidRDefault="00F302A6" w:rsidP="006E5157">
      <w:pPr>
        <w:pStyle w:val="ListParagraph"/>
        <w:numPr>
          <w:ilvl w:val="0"/>
          <w:numId w:val="84"/>
        </w:numPr>
        <w:spacing w:after="60"/>
        <w:ind w:left="714" w:hanging="357"/>
        <w:contextualSpacing w:val="0"/>
        <w:rPr>
          <w:rFonts w:ascii="Verdana" w:hAnsi="Verdana"/>
          <w:sz w:val="22"/>
          <w:szCs w:val="22"/>
        </w:rPr>
      </w:pPr>
      <w:r w:rsidRPr="005D582E">
        <w:rPr>
          <w:rFonts w:ascii="Verdana" w:hAnsi="Verdana"/>
          <w:sz w:val="22"/>
          <w:szCs w:val="22"/>
        </w:rPr>
        <w:t xml:space="preserve">The use of spray guns or </w:t>
      </w:r>
      <w:r w:rsidR="00404401" w:rsidRPr="005D582E">
        <w:rPr>
          <w:rFonts w:ascii="Verdana" w:hAnsi="Verdana"/>
          <w:sz w:val="22"/>
          <w:szCs w:val="22"/>
        </w:rPr>
        <w:t>dust suppression systems</w:t>
      </w:r>
    </w:p>
    <w:p w14:paraId="3CFF2D4A" w14:textId="77777777" w:rsidR="00647185" w:rsidRPr="00094F52" w:rsidRDefault="00647185" w:rsidP="00647185">
      <w:pPr>
        <w:rPr>
          <w:rFonts w:ascii="Verdana" w:hAnsi="Verdana"/>
          <w:sz w:val="22"/>
          <w:szCs w:val="22"/>
          <w:highlight w:val="lightGray"/>
        </w:rPr>
      </w:pPr>
    </w:p>
    <w:p w14:paraId="2479484D" w14:textId="77777777" w:rsidR="007F4E74" w:rsidRPr="00832589" w:rsidRDefault="007F4E74" w:rsidP="007F4E74">
      <w:pPr>
        <w:rPr>
          <w:rFonts w:ascii="Verdana" w:eastAsia="Calibri" w:hAnsi="Verdana" w:cs="Times New Roman"/>
          <w:b/>
          <w:sz w:val="22"/>
          <w:szCs w:val="22"/>
        </w:rPr>
      </w:pPr>
      <w:r w:rsidRPr="00832589">
        <w:rPr>
          <w:rFonts w:ascii="Verdana" w:eastAsia="Calibri" w:hAnsi="Verdana" w:cs="Times New Roman"/>
          <w:b/>
          <w:sz w:val="22"/>
          <w:szCs w:val="22"/>
        </w:rPr>
        <w:t>Action</w:t>
      </w:r>
    </w:p>
    <w:p w14:paraId="5BD77256" w14:textId="77777777" w:rsidR="007F4E74" w:rsidRPr="00832589" w:rsidRDefault="007F4E74" w:rsidP="007F4E74">
      <w:pPr>
        <w:rPr>
          <w:rFonts w:ascii="Verdana" w:eastAsia="Calibri" w:hAnsi="Verdana" w:cs="Times New Roman"/>
          <w:b/>
          <w:sz w:val="22"/>
          <w:szCs w:val="22"/>
        </w:rPr>
      </w:pPr>
    </w:p>
    <w:p w14:paraId="734A2834" w14:textId="77777777" w:rsidR="007F4E74" w:rsidRPr="00832589" w:rsidRDefault="007F4E74" w:rsidP="007F4E74">
      <w:pPr>
        <w:rPr>
          <w:rFonts w:ascii="Verdana" w:eastAsia="Calibri" w:hAnsi="Verdana" w:cs="Times New Roman"/>
          <w:sz w:val="22"/>
          <w:szCs w:val="22"/>
        </w:rPr>
      </w:pPr>
      <w:r w:rsidRPr="00832589">
        <w:rPr>
          <w:rFonts w:ascii="Verdana" w:eastAsia="Calibri" w:hAnsi="Verdana" w:cs="Times New Roman"/>
          <w:sz w:val="22"/>
          <w:szCs w:val="22"/>
        </w:rPr>
        <w:t>Each project team will:</w:t>
      </w:r>
    </w:p>
    <w:p w14:paraId="7EF5405B" w14:textId="77777777" w:rsidR="007F4E74" w:rsidRPr="00832589" w:rsidRDefault="007F4E74" w:rsidP="007F4E74">
      <w:pPr>
        <w:rPr>
          <w:rFonts w:ascii="Verdana" w:eastAsia="Calibri" w:hAnsi="Verdana" w:cs="Times New Roman"/>
          <w:sz w:val="22"/>
          <w:szCs w:val="22"/>
        </w:rPr>
      </w:pPr>
    </w:p>
    <w:p w14:paraId="21B2F1CD" w14:textId="77777777" w:rsidR="007F4E74" w:rsidRPr="00196CA8" w:rsidRDefault="007F4E74" w:rsidP="006E5157">
      <w:pPr>
        <w:pStyle w:val="ListParagraph"/>
        <w:numPr>
          <w:ilvl w:val="0"/>
          <w:numId w:val="53"/>
        </w:numPr>
        <w:spacing w:after="60"/>
        <w:contextualSpacing w:val="0"/>
        <w:rPr>
          <w:rFonts w:ascii="Verdana" w:eastAsia="Calibri" w:hAnsi="Verdana" w:cs="Times New Roman"/>
          <w:sz w:val="22"/>
          <w:szCs w:val="22"/>
        </w:rPr>
      </w:pPr>
      <w:r w:rsidRPr="00196CA8">
        <w:rPr>
          <w:rFonts w:ascii="Verdana" w:eastAsia="Calibri" w:hAnsi="Verdana" w:cs="Times New Roman"/>
          <w:sz w:val="22"/>
          <w:szCs w:val="22"/>
        </w:rPr>
        <w:t xml:space="preserve">From the Construction </w:t>
      </w:r>
      <w:proofErr w:type="spellStart"/>
      <w:r w:rsidRPr="00196CA8">
        <w:rPr>
          <w:rFonts w:ascii="Verdana" w:eastAsia="Calibri" w:hAnsi="Verdana" w:cs="Times New Roman"/>
          <w:sz w:val="22"/>
          <w:szCs w:val="22"/>
        </w:rPr>
        <w:t>Programme</w:t>
      </w:r>
      <w:proofErr w:type="spellEnd"/>
      <w:r w:rsidRPr="00196CA8">
        <w:rPr>
          <w:rFonts w:ascii="Verdana" w:eastAsia="Calibri" w:hAnsi="Verdana" w:cs="Times New Roman"/>
          <w:sz w:val="22"/>
          <w:szCs w:val="22"/>
        </w:rPr>
        <w:t>, identify each operation that will generate dust during activity</w:t>
      </w:r>
    </w:p>
    <w:p w14:paraId="68F2F9FF" w14:textId="77777777" w:rsidR="007F4E74" w:rsidRPr="00196CA8" w:rsidRDefault="007F4E74" w:rsidP="006E5157">
      <w:pPr>
        <w:pStyle w:val="ListParagraph"/>
        <w:numPr>
          <w:ilvl w:val="0"/>
          <w:numId w:val="53"/>
        </w:numPr>
        <w:spacing w:after="60"/>
        <w:ind w:left="714" w:hanging="357"/>
        <w:contextualSpacing w:val="0"/>
        <w:rPr>
          <w:rFonts w:ascii="Verdana" w:eastAsia="Calibri" w:hAnsi="Verdana" w:cs="Times New Roman"/>
          <w:sz w:val="22"/>
          <w:szCs w:val="22"/>
        </w:rPr>
      </w:pPr>
      <w:r w:rsidRPr="00196CA8">
        <w:rPr>
          <w:rFonts w:ascii="Verdana" w:eastAsia="Calibri" w:hAnsi="Verdana" w:cs="Times New Roman"/>
          <w:sz w:val="22"/>
          <w:szCs w:val="22"/>
        </w:rPr>
        <w:t>Using the dust mitigation plan and in conjunction with the subcontractor responsible for the activity consider:</w:t>
      </w:r>
    </w:p>
    <w:p w14:paraId="4C6D9223" w14:textId="77777777" w:rsidR="007F4E74" w:rsidRPr="00196CA8" w:rsidRDefault="007F4E74" w:rsidP="006E5157">
      <w:pPr>
        <w:pStyle w:val="ListParagraph"/>
        <w:numPr>
          <w:ilvl w:val="1"/>
          <w:numId w:val="53"/>
        </w:numPr>
        <w:spacing w:after="60"/>
        <w:ind w:left="1434" w:hanging="357"/>
        <w:contextualSpacing w:val="0"/>
        <w:rPr>
          <w:rFonts w:ascii="Verdana" w:eastAsia="Calibri" w:hAnsi="Verdana" w:cs="Times New Roman"/>
          <w:sz w:val="22"/>
          <w:szCs w:val="22"/>
        </w:rPr>
      </w:pPr>
      <w:r w:rsidRPr="00196CA8">
        <w:rPr>
          <w:rFonts w:ascii="Verdana" w:eastAsia="Calibri" w:hAnsi="Verdana" w:cs="Times New Roman"/>
          <w:sz w:val="22"/>
          <w:szCs w:val="22"/>
        </w:rPr>
        <w:t>The initial risk level/potential for creating dust?</w:t>
      </w:r>
    </w:p>
    <w:p w14:paraId="228C3523" w14:textId="77777777" w:rsidR="007F4E74" w:rsidRPr="00196CA8" w:rsidRDefault="007F4E74" w:rsidP="006E5157">
      <w:pPr>
        <w:pStyle w:val="ListParagraph"/>
        <w:numPr>
          <w:ilvl w:val="1"/>
          <w:numId w:val="53"/>
        </w:numPr>
        <w:spacing w:after="60"/>
        <w:ind w:left="1434" w:hanging="357"/>
        <w:contextualSpacing w:val="0"/>
        <w:rPr>
          <w:rFonts w:ascii="Verdana" w:eastAsia="Calibri" w:hAnsi="Verdana" w:cs="Times New Roman"/>
          <w:sz w:val="22"/>
          <w:szCs w:val="22"/>
        </w:rPr>
      </w:pPr>
      <w:r w:rsidRPr="00196CA8">
        <w:rPr>
          <w:rFonts w:ascii="Verdana" w:eastAsia="Calibri" w:hAnsi="Verdana" w:cs="Times New Roman"/>
          <w:sz w:val="22"/>
          <w:szCs w:val="22"/>
        </w:rPr>
        <w:t xml:space="preserve">Whether the dust can be reduced or eliminated by off-site cutting/machining </w:t>
      </w:r>
      <w:proofErr w:type="spellStart"/>
      <w:r w:rsidRPr="00196CA8">
        <w:rPr>
          <w:rFonts w:ascii="Verdana" w:eastAsia="Calibri" w:hAnsi="Verdana" w:cs="Times New Roman"/>
          <w:sz w:val="22"/>
          <w:szCs w:val="22"/>
        </w:rPr>
        <w:t>etc</w:t>
      </w:r>
      <w:proofErr w:type="spellEnd"/>
      <w:r w:rsidRPr="00196CA8">
        <w:rPr>
          <w:rFonts w:ascii="Verdana" w:eastAsia="Calibri" w:hAnsi="Verdana" w:cs="Times New Roman"/>
          <w:sz w:val="22"/>
          <w:szCs w:val="22"/>
        </w:rPr>
        <w:t>?</w:t>
      </w:r>
    </w:p>
    <w:p w14:paraId="77DF532F" w14:textId="77777777" w:rsidR="007F4E74" w:rsidRPr="00196CA8" w:rsidRDefault="007F4E74" w:rsidP="006E5157">
      <w:pPr>
        <w:pStyle w:val="ListParagraph"/>
        <w:numPr>
          <w:ilvl w:val="1"/>
          <w:numId w:val="53"/>
        </w:numPr>
        <w:spacing w:after="60"/>
        <w:ind w:left="1434" w:hanging="357"/>
        <w:contextualSpacing w:val="0"/>
        <w:rPr>
          <w:rFonts w:ascii="Verdana" w:eastAsia="Calibri" w:hAnsi="Verdana" w:cs="Times New Roman"/>
          <w:sz w:val="22"/>
          <w:szCs w:val="22"/>
        </w:rPr>
      </w:pPr>
      <w:r w:rsidRPr="00196CA8">
        <w:rPr>
          <w:rFonts w:ascii="Verdana" w:eastAsia="Calibri" w:hAnsi="Verdana" w:cs="Times New Roman"/>
          <w:sz w:val="22"/>
          <w:szCs w:val="22"/>
        </w:rPr>
        <w:t>What engineering controls will be put in place to give collective protection to the workforce</w:t>
      </w:r>
    </w:p>
    <w:p w14:paraId="4D871940" w14:textId="77777777" w:rsidR="007F4E74" w:rsidRPr="00196CA8" w:rsidRDefault="007F4E74" w:rsidP="00967C26">
      <w:pPr>
        <w:pStyle w:val="ListParagraph"/>
        <w:numPr>
          <w:ilvl w:val="0"/>
          <w:numId w:val="53"/>
        </w:numPr>
        <w:rPr>
          <w:rFonts w:ascii="Verdana" w:eastAsia="Calibri" w:hAnsi="Verdana" w:cs="Times New Roman"/>
          <w:sz w:val="22"/>
          <w:szCs w:val="22"/>
        </w:rPr>
      </w:pPr>
      <w:r w:rsidRPr="00196CA8">
        <w:rPr>
          <w:rFonts w:ascii="Verdana" w:eastAsia="Calibri" w:hAnsi="Verdana" w:cs="Times New Roman"/>
          <w:sz w:val="22"/>
          <w:szCs w:val="22"/>
        </w:rPr>
        <w:t>Deal with any residual risk and consider whether Respiratory Protective Equipment is to be worn?</w:t>
      </w:r>
    </w:p>
    <w:p w14:paraId="52E08ABC" w14:textId="77777777" w:rsidR="007F4E74" w:rsidRPr="00832589" w:rsidRDefault="007F4E74" w:rsidP="007F4E74">
      <w:pPr>
        <w:rPr>
          <w:rFonts w:ascii="Verdana" w:eastAsia="Calibri" w:hAnsi="Verdana" w:cs="Times New Roman"/>
          <w:sz w:val="22"/>
          <w:szCs w:val="22"/>
        </w:rPr>
      </w:pPr>
    </w:p>
    <w:p w14:paraId="0B372A03" w14:textId="77777777" w:rsidR="007F4E74" w:rsidRPr="00832589" w:rsidRDefault="002F74AF" w:rsidP="002B0B45">
      <w:pPr>
        <w:jc w:val="both"/>
        <w:rPr>
          <w:rFonts w:ascii="Verdana" w:eastAsia="Calibri" w:hAnsi="Verdana" w:cs="Times New Roman"/>
          <w:b/>
          <w:sz w:val="22"/>
          <w:szCs w:val="22"/>
        </w:rPr>
      </w:pPr>
      <w:r w:rsidRPr="00832589">
        <w:rPr>
          <w:rFonts w:ascii="Verdana" w:eastAsia="Calibri" w:hAnsi="Verdana" w:cs="Times New Roman"/>
          <w:b/>
          <w:sz w:val="22"/>
          <w:szCs w:val="22"/>
        </w:rPr>
        <w:t>Face</w:t>
      </w:r>
      <w:r w:rsidR="007F4E74" w:rsidRPr="00832589">
        <w:rPr>
          <w:rFonts w:ascii="Verdana" w:eastAsia="Calibri" w:hAnsi="Verdana" w:cs="Times New Roman"/>
          <w:b/>
          <w:sz w:val="22"/>
          <w:szCs w:val="22"/>
        </w:rPr>
        <w:t xml:space="preserve"> Fit Testing and the Selection of Respiratory Protective Equipment (RPE)</w:t>
      </w:r>
    </w:p>
    <w:p w14:paraId="5E537527" w14:textId="77777777" w:rsidR="007F4E74" w:rsidRPr="00832589" w:rsidRDefault="007F4E74" w:rsidP="002B0B45">
      <w:pPr>
        <w:jc w:val="both"/>
        <w:rPr>
          <w:rFonts w:ascii="Verdana" w:eastAsia="Calibri" w:hAnsi="Verdana" w:cs="Times New Roman"/>
          <w:sz w:val="22"/>
          <w:szCs w:val="22"/>
        </w:rPr>
      </w:pPr>
    </w:p>
    <w:p w14:paraId="42C23E9F" w14:textId="77777777" w:rsidR="007F4E74" w:rsidRPr="00832589" w:rsidRDefault="007F4E74" w:rsidP="002B0B45">
      <w:pPr>
        <w:jc w:val="both"/>
        <w:rPr>
          <w:rFonts w:ascii="Verdana" w:eastAsia="Calibri" w:hAnsi="Verdana" w:cs="Times New Roman"/>
          <w:sz w:val="22"/>
          <w:szCs w:val="22"/>
        </w:rPr>
      </w:pPr>
      <w:r w:rsidRPr="00832589">
        <w:rPr>
          <w:rFonts w:ascii="Verdana" w:eastAsia="Calibri" w:hAnsi="Verdana" w:cs="Times New Roman"/>
          <w:sz w:val="22"/>
          <w:szCs w:val="22"/>
        </w:rPr>
        <w:t>The use of RPE must be considered a last resort, as this control does nothing to protect the wider workforce and is reliant on an individuals will to comply.  Having considered and adopted controls such as filtration, dust capture and suppression, secondary protection in the form of RPE may still be required.</w:t>
      </w:r>
    </w:p>
    <w:p w14:paraId="30E9315B" w14:textId="77777777" w:rsidR="007F4E74" w:rsidRPr="00832589" w:rsidRDefault="007F4E74" w:rsidP="007F4E74">
      <w:pPr>
        <w:rPr>
          <w:rFonts w:ascii="Verdana" w:eastAsia="Calibri" w:hAnsi="Verdana" w:cs="Times New Roman"/>
          <w:sz w:val="22"/>
          <w:szCs w:val="22"/>
        </w:rPr>
      </w:pPr>
    </w:p>
    <w:p w14:paraId="7D17307E" w14:textId="77777777" w:rsidR="007F4E74" w:rsidRPr="00832589" w:rsidRDefault="007F4E74" w:rsidP="002B0B45">
      <w:pPr>
        <w:jc w:val="both"/>
        <w:rPr>
          <w:rFonts w:ascii="Verdana" w:eastAsia="Calibri" w:hAnsi="Verdana" w:cs="Times New Roman"/>
          <w:sz w:val="22"/>
          <w:szCs w:val="22"/>
        </w:rPr>
      </w:pPr>
      <w:r w:rsidRPr="00832589">
        <w:rPr>
          <w:rFonts w:ascii="Verdana" w:eastAsia="Calibri" w:hAnsi="Verdana" w:cs="Times New Roman"/>
          <w:sz w:val="22"/>
          <w:szCs w:val="22"/>
        </w:rPr>
        <w:t>As such the RPE must be correctly selected to address the remaining hazard and the individual issued with the equipment correctly trained in its use and face fitted to ensure the RPE will in fact give the protection required.</w:t>
      </w:r>
    </w:p>
    <w:p w14:paraId="7DAC5A11" w14:textId="77777777" w:rsidR="007F4E74" w:rsidRPr="002523BA" w:rsidRDefault="007F4E74" w:rsidP="002B0B45">
      <w:pPr>
        <w:jc w:val="both"/>
        <w:rPr>
          <w:rFonts w:ascii="Verdana" w:eastAsia="Calibri" w:hAnsi="Verdana" w:cs="Times New Roman"/>
          <w:sz w:val="22"/>
          <w:szCs w:val="22"/>
        </w:rPr>
      </w:pPr>
    </w:p>
    <w:p w14:paraId="58082799" w14:textId="296501E9" w:rsidR="007F4E74" w:rsidRPr="002523BA" w:rsidRDefault="007F4E74" w:rsidP="002B0B45">
      <w:pPr>
        <w:jc w:val="both"/>
        <w:rPr>
          <w:rFonts w:ascii="Verdana" w:eastAsia="Calibri" w:hAnsi="Verdana" w:cs="Times New Roman"/>
          <w:sz w:val="22"/>
          <w:szCs w:val="22"/>
        </w:rPr>
      </w:pPr>
      <w:r w:rsidRPr="002523BA">
        <w:rPr>
          <w:rFonts w:ascii="Verdana" w:eastAsia="Calibri" w:hAnsi="Verdana" w:cs="Times New Roman"/>
          <w:sz w:val="22"/>
          <w:szCs w:val="22"/>
        </w:rPr>
        <w:t>Current Willmott Dixon policy is that no disposable face masks are to be used on our projects, and that the minimum standard of protection required is an FFP3 rated half mask.  Where personnel do not shave due to religious or other reasons</w:t>
      </w:r>
      <w:r w:rsidR="002523BA" w:rsidRPr="002523BA">
        <w:rPr>
          <w:rFonts w:ascii="Verdana" w:eastAsia="Calibri" w:hAnsi="Verdana" w:cs="Times New Roman"/>
          <w:sz w:val="22"/>
          <w:szCs w:val="22"/>
        </w:rPr>
        <w:t>, they are to be provided with a</w:t>
      </w:r>
      <w:r w:rsidRPr="002523BA">
        <w:rPr>
          <w:rFonts w:ascii="Verdana" w:eastAsia="Calibri" w:hAnsi="Verdana" w:cs="Times New Roman"/>
          <w:sz w:val="22"/>
          <w:szCs w:val="22"/>
        </w:rPr>
        <w:t xml:space="preserve"> suitable </w:t>
      </w:r>
      <w:r w:rsidR="005D582E" w:rsidRPr="002523BA">
        <w:rPr>
          <w:rFonts w:ascii="Verdana" w:eastAsia="Calibri" w:hAnsi="Verdana" w:cs="Times New Roman"/>
          <w:sz w:val="22"/>
          <w:szCs w:val="22"/>
        </w:rPr>
        <w:t>full-face</w:t>
      </w:r>
      <w:r w:rsidRPr="002523BA">
        <w:rPr>
          <w:rFonts w:ascii="Verdana" w:eastAsia="Calibri" w:hAnsi="Verdana" w:cs="Times New Roman"/>
          <w:sz w:val="22"/>
          <w:szCs w:val="22"/>
        </w:rPr>
        <w:t xml:space="preserve"> mask or forced air mask system, if required to conduct dusty works or visit dusty environments such as demolition sites.</w:t>
      </w:r>
    </w:p>
    <w:p w14:paraId="4BE4084D" w14:textId="77777777" w:rsidR="007F4E74" w:rsidRPr="002523BA" w:rsidRDefault="007F4E74" w:rsidP="007F4E74">
      <w:pPr>
        <w:rPr>
          <w:rFonts w:ascii="Verdana" w:eastAsia="Calibri" w:hAnsi="Verdana" w:cs="Times New Roman"/>
          <w:sz w:val="22"/>
          <w:szCs w:val="22"/>
        </w:rPr>
      </w:pPr>
    </w:p>
    <w:p w14:paraId="061F4526" w14:textId="77777777" w:rsidR="00647185" w:rsidRDefault="00647185">
      <w:pPr>
        <w:rPr>
          <w:rFonts w:ascii="Verdana" w:hAnsi="Verdana"/>
          <w:highlight w:val="green"/>
        </w:rPr>
      </w:pPr>
      <w:r>
        <w:rPr>
          <w:rFonts w:ascii="Verdana" w:hAnsi="Verdana"/>
          <w:highlight w:val="green"/>
        </w:rPr>
        <w:br w:type="page"/>
      </w:r>
    </w:p>
    <w:p w14:paraId="4A1547DB" w14:textId="2FCD8851" w:rsidR="00134D9B" w:rsidRDefault="00DB6645">
      <w:pPr>
        <w:rPr>
          <w:rFonts w:ascii="Verdana" w:hAnsi="Verdana"/>
          <w:b/>
          <w:i/>
        </w:rPr>
      </w:pPr>
      <w:r>
        <w:rPr>
          <w:noProof/>
          <w:lang w:eastAsia="en-GB"/>
        </w:rPr>
        <w:drawing>
          <wp:anchor distT="0" distB="0" distL="114300" distR="114300" simplePos="0" relativeHeight="251658248" behindDoc="1" locked="0" layoutInCell="1" allowOverlap="1" wp14:anchorId="4F847E3E" wp14:editId="08A2AAB9">
            <wp:simplePos x="514350" y="1771650"/>
            <wp:positionH relativeFrom="margin">
              <wp:align>center</wp:align>
            </wp:positionH>
            <wp:positionV relativeFrom="margin">
              <wp:align>center</wp:align>
            </wp:positionV>
            <wp:extent cx="6137601" cy="77724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a:extLst>
                        <a:ext uri="{28A0092B-C50C-407E-A947-70E740481C1C}">
                          <a14:useLocalDpi xmlns:a14="http://schemas.microsoft.com/office/drawing/2010/main" val="0"/>
                        </a:ext>
                      </a:extLst>
                    </a:blip>
                    <a:srcRect l="3096" r="3096"/>
                    <a:stretch>
                      <a:fillRect/>
                    </a:stretch>
                  </pic:blipFill>
                  <pic:spPr bwMode="auto">
                    <a:xfrm>
                      <a:off x="0" y="0"/>
                      <a:ext cx="6137601" cy="777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5D47">
        <w:rPr>
          <w:noProof/>
          <w:lang w:eastAsia="en-GB"/>
        </w:rPr>
        <mc:AlternateContent>
          <mc:Choice Requires="wps">
            <w:drawing>
              <wp:anchor distT="0" distB="0" distL="114300" distR="114300" simplePos="0" relativeHeight="251658258" behindDoc="0" locked="0" layoutInCell="1" allowOverlap="1" wp14:anchorId="0262AA40" wp14:editId="2E07A8B4">
                <wp:simplePos x="0" y="0"/>
                <wp:positionH relativeFrom="column">
                  <wp:posOffset>2632710</wp:posOffset>
                </wp:positionH>
                <wp:positionV relativeFrom="paragraph">
                  <wp:posOffset>-74295</wp:posOffset>
                </wp:positionV>
                <wp:extent cx="1591310" cy="7658100"/>
                <wp:effectExtent l="0" t="0" r="0" b="12700"/>
                <wp:wrapSquare wrapText="bothSides"/>
                <wp:docPr id="36" name="Text Box 36"/>
                <wp:cNvGraphicFramePr/>
                <a:graphic xmlns:a="http://schemas.openxmlformats.org/drawingml/2006/main">
                  <a:graphicData uri="http://schemas.microsoft.com/office/word/2010/wordprocessingShape">
                    <wps:wsp>
                      <wps:cNvSpPr txBox="1"/>
                      <wps:spPr>
                        <a:xfrm>
                          <a:off x="0" y="0"/>
                          <a:ext cx="159131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777B38F" w14:textId="77777777" w:rsidR="00FE5E0E" w:rsidRPr="00D67B3D" w:rsidRDefault="00FE5E0E" w:rsidP="00835D47">
                            <w:pPr>
                              <w:rPr>
                                <w:rFonts w:ascii="Verdana" w:hAnsi="Verdana"/>
                                <w:b/>
                                <w:sz w:val="32"/>
                              </w:rPr>
                            </w:pPr>
                            <w:r>
                              <w:rPr>
                                <w:rFonts w:ascii="Verdana" w:hAnsi="Verdana"/>
                                <w:b/>
                                <w:sz w:val="32"/>
                              </w:rPr>
                              <w:t>Appendix 7</w:t>
                            </w:r>
                          </w:p>
                          <w:p w14:paraId="363036E3" w14:textId="77777777" w:rsidR="00FE5E0E" w:rsidRPr="00D67B3D" w:rsidRDefault="00FE5E0E" w:rsidP="00835D47">
                            <w:pPr>
                              <w:rPr>
                                <w:rFonts w:ascii="Verdana" w:hAnsi="Verdana"/>
                                <w:sz w:val="32"/>
                              </w:rPr>
                            </w:pPr>
                            <w:r>
                              <w:rPr>
                                <w:rFonts w:ascii="Verdana" w:hAnsi="Verdana"/>
                                <w:sz w:val="32"/>
                              </w:rPr>
                              <w:t>Asbestos Plan</w:t>
                            </w:r>
                            <w:bookmarkStart w:id="9" w:name="AsbestosPlan"/>
                            <w:bookmarkEnd w:id="9"/>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62AA40" id="Text Box 36" o:spid="_x0000_s1040" type="#_x0000_t202" style="position:absolute;margin-left:207.3pt;margin-top:-5.85pt;width:125.3pt;height:603pt;z-index:25165825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" filled="f" stroked="f">
                <v:textbox>
                  <w:txbxContent>
                    <w:p w14:paraId="2777B38F" w14:textId="77777777" w:rsidR="00FE5E0E" w:rsidRPr="00D67B3D" w:rsidRDefault="00FE5E0E" w:rsidP="00835D47">
                      <w:pPr>
                        <w:rPr>
                          <w:rFonts w:ascii="Verdana" w:hAnsi="Verdana"/>
                          <w:b/>
                          <w:sz w:val="32"/>
                        </w:rPr>
                      </w:pPr>
                      <w:r>
                        <w:rPr>
                          <w:rFonts w:ascii="Verdana" w:hAnsi="Verdana"/>
                          <w:b/>
                          <w:sz w:val="32"/>
                        </w:rPr>
                        <w:t>Appendix 7</w:t>
                      </w:r>
                    </w:p>
                    <w:p w14:paraId="363036E3" w14:textId="77777777" w:rsidR="00FE5E0E" w:rsidRPr="00D67B3D" w:rsidRDefault="00FE5E0E" w:rsidP="00835D47">
                      <w:pPr>
                        <w:rPr>
                          <w:rFonts w:ascii="Verdana" w:hAnsi="Verdana"/>
                          <w:sz w:val="32"/>
                        </w:rPr>
                      </w:pPr>
                      <w:r>
                        <w:rPr>
                          <w:rFonts w:ascii="Verdana" w:hAnsi="Verdana"/>
                          <w:sz w:val="32"/>
                        </w:rPr>
                        <w:t>Asbestos Plan</w:t>
                      </w:r>
                      <w:bookmarkStart w:id="16" w:name="AsbestosPlan"/>
                      <w:bookmarkEnd w:id="16"/>
                    </w:p>
                  </w:txbxContent>
                </v:textbox>
                <w10:wrap type="square"/>
              </v:shape>
            </w:pict>
          </mc:Fallback>
        </mc:AlternateContent>
      </w:r>
    </w:p>
    <w:p w14:paraId="6D818E91" w14:textId="77777777" w:rsidR="007D7D2F" w:rsidRDefault="007D7D2F">
      <w:pPr>
        <w:rPr>
          <w:rFonts w:ascii="Verdana" w:hAnsi="Verdana"/>
          <w:b/>
          <w:sz w:val="22"/>
          <w:szCs w:val="22"/>
        </w:rPr>
      </w:pPr>
      <w:r>
        <w:rPr>
          <w:rFonts w:ascii="Verdana" w:hAnsi="Verdana"/>
          <w:b/>
          <w:sz w:val="22"/>
          <w:szCs w:val="22"/>
        </w:rPr>
        <w:br w:type="page"/>
      </w:r>
    </w:p>
    <w:p w14:paraId="2D728995" w14:textId="433F4687" w:rsidR="00832589" w:rsidRPr="00043FDF" w:rsidRDefault="00832589" w:rsidP="002B0B45">
      <w:pPr>
        <w:jc w:val="both"/>
        <w:rPr>
          <w:rFonts w:ascii="Verdana" w:hAnsi="Verdana"/>
          <w:b/>
          <w:sz w:val="22"/>
          <w:szCs w:val="22"/>
        </w:rPr>
      </w:pPr>
      <w:r w:rsidRPr="00043FDF">
        <w:rPr>
          <w:rFonts w:ascii="Verdana" w:hAnsi="Verdana"/>
          <w:b/>
          <w:sz w:val="22"/>
          <w:szCs w:val="22"/>
        </w:rPr>
        <w:t>Appendix 7 – Asbestos Plan</w:t>
      </w:r>
    </w:p>
    <w:p w14:paraId="1E14D79F" w14:textId="77777777" w:rsidR="00832589" w:rsidRPr="00043FDF" w:rsidRDefault="00832589" w:rsidP="002B0B45">
      <w:pPr>
        <w:jc w:val="both"/>
        <w:rPr>
          <w:rFonts w:ascii="Verdana" w:hAnsi="Verdana"/>
          <w:sz w:val="22"/>
          <w:szCs w:val="22"/>
        </w:rPr>
      </w:pPr>
    </w:p>
    <w:p w14:paraId="20A0B4F9" w14:textId="77777777" w:rsidR="002319EB" w:rsidRPr="00043FDF" w:rsidRDefault="002319EB" w:rsidP="002B0B45">
      <w:pPr>
        <w:jc w:val="both"/>
        <w:rPr>
          <w:rFonts w:ascii="Verdana" w:hAnsi="Verdana"/>
          <w:sz w:val="22"/>
          <w:szCs w:val="22"/>
        </w:rPr>
      </w:pPr>
      <w:r w:rsidRPr="00043FDF">
        <w:rPr>
          <w:rFonts w:ascii="Verdana" w:hAnsi="Verdana"/>
          <w:sz w:val="22"/>
          <w:szCs w:val="22"/>
        </w:rPr>
        <w:t xml:space="preserve">Form </w:t>
      </w:r>
      <w:r w:rsidR="00BD0322">
        <w:rPr>
          <w:rFonts w:ascii="Verdana" w:hAnsi="Verdana"/>
          <w:sz w:val="22"/>
          <w:szCs w:val="22"/>
        </w:rPr>
        <w:t>RMS-FM-18</w:t>
      </w:r>
      <w:r w:rsidRPr="00043FDF">
        <w:rPr>
          <w:rFonts w:ascii="Verdana" w:hAnsi="Verdana"/>
          <w:sz w:val="22"/>
          <w:szCs w:val="22"/>
        </w:rPr>
        <w:t xml:space="preserve"> is to be used for all asbestos related works in conjunction with the policies and procedures within </w:t>
      </w:r>
      <w:r w:rsidR="00BD0322">
        <w:rPr>
          <w:rFonts w:ascii="Verdana" w:hAnsi="Verdana"/>
          <w:sz w:val="22"/>
          <w:szCs w:val="22"/>
        </w:rPr>
        <w:t>RMS-PR-039</w:t>
      </w:r>
      <w:r w:rsidRPr="00043FDF">
        <w:rPr>
          <w:rFonts w:ascii="Verdana" w:hAnsi="Verdana"/>
          <w:sz w:val="22"/>
          <w:szCs w:val="22"/>
        </w:rPr>
        <w:t>.</w:t>
      </w:r>
      <w:r w:rsidR="005D3F54" w:rsidRPr="00043FDF">
        <w:rPr>
          <w:rFonts w:ascii="Verdana" w:hAnsi="Verdana"/>
          <w:sz w:val="22"/>
          <w:szCs w:val="22"/>
        </w:rPr>
        <w:t xml:space="preserve">  This form is also now </w:t>
      </w:r>
      <w:r w:rsidR="0039650B">
        <w:rPr>
          <w:rFonts w:ascii="Verdana" w:hAnsi="Verdana"/>
          <w:sz w:val="22"/>
          <w:szCs w:val="22"/>
        </w:rPr>
        <w:t>available for use on Field View.</w:t>
      </w:r>
    </w:p>
    <w:p w14:paraId="504B6F80" w14:textId="77777777" w:rsidR="002319EB" w:rsidRPr="00043FDF" w:rsidRDefault="002319EB" w:rsidP="002B0B45">
      <w:pPr>
        <w:jc w:val="both"/>
        <w:rPr>
          <w:rFonts w:ascii="Verdana" w:hAnsi="Verdana"/>
          <w:sz w:val="22"/>
          <w:szCs w:val="22"/>
        </w:rPr>
      </w:pPr>
    </w:p>
    <w:p w14:paraId="7901606E" w14:textId="77777777" w:rsidR="0039650B" w:rsidRPr="00043FDF" w:rsidRDefault="0039650B" w:rsidP="002B0B45">
      <w:pPr>
        <w:jc w:val="both"/>
        <w:rPr>
          <w:rFonts w:ascii="Verdana" w:hAnsi="Verdana"/>
          <w:sz w:val="22"/>
          <w:szCs w:val="22"/>
        </w:rPr>
      </w:pPr>
      <w:r w:rsidRPr="02D724B6">
        <w:rPr>
          <w:rFonts w:ascii="Verdana" w:hAnsi="Verdana"/>
          <w:sz w:val="22"/>
          <w:szCs w:val="22"/>
        </w:rPr>
        <w:t>Where the presence of asbestos is known, the site management team will have received appropriate awareness training before works commence.</w:t>
      </w:r>
    </w:p>
    <w:p w14:paraId="44DD617C" w14:textId="77777777" w:rsidR="002319EB" w:rsidRPr="00832589" w:rsidRDefault="002319EB" w:rsidP="002B0B45">
      <w:pPr>
        <w:jc w:val="both"/>
        <w:rPr>
          <w:rFonts w:ascii="Verdana" w:hAnsi="Verdana"/>
          <w:sz w:val="22"/>
          <w:szCs w:val="22"/>
        </w:rPr>
      </w:pPr>
    </w:p>
    <w:p w14:paraId="7BF19FE5" w14:textId="77777777" w:rsidR="00B83156" w:rsidRPr="00832589" w:rsidRDefault="0039650B" w:rsidP="002B0B45">
      <w:pPr>
        <w:widowControl w:val="0"/>
        <w:kinsoku w:val="0"/>
        <w:jc w:val="both"/>
        <w:rPr>
          <w:rFonts w:ascii="Verdana" w:eastAsia="Times New Roman" w:hAnsi="Verdana" w:cs="Times New Roman"/>
          <w:b/>
          <w:sz w:val="22"/>
          <w:szCs w:val="22"/>
        </w:rPr>
      </w:pPr>
      <w:r>
        <w:rPr>
          <w:rFonts w:ascii="Verdana" w:eastAsia="Times New Roman" w:hAnsi="Verdana" w:cs="Times New Roman"/>
          <w:b/>
          <w:sz w:val="22"/>
          <w:szCs w:val="22"/>
        </w:rPr>
        <w:t>The Removal of Asbestos</w:t>
      </w:r>
      <w:r w:rsidR="00B83156" w:rsidRPr="00832589">
        <w:rPr>
          <w:rFonts w:ascii="Verdana" w:eastAsia="Times New Roman" w:hAnsi="Verdana" w:cs="Times New Roman"/>
          <w:b/>
          <w:sz w:val="22"/>
          <w:szCs w:val="22"/>
        </w:rPr>
        <w:t>:</w:t>
      </w:r>
    </w:p>
    <w:p w14:paraId="7F9009D3" w14:textId="77777777" w:rsidR="00B83156" w:rsidRPr="00832589" w:rsidRDefault="00B83156" w:rsidP="002B0B45">
      <w:pPr>
        <w:widowControl w:val="0"/>
        <w:kinsoku w:val="0"/>
        <w:jc w:val="both"/>
        <w:rPr>
          <w:rFonts w:ascii="Verdana" w:eastAsia="Times New Roman" w:hAnsi="Verdana" w:cs="Times New Roman"/>
          <w:sz w:val="22"/>
          <w:szCs w:val="22"/>
          <w:lang w:eastAsia="en-GB"/>
        </w:rPr>
      </w:pPr>
    </w:p>
    <w:p w14:paraId="53D5EABF" w14:textId="77777777" w:rsidR="00B83156" w:rsidRPr="00832589" w:rsidRDefault="00B83156" w:rsidP="002B0B45">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All work involving asbestos in any form will be carried out in accordance with: </w:t>
      </w:r>
    </w:p>
    <w:p w14:paraId="509B8E68" w14:textId="77777777" w:rsidR="00B83156" w:rsidRPr="00832589" w:rsidRDefault="00B83156" w:rsidP="00B83156">
      <w:pPr>
        <w:widowControl w:val="0"/>
        <w:kinsoku w:val="0"/>
        <w:rPr>
          <w:rFonts w:ascii="Verdana" w:eastAsia="Times New Roman" w:hAnsi="Verdana" w:cs="Times New Roman"/>
          <w:sz w:val="22"/>
          <w:szCs w:val="22"/>
          <w:lang w:eastAsia="en-GB"/>
        </w:rPr>
      </w:pPr>
    </w:p>
    <w:p w14:paraId="7AB310A2" w14:textId="52E93792"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Work with Materials Containing Asbestos (</w:t>
      </w:r>
      <w:proofErr w:type="spellStart"/>
      <w:r w:rsidRPr="005D582E">
        <w:rPr>
          <w:rFonts w:ascii="Verdana" w:eastAsia="Times New Roman" w:hAnsi="Verdana" w:cs="Times New Roman"/>
          <w:sz w:val="22"/>
          <w:szCs w:val="22"/>
          <w:lang w:eastAsia="en-GB"/>
        </w:rPr>
        <w:t>AC</w:t>
      </w:r>
      <w:r w:rsidR="006C3430">
        <w:rPr>
          <w:rFonts w:ascii="Verdana" w:eastAsia="Times New Roman" w:hAnsi="Verdana" w:cs="Times New Roman"/>
          <w:sz w:val="22"/>
          <w:szCs w:val="22"/>
          <w:lang w:eastAsia="en-GB"/>
        </w:rPr>
        <w:t>o</w:t>
      </w:r>
      <w:r w:rsidRPr="005D582E">
        <w:rPr>
          <w:rFonts w:ascii="Verdana" w:eastAsia="Times New Roman" w:hAnsi="Verdana" w:cs="Times New Roman"/>
          <w:sz w:val="22"/>
          <w:szCs w:val="22"/>
          <w:lang w:eastAsia="en-GB"/>
        </w:rPr>
        <w:t>P</w:t>
      </w:r>
      <w:proofErr w:type="spellEnd"/>
      <w:r w:rsidRPr="005D582E">
        <w:rPr>
          <w:rFonts w:ascii="Verdana" w:eastAsia="Times New Roman" w:hAnsi="Verdana" w:cs="Times New Roman"/>
          <w:sz w:val="22"/>
          <w:szCs w:val="22"/>
          <w:lang w:eastAsia="en-GB"/>
        </w:rPr>
        <w:t xml:space="preserve">) The Control of Asbestos Regulations 2012 </w:t>
      </w:r>
    </w:p>
    <w:p w14:paraId="4292036C"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The Construction (Design and Management) Regulations 2015 </w:t>
      </w:r>
    </w:p>
    <w:p w14:paraId="769A27B7"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proofErr w:type="gramStart"/>
      <w:r w:rsidRPr="005D582E">
        <w:rPr>
          <w:rFonts w:ascii="Verdana" w:eastAsia="Times New Roman" w:hAnsi="Verdana" w:cs="Times New Roman"/>
          <w:sz w:val="22"/>
          <w:szCs w:val="22"/>
          <w:lang w:eastAsia="en-GB"/>
        </w:rPr>
        <w:t>Asbestos;</w:t>
      </w:r>
      <w:proofErr w:type="gramEnd"/>
      <w:r w:rsidRPr="005D582E">
        <w:rPr>
          <w:rFonts w:ascii="Verdana" w:eastAsia="Times New Roman" w:hAnsi="Verdana" w:cs="Times New Roman"/>
          <w:sz w:val="22"/>
          <w:szCs w:val="22"/>
          <w:lang w:eastAsia="en-GB"/>
        </w:rPr>
        <w:t xml:space="preserve"> The Survey Guide HSG 264 (Amended 2012) </w:t>
      </w:r>
    </w:p>
    <w:p w14:paraId="12F27D63"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Asbestos; The Licensed Contractors Guide HSG 247 </w:t>
      </w:r>
    </w:p>
    <w:p w14:paraId="7BC0F3A3"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The Control of Asbestos regulations 2012 </w:t>
      </w:r>
    </w:p>
    <w:p w14:paraId="344FA8A8"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Asbestos Essentials Advice on non-licensed work with asbestos</w:t>
      </w:r>
    </w:p>
    <w:p w14:paraId="6F05F2FF"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Willmott Dix</w:t>
      </w:r>
      <w:r w:rsidR="00C127BF" w:rsidRPr="005D582E">
        <w:rPr>
          <w:rFonts w:ascii="Verdana" w:eastAsia="Times New Roman" w:hAnsi="Verdana" w:cs="Times New Roman"/>
          <w:sz w:val="22"/>
          <w:szCs w:val="22"/>
          <w:lang w:eastAsia="en-GB"/>
        </w:rPr>
        <w:t>on Asbestos removal checklist</w:t>
      </w:r>
    </w:p>
    <w:p w14:paraId="524802CB" w14:textId="77777777" w:rsidR="00B83156" w:rsidRPr="00832589" w:rsidRDefault="00B83156" w:rsidP="00B83156">
      <w:pPr>
        <w:widowControl w:val="0"/>
        <w:kinsoku w:val="0"/>
        <w:rPr>
          <w:rFonts w:ascii="Verdana" w:eastAsia="Times New Roman" w:hAnsi="Verdana" w:cs="Times New Roman"/>
          <w:sz w:val="22"/>
          <w:szCs w:val="22"/>
          <w:lang w:eastAsia="en-GB"/>
        </w:rPr>
      </w:pPr>
    </w:p>
    <w:p w14:paraId="2F9FFDCA" w14:textId="65B42D54"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Prior to any Demolition or Refurbishm</w:t>
      </w:r>
      <w:r w:rsidR="002F74AF" w:rsidRPr="00832589">
        <w:rPr>
          <w:rFonts w:ascii="Verdana" w:eastAsia="Times New Roman" w:hAnsi="Verdana" w:cs="Times New Roman"/>
          <w:sz w:val="22"/>
          <w:szCs w:val="22"/>
          <w:lang w:eastAsia="en-GB"/>
        </w:rPr>
        <w:t>ent works being undertaken, the</w:t>
      </w:r>
      <w:r w:rsidRPr="00832589">
        <w:rPr>
          <w:rFonts w:ascii="Verdana" w:eastAsia="Times New Roman" w:hAnsi="Verdana" w:cs="Times New Roman"/>
          <w:sz w:val="22"/>
          <w:szCs w:val="22"/>
          <w:lang w:eastAsia="en-GB"/>
        </w:rPr>
        <w:t xml:space="preserve"> Project Team will ascertain at an early stage, normally by the provision of a Refurbishment and Demolition Asbestos Survey, whether asbestos in any form, is likely to be present and whether its presence will impact on the </w:t>
      </w:r>
      <w:r w:rsidR="00AF7572" w:rsidRPr="00832589">
        <w:rPr>
          <w:rFonts w:ascii="Verdana" w:eastAsia="Times New Roman" w:hAnsi="Verdana" w:cs="Times New Roman"/>
          <w:sz w:val="22"/>
          <w:szCs w:val="22"/>
          <w:lang w:eastAsia="en-GB"/>
        </w:rPr>
        <w:t>workforce where</w:t>
      </w:r>
      <w:r w:rsidRPr="00832589">
        <w:rPr>
          <w:rFonts w:ascii="Verdana" w:eastAsia="Times New Roman" w:hAnsi="Verdana" w:cs="Times New Roman"/>
          <w:sz w:val="22"/>
          <w:szCs w:val="22"/>
          <w:lang w:eastAsia="en-GB"/>
        </w:rPr>
        <w:t xml:space="preserve"> works are to be carried out.</w:t>
      </w:r>
    </w:p>
    <w:p w14:paraId="27D7F245"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22760A46"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Documentation</w:t>
      </w:r>
    </w:p>
    <w:p w14:paraId="2574E4AA"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p>
    <w:p w14:paraId="1075214E" w14:textId="6DD5CEB2"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Before any asbestos removal takes </w:t>
      </w:r>
      <w:proofErr w:type="gramStart"/>
      <w:r w:rsidRPr="00832589">
        <w:rPr>
          <w:rFonts w:ascii="Verdana" w:eastAsia="Times New Roman" w:hAnsi="Verdana" w:cs="Times New Roman"/>
          <w:sz w:val="22"/>
          <w:szCs w:val="22"/>
          <w:lang w:eastAsia="en-GB"/>
        </w:rPr>
        <w:t>place</w:t>
      </w:r>
      <w:proofErr w:type="gramEnd"/>
      <w:r w:rsidRPr="00832589">
        <w:rPr>
          <w:rFonts w:ascii="Verdana" w:eastAsia="Times New Roman" w:hAnsi="Verdana" w:cs="Times New Roman"/>
          <w:sz w:val="22"/>
          <w:szCs w:val="22"/>
          <w:lang w:eastAsia="en-GB"/>
        </w:rPr>
        <w:t xml:space="preserve"> the following documentation must be in place and a copy </w:t>
      </w:r>
      <w:proofErr w:type="gramStart"/>
      <w:r w:rsidRPr="00832589">
        <w:rPr>
          <w:rFonts w:ascii="Verdana" w:eastAsia="Times New Roman" w:hAnsi="Verdana" w:cs="Times New Roman"/>
          <w:sz w:val="22"/>
          <w:szCs w:val="22"/>
          <w:lang w:eastAsia="en-GB"/>
        </w:rPr>
        <w:t>held</w:t>
      </w:r>
      <w:proofErr w:type="gramEnd"/>
      <w:r w:rsidRPr="00832589">
        <w:rPr>
          <w:rFonts w:ascii="Verdana" w:eastAsia="Times New Roman" w:hAnsi="Verdana" w:cs="Times New Roman"/>
          <w:sz w:val="22"/>
          <w:szCs w:val="22"/>
          <w:lang w:eastAsia="en-GB"/>
        </w:rPr>
        <w:t xml:space="preserve"> on site.  The </w:t>
      </w:r>
      <w:r w:rsidR="00196CA8">
        <w:rPr>
          <w:rFonts w:ascii="Verdana" w:eastAsia="Times New Roman" w:hAnsi="Verdana" w:cs="Times New Roman"/>
          <w:sz w:val="22"/>
          <w:szCs w:val="22"/>
          <w:lang w:eastAsia="en-GB"/>
        </w:rPr>
        <w:t>a</w:t>
      </w:r>
      <w:r w:rsidRPr="00832589">
        <w:rPr>
          <w:rFonts w:ascii="Verdana" w:eastAsia="Times New Roman" w:hAnsi="Verdana" w:cs="Times New Roman"/>
          <w:sz w:val="22"/>
          <w:szCs w:val="22"/>
          <w:lang w:eastAsia="en-GB"/>
        </w:rPr>
        <w:t xml:space="preserve">sbestos removal contractor will normally have a file with the following information: </w:t>
      </w:r>
    </w:p>
    <w:p w14:paraId="788B751D" w14:textId="77777777" w:rsidR="00B83156" w:rsidRPr="00832589" w:rsidRDefault="00B83156" w:rsidP="00B83156">
      <w:pPr>
        <w:widowControl w:val="0"/>
        <w:kinsoku w:val="0"/>
        <w:rPr>
          <w:rFonts w:ascii="Verdana" w:eastAsia="Times New Roman" w:hAnsi="Verdana" w:cs="Times New Roman"/>
          <w:sz w:val="22"/>
          <w:szCs w:val="22"/>
          <w:lang w:eastAsia="en-GB"/>
        </w:rPr>
      </w:pPr>
    </w:p>
    <w:p w14:paraId="1918DA31"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A copy of the Asbestos removal contractor </w:t>
      </w:r>
      <w:proofErr w:type="spellStart"/>
      <w:r w:rsidRPr="005D582E">
        <w:rPr>
          <w:rFonts w:ascii="Verdana" w:eastAsia="Times New Roman" w:hAnsi="Verdana" w:cs="Times New Roman"/>
          <w:sz w:val="22"/>
          <w:szCs w:val="22"/>
          <w:lang w:eastAsia="en-GB"/>
        </w:rPr>
        <w:t>licence</w:t>
      </w:r>
      <w:proofErr w:type="spellEnd"/>
      <w:r w:rsidRPr="005D582E">
        <w:rPr>
          <w:rFonts w:ascii="Verdana" w:eastAsia="Times New Roman" w:hAnsi="Verdana" w:cs="Times New Roman"/>
          <w:sz w:val="22"/>
          <w:szCs w:val="22"/>
          <w:lang w:eastAsia="en-GB"/>
        </w:rPr>
        <w:t xml:space="preserve"> </w:t>
      </w:r>
    </w:p>
    <w:p w14:paraId="697738A1"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A c</w:t>
      </w:r>
      <w:r w:rsidR="002F74AF" w:rsidRPr="005D582E">
        <w:rPr>
          <w:rFonts w:ascii="Verdana" w:eastAsia="Times New Roman" w:hAnsi="Verdana" w:cs="Times New Roman"/>
          <w:sz w:val="22"/>
          <w:szCs w:val="22"/>
          <w:lang w:eastAsia="en-GB"/>
        </w:rPr>
        <w:t>opy of the ASB 5 if notifiable</w:t>
      </w:r>
    </w:p>
    <w:p w14:paraId="1DC4667C"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A copy of the plan of works and method statement which was forwarded to the HSE. </w:t>
      </w:r>
    </w:p>
    <w:p w14:paraId="129C6F67"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Training certificates of employees working on the project</w:t>
      </w:r>
    </w:p>
    <w:p w14:paraId="166A796B"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Employees Medical Surveillance in date certificates (within 2 years)</w:t>
      </w:r>
    </w:p>
    <w:p w14:paraId="0DC0BDCA"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Emplo</w:t>
      </w:r>
      <w:r w:rsidR="002F74AF" w:rsidRPr="005D582E">
        <w:rPr>
          <w:rFonts w:ascii="Verdana" w:eastAsia="Times New Roman" w:hAnsi="Verdana" w:cs="Times New Roman"/>
          <w:sz w:val="22"/>
          <w:szCs w:val="22"/>
          <w:lang w:eastAsia="en-GB"/>
        </w:rPr>
        <w:t>yees face fit test certificates</w:t>
      </w:r>
    </w:p>
    <w:p w14:paraId="363D9F89" w14:textId="77777777" w:rsidR="00B83156" w:rsidRPr="005D582E" w:rsidRDefault="00B83156" w:rsidP="007D7D2F">
      <w:pPr>
        <w:pStyle w:val="ListParagraph"/>
        <w:widowControl w:val="0"/>
        <w:numPr>
          <w:ilvl w:val="0"/>
          <w:numId w:val="83"/>
        </w:numPr>
        <w:kinsoku w:val="0"/>
        <w:spacing w:after="60"/>
        <w:ind w:left="714" w:hanging="357"/>
        <w:contextualSpacing w:val="0"/>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Asbestos removal contractor’s Waste Carriers </w:t>
      </w:r>
      <w:proofErr w:type="spellStart"/>
      <w:r w:rsidRPr="005D582E">
        <w:rPr>
          <w:rFonts w:ascii="Verdana" w:eastAsia="Times New Roman" w:hAnsi="Verdana" w:cs="Times New Roman"/>
          <w:sz w:val="22"/>
          <w:szCs w:val="22"/>
          <w:lang w:eastAsia="en-GB"/>
        </w:rPr>
        <w:t>Licence</w:t>
      </w:r>
      <w:proofErr w:type="spellEnd"/>
      <w:r w:rsidRPr="005D582E">
        <w:rPr>
          <w:rFonts w:ascii="Verdana" w:eastAsia="Times New Roman" w:hAnsi="Verdana" w:cs="Times New Roman"/>
          <w:sz w:val="22"/>
          <w:szCs w:val="22"/>
          <w:lang w:eastAsia="en-GB"/>
        </w:rPr>
        <w:t>, along with relevant Environmental Permits for the waste station</w:t>
      </w:r>
    </w:p>
    <w:p w14:paraId="751E2A9A" w14:textId="3E67723C" w:rsidR="00B83156" w:rsidRDefault="00B83156" w:rsidP="00B83156">
      <w:pPr>
        <w:widowControl w:val="0"/>
        <w:kinsoku w:val="0"/>
        <w:rPr>
          <w:rFonts w:ascii="Verdana" w:eastAsia="Times New Roman" w:hAnsi="Verdana" w:cs="Times New Roman"/>
          <w:sz w:val="22"/>
          <w:szCs w:val="22"/>
          <w:lang w:eastAsia="en-GB"/>
        </w:rPr>
      </w:pPr>
    </w:p>
    <w:p w14:paraId="21962D1C" w14:textId="194D3F53" w:rsidR="00196CA8" w:rsidRDefault="00196CA8" w:rsidP="00B83156">
      <w:pPr>
        <w:widowControl w:val="0"/>
        <w:kinsoku w:val="0"/>
        <w:rPr>
          <w:rFonts w:ascii="Verdana" w:eastAsia="Times New Roman" w:hAnsi="Verdana" w:cs="Times New Roman"/>
          <w:sz w:val="22"/>
          <w:szCs w:val="22"/>
          <w:lang w:eastAsia="en-GB"/>
        </w:rPr>
      </w:pPr>
    </w:p>
    <w:p w14:paraId="438316D0" w14:textId="170F043B" w:rsidR="00196CA8" w:rsidRDefault="00196CA8" w:rsidP="00B83156">
      <w:pPr>
        <w:widowControl w:val="0"/>
        <w:kinsoku w:val="0"/>
        <w:rPr>
          <w:rFonts w:ascii="Verdana" w:eastAsia="Times New Roman" w:hAnsi="Verdana" w:cs="Times New Roman"/>
          <w:sz w:val="22"/>
          <w:szCs w:val="22"/>
          <w:lang w:eastAsia="en-GB"/>
        </w:rPr>
      </w:pPr>
    </w:p>
    <w:p w14:paraId="5DEB8EC2" w14:textId="32233BFC" w:rsidR="00B83156" w:rsidRPr="00832589" w:rsidRDefault="00B83156" w:rsidP="00E528BA">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Site set up and checks prior to asbestos removal</w:t>
      </w:r>
    </w:p>
    <w:p w14:paraId="30D0A29C"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The </w:t>
      </w:r>
      <w:r w:rsidR="002F74AF" w:rsidRPr="00832589">
        <w:rPr>
          <w:rFonts w:ascii="Verdana" w:eastAsia="Times New Roman" w:hAnsi="Verdana" w:cs="Times New Roman"/>
          <w:sz w:val="22"/>
          <w:szCs w:val="22"/>
          <w:lang w:eastAsia="en-GB"/>
        </w:rPr>
        <w:t>Decontamination Unit (DCU)</w:t>
      </w:r>
      <w:r w:rsidRPr="00832589">
        <w:rPr>
          <w:rFonts w:ascii="Verdana" w:eastAsia="Times New Roman" w:hAnsi="Verdana" w:cs="Times New Roman"/>
          <w:sz w:val="22"/>
          <w:szCs w:val="22"/>
          <w:lang w:eastAsia="en-GB"/>
        </w:rPr>
        <w:t xml:space="preserve"> must be in place, and set up, as per the drawings in the method statement.</w:t>
      </w:r>
    </w:p>
    <w:p w14:paraId="4EFB175C" w14:textId="77777777" w:rsidR="00B83156" w:rsidRPr="00832589" w:rsidRDefault="00B83156" w:rsidP="00E528BA">
      <w:pPr>
        <w:widowControl w:val="0"/>
        <w:kinsoku w:val="0"/>
        <w:contextualSpacing/>
        <w:jc w:val="both"/>
        <w:rPr>
          <w:rFonts w:ascii="Verdana" w:eastAsia="Times New Roman" w:hAnsi="Verdana" w:cs="Times New Roman"/>
          <w:sz w:val="22"/>
          <w:szCs w:val="22"/>
          <w:lang w:eastAsia="en-GB"/>
        </w:rPr>
      </w:pPr>
    </w:p>
    <w:p w14:paraId="11BBF25A" w14:textId="4A857499" w:rsidR="00B83156" w:rsidRPr="00832589" w:rsidRDefault="00B83156"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Is the (DCU) connected to the work enclosure? In some circumstances this may not be possible due to the location of the works being carried out.  If this is the case then a plan must be in place to ensure the transit route from the work enclosure to the DCO or asbestos waste skip/vehicle is clearly </w:t>
      </w:r>
      <w:r w:rsidR="001F6968" w:rsidRPr="00832589">
        <w:rPr>
          <w:rFonts w:ascii="Verdana" w:eastAsia="Times New Roman" w:hAnsi="Verdana" w:cs="Times New Roman"/>
          <w:sz w:val="22"/>
          <w:szCs w:val="22"/>
          <w:lang w:eastAsia="en-GB"/>
        </w:rPr>
        <w:t>marked and</w:t>
      </w:r>
      <w:r w:rsidRPr="00832589">
        <w:rPr>
          <w:rFonts w:ascii="Verdana" w:eastAsia="Times New Roman" w:hAnsi="Verdana" w:cs="Times New Roman"/>
          <w:sz w:val="22"/>
          <w:szCs w:val="22"/>
          <w:lang w:eastAsia="en-GB"/>
        </w:rPr>
        <w:t xml:space="preserve"> kept clear of all obstructions including other site operatives, if possible, who are not involved.</w:t>
      </w:r>
      <w:r w:rsidR="002F74AF" w:rsidRPr="00832589">
        <w:rPr>
          <w:rFonts w:ascii="Verdana" w:eastAsia="Times New Roman" w:hAnsi="Verdana" w:cs="Times New Roman"/>
          <w:sz w:val="22"/>
          <w:szCs w:val="22"/>
          <w:lang w:eastAsia="en-GB"/>
        </w:rPr>
        <w:t xml:space="preserve"> </w:t>
      </w:r>
      <w:r w:rsidRPr="00832589">
        <w:rPr>
          <w:rFonts w:ascii="Verdana" w:eastAsia="Times New Roman" w:hAnsi="Verdana" w:cs="Times New Roman"/>
          <w:sz w:val="22"/>
          <w:szCs w:val="22"/>
          <w:lang w:eastAsia="en-GB"/>
        </w:rPr>
        <w:t xml:space="preserve"> At the time asbestos is being r</w:t>
      </w:r>
      <w:r w:rsidR="002F74AF" w:rsidRPr="00832589">
        <w:rPr>
          <w:rFonts w:ascii="Verdana" w:eastAsia="Times New Roman" w:hAnsi="Verdana" w:cs="Times New Roman"/>
          <w:sz w:val="22"/>
          <w:szCs w:val="22"/>
          <w:lang w:eastAsia="en-GB"/>
        </w:rPr>
        <w:t>emoved from the work enclosure,</w:t>
      </w:r>
      <w:r w:rsidRPr="00832589">
        <w:rPr>
          <w:rFonts w:ascii="Verdana" w:eastAsia="Times New Roman" w:hAnsi="Verdana" w:cs="Times New Roman"/>
          <w:sz w:val="22"/>
          <w:szCs w:val="22"/>
          <w:lang w:eastAsia="en-GB"/>
        </w:rPr>
        <w:t xml:space="preserve"> third parties are to be prevented from </w:t>
      </w:r>
      <w:r w:rsidR="0039650B">
        <w:rPr>
          <w:rFonts w:ascii="Verdana" w:eastAsia="Times New Roman" w:hAnsi="Verdana" w:cs="Times New Roman"/>
          <w:sz w:val="22"/>
          <w:szCs w:val="22"/>
          <w:lang w:eastAsia="en-GB"/>
        </w:rPr>
        <w:t>using the transit route, which should be clearly marked.</w:t>
      </w:r>
    </w:p>
    <w:p w14:paraId="724D1692" w14:textId="77777777" w:rsidR="00B83156" w:rsidRPr="00832589" w:rsidRDefault="00B83156" w:rsidP="00E528BA">
      <w:pPr>
        <w:widowControl w:val="0"/>
        <w:kinsoku w:val="0"/>
        <w:ind w:left="567" w:hanging="567"/>
        <w:jc w:val="both"/>
        <w:rPr>
          <w:rFonts w:ascii="Verdana" w:eastAsia="Times New Roman" w:hAnsi="Verdana" w:cs="Times New Roman"/>
          <w:sz w:val="22"/>
          <w:szCs w:val="22"/>
          <w:lang w:eastAsia="en-GB"/>
        </w:rPr>
      </w:pPr>
    </w:p>
    <w:p w14:paraId="1267E1DE" w14:textId="77777777" w:rsidR="00B83156" w:rsidRPr="00832589" w:rsidRDefault="00B83156"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There may be a requirement for a portable DCU to be erected inside a building if it is not feasible to have one parked outside?  This however must still have the same checks carried out prior to any work commencing the Will</w:t>
      </w:r>
      <w:r w:rsidR="00C127BF">
        <w:rPr>
          <w:rFonts w:ascii="Verdana" w:eastAsia="Times New Roman" w:hAnsi="Verdana" w:cs="Times New Roman"/>
          <w:sz w:val="22"/>
          <w:szCs w:val="22"/>
          <w:lang w:eastAsia="en-GB"/>
        </w:rPr>
        <w:t>mott Dixon Asbestos check sheet</w:t>
      </w:r>
      <w:r w:rsidRPr="00832589">
        <w:rPr>
          <w:rFonts w:ascii="Verdana" w:eastAsia="Times New Roman" w:hAnsi="Verdana" w:cs="Times New Roman"/>
          <w:sz w:val="22"/>
          <w:szCs w:val="22"/>
          <w:lang w:eastAsia="en-GB"/>
        </w:rPr>
        <w:t>.</w:t>
      </w:r>
    </w:p>
    <w:p w14:paraId="3650BAD2" w14:textId="77777777" w:rsidR="00B83156" w:rsidRPr="00832589" w:rsidRDefault="00B83156" w:rsidP="00E528BA">
      <w:pPr>
        <w:ind w:left="567" w:hanging="567"/>
        <w:contextualSpacing/>
        <w:jc w:val="both"/>
        <w:rPr>
          <w:rFonts w:ascii="Verdana" w:eastAsia="Times New Roman" w:hAnsi="Verdana" w:cs="Times New Roman"/>
          <w:sz w:val="22"/>
          <w:szCs w:val="22"/>
          <w:lang w:eastAsia="en-GB"/>
        </w:rPr>
      </w:pPr>
    </w:p>
    <w:p w14:paraId="521BD478" w14:textId="2DDC0CBE" w:rsidR="00B83156" w:rsidRPr="00832589" w:rsidRDefault="00B83156"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Does the work enclosure have an air lock, and does it have a minimum of three </w:t>
      </w:r>
      <w:r w:rsidR="005D582E" w:rsidRPr="00832589">
        <w:rPr>
          <w:rFonts w:ascii="Verdana" w:eastAsia="Times New Roman" w:hAnsi="Verdana" w:cs="Times New Roman"/>
          <w:sz w:val="22"/>
          <w:szCs w:val="22"/>
          <w:lang w:eastAsia="en-GB"/>
        </w:rPr>
        <w:t>compartments?</w:t>
      </w:r>
      <w:r w:rsidRPr="00832589">
        <w:rPr>
          <w:rFonts w:ascii="Verdana" w:eastAsia="Times New Roman" w:hAnsi="Verdana" w:cs="Times New Roman"/>
          <w:sz w:val="22"/>
          <w:szCs w:val="22"/>
          <w:lang w:eastAsia="en-GB"/>
        </w:rPr>
        <w:t xml:space="preserve">  Is each compartment door weighted at the </w:t>
      </w:r>
      <w:r w:rsidR="002F74AF" w:rsidRPr="00832589">
        <w:rPr>
          <w:rFonts w:ascii="Verdana" w:eastAsia="Times New Roman" w:hAnsi="Verdana" w:cs="Times New Roman"/>
          <w:sz w:val="22"/>
          <w:szCs w:val="22"/>
          <w:lang w:eastAsia="en-GB"/>
        </w:rPr>
        <w:t>bottom?  Are hazard warning</w:t>
      </w:r>
      <w:r w:rsidRPr="00832589">
        <w:rPr>
          <w:rFonts w:ascii="Verdana" w:eastAsia="Times New Roman" w:hAnsi="Verdana" w:cs="Times New Roman"/>
          <w:sz w:val="22"/>
          <w:szCs w:val="22"/>
          <w:lang w:eastAsia="en-GB"/>
        </w:rPr>
        <w:t xml:space="preserve"> signs fixed and displayed at eye level.</w:t>
      </w:r>
      <w:r w:rsidR="00196CA8">
        <w:rPr>
          <w:rFonts w:ascii="Verdana" w:eastAsia="Times New Roman" w:hAnsi="Verdana" w:cs="Times New Roman"/>
          <w:sz w:val="22"/>
          <w:szCs w:val="22"/>
          <w:lang w:eastAsia="en-GB"/>
        </w:rPr>
        <w:t xml:space="preserve"> Are the compartments the correct size for the activity (such as storing waste prior to removal)?</w:t>
      </w:r>
    </w:p>
    <w:p w14:paraId="10B2D2B1" w14:textId="77777777" w:rsidR="00B83156" w:rsidRPr="00832589" w:rsidRDefault="00B83156" w:rsidP="00E528BA">
      <w:pPr>
        <w:ind w:left="567" w:hanging="567"/>
        <w:contextualSpacing/>
        <w:jc w:val="both"/>
        <w:rPr>
          <w:rFonts w:ascii="Verdana" w:eastAsia="Times New Roman" w:hAnsi="Verdana" w:cs="Times New Roman"/>
          <w:sz w:val="22"/>
          <w:szCs w:val="22"/>
          <w:lang w:eastAsia="en-GB"/>
        </w:rPr>
      </w:pPr>
    </w:p>
    <w:p w14:paraId="374994A3" w14:textId="77777777" w:rsidR="00B83156" w:rsidRPr="00832589" w:rsidRDefault="002F74AF"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The enclosure</w:t>
      </w:r>
      <w:r w:rsidR="00B83156" w:rsidRPr="00832589">
        <w:rPr>
          <w:rFonts w:ascii="Verdana" w:eastAsia="Times New Roman" w:hAnsi="Verdana" w:cs="Times New Roman"/>
          <w:sz w:val="22"/>
          <w:szCs w:val="22"/>
          <w:lang w:eastAsia="en-GB"/>
        </w:rPr>
        <w:t xml:space="preserve"> is to be constructed using </w:t>
      </w:r>
      <w:proofErr w:type="gramStart"/>
      <w:r w:rsidR="00B83156" w:rsidRPr="00832589">
        <w:rPr>
          <w:rFonts w:ascii="Verdana" w:eastAsia="Times New Roman" w:hAnsi="Verdana" w:cs="Times New Roman"/>
          <w:sz w:val="22"/>
          <w:szCs w:val="22"/>
          <w:lang w:eastAsia="en-GB"/>
        </w:rPr>
        <w:t>1000 gauge</w:t>
      </w:r>
      <w:proofErr w:type="gramEnd"/>
      <w:r w:rsidR="00B83156" w:rsidRPr="00832589">
        <w:rPr>
          <w:rFonts w:ascii="Verdana" w:eastAsia="Times New Roman" w:hAnsi="Verdana" w:cs="Times New Roman"/>
          <w:sz w:val="22"/>
          <w:szCs w:val="22"/>
          <w:lang w:eastAsia="en-GB"/>
        </w:rPr>
        <w:t xml:space="preserve"> (250 microns) polythene sheeting supported as necessary by framework.</w:t>
      </w:r>
    </w:p>
    <w:p w14:paraId="1CD7FDDE" w14:textId="77777777" w:rsidR="00B83156" w:rsidRPr="00832589" w:rsidRDefault="00B83156" w:rsidP="00E528BA">
      <w:pPr>
        <w:ind w:left="567" w:hanging="567"/>
        <w:contextualSpacing/>
        <w:jc w:val="both"/>
        <w:rPr>
          <w:rFonts w:ascii="Verdana" w:eastAsia="Times New Roman" w:hAnsi="Verdana" w:cs="Times New Roman"/>
          <w:sz w:val="22"/>
          <w:szCs w:val="22"/>
          <w:lang w:eastAsia="en-GB"/>
        </w:rPr>
      </w:pPr>
    </w:p>
    <w:p w14:paraId="25330085" w14:textId="77777777" w:rsidR="00B83156" w:rsidRPr="00832589" w:rsidRDefault="00B83156"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Are vision panels in appropriate locations so that work can be viewed by the site team?</w:t>
      </w:r>
    </w:p>
    <w:p w14:paraId="30A7C41C" w14:textId="77777777" w:rsidR="00B83156" w:rsidRPr="00832589" w:rsidRDefault="00B83156" w:rsidP="00E528BA">
      <w:pPr>
        <w:ind w:left="567" w:hanging="567"/>
        <w:contextualSpacing/>
        <w:jc w:val="both"/>
        <w:rPr>
          <w:rFonts w:ascii="Verdana" w:eastAsia="Times New Roman" w:hAnsi="Verdana" w:cs="Times New Roman"/>
          <w:sz w:val="22"/>
          <w:szCs w:val="22"/>
          <w:lang w:eastAsia="en-GB"/>
        </w:rPr>
      </w:pPr>
    </w:p>
    <w:p w14:paraId="2F1B3F30" w14:textId="54F4DD4B" w:rsidR="00B83156" w:rsidRPr="00832589" w:rsidRDefault="00B83156"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In</w:t>
      </w:r>
      <w:r w:rsidR="0039650B">
        <w:rPr>
          <w:rFonts w:ascii="Verdana" w:eastAsia="Times New Roman" w:hAnsi="Verdana" w:cs="Times New Roman"/>
          <w:sz w:val="22"/>
          <w:szCs w:val="22"/>
          <w:lang w:eastAsia="en-GB"/>
        </w:rPr>
        <w:t xml:space="preserve"> areas that cannot be viewed have</w:t>
      </w:r>
      <w:r w:rsidRPr="00832589">
        <w:rPr>
          <w:rFonts w:ascii="Verdana" w:eastAsia="Times New Roman" w:hAnsi="Verdana" w:cs="Times New Roman"/>
          <w:sz w:val="22"/>
          <w:szCs w:val="22"/>
          <w:lang w:eastAsia="en-GB"/>
        </w:rPr>
        <w:t xml:space="preserve"> CCTV cameras been set up, so works can be viewed by the supervisor and site team, to ensure that no poor working practices are being undertaken</w:t>
      </w:r>
      <w:r w:rsidR="00E709D3">
        <w:rPr>
          <w:rFonts w:ascii="Verdana" w:eastAsia="Times New Roman" w:hAnsi="Verdana" w:cs="Times New Roman"/>
          <w:sz w:val="22"/>
          <w:szCs w:val="22"/>
          <w:lang w:eastAsia="en-GB"/>
        </w:rPr>
        <w:t>.</w:t>
      </w:r>
    </w:p>
    <w:p w14:paraId="4353E62F" w14:textId="77777777" w:rsidR="00B83156" w:rsidRPr="00832589" w:rsidRDefault="00B83156" w:rsidP="00E528BA">
      <w:pPr>
        <w:ind w:left="567" w:hanging="567"/>
        <w:contextualSpacing/>
        <w:jc w:val="both"/>
        <w:rPr>
          <w:rFonts w:ascii="Verdana" w:eastAsia="Times New Roman" w:hAnsi="Verdana" w:cs="Times New Roman"/>
          <w:sz w:val="22"/>
          <w:szCs w:val="22"/>
          <w:lang w:eastAsia="en-GB"/>
        </w:rPr>
      </w:pPr>
    </w:p>
    <w:p w14:paraId="04B27970" w14:textId="77777777" w:rsidR="00B83156" w:rsidRPr="00832589" w:rsidRDefault="00B83156" w:rsidP="00E528BA">
      <w:pPr>
        <w:widowControl w:val="0"/>
        <w:numPr>
          <w:ilvl w:val="0"/>
          <w:numId w:val="15"/>
        </w:numPr>
        <w:kinsoku w:val="0"/>
        <w:ind w:left="567" w:hanging="567"/>
        <w:contextualSpacing/>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Are there sufficient ASBESTOS warning signs around the outside of the enclosure/working area?</w:t>
      </w:r>
    </w:p>
    <w:p w14:paraId="4DE9616E"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0D4B8517"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Once the site enclosure has been erected a smoke test must be conducted to</w:t>
      </w:r>
      <w:r w:rsidR="002F74AF" w:rsidRPr="00832589">
        <w:rPr>
          <w:rFonts w:ascii="Verdana" w:eastAsia="Times New Roman" w:hAnsi="Verdana" w:cs="Times New Roman"/>
          <w:sz w:val="22"/>
          <w:szCs w:val="22"/>
          <w:lang w:eastAsia="en-GB"/>
        </w:rPr>
        <w:t xml:space="preserve"> ensure that there are no holes</w:t>
      </w:r>
      <w:r w:rsidRPr="00832589">
        <w:rPr>
          <w:rFonts w:ascii="Verdana" w:eastAsia="Times New Roman" w:hAnsi="Verdana" w:cs="Times New Roman"/>
          <w:sz w:val="22"/>
          <w:szCs w:val="22"/>
          <w:lang w:eastAsia="en-GB"/>
        </w:rPr>
        <w:t xml:space="preserve"> or gaps in the enclosure.  The smoke test is to be physica</w:t>
      </w:r>
      <w:r w:rsidR="002F74AF" w:rsidRPr="00832589">
        <w:rPr>
          <w:rFonts w:ascii="Verdana" w:eastAsia="Times New Roman" w:hAnsi="Verdana" w:cs="Times New Roman"/>
          <w:sz w:val="22"/>
          <w:szCs w:val="22"/>
          <w:lang w:eastAsia="en-GB"/>
        </w:rPr>
        <w:t>lly observed by a member of the</w:t>
      </w:r>
      <w:r w:rsidRPr="00832589">
        <w:rPr>
          <w:rFonts w:ascii="Verdana" w:eastAsia="Times New Roman" w:hAnsi="Verdana" w:cs="Times New Roman"/>
          <w:sz w:val="22"/>
          <w:szCs w:val="22"/>
          <w:lang w:eastAsia="en-GB"/>
        </w:rPr>
        <w:t xml:space="preserve"> project team, and the smoke test certificate is to be signed by that member of the project team.  </w:t>
      </w:r>
    </w:p>
    <w:p w14:paraId="253D8BD0"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452976D7"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b/>
          <w:sz w:val="22"/>
          <w:szCs w:val="22"/>
          <w:lang w:eastAsia="en-GB"/>
        </w:rPr>
        <w:t xml:space="preserve">Note: </w:t>
      </w:r>
      <w:r w:rsidRPr="00832589">
        <w:rPr>
          <w:rFonts w:ascii="Verdana" w:eastAsia="Times New Roman" w:hAnsi="Verdana" w:cs="Times New Roman"/>
          <w:sz w:val="22"/>
          <w:szCs w:val="22"/>
          <w:lang w:eastAsia="en-GB"/>
        </w:rPr>
        <w:t xml:space="preserve"> During the smoke test the Negative Pressure Unit (NPU) </w:t>
      </w:r>
      <w:r w:rsidRPr="00832589">
        <w:rPr>
          <w:rFonts w:ascii="Verdana" w:eastAsia="Times New Roman" w:hAnsi="Verdana" w:cs="Times New Roman"/>
          <w:b/>
          <w:sz w:val="22"/>
          <w:szCs w:val="22"/>
          <w:lang w:eastAsia="en-GB"/>
        </w:rPr>
        <w:t xml:space="preserve">must not </w:t>
      </w:r>
      <w:r w:rsidRPr="00832589">
        <w:rPr>
          <w:rFonts w:ascii="Verdana" w:eastAsia="Times New Roman" w:hAnsi="Verdana" w:cs="Times New Roman"/>
          <w:sz w:val="22"/>
          <w:szCs w:val="22"/>
          <w:lang w:eastAsia="en-GB"/>
        </w:rPr>
        <w:t>be in operation, and smoke alarms are to be isolated.  Once the smoke test has been carried out and is satisfactory the NPU should then be switched</w:t>
      </w:r>
      <w:r w:rsidR="002F74AF" w:rsidRPr="00832589">
        <w:rPr>
          <w:rFonts w:ascii="Verdana" w:eastAsia="Times New Roman" w:hAnsi="Verdana" w:cs="Times New Roman"/>
          <w:sz w:val="22"/>
          <w:szCs w:val="22"/>
          <w:lang w:eastAsia="en-GB"/>
        </w:rPr>
        <w:t xml:space="preserve"> on and the smoke should clear within</w:t>
      </w:r>
      <w:r w:rsidRPr="00832589">
        <w:rPr>
          <w:rFonts w:ascii="Verdana" w:eastAsia="Times New Roman" w:hAnsi="Verdana" w:cs="Times New Roman"/>
          <w:sz w:val="22"/>
          <w:szCs w:val="22"/>
          <w:lang w:eastAsia="en-GB"/>
        </w:rPr>
        <w:t xml:space="preserve"> a few minutes.</w:t>
      </w:r>
    </w:p>
    <w:p w14:paraId="62C0EC7F" w14:textId="013E3F70" w:rsidR="00B83156" w:rsidRDefault="00B83156" w:rsidP="00E528BA">
      <w:pPr>
        <w:widowControl w:val="0"/>
        <w:kinsoku w:val="0"/>
        <w:jc w:val="both"/>
        <w:rPr>
          <w:rFonts w:ascii="Verdana" w:eastAsia="Times New Roman" w:hAnsi="Verdana" w:cs="Times New Roman"/>
          <w:sz w:val="22"/>
          <w:szCs w:val="22"/>
          <w:lang w:eastAsia="en-GB"/>
        </w:rPr>
      </w:pPr>
    </w:p>
    <w:p w14:paraId="4C146B60" w14:textId="46682ADA" w:rsidR="0096745E" w:rsidRDefault="0096745E" w:rsidP="00B83156">
      <w:pPr>
        <w:widowControl w:val="0"/>
        <w:kinsoku w:val="0"/>
        <w:rPr>
          <w:rFonts w:ascii="Verdana" w:eastAsia="Times New Roman" w:hAnsi="Verdana" w:cs="Times New Roman"/>
          <w:sz w:val="22"/>
          <w:szCs w:val="22"/>
          <w:lang w:eastAsia="en-GB"/>
        </w:rPr>
      </w:pPr>
    </w:p>
    <w:p w14:paraId="2540BE7F" w14:textId="77777777" w:rsidR="0096745E" w:rsidRPr="00832589" w:rsidRDefault="0096745E" w:rsidP="00B83156">
      <w:pPr>
        <w:widowControl w:val="0"/>
        <w:kinsoku w:val="0"/>
        <w:rPr>
          <w:rFonts w:ascii="Verdana" w:eastAsia="Times New Roman" w:hAnsi="Verdana" w:cs="Times New Roman"/>
          <w:sz w:val="22"/>
          <w:szCs w:val="22"/>
          <w:lang w:eastAsia="en-GB"/>
        </w:rPr>
      </w:pPr>
    </w:p>
    <w:p w14:paraId="1E3DAE8A"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 xml:space="preserve">Tools and Equipment </w:t>
      </w:r>
    </w:p>
    <w:p w14:paraId="3F5D94E9"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p>
    <w:p w14:paraId="04269201"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All tools and equipment being used during the asbestos removal process must be checked for serviceability and test dates.  All electrical equipment must be PAT tested every 3 months.  Negative Pressure Units (NPU’s) and vacuum cleaners with HEPA filters must also have a Dispersal of Particulate (DOP) test every 6 Months.</w:t>
      </w:r>
    </w:p>
    <w:p w14:paraId="56BBDE4B"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004BCA5A"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How many NPU’s will be used will depend on the size of the area having </w:t>
      </w:r>
      <w:proofErr w:type="gramStart"/>
      <w:r w:rsidRPr="00832589">
        <w:rPr>
          <w:rFonts w:ascii="Verdana" w:eastAsia="Times New Roman" w:hAnsi="Verdana" w:cs="Times New Roman"/>
          <w:sz w:val="22"/>
          <w:szCs w:val="22"/>
          <w:lang w:eastAsia="en-GB"/>
        </w:rPr>
        <w:t>ACM’s</w:t>
      </w:r>
      <w:proofErr w:type="gramEnd"/>
      <w:r w:rsidRPr="00832589">
        <w:rPr>
          <w:rFonts w:ascii="Verdana" w:eastAsia="Times New Roman" w:hAnsi="Verdana" w:cs="Times New Roman"/>
          <w:sz w:val="22"/>
          <w:szCs w:val="22"/>
          <w:lang w:eastAsia="en-GB"/>
        </w:rPr>
        <w:t xml:space="preserve"> removed.  There should always be a HEPA filtered vacuum cleaner in the air lock for shadow vacuuming during removal and decontamination process (bags/operatives). </w:t>
      </w:r>
    </w:p>
    <w:p w14:paraId="769E8FC5"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3BFE77CC"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b/>
          <w:sz w:val="22"/>
          <w:szCs w:val="22"/>
          <w:lang w:eastAsia="en-GB"/>
        </w:rPr>
        <w:t>Note:</w:t>
      </w:r>
      <w:r w:rsidRPr="00832589">
        <w:rPr>
          <w:rFonts w:ascii="Verdana" w:eastAsia="Times New Roman" w:hAnsi="Verdana" w:cs="Times New Roman"/>
          <w:sz w:val="22"/>
          <w:szCs w:val="22"/>
          <w:lang w:eastAsia="en-GB"/>
        </w:rPr>
        <w:t xml:space="preserve">  There should also be a spare vacuum on site, in case one breaks down. </w:t>
      </w:r>
    </w:p>
    <w:p w14:paraId="2C469F4F"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p>
    <w:p w14:paraId="2C5A5724"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 xml:space="preserve">Protective Clothing </w:t>
      </w:r>
    </w:p>
    <w:p w14:paraId="20CDD7D2"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p>
    <w:p w14:paraId="13DD61AB"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Prior to the removal of </w:t>
      </w:r>
      <w:proofErr w:type="gramStart"/>
      <w:r w:rsidRPr="00832589">
        <w:rPr>
          <w:rFonts w:ascii="Verdana" w:eastAsia="Times New Roman" w:hAnsi="Verdana" w:cs="Times New Roman"/>
          <w:sz w:val="22"/>
          <w:szCs w:val="22"/>
          <w:lang w:eastAsia="en-GB"/>
        </w:rPr>
        <w:t>ACM’s</w:t>
      </w:r>
      <w:proofErr w:type="gramEnd"/>
      <w:r w:rsidRPr="00832589">
        <w:rPr>
          <w:rFonts w:ascii="Verdana" w:eastAsia="Times New Roman" w:hAnsi="Verdana" w:cs="Times New Roman"/>
          <w:sz w:val="22"/>
          <w:szCs w:val="22"/>
          <w:lang w:eastAsia="en-GB"/>
        </w:rPr>
        <w:t xml:space="preserve"> it will have been identified what protective clothing is to be worn.  This will be recorded within the method statement or plan of works.  It is particularly important to identity what </w:t>
      </w:r>
      <w:proofErr w:type="spellStart"/>
      <w:r w:rsidRPr="00832589">
        <w:rPr>
          <w:rFonts w:ascii="Verdana" w:eastAsia="Times New Roman" w:hAnsi="Verdana" w:cs="Times New Roman"/>
          <w:sz w:val="22"/>
          <w:szCs w:val="22"/>
          <w:lang w:eastAsia="en-GB"/>
        </w:rPr>
        <w:t>colour</w:t>
      </w:r>
      <w:proofErr w:type="spellEnd"/>
      <w:r w:rsidRPr="00832589">
        <w:rPr>
          <w:rFonts w:ascii="Verdana" w:eastAsia="Times New Roman" w:hAnsi="Verdana" w:cs="Times New Roman"/>
          <w:sz w:val="22"/>
          <w:szCs w:val="22"/>
          <w:lang w:eastAsia="en-GB"/>
        </w:rPr>
        <w:t xml:space="preserve"> protective clothing is being worn within the enclosure and during transit, so that everyone can see who is doing what and whether they are likely to be wearing contaminated clothing. </w:t>
      </w:r>
      <w:r w:rsidR="002F74AF" w:rsidRPr="00832589">
        <w:rPr>
          <w:rFonts w:ascii="Verdana" w:eastAsia="Times New Roman" w:hAnsi="Verdana" w:cs="Times New Roman"/>
          <w:sz w:val="22"/>
          <w:szCs w:val="22"/>
          <w:lang w:eastAsia="en-GB"/>
        </w:rPr>
        <w:t xml:space="preserve"> </w:t>
      </w:r>
      <w:r w:rsidRPr="00832589">
        <w:rPr>
          <w:rFonts w:ascii="Verdana" w:eastAsia="Times New Roman" w:hAnsi="Verdana" w:cs="Times New Roman"/>
          <w:sz w:val="22"/>
          <w:szCs w:val="22"/>
          <w:lang w:eastAsia="en-GB"/>
        </w:rPr>
        <w:t>White protective clothing is normally used for moving asbestos waste through the transit route.</w:t>
      </w:r>
    </w:p>
    <w:p w14:paraId="2EF89073"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10CA4F84"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Air Monitoring</w:t>
      </w:r>
    </w:p>
    <w:p w14:paraId="3C593639"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4581F62F"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39650B">
        <w:rPr>
          <w:rFonts w:ascii="Verdana" w:eastAsia="Times New Roman" w:hAnsi="Verdana" w:cs="Times New Roman"/>
          <w:sz w:val="22"/>
          <w:szCs w:val="22"/>
          <w:lang w:eastAsia="en-GB"/>
        </w:rPr>
        <w:t xml:space="preserve">Air monitoring should be established at the start of asbestos removal.  This is to be undertaken by an independent </w:t>
      </w:r>
      <w:proofErr w:type="spellStart"/>
      <w:r w:rsidRPr="0039650B">
        <w:rPr>
          <w:rFonts w:ascii="Verdana" w:eastAsia="Times New Roman" w:hAnsi="Verdana" w:cs="Times New Roman"/>
          <w:sz w:val="22"/>
          <w:szCs w:val="22"/>
          <w:lang w:eastAsia="en-GB"/>
        </w:rPr>
        <w:t>organisation</w:t>
      </w:r>
      <w:proofErr w:type="spellEnd"/>
      <w:r w:rsidRPr="0039650B">
        <w:rPr>
          <w:rFonts w:ascii="Verdana" w:eastAsia="Times New Roman" w:hAnsi="Verdana" w:cs="Times New Roman"/>
          <w:sz w:val="22"/>
          <w:szCs w:val="22"/>
          <w:lang w:eastAsia="en-GB"/>
        </w:rPr>
        <w:t>.</w:t>
      </w:r>
      <w:r w:rsidRPr="00832589">
        <w:rPr>
          <w:rFonts w:ascii="Verdana" w:eastAsia="Times New Roman" w:hAnsi="Verdana" w:cs="Times New Roman"/>
          <w:sz w:val="22"/>
          <w:szCs w:val="22"/>
          <w:lang w:eastAsia="en-GB"/>
        </w:rPr>
        <w:t xml:space="preserve"> </w:t>
      </w:r>
    </w:p>
    <w:p w14:paraId="25CE3BDF"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p>
    <w:p w14:paraId="73DBA8D5"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During the asbestos strip out monitoring should be carried out at a frequency that is known to the asbestos removal contractor and project team.  During the air monitoring, air samples must be taken.  The </w:t>
      </w:r>
      <w:proofErr w:type="gramStart"/>
      <w:r w:rsidRPr="00832589">
        <w:rPr>
          <w:rFonts w:ascii="Verdana" w:eastAsia="Times New Roman" w:hAnsi="Verdana" w:cs="Times New Roman"/>
          <w:sz w:val="22"/>
          <w:szCs w:val="22"/>
          <w:lang w:eastAsia="en-GB"/>
        </w:rPr>
        <w:t>amount</w:t>
      </w:r>
      <w:proofErr w:type="gramEnd"/>
      <w:r w:rsidRPr="00832589">
        <w:rPr>
          <w:rFonts w:ascii="Verdana" w:eastAsia="Times New Roman" w:hAnsi="Verdana" w:cs="Times New Roman"/>
          <w:sz w:val="22"/>
          <w:szCs w:val="22"/>
          <w:lang w:eastAsia="en-GB"/>
        </w:rPr>
        <w:t xml:space="preserve"> of samples and at what interval they are taken, is to be confirmed with the monitoring contractor.  These air monitoring results are to be recorded and checked regularly, with liaison with the project team and asbestos removal operatives.</w:t>
      </w:r>
    </w:p>
    <w:p w14:paraId="4CE8F6E1"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 </w:t>
      </w:r>
    </w:p>
    <w:p w14:paraId="2053E730"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Emergency procedures</w:t>
      </w:r>
    </w:p>
    <w:p w14:paraId="4DD8E0EC" w14:textId="77777777" w:rsidR="00B83156" w:rsidRPr="00832589" w:rsidRDefault="00B83156" w:rsidP="00E528BA">
      <w:pPr>
        <w:widowControl w:val="0"/>
        <w:kinsoku w:val="0"/>
        <w:jc w:val="both"/>
        <w:rPr>
          <w:rFonts w:ascii="Verdana" w:eastAsia="Times New Roman" w:hAnsi="Verdana" w:cs="Times New Roman"/>
          <w:b/>
          <w:sz w:val="22"/>
          <w:szCs w:val="22"/>
          <w:lang w:eastAsia="en-GB"/>
        </w:rPr>
      </w:pPr>
    </w:p>
    <w:p w14:paraId="14399853" w14:textId="77777777" w:rsidR="00B83156" w:rsidRPr="00832589" w:rsidRDefault="00B83156" w:rsidP="00E528BA">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It is important to identify any emergency procedures for the removal of ACM’s, in case there is an incident within the enclosure and an operative</w:t>
      </w:r>
      <w:r w:rsidR="002F74AF" w:rsidRPr="00832589">
        <w:rPr>
          <w:rFonts w:ascii="Verdana" w:eastAsia="Times New Roman" w:hAnsi="Verdana" w:cs="Times New Roman"/>
          <w:sz w:val="22"/>
          <w:szCs w:val="22"/>
          <w:lang w:eastAsia="en-GB"/>
        </w:rPr>
        <w:t xml:space="preserve"> requires medical attention, or</w:t>
      </w:r>
      <w:r w:rsidRPr="00832589">
        <w:rPr>
          <w:rFonts w:ascii="Verdana" w:eastAsia="Times New Roman" w:hAnsi="Verdana" w:cs="Times New Roman"/>
          <w:sz w:val="22"/>
          <w:szCs w:val="22"/>
          <w:lang w:eastAsia="en-GB"/>
        </w:rPr>
        <w:t xml:space="preserve"> in the event of a fire when operatives are working in the enclosure.  A plan must be in place so that operatives can evacuate from the working area without putting other operatives at risk </w:t>
      </w:r>
      <w:r w:rsidR="00A61BD8">
        <w:rPr>
          <w:rFonts w:ascii="Verdana" w:eastAsia="Times New Roman" w:hAnsi="Verdana" w:cs="Times New Roman"/>
          <w:sz w:val="22"/>
          <w:szCs w:val="22"/>
          <w:lang w:eastAsia="en-GB"/>
        </w:rPr>
        <w:t xml:space="preserve">of contamination from asbestos </w:t>
      </w:r>
      <w:r w:rsidRPr="00832589">
        <w:rPr>
          <w:rFonts w:ascii="Verdana" w:eastAsia="Times New Roman" w:hAnsi="Verdana" w:cs="Times New Roman"/>
          <w:sz w:val="22"/>
          <w:szCs w:val="22"/>
          <w:lang w:eastAsia="en-GB"/>
        </w:rPr>
        <w:t>(See exa</w:t>
      </w:r>
      <w:r w:rsidR="00A61BD8">
        <w:rPr>
          <w:rFonts w:ascii="Verdana" w:eastAsia="Times New Roman" w:hAnsi="Verdana" w:cs="Times New Roman"/>
          <w:sz w:val="22"/>
          <w:szCs w:val="22"/>
          <w:lang w:eastAsia="en-GB"/>
        </w:rPr>
        <w:t>mple</w:t>
      </w:r>
      <w:r w:rsidRPr="00832589">
        <w:rPr>
          <w:rFonts w:ascii="Verdana" w:eastAsia="Times New Roman" w:hAnsi="Verdana" w:cs="Times New Roman"/>
          <w:sz w:val="22"/>
          <w:szCs w:val="22"/>
          <w:lang w:eastAsia="en-GB"/>
        </w:rPr>
        <w:t>)</w:t>
      </w:r>
      <w:r w:rsidR="00A61BD8">
        <w:rPr>
          <w:rFonts w:ascii="Verdana" w:eastAsia="Times New Roman" w:hAnsi="Verdana" w:cs="Times New Roman"/>
          <w:sz w:val="22"/>
          <w:szCs w:val="22"/>
          <w:lang w:eastAsia="en-GB"/>
        </w:rPr>
        <w:t>.</w:t>
      </w:r>
    </w:p>
    <w:p w14:paraId="009572C9" w14:textId="3FD8C4AF" w:rsidR="00B83156" w:rsidRDefault="00B83156" w:rsidP="00B83156">
      <w:pPr>
        <w:widowControl w:val="0"/>
        <w:kinsoku w:val="0"/>
        <w:rPr>
          <w:rFonts w:ascii="Verdana" w:eastAsia="Times New Roman" w:hAnsi="Verdana" w:cs="Times New Roman"/>
          <w:sz w:val="22"/>
          <w:szCs w:val="22"/>
          <w:lang w:eastAsia="en-GB"/>
        </w:rPr>
      </w:pPr>
    </w:p>
    <w:p w14:paraId="79FE5067" w14:textId="2C5F6FA9" w:rsidR="0096745E" w:rsidRDefault="0096745E" w:rsidP="00B83156">
      <w:pPr>
        <w:widowControl w:val="0"/>
        <w:kinsoku w:val="0"/>
        <w:rPr>
          <w:rFonts w:ascii="Verdana" w:eastAsia="Times New Roman" w:hAnsi="Verdana" w:cs="Times New Roman"/>
          <w:sz w:val="22"/>
          <w:szCs w:val="22"/>
          <w:lang w:eastAsia="en-GB"/>
        </w:rPr>
      </w:pPr>
    </w:p>
    <w:p w14:paraId="644B8421" w14:textId="4018C8BE" w:rsidR="0096745E" w:rsidRDefault="0096745E" w:rsidP="00B83156">
      <w:pPr>
        <w:widowControl w:val="0"/>
        <w:kinsoku w:val="0"/>
        <w:rPr>
          <w:rFonts w:ascii="Verdana" w:eastAsia="Times New Roman" w:hAnsi="Verdana" w:cs="Times New Roman"/>
          <w:sz w:val="22"/>
          <w:szCs w:val="22"/>
          <w:lang w:eastAsia="en-GB"/>
        </w:rPr>
      </w:pPr>
    </w:p>
    <w:p w14:paraId="11DA0A4D" w14:textId="74C9E750" w:rsidR="0096745E" w:rsidRDefault="0096745E" w:rsidP="00B83156">
      <w:pPr>
        <w:widowControl w:val="0"/>
        <w:kinsoku w:val="0"/>
        <w:rPr>
          <w:rFonts w:ascii="Verdana" w:eastAsia="Times New Roman" w:hAnsi="Verdana" w:cs="Times New Roman"/>
          <w:sz w:val="22"/>
          <w:szCs w:val="22"/>
          <w:lang w:eastAsia="en-GB"/>
        </w:rPr>
      </w:pPr>
    </w:p>
    <w:p w14:paraId="00BBE2E0" w14:textId="42FB53C3" w:rsidR="0096745E" w:rsidRDefault="0096745E" w:rsidP="00B83156">
      <w:pPr>
        <w:widowControl w:val="0"/>
        <w:kinsoku w:val="0"/>
        <w:rPr>
          <w:rFonts w:ascii="Verdana" w:eastAsia="Times New Roman" w:hAnsi="Verdana" w:cs="Times New Roman"/>
          <w:sz w:val="22"/>
          <w:szCs w:val="22"/>
          <w:lang w:eastAsia="en-GB"/>
        </w:rPr>
      </w:pPr>
    </w:p>
    <w:p w14:paraId="3EC93602" w14:textId="4829CBAF" w:rsidR="0096745E" w:rsidRDefault="0096745E" w:rsidP="00B83156">
      <w:pPr>
        <w:widowControl w:val="0"/>
        <w:kinsoku w:val="0"/>
        <w:rPr>
          <w:rFonts w:ascii="Verdana" w:eastAsia="Times New Roman" w:hAnsi="Verdana" w:cs="Times New Roman"/>
          <w:sz w:val="22"/>
          <w:szCs w:val="22"/>
          <w:lang w:eastAsia="en-GB"/>
        </w:rPr>
      </w:pPr>
    </w:p>
    <w:p w14:paraId="0677D411" w14:textId="77777777" w:rsidR="0096745E" w:rsidRPr="00832589" w:rsidRDefault="0096745E" w:rsidP="00B83156">
      <w:pPr>
        <w:widowControl w:val="0"/>
        <w:kinsoku w:val="0"/>
        <w:rPr>
          <w:rFonts w:ascii="Verdana" w:eastAsia="Times New Roman" w:hAnsi="Verdana" w:cs="Times New Roman"/>
          <w:sz w:val="22"/>
          <w:szCs w:val="22"/>
          <w:lang w:eastAsia="en-GB"/>
        </w:rPr>
      </w:pPr>
    </w:p>
    <w:p w14:paraId="00613934"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Example Plan for Fire Emergency</w:t>
      </w:r>
    </w:p>
    <w:p w14:paraId="2CDC2B80"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p>
    <w:p w14:paraId="157DA7E7"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As with accidents, action can only be determined by the seriousness of the situation.</w:t>
      </w:r>
    </w:p>
    <w:p w14:paraId="109F0131"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p>
    <w:p w14:paraId="3EFD7816"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On discovery of fire the alarm must be raised immediately.</w:t>
      </w:r>
    </w:p>
    <w:p w14:paraId="1CF4C22E"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If the fire is of a minor nature an attempt can be made to extinguish it with the extinguisher located adjacent (outside) the clean end of the 3-stage air lock.</w:t>
      </w:r>
    </w:p>
    <w:p w14:paraId="74CA1E8C"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If felt that the fire is beyond your capabilities, the working area must be evacuated immediately.</w:t>
      </w:r>
    </w:p>
    <w:p w14:paraId="0902D7C6"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Depending on the location of the fire, evacuation will be through the 3-stage air lock.</w:t>
      </w:r>
    </w:p>
    <w:p w14:paraId="4D1C8498"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Decontamination procedures within the air lock will probably not be possible because of the time factor, but each operative shall collect transit overalls on passing through air lock.  These shall be put on when clear of the enclosure on top of working overall.</w:t>
      </w:r>
    </w:p>
    <w:p w14:paraId="5A17A7DD"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The Supervisor must check that all operatives are accounted for at the muster point.</w:t>
      </w:r>
    </w:p>
    <w:p w14:paraId="588FB1A9"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Further action will be as per contract specification, i.e. operatives to remain in </w:t>
      </w:r>
      <w:proofErr w:type="gramStart"/>
      <w:r w:rsidRPr="005D582E">
        <w:rPr>
          <w:rFonts w:ascii="Verdana" w:eastAsia="Times New Roman" w:hAnsi="Verdana" w:cs="Times New Roman"/>
          <w:sz w:val="22"/>
          <w:szCs w:val="22"/>
          <w:lang w:eastAsia="en-GB"/>
        </w:rPr>
        <w:t>general</w:t>
      </w:r>
      <w:proofErr w:type="gramEnd"/>
      <w:r w:rsidRPr="005D582E">
        <w:rPr>
          <w:rFonts w:ascii="Verdana" w:eastAsia="Times New Roman" w:hAnsi="Verdana" w:cs="Times New Roman"/>
          <w:sz w:val="22"/>
          <w:szCs w:val="22"/>
          <w:lang w:eastAsia="en-GB"/>
        </w:rPr>
        <w:t xml:space="preserve"> area until fire is extinguished to carry out decontamination and restore sheeting </w:t>
      </w:r>
      <w:proofErr w:type="gramStart"/>
      <w:r w:rsidRPr="005D582E">
        <w:rPr>
          <w:rFonts w:ascii="Verdana" w:eastAsia="Times New Roman" w:hAnsi="Verdana" w:cs="Times New Roman"/>
          <w:sz w:val="22"/>
          <w:szCs w:val="22"/>
          <w:lang w:eastAsia="en-GB"/>
        </w:rPr>
        <w:t>work, or</w:t>
      </w:r>
      <w:proofErr w:type="gramEnd"/>
      <w:r w:rsidRPr="005D582E">
        <w:rPr>
          <w:rFonts w:ascii="Verdana" w:eastAsia="Times New Roman" w:hAnsi="Verdana" w:cs="Times New Roman"/>
          <w:sz w:val="22"/>
          <w:szCs w:val="22"/>
          <w:lang w:eastAsia="en-GB"/>
        </w:rPr>
        <w:t xml:space="preserve"> proceed to hygiene facility for decontamination.</w:t>
      </w:r>
    </w:p>
    <w:p w14:paraId="1B9F7B36"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Should the fire alarm go off whilst working within the enclosure, action shall be taken as above, i.e. area evacuated immediately.  The Supervisor is to check every operative is accounted for.  Operatives are to proceed to hygiene unit for decontamination (if circumstances allow).</w:t>
      </w:r>
    </w:p>
    <w:p w14:paraId="50467FC9"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If fire occurs during non-asbestos work, all operatives to report to designated assembly point.</w:t>
      </w:r>
    </w:p>
    <w:p w14:paraId="3BA13290"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p>
    <w:p w14:paraId="321D9169"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 xml:space="preserve">Example Plan for Elevated </w:t>
      </w:r>
      <w:proofErr w:type="spellStart"/>
      <w:r w:rsidRPr="00832589">
        <w:rPr>
          <w:rFonts w:ascii="Verdana" w:eastAsia="Times New Roman" w:hAnsi="Verdana" w:cs="Times New Roman"/>
          <w:b/>
          <w:sz w:val="22"/>
          <w:szCs w:val="22"/>
          <w:lang w:eastAsia="en-GB"/>
        </w:rPr>
        <w:t>fibre</w:t>
      </w:r>
      <w:proofErr w:type="spellEnd"/>
      <w:r w:rsidRPr="00832589">
        <w:rPr>
          <w:rFonts w:ascii="Verdana" w:eastAsia="Times New Roman" w:hAnsi="Verdana" w:cs="Times New Roman"/>
          <w:b/>
          <w:sz w:val="22"/>
          <w:szCs w:val="22"/>
          <w:lang w:eastAsia="en-GB"/>
        </w:rPr>
        <w:t xml:space="preserve"> levels outside the enclosure</w:t>
      </w:r>
    </w:p>
    <w:p w14:paraId="33602D7B" w14:textId="77777777" w:rsidR="00B83156" w:rsidRPr="00832589" w:rsidRDefault="00B83156" w:rsidP="00B83156">
      <w:pPr>
        <w:widowControl w:val="0"/>
        <w:kinsoku w:val="0"/>
        <w:rPr>
          <w:rFonts w:ascii="Verdana" w:eastAsia="Times New Roman" w:hAnsi="Verdana" w:cs="Times New Roman"/>
          <w:b/>
          <w:sz w:val="22"/>
          <w:szCs w:val="22"/>
          <w:lang w:eastAsia="en-GB"/>
        </w:rPr>
      </w:pPr>
    </w:p>
    <w:p w14:paraId="0BBD9457" w14:textId="77777777" w:rsidR="00B83156" w:rsidRPr="005D582E" w:rsidRDefault="00B83156" w:rsidP="00E528BA">
      <w:pPr>
        <w:pStyle w:val="ListParagraph"/>
        <w:widowControl w:val="0"/>
        <w:numPr>
          <w:ilvl w:val="0"/>
          <w:numId w:val="80"/>
        </w:numPr>
        <w:kinsoku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If any </w:t>
      </w:r>
      <w:proofErr w:type="gramStart"/>
      <w:r w:rsidRPr="005D582E">
        <w:rPr>
          <w:rFonts w:ascii="Verdana" w:eastAsia="Times New Roman" w:hAnsi="Verdana" w:cs="Times New Roman"/>
          <w:sz w:val="22"/>
          <w:szCs w:val="22"/>
          <w:lang w:eastAsia="en-GB"/>
        </w:rPr>
        <w:t>operatives</w:t>
      </w:r>
      <w:proofErr w:type="gramEnd"/>
      <w:r w:rsidRPr="005D582E">
        <w:rPr>
          <w:rFonts w:ascii="Verdana" w:eastAsia="Times New Roman" w:hAnsi="Verdana" w:cs="Times New Roman"/>
          <w:sz w:val="22"/>
          <w:szCs w:val="22"/>
          <w:lang w:eastAsia="en-GB"/>
        </w:rPr>
        <w:t xml:space="preserve"> are informed of any elevated </w:t>
      </w:r>
      <w:proofErr w:type="spellStart"/>
      <w:r w:rsidRPr="005D582E">
        <w:rPr>
          <w:rFonts w:ascii="Verdana" w:eastAsia="Times New Roman" w:hAnsi="Verdana" w:cs="Times New Roman"/>
          <w:sz w:val="22"/>
          <w:szCs w:val="22"/>
          <w:lang w:eastAsia="en-GB"/>
        </w:rPr>
        <w:t>fibre</w:t>
      </w:r>
      <w:proofErr w:type="spellEnd"/>
      <w:r w:rsidRPr="005D582E">
        <w:rPr>
          <w:rFonts w:ascii="Verdana" w:eastAsia="Times New Roman" w:hAnsi="Verdana" w:cs="Times New Roman"/>
          <w:sz w:val="22"/>
          <w:szCs w:val="22"/>
          <w:lang w:eastAsia="en-GB"/>
        </w:rPr>
        <w:t xml:space="preserve"> levels outside the </w:t>
      </w:r>
      <w:proofErr w:type="gramStart"/>
      <w:r w:rsidRPr="005D582E">
        <w:rPr>
          <w:rFonts w:ascii="Verdana" w:eastAsia="Times New Roman" w:hAnsi="Verdana" w:cs="Times New Roman"/>
          <w:sz w:val="22"/>
          <w:szCs w:val="22"/>
          <w:lang w:eastAsia="en-GB"/>
        </w:rPr>
        <w:t>enclosures</w:t>
      </w:r>
      <w:proofErr w:type="gramEnd"/>
      <w:r w:rsidRPr="005D582E">
        <w:rPr>
          <w:rFonts w:ascii="Verdana" w:eastAsia="Times New Roman" w:hAnsi="Verdana" w:cs="Times New Roman"/>
          <w:sz w:val="22"/>
          <w:szCs w:val="22"/>
          <w:lang w:eastAsia="en-GB"/>
        </w:rPr>
        <w:t xml:space="preserve"> then all </w:t>
      </w:r>
      <w:proofErr w:type="gramStart"/>
      <w:r w:rsidRPr="005D582E">
        <w:rPr>
          <w:rFonts w:ascii="Verdana" w:eastAsia="Times New Roman" w:hAnsi="Verdana" w:cs="Times New Roman"/>
          <w:sz w:val="22"/>
          <w:szCs w:val="22"/>
          <w:lang w:eastAsia="en-GB"/>
        </w:rPr>
        <w:t>works</w:t>
      </w:r>
      <w:proofErr w:type="gramEnd"/>
      <w:r w:rsidRPr="005D582E">
        <w:rPr>
          <w:rFonts w:ascii="Verdana" w:eastAsia="Times New Roman" w:hAnsi="Verdana" w:cs="Times New Roman"/>
          <w:sz w:val="22"/>
          <w:szCs w:val="22"/>
          <w:lang w:eastAsia="en-GB"/>
        </w:rPr>
        <w:t xml:space="preserve"> must stop immediately.  </w:t>
      </w:r>
    </w:p>
    <w:p w14:paraId="02F07A1E" w14:textId="77777777" w:rsidR="00B83156" w:rsidRPr="005D582E" w:rsidRDefault="00B83156" w:rsidP="00E528BA">
      <w:pPr>
        <w:pStyle w:val="ListParagraph"/>
        <w:widowControl w:val="0"/>
        <w:numPr>
          <w:ilvl w:val="0"/>
          <w:numId w:val="80"/>
        </w:numPr>
        <w:kinsoku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The analyst employed on the site will be consulted </w:t>
      </w:r>
      <w:proofErr w:type="gramStart"/>
      <w:r w:rsidRPr="005D582E">
        <w:rPr>
          <w:rFonts w:ascii="Verdana" w:eastAsia="Times New Roman" w:hAnsi="Verdana" w:cs="Times New Roman"/>
          <w:sz w:val="22"/>
          <w:szCs w:val="22"/>
          <w:lang w:eastAsia="en-GB"/>
        </w:rPr>
        <w:t>in an attempt to</w:t>
      </w:r>
      <w:proofErr w:type="gramEnd"/>
      <w:r w:rsidRPr="005D582E">
        <w:rPr>
          <w:rFonts w:ascii="Verdana" w:eastAsia="Times New Roman" w:hAnsi="Verdana" w:cs="Times New Roman"/>
          <w:sz w:val="22"/>
          <w:szCs w:val="22"/>
          <w:lang w:eastAsia="en-GB"/>
        </w:rPr>
        <w:t xml:space="preserve"> ascertain what the source of the elevated </w:t>
      </w:r>
      <w:proofErr w:type="spellStart"/>
      <w:r w:rsidRPr="005D582E">
        <w:rPr>
          <w:rFonts w:ascii="Verdana" w:eastAsia="Times New Roman" w:hAnsi="Verdana" w:cs="Times New Roman"/>
          <w:sz w:val="22"/>
          <w:szCs w:val="22"/>
          <w:lang w:eastAsia="en-GB"/>
        </w:rPr>
        <w:t>fibre</w:t>
      </w:r>
      <w:proofErr w:type="spellEnd"/>
      <w:r w:rsidRPr="005D582E">
        <w:rPr>
          <w:rFonts w:ascii="Verdana" w:eastAsia="Times New Roman" w:hAnsi="Verdana" w:cs="Times New Roman"/>
          <w:sz w:val="22"/>
          <w:szCs w:val="22"/>
          <w:lang w:eastAsia="en-GB"/>
        </w:rPr>
        <w:t xml:space="preserve"> levels may be. </w:t>
      </w:r>
    </w:p>
    <w:p w14:paraId="5E898054" w14:textId="77777777" w:rsidR="00B83156" w:rsidRPr="005D582E" w:rsidRDefault="00B83156" w:rsidP="00E528BA">
      <w:pPr>
        <w:pStyle w:val="ListParagraph"/>
        <w:widowControl w:val="0"/>
        <w:numPr>
          <w:ilvl w:val="0"/>
          <w:numId w:val="80"/>
        </w:numPr>
        <w:kinsoku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In some circumstances these elevated </w:t>
      </w:r>
      <w:proofErr w:type="spellStart"/>
      <w:r w:rsidRPr="005D582E">
        <w:rPr>
          <w:rFonts w:ascii="Verdana" w:eastAsia="Times New Roman" w:hAnsi="Verdana" w:cs="Times New Roman"/>
          <w:sz w:val="22"/>
          <w:szCs w:val="22"/>
          <w:lang w:eastAsia="en-GB"/>
        </w:rPr>
        <w:t>fibre</w:t>
      </w:r>
      <w:proofErr w:type="spellEnd"/>
      <w:r w:rsidRPr="005D582E">
        <w:rPr>
          <w:rFonts w:ascii="Verdana" w:eastAsia="Times New Roman" w:hAnsi="Verdana" w:cs="Times New Roman"/>
          <w:sz w:val="22"/>
          <w:szCs w:val="22"/>
          <w:lang w:eastAsia="en-GB"/>
        </w:rPr>
        <w:t xml:space="preserve"> levels may have been caused by other non-asbestos materials on site.  If identified as such by the </w:t>
      </w:r>
      <w:proofErr w:type="gramStart"/>
      <w:r w:rsidRPr="005D582E">
        <w:rPr>
          <w:rFonts w:ascii="Verdana" w:eastAsia="Times New Roman" w:hAnsi="Verdana" w:cs="Times New Roman"/>
          <w:sz w:val="22"/>
          <w:szCs w:val="22"/>
          <w:lang w:eastAsia="en-GB"/>
        </w:rPr>
        <w:t>analyst</w:t>
      </w:r>
      <w:proofErr w:type="gramEnd"/>
      <w:r w:rsidRPr="005D582E">
        <w:rPr>
          <w:rFonts w:ascii="Verdana" w:eastAsia="Times New Roman" w:hAnsi="Verdana" w:cs="Times New Roman"/>
          <w:sz w:val="22"/>
          <w:szCs w:val="22"/>
          <w:lang w:eastAsia="en-GB"/>
        </w:rPr>
        <w:t xml:space="preserve"> then work may </w:t>
      </w:r>
      <w:proofErr w:type="gramStart"/>
      <w:r w:rsidRPr="005D582E">
        <w:rPr>
          <w:rFonts w:ascii="Verdana" w:eastAsia="Times New Roman" w:hAnsi="Verdana" w:cs="Times New Roman"/>
          <w:sz w:val="22"/>
          <w:szCs w:val="22"/>
          <w:lang w:eastAsia="en-GB"/>
        </w:rPr>
        <w:t>recommence</w:t>
      </w:r>
      <w:proofErr w:type="gramEnd"/>
      <w:r w:rsidRPr="005D582E">
        <w:rPr>
          <w:rFonts w:ascii="Verdana" w:eastAsia="Times New Roman" w:hAnsi="Verdana" w:cs="Times New Roman"/>
          <w:sz w:val="22"/>
          <w:szCs w:val="22"/>
          <w:lang w:eastAsia="en-GB"/>
        </w:rPr>
        <w:t>.</w:t>
      </w:r>
    </w:p>
    <w:p w14:paraId="5C0CEF88" w14:textId="77777777" w:rsidR="00B83156" w:rsidRPr="005D582E" w:rsidRDefault="00B83156" w:rsidP="00E528BA">
      <w:pPr>
        <w:pStyle w:val="ListParagraph"/>
        <w:widowControl w:val="0"/>
        <w:numPr>
          <w:ilvl w:val="0"/>
          <w:numId w:val="80"/>
        </w:numPr>
        <w:kinsoku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In the event of subsequent elevated </w:t>
      </w:r>
      <w:proofErr w:type="spellStart"/>
      <w:r w:rsidRPr="005D582E">
        <w:rPr>
          <w:rFonts w:ascii="Verdana" w:eastAsia="Times New Roman" w:hAnsi="Verdana" w:cs="Times New Roman"/>
          <w:sz w:val="22"/>
          <w:szCs w:val="22"/>
          <w:lang w:eastAsia="en-GB"/>
        </w:rPr>
        <w:t>fibre</w:t>
      </w:r>
      <w:proofErr w:type="spellEnd"/>
      <w:r w:rsidRPr="005D582E">
        <w:rPr>
          <w:rFonts w:ascii="Verdana" w:eastAsia="Times New Roman" w:hAnsi="Verdana" w:cs="Times New Roman"/>
          <w:sz w:val="22"/>
          <w:szCs w:val="22"/>
          <w:lang w:eastAsia="en-GB"/>
        </w:rPr>
        <w:t xml:space="preserve"> levels being identified by the analyst as likely to be coming from either the enclosure, incorrect transiting procedures or insufficient cleaning of bags etc., then this should be addressed by the relevant site supervisor and no work shall commence until both the supervisor and analyst are satisfied that procedures are adequate and background levels are re-established at &lt;0.010f/cm3 of air.</w:t>
      </w:r>
    </w:p>
    <w:p w14:paraId="774E1D27" w14:textId="495A7E2D" w:rsidR="00B83156" w:rsidRPr="005D582E" w:rsidRDefault="002F74AF" w:rsidP="00E528BA">
      <w:pPr>
        <w:pStyle w:val="ListParagraph"/>
        <w:widowControl w:val="0"/>
        <w:numPr>
          <w:ilvl w:val="0"/>
          <w:numId w:val="80"/>
        </w:numPr>
        <w:kinsoku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Where circumstances as</w:t>
      </w:r>
      <w:r w:rsidR="00B83156" w:rsidRPr="005D582E">
        <w:rPr>
          <w:rFonts w:ascii="Verdana" w:eastAsia="Times New Roman" w:hAnsi="Verdana" w:cs="Times New Roman"/>
          <w:sz w:val="22"/>
          <w:szCs w:val="22"/>
          <w:lang w:eastAsia="en-GB"/>
        </w:rPr>
        <w:t xml:space="preserve"> above are identified and rectified then consultation b</w:t>
      </w:r>
      <w:r w:rsidRPr="005D582E">
        <w:rPr>
          <w:rFonts w:ascii="Verdana" w:eastAsia="Times New Roman" w:hAnsi="Verdana" w:cs="Times New Roman"/>
          <w:sz w:val="22"/>
          <w:szCs w:val="22"/>
          <w:lang w:eastAsia="en-GB"/>
        </w:rPr>
        <w:t>etween the asbestos contractor,</w:t>
      </w:r>
      <w:r w:rsidR="00B83156" w:rsidRPr="005D582E">
        <w:rPr>
          <w:rFonts w:ascii="Verdana" w:eastAsia="Times New Roman" w:hAnsi="Verdana" w:cs="Times New Roman"/>
          <w:sz w:val="22"/>
          <w:szCs w:val="22"/>
          <w:lang w:eastAsia="en-GB"/>
        </w:rPr>
        <w:t xml:space="preserve"> appointed analyst </w:t>
      </w:r>
      <w:r w:rsidR="00B83156" w:rsidRPr="00B84996">
        <w:rPr>
          <w:rFonts w:ascii="Verdana" w:eastAsia="Times New Roman" w:hAnsi="Verdana" w:cs="Times New Roman"/>
          <w:sz w:val="22"/>
          <w:szCs w:val="22"/>
          <w:lang w:eastAsia="en-GB"/>
        </w:rPr>
        <w:t xml:space="preserve">and </w:t>
      </w:r>
      <w:r w:rsidR="007336D9" w:rsidRPr="00B84996">
        <w:rPr>
          <w:rFonts w:ascii="Verdana" w:hAnsi="Verdana"/>
          <w:sz w:val="22"/>
          <w:szCs w:val="22"/>
        </w:rPr>
        <w:t xml:space="preserve">Client </w:t>
      </w:r>
      <w:r w:rsidR="00B83156" w:rsidRPr="00B84996">
        <w:rPr>
          <w:rFonts w:ascii="Verdana" w:eastAsia="Times New Roman" w:hAnsi="Verdana" w:cs="Times New Roman"/>
          <w:sz w:val="22"/>
          <w:szCs w:val="22"/>
          <w:lang w:eastAsia="en-GB"/>
        </w:rPr>
        <w:t>will</w:t>
      </w:r>
      <w:r w:rsidR="00B83156" w:rsidRPr="005D582E">
        <w:rPr>
          <w:rFonts w:ascii="Verdana" w:eastAsia="Times New Roman" w:hAnsi="Verdana" w:cs="Times New Roman"/>
          <w:sz w:val="22"/>
          <w:szCs w:val="22"/>
          <w:lang w:eastAsia="en-GB"/>
        </w:rPr>
        <w:t xml:space="preserve"> define </w:t>
      </w:r>
      <w:proofErr w:type="gramStart"/>
      <w:r w:rsidR="00B83156" w:rsidRPr="005D582E">
        <w:rPr>
          <w:rFonts w:ascii="Verdana" w:eastAsia="Times New Roman" w:hAnsi="Verdana" w:cs="Times New Roman"/>
          <w:sz w:val="22"/>
          <w:szCs w:val="22"/>
          <w:lang w:eastAsia="en-GB"/>
        </w:rPr>
        <w:t>whether or not</w:t>
      </w:r>
      <w:proofErr w:type="gramEnd"/>
      <w:r w:rsidR="00B83156" w:rsidRPr="005D582E">
        <w:rPr>
          <w:rFonts w:ascii="Verdana" w:eastAsia="Times New Roman" w:hAnsi="Verdana" w:cs="Times New Roman"/>
          <w:sz w:val="22"/>
          <w:szCs w:val="22"/>
          <w:lang w:eastAsia="en-GB"/>
        </w:rPr>
        <w:t xml:space="preserve"> continued background monitoring will be required</w:t>
      </w:r>
      <w:r w:rsidRPr="005D582E">
        <w:rPr>
          <w:rFonts w:ascii="Verdana" w:eastAsia="Times New Roman" w:hAnsi="Verdana" w:cs="Times New Roman"/>
          <w:sz w:val="22"/>
          <w:szCs w:val="22"/>
          <w:lang w:eastAsia="en-GB"/>
        </w:rPr>
        <w:t>.</w:t>
      </w:r>
    </w:p>
    <w:p w14:paraId="0AC15ED4" w14:textId="3E0F3B56" w:rsidR="00B83156" w:rsidRDefault="00B83156" w:rsidP="00B83156">
      <w:pPr>
        <w:widowControl w:val="0"/>
        <w:kinsoku w:val="0"/>
        <w:rPr>
          <w:rFonts w:ascii="Verdana" w:eastAsia="Times New Roman" w:hAnsi="Verdana" w:cs="Times New Roman"/>
          <w:sz w:val="22"/>
          <w:szCs w:val="22"/>
          <w:lang w:eastAsia="en-GB"/>
        </w:rPr>
      </w:pPr>
    </w:p>
    <w:p w14:paraId="375F8FA8" w14:textId="77777777" w:rsidR="00B83156" w:rsidRPr="00832589" w:rsidRDefault="00AB4715" w:rsidP="00782B45">
      <w:pPr>
        <w:widowControl w:val="0"/>
        <w:kinsoku w:val="0"/>
        <w:jc w:val="both"/>
        <w:rPr>
          <w:rFonts w:ascii="Verdana" w:eastAsia="Times New Roman" w:hAnsi="Verdana" w:cs="Times New Roman"/>
          <w:b/>
          <w:sz w:val="22"/>
          <w:szCs w:val="22"/>
          <w:lang w:eastAsia="en-GB"/>
        </w:rPr>
      </w:pPr>
      <w:r>
        <w:rPr>
          <w:rFonts w:ascii="Verdana" w:eastAsia="Times New Roman" w:hAnsi="Verdana" w:cs="Times New Roman"/>
          <w:b/>
          <w:sz w:val="22"/>
          <w:szCs w:val="22"/>
          <w:lang w:eastAsia="en-GB"/>
        </w:rPr>
        <w:t>Example Plan for Breach of a Waste B</w:t>
      </w:r>
      <w:r w:rsidR="00B83156" w:rsidRPr="00832589">
        <w:rPr>
          <w:rFonts w:ascii="Verdana" w:eastAsia="Times New Roman" w:hAnsi="Verdana" w:cs="Times New Roman"/>
          <w:b/>
          <w:sz w:val="22"/>
          <w:szCs w:val="22"/>
          <w:lang w:eastAsia="en-GB"/>
        </w:rPr>
        <w:t>ag</w:t>
      </w:r>
    </w:p>
    <w:p w14:paraId="6816F30D"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p>
    <w:p w14:paraId="53771D74"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All waste should have been sufficiently dampened during the suppression and the removal operations, therefore if any waste bags are breached outside of the enclosure during waste removal the risk to other operatives or members of the public will be minimal.</w:t>
      </w:r>
    </w:p>
    <w:p w14:paraId="1BB1BBEA" w14:textId="3193BBA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However, should such a breach occur on site then asbestos removal operatives will immediately restrict access to the ‘contaminated’ area, and initiate the clean-up procedures i.e. put on any additional/ required RPE and PPE, mist spray spillage, hand pick any large debris and bag immediately, H Type vacuum the area, assess the need for background air monitoring etc.</w:t>
      </w:r>
    </w:p>
    <w:p w14:paraId="0C82D282" w14:textId="77777777" w:rsidR="00B83156" w:rsidRPr="005D582E" w:rsidRDefault="00B83156" w:rsidP="001F6968">
      <w:pPr>
        <w:pStyle w:val="ListParagraph"/>
        <w:widowControl w:val="0"/>
        <w:numPr>
          <w:ilvl w:val="0"/>
          <w:numId w:val="81"/>
        </w:numPr>
        <w:kinsoku w:val="0"/>
        <w:spacing w:after="60"/>
        <w:ind w:left="714" w:hanging="357"/>
        <w:contextualSpacing w:val="0"/>
        <w:jc w:val="both"/>
        <w:rPr>
          <w:rFonts w:ascii="Verdana" w:eastAsia="Times New Roman" w:hAnsi="Verdana" w:cs="Times New Roman"/>
          <w:sz w:val="22"/>
          <w:szCs w:val="22"/>
          <w:lang w:eastAsia="en-GB"/>
        </w:rPr>
      </w:pPr>
      <w:r w:rsidRPr="005D582E">
        <w:rPr>
          <w:rFonts w:ascii="Verdana" w:eastAsia="Times New Roman" w:hAnsi="Verdana" w:cs="Times New Roman"/>
          <w:sz w:val="22"/>
          <w:szCs w:val="22"/>
          <w:lang w:eastAsia="en-GB"/>
        </w:rPr>
        <w:t xml:space="preserve">Spillage kits are to </w:t>
      </w:r>
      <w:proofErr w:type="gramStart"/>
      <w:r w:rsidRPr="005D582E">
        <w:rPr>
          <w:rFonts w:ascii="Verdana" w:eastAsia="Times New Roman" w:hAnsi="Verdana" w:cs="Times New Roman"/>
          <w:sz w:val="22"/>
          <w:szCs w:val="22"/>
          <w:lang w:eastAsia="en-GB"/>
        </w:rPr>
        <w:t>include:</w:t>
      </w:r>
      <w:proofErr w:type="gramEnd"/>
      <w:r w:rsidRPr="005D582E">
        <w:rPr>
          <w:rFonts w:ascii="Verdana" w:eastAsia="Times New Roman" w:hAnsi="Verdana" w:cs="Times New Roman"/>
          <w:sz w:val="22"/>
          <w:szCs w:val="22"/>
          <w:lang w:eastAsia="en-GB"/>
        </w:rPr>
        <w:t xml:space="preserve"> H type vacuum, airless spray filled with a water/wet strip solution, waste sacks, tape, and polythene and barrier tapes.</w:t>
      </w:r>
    </w:p>
    <w:p w14:paraId="11D2782E"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p>
    <w:p w14:paraId="525943F8" w14:textId="77777777" w:rsidR="00B83156" w:rsidRPr="00832589" w:rsidRDefault="00AB4715" w:rsidP="00782B45">
      <w:pPr>
        <w:widowControl w:val="0"/>
        <w:kinsoku w:val="0"/>
        <w:jc w:val="both"/>
        <w:rPr>
          <w:rFonts w:ascii="Verdana" w:eastAsia="Times New Roman" w:hAnsi="Verdana" w:cs="Times New Roman"/>
          <w:b/>
          <w:sz w:val="22"/>
          <w:szCs w:val="22"/>
          <w:lang w:eastAsia="en-GB"/>
        </w:rPr>
      </w:pPr>
      <w:r>
        <w:rPr>
          <w:rFonts w:ascii="Verdana" w:eastAsia="Times New Roman" w:hAnsi="Verdana" w:cs="Times New Roman"/>
          <w:b/>
          <w:sz w:val="22"/>
          <w:szCs w:val="22"/>
          <w:lang w:eastAsia="en-GB"/>
        </w:rPr>
        <w:t>Waste D</w:t>
      </w:r>
      <w:r w:rsidR="00B83156" w:rsidRPr="00832589">
        <w:rPr>
          <w:rFonts w:ascii="Verdana" w:eastAsia="Times New Roman" w:hAnsi="Verdana" w:cs="Times New Roman"/>
          <w:b/>
          <w:sz w:val="22"/>
          <w:szCs w:val="22"/>
          <w:lang w:eastAsia="en-GB"/>
        </w:rPr>
        <w:t>isposal</w:t>
      </w:r>
    </w:p>
    <w:p w14:paraId="459150F8"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p>
    <w:p w14:paraId="72DC05B2"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As asbestos is a hazardous material it must be removed as hazardous waste using Hazardous waste consignment notes.  Ensure that all loads of asbestos are recorded accurately and corresponding transfer documentation is available.  All hazardous waste consignment notes are to be kept for 3 years.</w:t>
      </w:r>
    </w:p>
    <w:p w14:paraId="7DD36211"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p>
    <w:p w14:paraId="31660F4D"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Willmott Dixo</w:t>
      </w:r>
      <w:r w:rsidR="00C127BF">
        <w:rPr>
          <w:rFonts w:ascii="Verdana" w:eastAsia="Times New Roman" w:hAnsi="Verdana" w:cs="Times New Roman"/>
          <w:b/>
          <w:sz w:val="22"/>
          <w:szCs w:val="22"/>
          <w:lang w:eastAsia="en-GB"/>
        </w:rPr>
        <w:t>n Asbestos removal checklist</w:t>
      </w:r>
      <w:r w:rsidRPr="00832589">
        <w:rPr>
          <w:rFonts w:ascii="Verdana" w:eastAsia="Times New Roman" w:hAnsi="Verdana" w:cs="Times New Roman"/>
          <w:b/>
          <w:sz w:val="22"/>
          <w:szCs w:val="22"/>
          <w:lang w:eastAsia="en-GB"/>
        </w:rPr>
        <w:t>.</w:t>
      </w:r>
    </w:p>
    <w:p w14:paraId="3365D0D2"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p>
    <w:p w14:paraId="6408C594" w14:textId="77777777" w:rsidR="00B83156" w:rsidRPr="00832589" w:rsidRDefault="00B83156" w:rsidP="00782B45">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sz w:val="22"/>
          <w:szCs w:val="22"/>
          <w:lang w:eastAsia="en-GB"/>
        </w:rPr>
        <w:t xml:space="preserve">To assist the site team in any asbestos removal all projects are to use the Willmott Dixon Asbestos check sheet.  </w:t>
      </w:r>
      <w:r w:rsidRPr="00832589">
        <w:rPr>
          <w:rFonts w:ascii="Verdana" w:eastAsia="Times New Roman" w:hAnsi="Verdana" w:cs="Times New Roman"/>
          <w:b/>
          <w:sz w:val="22"/>
          <w:szCs w:val="22"/>
          <w:lang w:eastAsia="en-GB"/>
        </w:rPr>
        <w:t>This check sheet must be used for the removal of both notifiable and non-notifiable ACM’s.</w:t>
      </w:r>
    </w:p>
    <w:p w14:paraId="3F90AEEF"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p>
    <w:p w14:paraId="2C93DD71" w14:textId="77777777" w:rsidR="00B83156" w:rsidRPr="00832589" w:rsidRDefault="00B83156" w:rsidP="00782B45">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This check sheet will give project teams information that needs to be checked before, during and after the removal of any </w:t>
      </w:r>
      <w:proofErr w:type="gramStart"/>
      <w:r w:rsidRPr="00832589">
        <w:rPr>
          <w:rFonts w:ascii="Verdana" w:eastAsia="Times New Roman" w:hAnsi="Verdana" w:cs="Times New Roman"/>
          <w:sz w:val="22"/>
          <w:szCs w:val="22"/>
          <w:lang w:eastAsia="en-GB"/>
        </w:rPr>
        <w:t>ACM’s</w:t>
      </w:r>
      <w:proofErr w:type="gramEnd"/>
      <w:r w:rsidRPr="00832589">
        <w:rPr>
          <w:rFonts w:ascii="Verdana" w:eastAsia="Times New Roman" w:hAnsi="Verdana" w:cs="Times New Roman"/>
          <w:sz w:val="22"/>
          <w:szCs w:val="22"/>
          <w:lang w:eastAsia="en-GB"/>
        </w:rPr>
        <w:t xml:space="preserve"> from a project. </w:t>
      </w:r>
    </w:p>
    <w:p w14:paraId="3FA310FE" w14:textId="77777777" w:rsidR="00F12154" w:rsidRPr="00832589" w:rsidRDefault="00F12154" w:rsidP="00782B45">
      <w:pPr>
        <w:widowControl w:val="0"/>
        <w:kinsoku w:val="0"/>
        <w:jc w:val="both"/>
        <w:rPr>
          <w:rFonts w:ascii="Verdana" w:eastAsia="Times New Roman" w:hAnsi="Verdana" w:cs="Times New Roman"/>
          <w:sz w:val="22"/>
          <w:szCs w:val="22"/>
          <w:lang w:eastAsia="en-GB"/>
        </w:rPr>
      </w:pPr>
    </w:p>
    <w:p w14:paraId="52E1F633" w14:textId="77777777" w:rsidR="00F12154" w:rsidRPr="00AB4715" w:rsidRDefault="00F12154" w:rsidP="00782B45">
      <w:pPr>
        <w:widowControl w:val="0"/>
        <w:kinsoku w:val="0"/>
        <w:jc w:val="both"/>
        <w:rPr>
          <w:rFonts w:ascii="Verdana" w:eastAsia="Times New Roman" w:hAnsi="Verdana" w:cs="Times New Roman"/>
          <w:color w:val="FF0000"/>
          <w:sz w:val="22"/>
          <w:szCs w:val="22"/>
          <w:highlight w:val="yellow"/>
          <w:lang w:eastAsia="en-GB"/>
        </w:rPr>
      </w:pPr>
    </w:p>
    <w:p w14:paraId="41AEF2B2" w14:textId="77777777" w:rsidR="00D94142" w:rsidRPr="00772040" w:rsidRDefault="00D94142" w:rsidP="00782B45">
      <w:pPr>
        <w:jc w:val="both"/>
        <w:rPr>
          <w:rFonts w:ascii="Verdana" w:eastAsiaTheme="minorHAnsi" w:hAnsi="Verdana"/>
          <w:b/>
          <w:sz w:val="22"/>
          <w:szCs w:val="22"/>
        </w:rPr>
      </w:pPr>
      <w:r w:rsidRPr="00772040">
        <w:rPr>
          <w:rFonts w:ascii="Verdana" w:eastAsiaTheme="minorHAnsi" w:hAnsi="Verdana"/>
          <w:b/>
          <w:sz w:val="22"/>
          <w:szCs w:val="22"/>
        </w:rPr>
        <w:t>Potential Contamination of the Site</w:t>
      </w:r>
    </w:p>
    <w:p w14:paraId="6FA16D47" w14:textId="77777777" w:rsidR="00D94142" w:rsidRPr="00772040" w:rsidRDefault="00D94142" w:rsidP="00782B45">
      <w:pPr>
        <w:jc w:val="both"/>
        <w:rPr>
          <w:rFonts w:ascii="Verdana" w:eastAsiaTheme="minorHAnsi" w:hAnsi="Verdana"/>
          <w:sz w:val="22"/>
          <w:szCs w:val="22"/>
        </w:rPr>
      </w:pPr>
    </w:p>
    <w:p w14:paraId="1EEA3C19" w14:textId="6EF5E9CB" w:rsidR="00D94142" w:rsidRPr="00772040" w:rsidRDefault="00D94142" w:rsidP="00782B45">
      <w:pPr>
        <w:jc w:val="both"/>
        <w:rPr>
          <w:rFonts w:ascii="Verdana" w:eastAsiaTheme="minorHAnsi" w:hAnsi="Verdana"/>
          <w:sz w:val="22"/>
          <w:szCs w:val="22"/>
        </w:rPr>
      </w:pPr>
      <w:r w:rsidRPr="00772040">
        <w:rPr>
          <w:rFonts w:ascii="Verdana" w:eastAsiaTheme="minorHAnsi" w:hAnsi="Verdana"/>
          <w:sz w:val="22"/>
          <w:szCs w:val="22"/>
        </w:rPr>
        <w:t xml:space="preserve">Asbestos: Asbestos Containing Materials (ACMs) is known to exist in various areas </w:t>
      </w:r>
      <w:r w:rsidR="00072D82" w:rsidRPr="00772040">
        <w:rPr>
          <w:rFonts w:ascii="Verdana" w:eastAsiaTheme="minorHAnsi" w:hAnsi="Verdana"/>
          <w:sz w:val="22"/>
          <w:szCs w:val="22"/>
        </w:rPr>
        <w:t>a</w:t>
      </w:r>
      <w:r w:rsidRPr="00772040">
        <w:rPr>
          <w:rFonts w:ascii="Verdana" w:eastAsiaTheme="minorHAnsi" w:hAnsi="Verdana"/>
          <w:sz w:val="22"/>
          <w:szCs w:val="22"/>
        </w:rPr>
        <w:t xml:space="preserve">s detailed in the Asbestos Refurbishment/Demolition Survey in Appendix A </w:t>
      </w:r>
    </w:p>
    <w:p w14:paraId="1B1055F0" w14:textId="77777777" w:rsidR="00D94142" w:rsidRPr="00772040" w:rsidRDefault="00D94142" w:rsidP="00782B45">
      <w:pPr>
        <w:jc w:val="both"/>
        <w:rPr>
          <w:rFonts w:ascii="Verdana" w:eastAsiaTheme="minorHAnsi" w:hAnsi="Verdana"/>
          <w:sz w:val="22"/>
          <w:szCs w:val="22"/>
        </w:rPr>
      </w:pPr>
    </w:p>
    <w:p w14:paraId="5CBD9D45" w14:textId="01F4FADF" w:rsidR="00D94142" w:rsidRPr="00772040" w:rsidRDefault="00D94142" w:rsidP="00782B45">
      <w:pPr>
        <w:jc w:val="both"/>
        <w:rPr>
          <w:rFonts w:ascii="Verdana" w:eastAsiaTheme="minorHAnsi" w:hAnsi="Verdana"/>
          <w:sz w:val="22"/>
          <w:szCs w:val="22"/>
        </w:rPr>
      </w:pPr>
      <w:r w:rsidRPr="00772040">
        <w:rPr>
          <w:rFonts w:ascii="Verdana" w:eastAsiaTheme="minorHAnsi" w:hAnsi="Verdana"/>
          <w:sz w:val="22"/>
          <w:szCs w:val="22"/>
        </w:rPr>
        <w:t xml:space="preserve">Should any further suspect materials be uncovered that have not been picked up by the survey during the works the </w:t>
      </w:r>
      <w:r w:rsidR="00F34FD2" w:rsidRPr="00772040">
        <w:rPr>
          <w:rFonts w:ascii="Verdana" w:hAnsi="Verdana"/>
          <w:sz w:val="22"/>
          <w:szCs w:val="22"/>
        </w:rPr>
        <w:t>Client</w:t>
      </w:r>
      <w:r w:rsidR="00A113F2" w:rsidRPr="00772040">
        <w:rPr>
          <w:rFonts w:ascii="Verdana" w:eastAsiaTheme="minorHAnsi" w:hAnsi="Verdana"/>
          <w:sz w:val="22"/>
          <w:szCs w:val="22"/>
        </w:rPr>
        <w:t xml:space="preserve"> </w:t>
      </w:r>
      <w:r w:rsidRPr="00772040">
        <w:rPr>
          <w:rFonts w:ascii="Verdana" w:eastAsiaTheme="minorHAnsi" w:hAnsi="Verdana"/>
          <w:sz w:val="22"/>
          <w:szCs w:val="22"/>
        </w:rPr>
        <w:t>must be immediately informed, whilst works in this section of the site cease.  The nature of the materials uncovered would then require investigation and removal by competent persons.</w:t>
      </w:r>
    </w:p>
    <w:p w14:paraId="71474C09" w14:textId="77777777" w:rsidR="00D94142" w:rsidRPr="00832589" w:rsidRDefault="00D94142" w:rsidP="00782B45">
      <w:pPr>
        <w:jc w:val="both"/>
        <w:rPr>
          <w:rFonts w:ascii="Verdana" w:eastAsiaTheme="minorHAnsi" w:hAnsi="Verdana"/>
          <w:sz w:val="22"/>
          <w:szCs w:val="22"/>
        </w:rPr>
      </w:pPr>
    </w:p>
    <w:p w14:paraId="573CEBA8" w14:textId="09DD48E6" w:rsidR="00782B45" w:rsidRDefault="003130B7" w:rsidP="00782B45">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Survey reports will be printed off and filed within the CPHSP folder once they are received.</w:t>
      </w:r>
    </w:p>
    <w:p w14:paraId="094263AB" w14:textId="77777777" w:rsidR="00782B45" w:rsidRDefault="00782B45">
      <w:pPr>
        <w:rPr>
          <w:rFonts w:ascii="Verdana" w:eastAsia="Times New Roman" w:hAnsi="Verdana" w:cs="Times New Roman"/>
          <w:sz w:val="22"/>
          <w:szCs w:val="22"/>
          <w:lang w:eastAsia="en-GB"/>
        </w:rPr>
      </w:pPr>
      <w:r>
        <w:rPr>
          <w:rFonts w:ascii="Verdana" w:eastAsia="Times New Roman" w:hAnsi="Verdana" w:cs="Times New Roman"/>
          <w:sz w:val="22"/>
          <w:szCs w:val="22"/>
          <w:lang w:eastAsia="en-GB"/>
        </w:rPr>
        <w:br w:type="page"/>
      </w:r>
    </w:p>
    <w:bookmarkStart w:id="10" w:name="DemolitionPlan"/>
    <w:p w14:paraId="6A2A6E33" w14:textId="317D7D37" w:rsidR="00C845AA" w:rsidRPr="00832589" w:rsidRDefault="00DB6645">
      <w:pPr>
        <w:rPr>
          <w:rFonts w:ascii="Verdana" w:hAnsi="Verdana"/>
          <w:sz w:val="22"/>
          <w:szCs w:val="22"/>
          <w:highlight w:val="green"/>
        </w:rPr>
      </w:pPr>
      <w:r>
        <w:rPr>
          <w:noProof/>
          <w:lang w:eastAsia="en-GB"/>
        </w:rPr>
        <mc:AlternateContent>
          <mc:Choice Requires="wps">
            <w:drawing>
              <wp:anchor distT="0" distB="0" distL="114300" distR="114300" simplePos="0" relativeHeight="251658259" behindDoc="0" locked="0" layoutInCell="1" allowOverlap="1" wp14:anchorId="4EE8D4BF" wp14:editId="13105B53">
                <wp:simplePos x="0" y="0"/>
                <wp:positionH relativeFrom="column">
                  <wp:posOffset>3070860</wp:posOffset>
                </wp:positionH>
                <wp:positionV relativeFrom="paragraph">
                  <wp:posOffset>5715</wp:posOffset>
                </wp:positionV>
                <wp:extent cx="3027680" cy="7734300"/>
                <wp:effectExtent l="0" t="0" r="0" b="0"/>
                <wp:wrapSquare wrapText="bothSides"/>
                <wp:docPr id="37" name="Text Box 37"/>
                <wp:cNvGraphicFramePr/>
                <a:graphic xmlns:a="http://schemas.openxmlformats.org/drawingml/2006/main">
                  <a:graphicData uri="http://schemas.microsoft.com/office/word/2010/wordprocessingShape">
                    <wps:wsp>
                      <wps:cNvSpPr txBox="1"/>
                      <wps:spPr>
                        <a:xfrm>
                          <a:off x="0" y="0"/>
                          <a:ext cx="3027680" cy="7734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CE5985A" w14:textId="77777777" w:rsidR="00FE5E0E" w:rsidRPr="00D67B3D" w:rsidRDefault="00FE5E0E" w:rsidP="00066537">
                            <w:pPr>
                              <w:rPr>
                                <w:rFonts w:ascii="Verdana" w:hAnsi="Verdana"/>
                                <w:b/>
                                <w:sz w:val="32"/>
                              </w:rPr>
                            </w:pPr>
                            <w:r>
                              <w:rPr>
                                <w:rFonts w:ascii="Verdana" w:hAnsi="Verdana"/>
                                <w:b/>
                                <w:sz w:val="32"/>
                              </w:rPr>
                              <w:t>Appendix 8</w:t>
                            </w:r>
                          </w:p>
                          <w:p w14:paraId="6F12A503" w14:textId="77777777" w:rsidR="00FE5E0E" w:rsidRPr="00D67B3D" w:rsidRDefault="00FE5E0E" w:rsidP="00066537">
                            <w:pPr>
                              <w:rPr>
                                <w:rFonts w:ascii="Verdana" w:hAnsi="Verdana"/>
                                <w:sz w:val="32"/>
                              </w:rPr>
                            </w:pPr>
                            <w:r>
                              <w:rPr>
                                <w:rFonts w:ascii="Verdana" w:hAnsi="Verdana"/>
                                <w:sz w:val="32"/>
                              </w:rPr>
                              <w:t>Demolition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8D4BF" id="Text Box 37" o:spid="_x0000_s1041" type="#_x0000_t202" style="position:absolute;margin-left:241.8pt;margin-top:.45pt;width:238.4pt;height:609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" filled="f" stroked="f">
                <v:textbox>
                  <w:txbxContent>
                    <w:p w14:paraId="5CE5985A" w14:textId="77777777" w:rsidR="00FE5E0E" w:rsidRPr="00D67B3D" w:rsidRDefault="00FE5E0E" w:rsidP="00066537">
                      <w:pPr>
                        <w:rPr>
                          <w:rFonts w:ascii="Verdana" w:hAnsi="Verdana"/>
                          <w:b/>
                          <w:sz w:val="32"/>
                        </w:rPr>
                      </w:pPr>
                      <w:r>
                        <w:rPr>
                          <w:rFonts w:ascii="Verdana" w:hAnsi="Verdana"/>
                          <w:b/>
                          <w:sz w:val="32"/>
                        </w:rPr>
                        <w:t>Appendix 8</w:t>
                      </w:r>
                    </w:p>
                    <w:p w14:paraId="6F12A503" w14:textId="77777777" w:rsidR="00FE5E0E" w:rsidRPr="00D67B3D" w:rsidRDefault="00FE5E0E" w:rsidP="00066537">
                      <w:pPr>
                        <w:rPr>
                          <w:rFonts w:ascii="Verdana" w:hAnsi="Verdana"/>
                          <w:sz w:val="32"/>
                        </w:rPr>
                      </w:pPr>
                      <w:r>
                        <w:rPr>
                          <w:rFonts w:ascii="Verdana" w:hAnsi="Verdana"/>
                          <w:sz w:val="32"/>
                        </w:rPr>
                        <w:t>Demolition Plan</w:t>
                      </w:r>
                    </w:p>
                  </w:txbxContent>
                </v:textbox>
                <w10:wrap type="square"/>
              </v:shape>
            </w:pict>
          </mc:Fallback>
        </mc:AlternateContent>
      </w:r>
      <w:r>
        <w:rPr>
          <w:noProof/>
          <w:lang w:eastAsia="en-GB"/>
        </w:rPr>
        <w:drawing>
          <wp:anchor distT="0" distB="0" distL="114300" distR="114300" simplePos="0" relativeHeight="251658249" behindDoc="1" locked="0" layoutInCell="1" allowOverlap="1" wp14:anchorId="7E459B0C" wp14:editId="7A2B7091">
            <wp:simplePos x="0" y="0"/>
            <wp:positionH relativeFrom="margin">
              <wp:posOffset>-15240</wp:posOffset>
            </wp:positionH>
            <wp:positionV relativeFrom="margin">
              <wp:posOffset>139065</wp:posOffset>
            </wp:positionV>
            <wp:extent cx="6137275" cy="779145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1">
                      <a:extLst>
                        <a:ext uri="{28A0092B-C50C-407E-A947-70E740481C1C}">
                          <a14:useLocalDpi xmlns:a14="http://schemas.microsoft.com/office/drawing/2010/main" val="0"/>
                        </a:ext>
                      </a:extLst>
                    </a:blip>
                    <a:srcRect l="3096" r="3096"/>
                    <a:stretch>
                      <a:fillRect/>
                    </a:stretch>
                  </pic:blipFill>
                  <pic:spPr bwMode="auto">
                    <a:xfrm>
                      <a:off x="0" y="0"/>
                      <a:ext cx="6137275" cy="7791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
    </w:p>
    <w:p w14:paraId="5EF258D6" w14:textId="77777777" w:rsidR="00161857" w:rsidRPr="00043FDF" w:rsidRDefault="00161857" w:rsidP="00782B45">
      <w:pPr>
        <w:jc w:val="both"/>
        <w:rPr>
          <w:rFonts w:ascii="Verdana" w:hAnsi="Verdana"/>
          <w:b/>
          <w:sz w:val="22"/>
          <w:szCs w:val="22"/>
        </w:rPr>
      </w:pPr>
      <w:r w:rsidRPr="00043FDF">
        <w:rPr>
          <w:rFonts w:ascii="Verdana" w:hAnsi="Verdana"/>
          <w:b/>
          <w:sz w:val="22"/>
          <w:szCs w:val="22"/>
        </w:rPr>
        <w:t>Appendix 8 – Demolition Plan</w:t>
      </w:r>
    </w:p>
    <w:p w14:paraId="1246FC89" w14:textId="77777777" w:rsidR="00161857" w:rsidRPr="00043FDF" w:rsidRDefault="00161857" w:rsidP="00782B45">
      <w:pPr>
        <w:jc w:val="both"/>
        <w:rPr>
          <w:rFonts w:ascii="Verdana" w:hAnsi="Verdana"/>
          <w:b/>
          <w:sz w:val="22"/>
          <w:szCs w:val="22"/>
        </w:rPr>
      </w:pPr>
    </w:p>
    <w:p w14:paraId="4852D1BC" w14:textId="77777777" w:rsidR="00F44C34" w:rsidRPr="00832589" w:rsidRDefault="00F44C34" w:rsidP="00782B45">
      <w:pPr>
        <w:autoSpaceDE w:val="0"/>
        <w:autoSpaceDN w:val="0"/>
        <w:adjustRightInd w:val="0"/>
        <w:jc w:val="both"/>
        <w:rPr>
          <w:rFonts w:ascii="Verdana" w:eastAsia="MS Mincho" w:hAnsi="Verdana" w:cs="Verdana"/>
          <w:b/>
          <w:color w:val="000000"/>
          <w:sz w:val="22"/>
          <w:szCs w:val="22"/>
        </w:rPr>
      </w:pPr>
      <w:r w:rsidRPr="00832589">
        <w:rPr>
          <w:rFonts w:ascii="Verdana" w:eastAsia="MS Mincho" w:hAnsi="Verdana" w:cs="Verdana"/>
          <w:b/>
          <w:color w:val="000000"/>
          <w:sz w:val="22"/>
          <w:szCs w:val="22"/>
        </w:rPr>
        <w:t xml:space="preserve">Demolition </w:t>
      </w:r>
    </w:p>
    <w:p w14:paraId="2C44FB74" w14:textId="77777777" w:rsidR="00F44C34" w:rsidRPr="00832589" w:rsidRDefault="00F44C34" w:rsidP="00782B45">
      <w:pPr>
        <w:autoSpaceDE w:val="0"/>
        <w:autoSpaceDN w:val="0"/>
        <w:adjustRightInd w:val="0"/>
        <w:jc w:val="both"/>
        <w:rPr>
          <w:rFonts w:ascii="Verdana" w:eastAsia="MS Mincho" w:hAnsi="Verdana" w:cs="Verdana"/>
          <w:color w:val="000000"/>
          <w:sz w:val="22"/>
          <w:szCs w:val="22"/>
        </w:rPr>
      </w:pPr>
    </w:p>
    <w:p w14:paraId="6D6F6907" w14:textId="77777777" w:rsidR="00F44C34" w:rsidRPr="00832589" w:rsidRDefault="00F44C34" w:rsidP="00782B45">
      <w:pPr>
        <w:keepNext/>
        <w:widowControl w:val="0"/>
        <w:kinsoku w:val="0"/>
        <w:jc w:val="both"/>
        <w:outlineLvl w:val="1"/>
        <w:rPr>
          <w:rFonts w:ascii="Verdana" w:eastAsia="Times New Roman" w:hAnsi="Verdana" w:cs="Arial"/>
          <w:bCs/>
          <w:iCs/>
          <w:sz w:val="22"/>
          <w:szCs w:val="22"/>
          <w:lang w:eastAsia="en-GB"/>
        </w:rPr>
      </w:pPr>
      <w:r w:rsidRPr="00832589">
        <w:rPr>
          <w:rFonts w:ascii="Verdana" w:eastAsia="Times New Roman" w:hAnsi="Verdana" w:cs="Arial"/>
          <w:b/>
          <w:bCs/>
          <w:iCs/>
          <w:sz w:val="22"/>
          <w:szCs w:val="22"/>
          <w:lang w:eastAsia="en-GB"/>
        </w:rPr>
        <w:t>Site Specific Risk Assessments</w:t>
      </w:r>
    </w:p>
    <w:p w14:paraId="661D3437" w14:textId="77777777" w:rsidR="00F44C34" w:rsidRPr="00832589" w:rsidRDefault="00F44C34" w:rsidP="00782B45">
      <w:pPr>
        <w:jc w:val="both"/>
        <w:rPr>
          <w:rFonts w:ascii="Verdana" w:eastAsia="MS Mincho" w:hAnsi="Verdana" w:cs="Times New Roman"/>
          <w:sz w:val="22"/>
          <w:szCs w:val="22"/>
        </w:rPr>
      </w:pPr>
    </w:p>
    <w:p w14:paraId="096919CB" w14:textId="6C805861" w:rsidR="00F44C34" w:rsidRPr="00832589" w:rsidRDefault="00F44C34" w:rsidP="00782B45">
      <w:pPr>
        <w:jc w:val="both"/>
        <w:rPr>
          <w:rFonts w:ascii="Verdana" w:eastAsia="MS Mincho" w:hAnsi="Verdana" w:cs="Times New Roman"/>
          <w:sz w:val="22"/>
          <w:szCs w:val="22"/>
        </w:rPr>
      </w:pPr>
      <w:r w:rsidRPr="00832589">
        <w:rPr>
          <w:rFonts w:ascii="Verdana" w:eastAsia="MS Mincho" w:hAnsi="Verdana" w:cs="Times New Roman"/>
          <w:sz w:val="22"/>
          <w:szCs w:val="22"/>
        </w:rPr>
        <w:t>During the pre-construction stages of the Pro</w:t>
      </w:r>
      <w:r w:rsidR="005D3F54">
        <w:rPr>
          <w:rFonts w:ascii="Verdana" w:eastAsia="MS Mincho" w:hAnsi="Verdana" w:cs="Times New Roman"/>
          <w:sz w:val="22"/>
          <w:szCs w:val="22"/>
        </w:rPr>
        <w:t>ject the work activity program</w:t>
      </w:r>
      <w:r w:rsidRPr="00832589">
        <w:rPr>
          <w:rFonts w:ascii="Verdana" w:eastAsia="MS Mincho" w:hAnsi="Verdana" w:cs="Times New Roman"/>
          <w:sz w:val="22"/>
          <w:szCs w:val="22"/>
        </w:rPr>
        <w:t xml:space="preserve"> will be </w:t>
      </w:r>
      <w:r w:rsidR="000541ED" w:rsidRPr="00832589">
        <w:rPr>
          <w:rFonts w:ascii="Verdana" w:eastAsia="MS Mincho" w:hAnsi="Verdana" w:cs="Times New Roman"/>
          <w:sz w:val="22"/>
          <w:szCs w:val="22"/>
        </w:rPr>
        <w:t>reviewed,</w:t>
      </w:r>
      <w:r w:rsidRPr="00832589">
        <w:rPr>
          <w:rFonts w:ascii="Verdana" w:eastAsia="MS Mincho" w:hAnsi="Verdana" w:cs="Times New Roman"/>
          <w:sz w:val="22"/>
          <w:szCs w:val="22"/>
        </w:rPr>
        <w:t xml:space="preserve"> and a list of hazardous operations will be identified by Bid Manager/ Operations /Construction Managers on the risk assessment and m</w:t>
      </w:r>
      <w:r w:rsidR="00832589" w:rsidRPr="00832589">
        <w:rPr>
          <w:rFonts w:ascii="Verdana" w:eastAsia="MS Mincho" w:hAnsi="Verdana" w:cs="Times New Roman"/>
          <w:sz w:val="22"/>
          <w:szCs w:val="22"/>
        </w:rPr>
        <w:t>ethod statement (RAMS) program</w:t>
      </w:r>
      <w:r w:rsidRPr="00832589">
        <w:rPr>
          <w:rFonts w:ascii="Verdana" w:eastAsia="MS Mincho" w:hAnsi="Verdana" w:cs="Times New Roman"/>
          <w:sz w:val="22"/>
          <w:szCs w:val="22"/>
        </w:rPr>
        <w:t xml:space="preserve">. </w:t>
      </w:r>
    </w:p>
    <w:p w14:paraId="200F453C" w14:textId="77777777" w:rsidR="00F44C34" w:rsidRPr="00832589" w:rsidRDefault="00F44C34" w:rsidP="00782B45">
      <w:pPr>
        <w:jc w:val="both"/>
        <w:rPr>
          <w:rFonts w:ascii="Verdana" w:eastAsia="MS Mincho" w:hAnsi="Verdana" w:cs="Times New Roman"/>
          <w:sz w:val="22"/>
          <w:szCs w:val="22"/>
        </w:rPr>
      </w:pPr>
    </w:p>
    <w:p w14:paraId="04DFC307" w14:textId="77777777" w:rsidR="00F44C34" w:rsidRPr="00832589" w:rsidRDefault="00F44C34" w:rsidP="00782B45">
      <w:pPr>
        <w:jc w:val="both"/>
        <w:rPr>
          <w:rFonts w:ascii="Verdana" w:eastAsia="MS Mincho" w:hAnsi="Verdana" w:cs="Times New Roman"/>
          <w:sz w:val="22"/>
          <w:szCs w:val="22"/>
        </w:rPr>
      </w:pPr>
      <w:r w:rsidRPr="00832589">
        <w:rPr>
          <w:rFonts w:ascii="Verdana" w:eastAsia="MS Mincho" w:hAnsi="Verdana" w:cs="Times New Roman"/>
          <w:sz w:val="22"/>
          <w:szCs w:val="22"/>
        </w:rPr>
        <w:t xml:space="preserve">Prior to the commencement of hazardous operations, project specific risk assessments will be produced by subcontractors in line with the safe sequence of works as detailed within the Method statements. </w:t>
      </w:r>
    </w:p>
    <w:p w14:paraId="174987D0" w14:textId="77777777" w:rsidR="00F44C34" w:rsidRPr="00832589" w:rsidRDefault="00F44C34" w:rsidP="00782B45">
      <w:pPr>
        <w:jc w:val="both"/>
        <w:rPr>
          <w:rFonts w:ascii="Verdana" w:eastAsia="MS Mincho" w:hAnsi="Verdana" w:cs="Times New Roman"/>
          <w:sz w:val="22"/>
          <w:szCs w:val="22"/>
        </w:rPr>
      </w:pPr>
    </w:p>
    <w:p w14:paraId="7AEBE6BD" w14:textId="64DAB8A4" w:rsidR="00F44C34" w:rsidRPr="00832589" w:rsidRDefault="00F44C34" w:rsidP="00782B45">
      <w:pPr>
        <w:jc w:val="both"/>
        <w:rPr>
          <w:rFonts w:ascii="Verdana" w:eastAsia="MS Mincho" w:hAnsi="Verdana" w:cs="Times New Roman"/>
          <w:sz w:val="22"/>
          <w:szCs w:val="22"/>
        </w:rPr>
      </w:pPr>
      <w:r w:rsidRPr="00832589">
        <w:rPr>
          <w:rFonts w:ascii="Verdana" w:eastAsia="MS Mincho" w:hAnsi="Verdana" w:cs="Times New Roman"/>
          <w:sz w:val="22"/>
          <w:szCs w:val="22"/>
        </w:rPr>
        <w:t xml:space="preserve">It is the responsibility of the subcontractor to implement and monitor any requirements and procedures identified in these assessments and when </w:t>
      </w:r>
      <w:r w:rsidR="00782B45" w:rsidRPr="00832589">
        <w:rPr>
          <w:rFonts w:ascii="Verdana" w:eastAsia="MS Mincho" w:hAnsi="Verdana" w:cs="Times New Roman"/>
          <w:sz w:val="22"/>
          <w:szCs w:val="22"/>
        </w:rPr>
        <w:t>necessary,</w:t>
      </w:r>
      <w:r w:rsidRPr="00832589">
        <w:rPr>
          <w:rFonts w:ascii="Verdana" w:eastAsia="MS Mincho" w:hAnsi="Verdana" w:cs="Times New Roman"/>
          <w:sz w:val="22"/>
          <w:szCs w:val="22"/>
        </w:rPr>
        <w:t xml:space="preserve"> provide the appropriate training for both their line managers and site operatives.</w:t>
      </w:r>
    </w:p>
    <w:p w14:paraId="46FFD8FF" w14:textId="77777777" w:rsidR="00F44C34" w:rsidRPr="00F44C34" w:rsidRDefault="00F44C34" w:rsidP="00F44C34">
      <w:pPr>
        <w:rPr>
          <w:rFonts w:ascii="Verdana" w:eastAsia="MS Mincho" w:hAnsi="Verdana" w:cs="Times New Roman"/>
        </w:rPr>
      </w:pPr>
    </w:p>
    <w:tbl>
      <w:tblPr>
        <w:tblStyle w:val="TableGrid2"/>
        <w:tblW w:w="0" w:type="auto"/>
        <w:tblLook w:val="04A0" w:firstRow="1" w:lastRow="0" w:firstColumn="1" w:lastColumn="0" w:noHBand="0" w:noVBand="1"/>
      </w:tblPr>
      <w:tblGrid>
        <w:gridCol w:w="668"/>
        <w:gridCol w:w="6770"/>
        <w:gridCol w:w="1117"/>
        <w:gridCol w:w="1074"/>
      </w:tblGrid>
      <w:tr w:rsidR="00F44C34" w:rsidRPr="00F44C34" w14:paraId="4FE7AB2A" w14:textId="77777777" w:rsidTr="001D45A6">
        <w:tc>
          <w:tcPr>
            <w:tcW w:w="675" w:type="dxa"/>
          </w:tcPr>
          <w:p w14:paraId="60347DAF" w14:textId="77777777" w:rsidR="00F44C34" w:rsidRPr="00F44C34" w:rsidRDefault="00F44C34" w:rsidP="00F44C34">
            <w:pPr>
              <w:rPr>
                <w:rFonts w:ascii="Verdana" w:eastAsia="Times New Roman" w:hAnsi="Verdana"/>
                <w:sz w:val="20"/>
                <w:szCs w:val="20"/>
              </w:rPr>
            </w:pPr>
          </w:p>
        </w:tc>
        <w:tc>
          <w:tcPr>
            <w:tcW w:w="6946" w:type="dxa"/>
          </w:tcPr>
          <w:p w14:paraId="58C6949D" w14:textId="77777777" w:rsidR="00F44C34" w:rsidRPr="00F44C34" w:rsidRDefault="00F44C34" w:rsidP="00F44C34">
            <w:pPr>
              <w:rPr>
                <w:rFonts w:ascii="Verdana" w:eastAsia="Times New Roman" w:hAnsi="Verdana" w:cs="Arial"/>
                <w:b/>
                <w:sz w:val="20"/>
                <w:szCs w:val="20"/>
              </w:rPr>
            </w:pPr>
            <w:r w:rsidRPr="00F44C34">
              <w:rPr>
                <w:rFonts w:ascii="Verdana" w:eastAsia="Times New Roman" w:hAnsi="Verdana" w:cs="Arial"/>
                <w:b/>
                <w:sz w:val="20"/>
                <w:szCs w:val="20"/>
              </w:rPr>
              <w:t>Significant Risk Identified on this Project?</w:t>
            </w:r>
          </w:p>
        </w:tc>
        <w:tc>
          <w:tcPr>
            <w:tcW w:w="1134" w:type="dxa"/>
          </w:tcPr>
          <w:p w14:paraId="55403668" w14:textId="77777777" w:rsidR="00F44C34" w:rsidRPr="00F44C34" w:rsidRDefault="00F44C34" w:rsidP="00AB4715">
            <w:pPr>
              <w:jc w:val="center"/>
              <w:rPr>
                <w:rFonts w:ascii="Verdana" w:eastAsia="Times New Roman" w:hAnsi="Verdana" w:cs="Arial"/>
                <w:b/>
                <w:sz w:val="20"/>
                <w:szCs w:val="20"/>
              </w:rPr>
            </w:pPr>
            <w:r w:rsidRPr="00F44C34">
              <w:rPr>
                <w:rFonts w:ascii="Verdana" w:eastAsia="Times New Roman" w:hAnsi="Verdana" w:cs="Arial"/>
                <w:b/>
                <w:sz w:val="20"/>
                <w:szCs w:val="20"/>
              </w:rPr>
              <w:t>Yes</w:t>
            </w:r>
          </w:p>
        </w:tc>
        <w:tc>
          <w:tcPr>
            <w:tcW w:w="1093" w:type="dxa"/>
          </w:tcPr>
          <w:p w14:paraId="1B7418CA" w14:textId="77777777" w:rsidR="00F44C34" w:rsidRPr="00F44C34" w:rsidRDefault="00F44C34" w:rsidP="00AB4715">
            <w:pPr>
              <w:jc w:val="center"/>
              <w:rPr>
                <w:rFonts w:ascii="Verdana" w:eastAsia="Times New Roman" w:hAnsi="Verdana" w:cs="Arial"/>
                <w:b/>
                <w:sz w:val="20"/>
                <w:szCs w:val="20"/>
              </w:rPr>
            </w:pPr>
            <w:r w:rsidRPr="00F44C34">
              <w:rPr>
                <w:rFonts w:ascii="Verdana" w:eastAsia="Times New Roman" w:hAnsi="Verdana" w:cs="Arial"/>
                <w:b/>
                <w:sz w:val="20"/>
                <w:szCs w:val="20"/>
              </w:rPr>
              <w:t>No</w:t>
            </w:r>
          </w:p>
        </w:tc>
      </w:tr>
      <w:tr w:rsidR="00F44C34" w:rsidRPr="00F44C34" w14:paraId="0FE863CB" w14:textId="77777777" w:rsidTr="00534D2B">
        <w:tc>
          <w:tcPr>
            <w:tcW w:w="675" w:type="dxa"/>
          </w:tcPr>
          <w:p w14:paraId="059E436D" w14:textId="77777777" w:rsidR="00F44C34" w:rsidRPr="00F44C34" w:rsidRDefault="00F44C34" w:rsidP="00F44C34">
            <w:pPr>
              <w:rPr>
                <w:rFonts w:ascii="Verdana" w:eastAsia="Times New Roman" w:hAnsi="Verdana"/>
                <w:sz w:val="20"/>
                <w:szCs w:val="20"/>
              </w:rPr>
            </w:pPr>
            <w:r w:rsidRPr="00F44C34">
              <w:rPr>
                <w:rFonts w:ascii="Verdana" w:eastAsia="Times New Roman" w:hAnsi="Verdana"/>
                <w:sz w:val="20"/>
                <w:szCs w:val="20"/>
              </w:rPr>
              <w:t>1</w:t>
            </w:r>
          </w:p>
        </w:tc>
        <w:tc>
          <w:tcPr>
            <w:tcW w:w="6946" w:type="dxa"/>
          </w:tcPr>
          <w:p w14:paraId="238D65EB" w14:textId="77777777" w:rsidR="00F44C34" w:rsidRPr="00F44C34" w:rsidRDefault="00F44C34" w:rsidP="00F44C34">
            <w:pPr>
              <w:rPr>
                <w:rFonts w:ascii="Verdana" w:eastAsia="Times New Roman" w:hAnsi="Verdana" w:cs="Arial"/>
                <w:sz w:val="20"/>
                <w:szCs w:val="20"/>
              </w:rPr>
            </w:pPr>
            <w:r w:rsidRPr="00F44C34">
              <w:rPr>
                <w:rFonts w:ascii="Verdana" w:eastAsia="Times New Roman" w:hAnsi="Verdana" w:cs="Arial"/>
                <w:sz w:val="20"/>
                <w:szCs w:val="20"/>
              </w:rPr>
              <w:t>Work on excavations and work where there are poor ground conditions</w:t>
            </w:r>
          </w:p>
        </w:tc>
        <w:tc>
          <w:tcPr>
            <w:tcW w:w="1134" w:type="dxa"/>
            <w:vAlign w:val="center"/>
          </w:tcPr>
          <w:p w14:paraId="028BC07E" w14:textId="2E7D21E0" w:rsidR="00F44C34" w:rsidRPr="00F44C34" w:rsidRDefault="00AC0002"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46644643" w14:textId="77777777" w:rsidR="00F44C34" w:rsidRPr="00F44C34" w:rsidRDefault="00F44C34" w:rsidP="00534D2B">
            <w:pPr>
              <w:jc w:val="center"/>
              <w:rPr>
                <w:rFonts w:ascii="Verdana" w:eastAsia="Times New Roman" w:hAnsi="Verdana"/>
                <w:sz w:val="20"/>
                <w:szCs w:val="20"/>
              </w:rPr>
            </w:pPr>
          </w:p>
        </w:tc>
      </w:tr>
      <w:tr w:rsidR="00F44C34" w:rsidRPr="00F44C34" w14:paraId="25CF82E3" w14:textId="77777777" w:rsidTr="00534D2B">
        <w:tc>
          <w:tcPr>
            <w:tcW w:w="675" w:type="dxa"/>
          </w:tcPr>
          <w:p w14:paraId="614918FE" w14:textId="77777777" w:rsidR="00F44C34" w:rsidRPr="00F44C34" w:rsidRDefault="00F44C34" w:rsidP="00F44C34">
            <w:pPr>
              <w:rPr>
                <w:rFonts w:ascii="Verdana" w:eastAsia="Times New Roman" w:hAnsi="Verdana"/>
                <w:sz w:val="20"/>
                <w:szCs w:val="20"/>
              </w:rPr>
            </w:pPr>
            <w:r w:rsidRPr="00F44C34">
              <w:rPr>
                <w:rFonts w:ascii="Verdana" w:eastAsia="Times New Roman" w:hAnsi="Verdana"/>
                <w:sz w:val="20"/>
                <w:szCs w:val="20"/>
              </w:rPr>
              <w:t>2</w:t>
            </w:r>
          </w:p>
        </w:tc>
        <w:tc>
          <w:tcPr>
            <w:tcW w:w="6946" w:type="dxa"/>
          </w:tcPr>
          <w:p w14:paraId="4C50B598" w14:textId="77777777" w:rsidR="00F44C34" w:rsidRPr="00F44C34" w:rsidRDefault="00F44C34" w:rsidP="00F44C34">
            <w:pPr>
              <w:rPr>
                <w:rFonts w:ascii="Verdana" w:eastAsia="Times New Roman" w:hAnsi="Verdana" w:cs="Arial"/>
                <w:sz w:val="20"/>
                <w:szCs w:val="20"/>
              </w:rPr>
            </w:pPr>
            <w:r w:rsidRPr="00F44C34">
              <w:rPr>
                <w:rFonts w:ascii="Verdana" w:eastAsia="Times New Roman" w:hAnsi="Verdana" w:cs="Arial"/>
                <w:sz w:val="20"/>
                <w:szCs w:val="20"/>
              </w:rPr>
              <w:t>Working at Height (preventing falls)</w:t>
            </w:r>
          </w:p>
        </w:tc>
        <w:tc>
          <w:tcPr>
            <w:tcW w:w="1134" w:type="dxa"/>
            <w:vAlign w:val="center"/>
          </w:tcPr>
          <w:p w14:paraId="4F536295" w14:textId="2C3EE75F" w:rsidR="00F44C34" w:rsidRPr="00F44C34" w:rsidRDefault="00AC0002"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4CF9CA37" w14:textId="77777777" w:rsidR="00F44C34" w:rsidRPr="00F44C34" w:rsidRDefault="00F44C34" w:rsidP="00534D2B">
            <w:pPr>
              <w:jc w:val="center"/>
              <w:rPr>
                <w:rFonts w:ascii="Verdana" w:eastAsia="Times New Roman" w:hAnsi="Verdana"/>
                <w:sz w:val="20"/>
                <w:szCs w:val="20"/>
              </w:rPr>
            </w:pPr>
          </w:p>
        </w:tc>
      </w:tr>
      <w:tr w:rsidR="00F44C34" w:rsidRPr="00F44C34" w14:paraId="12F7941A" w14:textId="77777777" w:rsidTr="00534D2B">
        <w:tc>
          <w:tcPr>
            <w:tcW w:w="675" w:type="dxa"/>
          </w:tcPr>
          <w:p w14:paraId="24DD0F51" w14:textId="77777777" w:rsidR="00F44C34" w:rsidRPr="00F44C34" w:rsidRDefault="00F44C34" w:rsidP="00F44C34">
            <w:pPr>
              <w:rPr>
                <w:rFonts w:ascii="Verdana" w:eastAsia="Times New Roman" w:hAnsi="Verdana"/>
                <w:sz w:val="20"/>
                <w:szCs w:val="20"/>
              </w:rPr>
            </w:pPr>
            <w:r w:rsidRPr="00F44C34">
              <w:rPr>
                <w:rFonts w:ascii="Verdana" w:eastAsia="Times New Roman" w:hAnsi="Verdana"/>
                <w:sz w:val="20"/>
                <w:szCs w:val="20"/>
              </w:rPr>
              <w:t>3</w:t>
            </w:r>
          </w:p>
        </w:tc>
        <w:tc>
          <w:tcPr>
            <w:tcW w:w="6946" w:type="dxa"/>
          </w:tcPr>
          <w:p w14:paraId="4FA14987" w14:textId="77777777" w:rsidR="00F44C34" w:rsidRPr="00F44C34" w:rsidRDefault="00F44C34" w:rsidP="00F44C34">
            <w:pPr>
              <w:rPr>
                <w:rFonts w:ascii="Verdana" w:eastAsia="Times New Roman" w:hAnsi="Verdana" w:cs="Arial"/>
                <w:sz w:val="20"/>
                <w:szCs w:val="20"/>
              </w:rPr>
            </w:pPr>
            <w:r w:rsidRPr="00F44C34">
              <w:rPr>
                <w:rFonts w:ascii="Verdana" w:eastAsia="Times New Roman" w:hAnsi="Verdana" w:cs="Arial"/>
                <w:sz w:val="20"/>
                <w:szCs w:val="20"/>
              </w:rPr>
              <w:t>Stability of structures whilst carrying out construction / demolition work including temporary structures and existing unstable structure’s</w:t>
            </w:r>
          </w:p>
        </w:tc>
        <w:tc>
          <w:tcPr>
            <w:tcW w:w="1134" w:type="dxa"/>
            <w:vAlign w:val="center"/>
          </w:tcPr>
          <w:p w14:paraId="798E953C" w14:textId="043EFE35" w:rsidR="00F44C34" w:rsidRPr="00F44C34" w:rsidRDefault="00AC0002"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6E000CCA" w14:textId="77777777" w:rsidR="00F44C34" w:rsidRPr="00F44C34" w:rsidRDefault="00F44C34" w:rsidP="00534D2B">
            <w:pPr>
              <w:jc w:val="center"/>
              <w:rPr>
                <w:rFonts w:ascii="Verdana" w:eastAsia="Times New Roman" w:hAnsi="Verdana"/>
                <w:sz w:val="20"/>
                <w:szCs w:val="20"/>
              </w:rPr>
            </w:pPr>
          </w:p>
        </w:tc>
      </w:tr>
      <w:tr w:rsidR="00F44C34" w:rsidRPr="00F44C34" w14:paraId="4FF76107" w14:textId="77777777" w:rsidTr="00534D2B">
        <w:tc>
          <w:tcPr>
            <w:tcW w:w="675" w:type="dxa"/>
          </w:tcPr>
          <w:p w14:paraId="3EF96085" w14:textId="77777777" w:rsidR="00F44C34" w:rsidRPr="00832589" w:rsidRDefault="00F44C34" w:rsidP="00F44C34">
            <w:pPr>
              <w:rPr>
                <w:rFonts w:ascii="Verdana" w:eastAsia="Times New Roman" w:hAnsi="Verdana"/>
                <w:sz w:val="20"/>
                <w:szCs w:val="20"/>
              </w:rPr>
            </w:pPr>
            <w:r w:rsidRPr="00832589">
              <w:rPr>
                <w:rFonts w:ascii="Verdana" w:eastAsia="Times New Roman" w:hAnsi="Verdana"/>
                <w:sz w:val="20"/>
                <w:szCs w:val="20"/>
              </w:rPr>
              <w:t>4</w:t>
            </w:r>
          </w:p>
        </w:tc>
        <w:tc>
          <w:tcPr>
            <w:tcW w:w="6946" w:type="dxa"/>
          </w:tcPr>
          <w:p w14:paraId="7FF89532" w14:textId="77777777" w:rsidR="00F44C34" w:rsidRPr="00832589" w:rsidRDefault="00F44C34" w:rsidP="00F44C34">
            <w:pPr>
              <w:rPr>
                <w:rFonts w:ascii="Verdana" w:eastAsia="Times New Roman" w:hAnsi="Verdana" w:cs="Arial"/>
                <w:sz w:val="20"/>
                <w:szCs w:val="20"/>
              </w:rPr>
            </w:pPr>
            <w:r w:rsidRPr="00832589">
              <w:rPr>
                <w:rFonts w:ascii="Verdana" w:eastAsia="Times New Roman" w:hAnsi="Verdana" w:cs="Arial"/>
                <w:sz w:val="20"/>
                <w:szCs w:val="20"/>
              </w:rPr>
              <w:t>Dealing with services, water, electricity and gas including overhead power lines and temporary electrical</w:t>
            </w:r>
            <w:r w:rsidRPr="00832589">
              <w:rPr>
                <w:rFonts w:ascii="Verdana" w:eastAsia="Times New Roman" w:hAnsi="Verdana"/>
                <w:sz w:val="20"/>
                <w:szCs w:val="20"/>
              </w:rPr>
              <w:t xml:space="preserve"> </w:t>
            </w:r>
            <w:r w:rsidRPr="00832589">
              <w:rPr>
                <w:rFonts w:ascii="Verdana" w:eastAsia="Times New Roman" w:hAnsi="Verdana" w:cs="Arial"/>
                <w:sz w:val="20"/>
                <w:szCs w:val="20"/>
              </w:rPr>
              <w:t>installations</w:t>
            </w:r>
          </w:p>
        </w:tc>
        <w:tc>
          <w:tcPr>
            <w:tcW w:w="1134" w:type="dxa"/>
            <w:vAlign w:val="center"/>
          </w:tcPr>
          <w:p w14:paraId="7E8098EB" w14:textId="7FAAF0CC" w:rsidR="00F44C34" w:rsidRPr="00832589" w:rsidRDefault="00AC0002"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26777605" w14:textId="77777777" w:rsidR="00F44C34" w:rsidRPr="00832589" w:rsidRDefault="00F44C34" w:rsidP="00534D2B">
            <w:pPr>
              <w:jc w:val="center"/>
              <w:rPr>
                <w:rFonts w:ascii="Verdana" w:eastAsia="Times New Roman" w:hAnsi="Verdana"/>
                <w:sz w:val="20"/>
                <w:szCs w:val="20"/>
              </w:rPr>
            </w:pPr>
          </w:p>
        </w:tc>
      </w:tr>
      <w:tr w:rsidR="00534D2B" w:rsidRPr="00F44C34" w14:paraId="34E22DCB" w14:textId="77777777" w:rsidTr="00534D2B">
        <w:tc>
          <w:tcPr>
            <w:tcW w:w="675" w:type="dxa"/>
          </w:tcPr>
          <w:p w14:paraId="605220C2"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5</w:t>
            </w:r>
          </w:p>
        </w:tc>
        <w:tc>
          <w:tcPr>
            <w:tcW w:w="6946" w:type="dxa"/>
          </w:tcPr>
          <w:p w14:paraId="49BF9CCD"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Work involving lifting operation’s</w:t>
            </w:r>
          </w:p>
        </w:tc>
        <w:tc>
          <w:tcPr>
            <w:tcW w:w="1134" w:type="dxa"/>
            <w:vAlign w:val="center"/>
          </w:tcPr>
          <w:p w14:paraId="56EF34A5" w14:textId="5BE4AF21" w:rsidR="00534D2B" w:rsidRPr="00832589" w:rsidRDefault="00AC0002"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31C3856B" w14:textId="77777777" w:rsidR="00534D2B" w:rsidRPr="00832589" w:rsidRDefault="00534D2B" w:rsidP="00534D2B">
            <w:pPr>
              <w:jc w:val="center"/>
              <w:rPr>
                <w:rFonts w:ascii="Verdana" w:eastAsia="Times New Roman" w:hAnsi="Verdana"/>
                <w:sz w:val="20"/>
                <w:szCs w:val="20"/>
              </w:rPr>
            </w:pPr>
          </w:p>
        </w:tc>
      </w:tr>
      <w:tr w:rsidR="00534D2B" w:rsidRPr="00F44C34" w14:paraId="74E7B6C1" w14:textId="77777777" w:rsidTr="00534D2B">
        <w:tc>
          <w:tcPr>
            <w:tcW w:w="675" w:type="dxa"/>
          </w:tcPr>
          <w:p w14:paraId="64038901"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6</w:t>
            </w:r>
          </w:p>
        </w:tc>
        <w:tc>
          <w:tcPr>
            <w:tcW w:w="6946" w:type="dxa"/>
          </w:tcPr>
          <w:p w14:paraId="76ABD768"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 xml:space="preserve">Delivery and removal of materials (including waste) and work equipment </w:t>
            </w:r>
            <w:proofErr w:type="gramStart"/>
            <w:r w:rsidRPr="00832589">
              <w:rPr>
                <w:rFonts w:ascii="Verdana" w:eastAsia="Times New Roman" w:hAnsi="Verdana" w:cs="Arial"/>
                <w:sz w:val="20"/>
                <w:szCs w:val="20"/>
              </w:rPr>
              <w:t>taking into account</w:t>
            </w:r>
            <w:proofErr w:type="gramEnd"/>
            <w:r w:rsidRPr="00832589">
              <w:rPr>
                <w:rFonts w:ascii="Verdana" w:eastAsia="Times New Roman" w:hAnsi="Verdana" w:cs="Arial"/>
                <w:sz w:val="20"/>
                <w:szCs w:val="20"/>
              </w:rPr>
              <w:t xml:space="preserve"> of any risk to the public, e.g. during access to or egress from the site</w:t>
            </w:r>
          </w:p>
        </w:tc>
        <w:tc>
          <w:tcPr>
            <w:tcW w:w="1134" w:type="dxa"/>
            <w:vAlign w:val="center"/>
          </w:tcPr>
          <w:p w14:paraId="3973AE23" w14:textId="6C63F514" w:rsidR="00534D2B" w:rsidRPr="00832589" w:rsidRDefault="0048231E"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25EC4A36" w14:textId="77777777" w:rsidR="00534D2B" w:rsidRPr="00832589" w:rsidRDefault="00534D2B" w:rsidP="00534D2B">
            <w:pPr>
              <w:jc w:val="center"/>
              <w:rPr>
                <w:rFonts w:ascii="Verdana" w:eastAsia="Times New Roman" w:hAnsi="Verdana"/>
                <w:sz w:val="20"/>
                <w:szCs w:val="20"/>
              </w:rPr>
            </w:pPr>
          </w:p>
        </w:tc>
      </w:tr>
      <w:tr w:rsidR="00534D2B" w:rsidRPr="00F44C34" w14:paraId="665F453F" w14:textId="77777777" w:rsidTr="00534D2B">
        <w:tc>
          <w:tcPr>
            <w:tcW w:w="675" w:type="dxa"/>
          </w:tcPr>
          <w:p w14:paraId="785B12B4"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7</w:t>
            </w:r>
          </w:p>
        </w:tc>
        <w:tc>
          <w:tcPr>
            <w:tcW w:w="6946" w:type="dxa"/>
          </w:tcPr>
          <w:p w14:paraId="58E988B0"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Work with or near fragile materials</w:t>
            </w:r>
          </w:p>
        </w:tc>
        <w:tc>
          <w:tcPr>
            <w:tcW w:w="1134" w:type="dxa"/>
            <w:vAlign w:val="center"/>
          </w:tcPr>
          <w:p w14:paraId="122DA72D" w14:textId="77777777" w:rsidR="00534D2B" w:rsidRPr="00832589" w:rsidRDefault="00534D2B" w:rsidP="00534D2B">
            <w:pPr>
              <w:jc w:val="center"/>
              <w:rPr>
                <w:rFonts w:ascii="Verdana" w:eastAsia="Times New Roman" w:hAnsi="Verdana"/>
                <w:sz w:val="20"/>
                <w:szCs w:val="20"/>
              </w:rPr>
            </w:pPr>
          </w:p>
        </w:tc>
        <w:tc>
          <w:tcPr>
            <w:tcW w:w="1093" w:type="dxa"/>
            <w:vAlign w:val="center"/>
          </w:tcPr>
          <w:p w14:paraId="7C7317A6" w14:textId="51BDF1C8" w:rsidR="00534D2B" w:rsidRPr="00832589" w:rsidRDefault="0048231E"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r>
      <w:tr w:rsidR="00534D2B" w:rsidRPr="00F44C34" w14:paraId="52273582" w14:textId="77777777" w:rsidTr="00534D2B">
        <w:tc>
          <w:tcPr>
            <w:tcW w:w="675" w:type="dxa"/>
          </w:tcPr>
          <w:p w14:paraId="6FF06B29"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8</w:t>
            </w:r>
          </w:p>
        </w:tc>
        <w:tc>
          <w:tcPr>
            <w:tcW w:w="6946" w:type="dxa"/>
          </w:tcPr>
          <w:p w14:paraId="754BE599"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Maintenance of Plant and Equipment</w:t>
            </w:r>
          </w:p>
        </w:tc>
        <w:tc>
          <w:tcPr>
            <w:tcW w:w="1134" w:type="dxa"/>
            <w:vAlign w:val="center"/>
          </w:tcPr>
          <w:p w14:paraId="7BB41963" w14:textId="7EF166AF" w:rsidR="00534D2B" w:rsidRPr="00832589" w:rsidRDefault="0048231E"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473EE014" w14:textId="77777777" w:rsidR="00534D2B" w:rsidRPr="00832589" w:rsidRDefault="00534D2B" w:rsidP="00534D2B">
            <w:pPr>
              <w:jc w:val="center"/>
              <w:rPr>
                <w:rFonts w:ascii="Verdana" w:eastAsia="Times New Roman" w:hAnsi="Verdana"/>
                <w:sz w:val="20"/>
                <w:szCs w:val="20"/>
              </w:rPr>
            </w:pPr>
          </w:p>
        </w:tc>
      </w:tr>
      <w:tr w:rsidR="00534D2B" w:rsidRPr="00F44C34" w14:paraId="51C91B7E" w14:textId="77777777" w:rsidTr="00534D2B">
        <w:tc>
          <w:tcPr>
            <w:tcW w:w="675" w:type="dxa"/>
          </w:tcPr>
          <w:p w14:paraId="453C98B0"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9</w:t>
            </w:r>
          </w:p>
        </w:tc>
        <w:tc>
          <w:tcPr>
            <w:tcW w:w="6946" w:type="dxa"/>
          </w:tcPr>
          <w:p w14:paraId="40BA7752"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Traffic routes and segregation of vehicles and pedestrians</w:t>
            </w:r>
          </w:p>
        </w:tc>
        <w:tc>
          <w:tcPr>
            <w:tcW w:w="1134" w:type="dxa"/>
            <w:vAlign w:val="center"/>
          </w:tcPr>
          <w:p w14:paraId="4C806765" w14:textId="34E69CB9" w:rsidR="00534D2B" w:rsidRPr="00832589" w:rsidRDefault="0048231E"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750B6907" w14:textId="77777777" w:rsidR="00534D2B" w:rsidRPr="00832589" w:rsidRDefault="00534D2B" w:rsidP="00534D2B">
            <w:pPr>
              <w:jc w:val="center"/>
              <w:rPr>
                <w:rFonts w:ascii="Verdana" w:eastAsia="Times New Roman" w:hAnsi="Verdana"/>
                <w:sz w:val="20"/>
                <w:szCs w:val="20"/>
              </w:rPr>
            </w:pPr>
          </w:p>
        </w:tc>
      </w:tr>
      <w:tr w:rsidR="00534D2B" w:rsidRPr="00F44C34" w14:paraId="329A363A" w14:textId="77777777" w:rsidTr="00534D2B">
        <w:tc>
          <w:tcPr>
            <w:tcW w:w="675" w:type="dxa"/>
          </w:tcPr>
          <w:p w14:paraId="2B30849F"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10</w:t>
            </w:r>
          </w:p>
        </w:tc>
        <w:tc>
          <w:tcPr>
            <w:tcW w:w="6946" w:type="dxa"/>
          </w:tcPr>
          <w:p w14:paraId="7F5C850D"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Storage of materials (particularly hazardous materials) and work equipment</w:t>
            </w:r>
          </w:p>
        </w:tc>
        <w:tc>
          <w:tcPr>
            <w:tcW w:w="1134" w:type="dxa"/>
            <w:vAlign w:val="center"/>
          </w:tcPr>
          <w:p w14:paraId="1B6933E5" w14:textId="0E1740EC" w:rsidR="00534D2B" w:rsidRPr="00832589" w:rsidRDefault="0048231E"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2DF88886" w14:textId="77777777" w:rsidR="00534D2B" w:rsidRPr="00832589" w:rsidRDefault="00534D2B" w:rsidP="00534D2B">
            <w:pPr>
              <w:jc w:val="center"/>
              <w:rPr>
                <w:rFonts w:ascii="Verdana" w:eastAsia="Times New Roman" w:hAnsi="Verdana"/>
                <w:sz w:val="20"/>
                <w:szCs w:val="20"/>
              </w:rPr>
            </w:pPr>
          </w:p>
        </w:tc>
      </w:tr>
      <w:tr w:rsidR="00534D2B" w:rsidRPr="00F44C34" w14:paraId="3D0320EC" w14:textId="77777777" w:rsidTr="00534D2B">
        <w:tc>
          <w:tcPr>
            <w:tcW w:w="675" w:type="dxa"/>
          </w:tcPr>
          <w:p w14:paraId="611F15BA"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11</w:t>
            </w:r>
          </w:p>
        </w:tc>
        <w:tc>
          <w:tcPr>
            <w:tcW w:w="6946" w:type="dxa"/>
          </w:tcPr>
          <w:p w14:paraId="0091656E" w14:textId="77777777" w:rsidR="00534D2B" w:rsidRPr="00832589" w:rsidRDefault="00534D2B" w:rsidP="00F44C34">
            <w:pPr>
              <w:rPr>
                <w:rFonts w:ascii="Verdana" w:eastAsia="Times New Roman" w:hAnsi="Verdana" w:cs="Arial"/>
                <w:sz w:val="20"/>
                <w:szCs w:val="20"/>
              </w:rPr>
            </w:pPr>
            <w:r w:rsidRPr="00832589">
              <w:rPr>
                <w:rFonts w:ascii="Verdana" w:eastAsia="Times New Roman" w:hAnsi="Verdana" w:cs="Arial"/>
                <w:sz w:val="20"/>
                <w:szCs w:val="20"/>
              </w:rPr>
              <w:t>Hot works e.g. Cutting, grinding, welding, spark generation etc.</w:t>
            </w:r>
          </w:p>
        </w:tc>
        <w:tc>
          <w:tcPr>
            <w:tcW w:w="1134" w:type="dxa"/>
            <w:vAlign w:val="center"/>
          </w:tcPr>
          <w:p w14:paraId="64ECCCCE" w14:textId="2D225DCD" w:rsidR="00534D2B" w:rsidRPr="00832589" w:rsidRDefault="0048231E"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vAlign w:val="center"/>
          </w:tcPr>
          <w:p w14:paraId="6B79DC3E" w14:textId="77777777" w:rsidR="00534D2B" w:rsidRPr="00832589" w:rsidRDefault="00534D2B" w:rsidP="00534D2B">
            <w:pPr>
              <w:jc w:val="center"/>
              <w:rPr>
                <w:rFonts w:ascii="Verdana" w:eastAsia="Times New Roman" w:hAnsi="Verdana"/>
                <w:sz w:val="20"/>
                <w:szCs w:val="20"/>
              </w:rPr>
            </w:pPr>
          </w:p>
        </w:tc>
      </w:tr>
      <w:tr w:rsidR="00534D2B" w:rsidRPr="00F44C34" w14:paraId="55B4296D" w14:textId="77777777" w:rsidTr="00534D2B">
        <w:tc>
          <w:tcPr>
            <w:tcW w:w="675" w:type="dxa"/>
          </w:tcPr>
          <w:p w14:paraId="3C12D4E0"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12</w:t>
            </w:r>
          </w:p>
        </w:tc>
        <w:tc>
          <w:tcPr>
            <w:tcW w:w="6946" w:type="dxa"/>
          </w:tcPr>
          <w:p w14:paraId="397D78BB"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Work on wells, underground earthworks and tunnels</w:t>
            </w:r>
          </w:p>
        </w:tc>
        <w:tc>
          <w:tcPr>
            <w:tcW w:w="1134" w:type="dxa"/>
            <w:vAlign w:val="center"/>
          </w:tcPr>
          <w:p w14:paraId="1D8D723B" w14:textId="77777777" w:rsidR="00534D2B" w:rsidRPr="00832589" w:rsidRDefault="00534D2B" w:rsidP="00534D2B">
            <w:pPr>
              <w:jc w:val="center"/>
              <w:rPr>
                <w:rFonts w:ascii="Verdana" w:eastAsia="Times New Roman" w:hAnsi="Verdana"/>
                <w:sz w:val="20"/>
                <w:szCs w:val="20"/>
              </w:rPr>
            </w:pPr>
          </w:p>
        </w:tc>
        <w:tc>
          <w:tcPr>
            <w:tcW w:w="1093" w:type="dxa"/>
          </w:tcPr>
          <w:p w14:paraId="5664022C" w14:textId="1A754091" w:rsidR="00534D2B" w:rsidRPr="00832589" w:rsidRDefault="0048231E" w:rsidP="009815D9">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r>
      <w:tr w:rsidR="00534D2B" w:rsidRPr="00F44C34" w14:paraId="433F883B" w14:textId="77777777" w:rsidTr="00534D2B">
        <w:tc>
          <w:tcPr>
            <w:tcW w:w="675" w:type="dxa"/>
          </w:tcPr>
          <w:p w14:paraId="7BA61376"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13</w:t>
            </w:r>
          </w:p>
        </w:tc>
        <w:tc>
          <w:tcPr>
            <w:tcW w:w="6946" w:type="dxa"/>
          </w:tcPr>
          <w:p w14:paraId="2D45800B"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Work on or near water where there is risk of drowning</w:t>
            </w:r>
          </w:p>
        </w:tc>
        <w:tc>
          <w:tcPr>
            <w:tcW w:w="1134" w:type="dxa"/>
            <w:vAlign w:val="center"/>
          </w:tcPr>
          <w:p w14:paraId="5E4DE84E" w14:textId="68DBAF0F" w:rsidR="00534D2B" w:rsidRPr="00832589" w:rsidRDefault="009815D9"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6DD5EF05" w14:textId="77777777" w:rsidR="00534D2B" w:rsidRPr="00832589" w:rsidRDefault="00534D2B" w:rsidP="00534D2B">
            <w:pPr>
              <w:jc w:val="center"/>
              <w:rPr>
                <w:rFonts w:ascii="Verdana" w:eastAsia="Times New Roman" w:hAnsi="Verdana"/>
                <w:sz w:val="20"/>
                <w:szCs w:val="20"/>
              </w:rPr>
            </w:pPr>
          </w:p>
        </w:tc>
      </w:tr>
      <w:tr w:rsidR="00534D2B" w:rsidRPr="00F44C34" w14:paraId="2B3CC542" w14:textId="77777777" w:rsidTr="00534D2B">
        <w:tc>
          <w:tcPr>
            <w:tcW w:w="675" w:type="dxa"/>
          </w:tcPr>
          <w:p w14:paraId="775A0B2F"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14</w:t>
            </w:r>
          </w:p>
        </w:tc>
        <w:tc>
          <w:tcPr>
            <w:tcW w:w="6946" w:type="dxa"/>
          </w:tcPr>
          <w:p w14:paraId="546BFC6A"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Work carried out in a caisson or compressed-air working</w:t>
            </w:r>
          </w:p>
        </w:tc>
        <w:tc>
          <w:tcPr>
            <w:tcW w:w="1134" w:type="dxa"/>
            <w:vAlign w:val="center"/>
          </w:tcPr>
          <w:p w14:paraId="4DBF4F8A" w14:textId="77777777" w:rsidR="00534D2B" w:rsidRPr="00832589" w:rsidRDefault="00534D2B" w:rsidP="00534D2B">
            <w:pPr>
              <w:jc w:val="center"/>
              <w:rPr>
                <w:rFonts w:ascii="Verdana" w:eastAsia="Times New Roman" w:hAnsi="Verdana"/>
                <w:sz w:val="20"/>
                <w:szCs w:val="20"/>
              </w:rPr>
            </w:pPr>
          </w:p>
        </w:tc>
        <w:tc>
          <w:tcPr>
            <w:tcW w:w="1093" w:type="dxa"/>
          </w:tcPr>
          <w:p w14:paraId="3F5B4397" w14:textId="4ED7B295" w:rsidR="00534D2B" w:rsidRPr="00832589" w:rsidRDefault="009815D9"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r>
      <w:tr w:rsidR="00534D2B" w:rsidRPr="00F44C34" w14:paraId="55556C53" w14:textId="77777777" w:rsidTr="00534D2B">
        <w:tc>
          <w:tcPr>
            <w:tcW w:w="675" w:type="dxa"/>
          </w:tcPr>
          <w:p w14:paraId="556840CE"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15</w:t>
            </w:r>
          </w:p>
        </w:tc>
        <w:tc>
          <w:tcPr>
            <w:tcW w:w="6946" w:type="dxa"/>
          </w:tcPr>
          <w:p w14:paraId="1B8AF1C9"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Work involving the use of explosives</w:t>
            </w:r>
          </w:p>
        </w:tc>
        <w:tc>
          <w:tcPr>
            <w:tcW w:w="1134" w:type="dxa"/>
            <w:vAlign w:val="center"/>
          </w:tcPr>
          <w:p w14:paraId="3C6A626B" w14:textId="5247BD9A" w:rsidR="00534D2B" w:rsidRPr="00832589" w:rsidRDefault="00C6156A"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584E77C4" w14:textId="5DE26BA0" w:rsidR="00534D2B" w:rsidRPr="00832589" w:rsidRDefault="00534D2B" w:rsidP="00534D2B">
            <w:pPr>
              <w:jc w:val="center"/>
              <w:rPr>
                <w:rFonts w:ascii="Verdana" w:eastAsia="Times New Roman" w:hAnsi="Verdana"/>
                <w:sz w:val="20"/>
                <w:szCs w:val="20"/>
              </w:rPr>
            </w:pPr>
          </w:p>
        </w:tc>
      </w:tr>
      <w:tr w:rsidR="00534D2B" w:rsidRPr="00F44C34" w14:paraId="28058BD4" w14:textId="77777777" w:rsidTr="00534D2B">
        <w:tc>
          <w:tcPr>
            <w:tcW w:w="675" w:type="dxa"/>
          </w:tcPr>
          <w:p w14:paraId="492988FD"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16</w:t>
            </w:r>
          </w:p>
        </w:tc>
        <w:tc>
          <w:tcPr>
            <w:tcW w:w="6946" w:type="dxa"/>
          </w:tcPr>
          <w:p w14:paraId="59792DC5"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Work involving the assembly or dismantling of heavy prefabricated components</w:t>
            </w:r>
          </w:p>
        </w:tc>
        <w:tc>
          <w:tcPr>
            <w:tcW w:w="1134" w:type="dxa"/>
            <w:vAlign w:val="center"/>
          </w:tcPr>
          <w:p w14:paraId="18DDD2EF" w14:textId="23AE33CB" w:rsidR="00534D2B" w:rsidRPr="00832589" w:rsidRDefault="009815D9"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10F1D1AD" w14:textId="77777777" w:rsidR="00534D2B" w:rsidRPr="00832589" w:rsidRDefault="00534D2B" w:rsidP="009815D9">
            <w:pPr>
              <w:jc w:val="center"/>
              <w:rPr>
                <w:rFonts w:ascii="Verdana" w:eastAsia="Times New Roman" w:hAnsi="Verdana"/>
                <w:sz w:val="20"/>
                <w:szCs w:val="20"/>
              </w:rPr>
            </w:pPr>
          </w:p>
        </w:tc>
      </w:tr>
      <w:tr w:rsidR="00534D2B" w:rsidRPr="00F44C34" w14:paraId="65FBEE9B" w14:textId="77777777" w:rsidTr="001D45A6">
        <w:tc>
          <w:tcPr>
            <w:tcW w:w="675" w:type="dxa"/>
          </w:tcPr>
          <w:p w14:paraId="77D1FD68"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17</w:t>
            </w:r>
          </w:p>
        </w:tc>
        <w:tc>
          <w:tcPr>
            <w:tcW w:w="6946" w:type="dxa"/>
          </w:tcPr>
          <w:p w14:paraId="4DF3843A" w14:textId="77777777" w:rsidR="00534D2B" w:rsidRPr="00832589" w:rsidRDefault="00534D2B" w:rsidP="00F44C34">
            <w:pPr>
              <w:rPr>
                <w:rFonts w:ascii="Verdana" w:eastAsia="Times New Roman" w:hAnsi="Verdana"/>
                <w:sz w:val="20"/>
                <w:szCs w:val="20"/>
              </w:rPr>
            </w:pPr>
            <w:r w:rsidRPr="00832589">
              <w:rPr>
                <w:rFonts w:ascii="Verdana" w:eastAsia="Times New Roman" w:hAnsi="Verdana"/>
                <w:sz w:val="20"/>
                <w:szCs w:val="20"/>
              </w:rPr>
              <w:t>Other significant risk (Lead, Asbestos, Contaminated soils)</w:t>
            </w:r>
          </w:p>
        </w:tc>
        <w:tc>
          <w:tcPr>
            <w:tcW w:w="1134" w:type="dxa"/>
          </w:tcPr>
          <w:p w14:paraId="1224923E" w14:textId="6D05BA13" w:rsidR="00534D2B" w:rsidRPr="00832589" w:rsidRDefault="009815D9" w:rsidP="00534D2B">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200B20F4" w14:textId="77777777" w:rsidR="00534D2B" w:rsidRPr="00832589" w:rsidRDefault="00534D2B" w:rsidP="00F44C34">
            <w:pPr>
              <w:rPr>
                <w:rFonts w:ascii="Verdana" w:eastAsia="Times New Roman" w:hAnsi="Verdana"/>
                <w:sz w:val="20"/>
                <w:szCs w:val="20"/>
              </w:rPr>
            </w:pPr>
          </w:p>
        </w:tc>
      </w:tr>
    </w:tbl>
    <w:p w14:paraId="0CFD9278" w14:textId="77777777" w:rsidR="00F44C34" w:rsidRPr="00F44C34" w:rsidRDefault="00F44C34" w:rsidP="00F44C34">
      <w:pPr>
        <w:rPr>
          <w:rFonts w:ascii="Verdana" w:eastAsia="MS Mincho" w:hAnsi="Verdana" w:cs="Times New Roman"/>
        </w:rPr>
      </w:pPr>
    </w:p>
    <w:tbl>
      <w:tblPr>
        <w:tblStyle w:val="TableGrid2"/>
        <w:tblW w:w="0" w:type="auto"/>
        <w:tblLook w:val="04A0" w:firstRow="1" w:lastRow="0" w:firstColumn="1" w:lastColumn="0" w:noHBand="0" w:noVBand="1"/>
      </w:tblPr>
      <w:tblGrid>
        <w:gridCol w:w="664"/>
        <w:gridCol w:w="6773"/>
        <w:gridCol w:w="1117"/>
        <w:gridCol w:w="1075"/>
      </w:tblGrid>
      <w:tr w:rsidR="00F44C34" w:rsidRPr="00F44C34" w14:paraId="05B3C4CE" w14:textId="77777777" w:rsidTr="001D45A6">
        <w:tc>
          <w:tcPr>
            <w:tcW w:w="675" w:type="dxa"/>
          </w:tcPr>
          <w:p w14:paraId="76E8B71E" w14:textId="77777777" w:rsidR="00F44C34" w:rsidRPr="00F44C34" w:rsidRDefault="00F44C34" w:rsidP="00F44C34">
            <w:pPr>
              <w:rPr>
                <w:rFonts w:ascii="Verdana" w:eastAsia="Times New Roman" w:hAnsi="Verdana"/>
                <w:sz w:val="20"/>
                <w:szCs w:val="20"/>
              </w:rPr>
            </w:pPr>
          </w:p>
        </w:tc>
        <w:tc>
          <w:tcPr>
            <w:tcW w:w="6946" w:type="dxa"/>
          </w:tcPr>
          <w:p w14:paraId="58C5FC92" w14:textId="77777777" w:rsidR="00F44C34" w:rsidRPr="00F44C34" w:rsidRDefault="00F44C34" w:rsidP="00F44C34">
            <w:pPr>
              <w:rPr>
                <w:rFonts w:ascii="Verdana" w:eastAsia="Times New Roman" w:hAnsi="Verdana" w:cs="Arial"/>
                <w:b/>
                <w:sz w:val="20"/>
                <w:szCs w:val="20"/>
              </w:rPr>
            </w:pPr>
            <w:r w:rsidRPr="00F44C34">
              <w:rPr>
                <w:rFonts w:ascii="Verdana" w:eastAsia="Times New Roman" w:hAnsi="Verdana" w:cs="Arial"/>
                <w:b/>
                <w:sz w:val="20"/>
                <w:szCs w:val="20"/>
              </w:rPr>
              <w:t>Health Risks Identified on this Project?</w:t>
            </w:r>
          </w:p>
        </w:tc>
        <w:tc>
          <w:tcPr>
            <w:tcW w:w="1134" w:type="dxa"/>
          </w:tcPr>
          <w:p w14:paraId="3E7764DA" w14:textId="77777777" w:rsidR="00F44C34" w:rsidRPr="00F44C34" w:rsidRDefault="00F44C34" w:rsidP="00AB4715">
            <w:pPr>
              <w:jc w:val="center"/>
              <w:rPr>
                <w:rFonts w:ascii="Verdana" w:eastAsia="Times New Roman" w:hAnsi="Verdana" w:cs="Arial"/>
                <w:b/>
                <w:sz w:val="20"/>
                <w:szCs w:val="20"/>
              </w:rPr>
            </w:pPr>
            <w:r w:rsidRPr="00F44C34">
              <w:rPr>
                <w:rFonts w:ascii="Verdana" w:eastAsia="Times New Roman" w:hAnsi="Verdana" w:cs="Arial"/>
                <w:b/>
                <w:sz w:val="20"/>
                <w:szCs w:val="20"/>
              </w:rPr>
              <w:t>Yes</w:t>
            </w:r>
          </w:p>
        </w:tc>
        <w:tc>
          <w:tcPr>
            <w:tcW w:w="1093" w:type="dxa"/>
          </w:tcPr>
          <w:p w14:paraId="0564C3AF" w14:textId="77777777" w:rsidR="00F44C34" w:rsidRPr="00F44C34" w:rsidRDefault="00F44C34" w:rsidP="00AB4715">
            <w:pPr>
              <w:jc w:val="center"/>
              <w:rPr>
                <w:rFonts w:ascii="Verdana" w:eastAsia="Times New Roman" w:hAnsi="Verdana" w:cs="Arial"/>
                <w:b/>
                <w:sz w:val="20"/>
                <w:szCs w:val="20"/>
              </w:rPr>
            </w:pPr>
            <w:r w:rsidRPr="00F44C34">
              <w:rPr>
                <w:rFonts w:ascii="Verdana" w:eastAsia="Times New Roman" w:hAnsi="Verdana" w:cs="Arial"/>
                <w:b/>
                <w:sz w:val="20"/>
                <w:szCs w:val="20"/>
              </w:rPr>
              <w:t>No</w:t>
            </w:r>
          </w:p>
        </w:tc>
      </w:tr>
      <w:tr w:rsidR="00700787" w:rsidRPr="00F44C34" w14:paraId="0A969E1C" w14:textId="77777777" w:rsidTr="00B65C07">
        <w:tc>
          <w:tcPr>
            <w:tcW w:w="675" w:type="dxa"/>
          </w:tcPr>
          <w:p w14:paraId="5C91B71A"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1</w:t>
            </w:r>
          </w:p>
        </w:tc>
        <w:tc>
          <w:tcPr>
            <w:tcW w:w="6946" w:type="dxa"/>
          </w:tcPr>
          <w:p w14:paraId="5D2A36FC" w14:textId="77777777" w:rsidR="00700787" w:rsidRPr="00F44C34" w:rsidRDefault="00700787" w:rsidP="00F44C34">
            <w:pPr>
              <w:rPr>
                <w:rFonts w:ascii="Verdana" w:eastAsia="Times New Roman" w:hAnsi="Verdana" w:cs="Arial"/>
                <w:sz w:val="20"/>
                <w:szCs w:val="20"/>
              </w:rPr>
            </w:pPr>
            <w:r w:rsidRPr="00F44C34">
              <w:rPr>
                <w:rFonts w:ascii="Verdana" w:eastAsia="Times New Roman" w:hAnsi="Verdana" w:cs="Arial"/>
                <w:sz w:val="20"/>
                <w:szCs w:val="20"/>
              </w:rPr>
              <w:t xml:space="preserve">Working </w:t>
            </w:r>
            <w:proofErr w:type="gramStart"/>
            <w:r w:rsidRPr="00F44C34">
              <w:rPr>
                <w:rFonts w:ascii="Verdana" w:eastAsia="Times New Roman" w:hAnsi="Verdana" w:cs="Arial"/>
                <w:sz w:val="20"/>
                <w:szCs w:val="20"/>
              </w:rPr>
              <w:t>alongside  or</w:t>
            </w:r>
            <w:proofErr w:type="gramEnd"/>
            <w:r w:rsidRPr="00F44C34">
              <w:rPr>
                <w:rFonts w:ascii="Verdana" w:eastAsia="Times New Roman" w:hAnsi="Verdana" w:cs="Arial"/>
                <w:sz w:val="20"/>
                <w:szCs w:val="20"/>
              </w:rPr>
              <w:t xml:space="preserve"> </w:t>
            </w:r>
            <w:proofErr w:type="gramStart"/>
            <w:r w:rsidRPr="00F44C34">
              <w:rPr>
                <w:rFonts w:ascii="Verdana" w:eastAsia="Times New Roman" w:hAnsi="Verdana" w:cs="Arial"/>
                <w:sz w:val="20"/>
                <w:szCs w:val="20"/>
              </w:rPr>
              <w:t>Removing  Asbestos</w:t>
            </w:r>
            <w:proofErr w:type="gramEnd"/>
          </w:p>
        </w:tc>
        <w:tc>
          <w:tcPr>
            <w:tcW w:w="1134" w:type="dxa"/>
            <w:vAlign w:val="center"/>
          </w:tcPr>
          <w:p w14:paraId="378C59E2" w14:textId="07810F1A" w:rsidR="00700787" w:rsidRPr="00F44C34" w:rsidRDefault="00917345" w:rsidP="00B65C07">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1E610201" w14:textId="77777777" w:rsidR="00700787" w:rsidRPr="00F44C34" w:rsidRDefault="00700787" w:rsidP="00F44C34">
            <w:pPr>
              <w:rPr>
                <w:rFonts w:ascii="Verdana" w:eastAsia="Times New Roman" w:hAnsi="Verdana"/>
                <w:sz w:val="20"/>
                <w:szCs w:val="20"/>
              </w:rPr>
            </w:pPr>
          </w:p>
        </w:tc>
      </w:tr>
      <w:tr w:rsidR="00700787" w:rsidRPr="00F44C34" w14:paraId="1130853C" w14:textId="77777777" w:rsidTr="00B65C07">
        <w:tc>
          <w:tcPr>
            <w:tcW w:w="675" w:type="dxa"/>
          </w:tcPr>
          <w:p w14:paraId="4F3C3F0F"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2</w:t>
            </w:r>
          </w:p>
        </w:tc>
        <w:tc>
          <w:tcPr>
            <w:tcW w:w="6946" w:type="dxa"/>
          </w:tcPr>
          <w:p w14:paraId="554C06B4"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Dealing with contaminated land</w:t>
            </w:r>
          </w:p>
        </w:tc>
        <w:tc>
          <w:tcPr>
            <w:tcW w:w="1134" w:type="dxa"/>
            <w:vAlign w:val="center"/>
          </w:tcPr>
          <w:p w14:paraId="60AA0294" w14:textId="77777777" w:rsidR="00700787" w:rsidRPr="00F44C34" w:rsidRDefault="00700787" w:rsidP="00B65C07">
            <w:pPr>
              <w:jc w:val="center"/>
              <w:rPr>
                <w:rFonts w:ascii="Verdana" w:eastAsia="Times New Roman" w:hAnsi="Verdana"/>
                <w:sz w:val="20"/>
                <w:szCs w:val="20"/>
              </w:rPr>
            </w:pPr>
          </w:p>
        </w:tc>
        <w:tc>
          <w:tcPr>
            <w:tcW w:w="1093" w:type="dxa"/>
          </w:tcPr>
          <w:p w14:paraId="7531C3C6" w14:textId="7D2D1309" w:rsidR="00700787" w:rsidRPr="00F44C34" w:rsidRDefault="00917345" w:rsidP="00917345">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r>
      <w:tr w:rsidR="00700787" w:rsidRPr="00F44C34" w14:paraId="1C7E7C3C" w14:textId="77777777" w:rsidTr="00B65C07">
        <w:tc>
          <w:tcPr>
            <w:tcW w:w="675" w:type="dxa"/>
          </w:tcPr>
          <w:p w14:paraId="0D73FD7B"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3</w:t>
            </w:r>
          </w:p>
        </w:tc>
        <w:tc>
          <w:tcPr>
            <w:tcW w:w="6946" w:type="dxa"/>
          </w:tcPr>
          <w:p w14:paraId="35D01161"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Manual handling</w:t>
            </w:r>
          </w:p>
        </w:tc>
        <w:tc>
          <w:tcPr>
            <w:tcW w:w="1134" w:type="dxa"/>
            <w:vAlign w:val="center"/>
          </w:tcPr>
          <w:p w14:paraId="0A378AD6" w14:textId="4540421F" w:rsidR="00700787" w:rsidRPr="00F44C34" w:rsidRDefault="00917345" w:rsidP="00B65C07">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0FD5E9FE" w14:textId="77777777" w:rsidR="00700787" w:rsidRPr="00F44C34" w:rsidRDefault="00700787" w:rsidP="00F44C34">
            <w:pPr>
              <w:rPr>
                <w:rFonts w:ascii="Verdana" w:eastAsia="Times New Roman" w:hAnsi="Verdana"/>
                <w:sz w:val="20"/>
                <w:szCs w:val="20"/>
              </w:rPr>
            </w:pPr>
          </w:p>
        </w:tc>
      </w:tr>
      <w:tr w:rsidR="00700787" w:rsidRPr="00F44C34" w14:paraId="0DABE26F" w14:textId="77777777" w:rsidTr="00B65C07">
        <w:tc>
          <w:tcPr>
            <w:tcW w:w="675" w:type="dxa"/>
          </w:tcPr>
          <w:p w14:paraId="3B70BDCC"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4</w:t>
            </w:r>
          </w:p>
        </w:tc>
        <w:tc>
          <w:tcPr>
            <w:tcW w:w="6946" w:type="dxa"/>
          </w:tcPr>
          <w:p w14:paraId="6F2E1732"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Use of Hazardous substances, particularly where there is a need for health monitoring</w:t>
            </w:r>
          </w:p>
        </w:tc>
        <w:tc>
          <w:tcPr>
            <w:tcW w:w="1134" w:type="dxa"/>
            <w:vAlign w:val="center"/>
          </w:tcPr>
          <w:p w14:paraId="563CBC12" w14:textId="77777777" w:rsidR="00700787" w:rsidRPr="00F44C34" w:rsidRDefault="00700787" w:rsidP="00B65C07">
            <w:pPr>
              <w:jc w:val="center"/>
              <w:rPr>
                <w:rFonts w:ascii="Verdana" w:eastAsia="Times New Roman" w:hAnsi="Verdana"/>
                <w:sz w:val="20"/>
                <w:szCs w:val="20"/>
              </w:rPr>
            </w:pPr>
          </w:p>
        </w:tc>
        <w:tc>
          <w:tcPr>
            <w:tcW w:w="1093" w:type="dxa"/>
          </w:tcPr>
          <w:p w14:paraId="7307CF62" w14:textId="77777777" w:rsidR="00700787" w:rsidRPr="00F44C34" w:rsidRDefault="00700787" w:rsidP="00F44C34">
            <w:pPr>
              <w:rPr>
                <w:rFonts w:ascii="Verdana" w:eastAsia="Times New Roman" w:hAnsi="Verdana"/>
                <w:sz w:val="20"/>
                <w:szCs w:val="20"/>
              </w:rPr>
            </w:pPr>
          </w:p>
        </w:tc>
      </w:tr>
      <w:tr w:rsidR="00700787" w:rsidRPr="00F44C34" w14:paraId="595295EC" w14:textId="77777777" w:rsidTr="00B65C07">
        <w:tc>
          <w:tcPr>
            <w:tcW w:w="675" w:type="dxa"/>
          </w:tcPr>
          <w:p w14:paraId="161A6B4F"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5</w:t>
            </w:r>
          </w:p>
        </w:tc>
        <w:tc>
          <w:tcPr>
            <w:tcW w:w="6946" w:type="dxa"/>
          </w:tcPr>
          <w:p w14:paraId="0E9364E8" w14:textId="77777777" w:rsidR="00700787" w:rsidRPr="00F44C34" w:rsidRDefault="00700787" w:rsidP="00F44C34">
            <w:pPr>
              <w:rPr>
                <w:rFonts w:ascii="Verdana" w:eastAsia="Times New Roman" w:hAnsi="Verdana" w:cs="Arial"/>
                <w:sz w:val="20"/>
                <w:szCs w:val="20"/>
              </w:rPr>
            </w:pPr>
            <w:r w:rsidRPr="00F44C34">
              <w:rPr>
                <w:rFonts w:ascii="Verdana" w:eastAsia="Times New Roman" w:hAnsi="Verdana" w:cs="Arial"/>
                <w:sz w:val="20"/>
                <w:szCs w:val="20"/>
              </w:rPr>
              <w:t>Noise and Vibration</w:t>
            </w:r>
          </w:p>
        </w:tc>
        <w:tc>
          <w:tcPr>
            <w:tcW w:w="1134" w:type="dxa"/>
            <w:vAlign w:val="center"/>
          </w:tcPr>
          <w:p w14:paraId="4792DC64" w14:textId="4D3570DC" w:rsidR="00700787" w:rsidRPr="00F44C34" w:rsidRDefault="00917345" w:rsidP="00B65C07">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681DC670" w14:textId="77777777" w:rsidR="00700787" w:rsidRPr="00F44C34" w:rsidRDefault="00700787" w:rsidP="00F44C34">
            <w:pPr>
              <w:rPr>
                <w:rFonts w:ascii="Verdana" w:eastAsia="Times New Roman" w:hAnsi="Verdana"/>
                <w:sz w:val="20"/>
                <w:szCs w:val="20"/>
              </w:rPr>
            </w:pPr>
          </w:p>
        </w:tc>
      </w:tr>
      <w:tr w:rsidR="00700787" w:rsidRPr="00F44C34" w14:paraId="1073B754" w14:textId="77777777" w:rsidTr="00B65C07">
        <w:tc>
          <w:tcPr>
            <w:tcW w:w="675" w:type="dxa"/>
          </w:tcPr>
          <w:p w14:paraId="504E5367"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6</w:t>
            </w:r>
          </w:p>
        </w:tc>
        <w:tc>
          <w:tcPr>
            <w:tcW w:w="6946" w:type="dxa"/>
          </w:tcPr>
          <w:p w14:paraId="67E279FF" w14:textId="77777777" w:rsidR="00700787" w:rsidRPr="00F44C34" w:rsidRDefault="00700787" w:rsidP="00F44C34">
            <w:pPr>
              <w:rPr>
                <w:rFonts w:ascii="Verdana" w:eastAsia="Times New Roman" w:hAnsi="Verdana" w:cs="Arial"/>
                <w:sz w:val="20"/>
                <w:szCs w:val="20"/>
              </w:rPr>
            </w:pPr>
            <w:r w:rsidRPr="00F44C34">
              <w:rPr>
                <w:rFonts w:ascii="Verdana" w:eastAsia="Times New Roman" w:hAnsi="Verdana" w:cs="Arial"/>
                <w:sz w:val="20"/>
                <w:szCs w:val="20"/>
              </w:rPr>
              <w:t>Exposure to UV radiation (from the sun)</w:t>
            </w:r>
          </w:p>
        </w:tc>
        <w:tc>
          <w:tcPr>
            <w:tcW w:w="1134" w:type="dxa"/>
            <w:vAlign w:val="center"/>
          </w:tcPr>
          <w:p w14:paraId="766F14D5" w14:textId="568C343F" w:rsidR="00700787" w:rsidRPr="00F44C34" w:rsidRDefault="009E2486" w:rsidP="00B65C07">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1E7F307C" w14:textId="77777777" w:rsidR="00700787" w:rsidRPr="00F44C34" w:rsidRDefault="00700787" w:rsidP="00F44C34">
            <w:pPr>
              <w:rPr>
                <w:rFonts w:ascii="Verdana" w:eastAsia="Times New Roman" w:hAnsi="Verdana"/>
                <w:sz w:val="20"/>
                <w:szCs w:val="20"/>
              </w:rPr>
            </w:pPr>
          </w:p>
        </w:tc>
      </w:tr>
      <w:tr w:rsidR="00700787" w:rsidRPr="00F44C34" w14:paraId="7EB0028E" w14:textId="77777777" w:rsidTr="00B65C07">
        <w:tc>
          <w:tcPr>
            <w:tcW w:w="675" w:type="dxa"/>
          </w:tcPr>
          <w:p w14:paraId="424CC06C"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7</w:t>
            </w:r>
          </w:p>
        </w:tc>
        <w:tc>
          <w:tcPr>
            <w:tcW w:w="6946" w:type="dxa"/>
          </w:tcPr>
          <w:p w14:paraId="157EBDD6" w14:textId="77777777" w:rsidR="00700787" w:rsidRPr="00F44C34" w:rsidRDefault="00700787" w:rsidP="00F44C34">
            <w:pPr>
              <w:rPr>
                <w:rFonts w:ascii="Verdana" w:eastAsia="Times New Roman" w:hAnsi="Verdana" w:cs="Arial"/>
                <w:sz w:val="20"/>
                <w:szCs w:val="20"/>
              </w:rPr>
            </w:pPr>
            <w:r w:rsidRPr="00F44C34">
              <w:rPr>
                <w:rFonts w:ascii="Verdana" w:eastAsia="Times New Roman" w:hAnsi="Verdana" w:cs="Arial"/>
                <w:sz w:val="20"/>
                <w:szCs w:val="20"/>
              </w:rPr>
              <w:t>Lead</w:t>
            </w:r>
          </w:p>
        </w:tc>
        <w:tc>
          <w:tcPr>
            <w:tcW w:w="1134" w:type="dxa"/>
            <w:vAlign w:val="center"/>
          </w:tcPr>
          <w:p w14:paraId="3A4582F9" w14:textId="77777777" w:rsidR="00700787" w:rsidRPr="00F44C34" w:rsidRDefault="00700787" w:rsidP="00B65C07">
            <w:pPr>
              <w:jc w:val="center"/>
              <w:rPr>
                <w:rFonts w:ascii="Verdana" w:eastAsia="Times New Roman" w:hAnsi="Verdana"/>
                <w:sz w:val="20"/>
                <w:szCs w:val="20"/>
              </w:rPr>
            </w:pPr>
          </w:p>
        </w:tc>
        <w:tc>
          <w:tcPr>
            <w:tcW w:w="1093" w:type="dxa"/>
          </w:tcPr>
          <w:p w14:paraId="17BE6832" w14:textId="5BBD3D26" w:rsidR="00700787" w:rsidRPr="00F44C34" w:rsidRDefault="009E2486" w:rsidP="009E2486">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r>
      <w:tr w:rsidR="00700787" w:rsidRPr="00F44C34" w14:paraId="5DE7EBE7" w14:textId="77777777" w:rsidTr="00B65C07">
        <w:tc>
          <w:tcPr>
            <w:tcW w:w="675" w:type="dxa"/>
          </w:tcPr>
          <w:p w14:paraId="415EEADC" w14:textId="77777777" w:rsidR="00700787" w:rsidRPr="00F44C34" w:rsidRDefault="00700787" w:rsidP="00F44C34">
            <w:pPr>
              <w:rPr>
                <w:rFonts w:ascii="Verdana" w:eastAsia="Times New Roman" w:hAnsi="Verdana"/>
                <w:sz w:val="20"/>
                <w:szCs w:val="20"/>
              </w:rPr>
            </w:pPr>
            <w:r w:rsidRPr="00F44C34">
              <w:rPr>
                <w:rFonts w:ascii="Verdana" w:eastAsia="Times New Roman" w:hAnsi="Verdana"/>
                <w:sz w:val="20"/>
                <w:szCs w:val="20"/>
              </w:rPr>
              <w:t>8</w:t>
            </w:r>
          </w:p>
        </w:tc>
        <w:tc>
          <w:tcPr>
            <w:tcW w:w="6946" w:type="dxa"/>
          </w:tcPr>
          <w:p w14:paraId="7164DBB3" w14:textId="77777777" w:rsidR="00700787" w:rsidRPr="00F44C34" w:rsidRDefault="00700787" w:rsidP="00F44C34">
            <w:pPr>
              <w:rPr>
                <w:rFonts w:ascii="Verdana" w:eastAsia="Times New Roman" w:hAnsi="Verdana" w:cs="Arial"/>
                <w:sz w:val="20"/>
                <w:szCs w:val="20"/>
              </w:rPr>
            </w:pPr>
            <w:r w:rsidRPr="00F44C34">
              <w:rPr>
                <w:rFonts w:ascii="Verdana" w:eastAsia="Times New Roman" w:hAnsi="Verdana" w:cs="Arial"/>
                <w:sz w:val="20"/>
                <w:szCs w:val="20"/>
              </w:rPr>
              <w:t>Construction Dust (i.e. evidence of Face Fit testing)</w:t>
            </w:r>
          </w:p>
        </w:tc>
        <w:tc>
          <w:tcPr>
            <w:tcW w:w="1134" w:type="dxa"/>
            <w:vAlign w:val="center"/>
          </w:tcPr>
          <w:p w14:paraId="454D63CE" w14:textId="05DFBE50" w:rsidR="00700787" w:rsidRPr="00F44C34" w:rsidRDefault="009E2486" w:rsidP="00B65C07">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c>
          <w:tcPr>
            <w:tcW w:w="1093" w:type="dxa"/>
          </w:tcPr>
          <w:p w14:paraId="44FAA064" w14:textId="77777777" w:rsidR="00700787" w:rsidRPr="00F44C34" w:rsidRDefault="00700787" w:rsidP="009E2486">
            <w:pPr>
              <w:jc w:val="center"/>
              <w:rPr>
                <w:rFonts w:ascii="Verdana" w:eastAsia="Times New Roman" w:hAnsi="Verdana"/>
                <w:sz w:val="20"/>
                <w:szCs w:val="20"/>
              </w:rPr>
            </w:pPr>
          </w:p>
        </w:tc>
      </w:tr>
      <w:tr w:rsidR="00700787" w:rsidRPr="00F44C34" w14:paraId="2362A0A2" w14:textId="77777777" w:rsidTr="00B65C07">
        <w:tc>
          <w:tcPr>
            <w:tcW w:w="675" w:type="dxa"/>
          </w:tcPr>
          <w:p w14:paraId="2551D303" w14:textId="77777777" w:rsidR="00700787" w:rsidRPr="00F44C34" w:rsidRDefault="00700787" w:rsidP="00F44C34">
            <w:pPr>
              <w:rPr>
                <w:rFonts w:ascii="Verdana" w:eastAsia="Times New Roman" w:hAnsi="Verdana"/>
                <w:sz w:val="20"/>
                <w:szCs w:val="20"/>
              </w:rPr>
            </w:pPr>
            <w:r>
              <w:rPr>
                <w:rFonts w:ascii="Verdana" w:eastAsia="Times New Roman" w:hAnsi="Verdana"/>
                <w:sz w:val="20"/>
                <w:szCs w:val="20"/>
              </w:rPr>
              <w:t>9</w:t>
            </w:r>
          </w:p>
        </w:tc>
        <w:tc>
          <w:tcPr>
            <w:tcW w:w="6946" w:type="dxa"/>
          </w:tcPr>
          <w:p w14:paraId="4F18E89D" w14:textId="77777777" w:rsidR="00700787" w:rsidRPr="00F44C34" w:rsidRDefault="00700787" w:rsidP="00F44C34">
            <w:pPr>
              <w:rPr>
                <w:rFonts w:ascii="Verdana" w:eastAsia="Times New Roman" w:hAnsi="Verdana" w:cs="Arial"/>
                <w:sz w:val="20"/>
                <w:szCs w:val="20"/>
              </w:rPr>
            </w:pPr>
            <w:r w:rsidRPr="00F44C34">
              <w:rPr>
                <w:rFonts w:ascii="Verdana" w:eastAsia="Times New Roman" w:hAnsi="Verdana" w:cs="Arial"/>
                <w:sz w:val="20"/>
                <w:szCs w:val="20"/>
              </w:rPr>
              <w:t xml:space="preserve">Other Health risks i.e.   Aspergillum / Anthrax </w:t>
            </w:r>
          </w:p>
        </w:tc>
        <w:tc>
          <w:tcPr>
            <w:tcW w:w="1134" w:type="dxa"/>
            <w:vAlign w:val="center"/>
          </w:tcPr>
          <w:p w14:paraId="09A0B6AA" w14:textId="77777777" w:rsidR="00700787" w:rsidRPr="00F44C34" w:rsidRDefault="00700787" w:rsidP="00B65C07">
            <w:pPr>
              <w:jc w:val="center"/>
              <w:rPr>
                <w:rFonts w:ascii="Verdana" w:eastAsia="Times New Roman" w:hAnsi="Verdana"/>
                <w:sz w:val="20"/>
                <w:szCs w:val="20"/>
              </w:rPr>
            </w:pPr>
          </w:p>
        </w:tc>
        <w:tc>
          <w:tcPr>
            <w:tcW w:w="1093" w:type="dxa"/>
          </w:tcPr>
          <w:p w14:paraId="758C533F" w14:textId="7394BEED" w:rsidR="00700787" w:rsidRPr="00F44C34" w:rsidRDefault="009E2486" w:rsidP="009E2486">
            <w:pPr>
              <w:jc w:val="center"/>
              <w:rPr>
                <w:rFonts w:ascii="Verdana" w:eastAsia="Times New Roman" w:hAnsi="Verdana"/>
                <w:sz w:val="20"/>
                <w:szCs w:val="20"/>
              </w:rPr>
            </w:pPr>
            <w:r>
              <w:rPr>
                <w:rFonts w:ascii="Wingdings 2" w:eastAsia="Wingdings 2" w:hAnsi="Wingdings 2" w:cs="Wingdings 2"/>
                <w:sz w:val="20"/>
                <w:szCs w:val="20"/>
              </w:rPr>
              <w:sym w:font="Wingdings 2" w:char="F050"/>
            </w:r>
          </w:p>
        </w:tc>
      </w:tr>
    </w:tbl>
    <w:p w14:paraId="19B92D5D" w14:textId="77777777" w:rsidR="00F44C34" w:rsidRPr="00832589" w:rsidRDefault="00F44C34" w:rsidP="00F44C34">
      <w:pPr>
        <w:rPr>
          <w:rFonts w:ascii="Verdana" w:eastAsia="MS Mincho" w:hAnsi="Verdana" w:cs="Times New Roman"/>
          <w:sz w:val="22"/>
          <w:szCs w:val="22"/>
        </w:rPr>
      </w:pPr>
    </w:p>
    <w:p w14:paraId="700DF956" w14:textId="77777777" w:rsidR="00F44C34" w:rsidRPr="00832589" w:rsidRDefault="00F44C34" w:rsidP="000F72E9">
      <w:pPr>
        <w:autoSpaceDE w:val="0"/>
        <w:autoSpaceDN w:val="0"/>
        <w:adjustRightInd w:val="0"/>
        <w:jc w:val="both"/>
        <w:rPr>
          <w:rFonts w:ascii="Verdana" w:eastAsia="MS Mincho" w:hAnsi="Verdana" w:cs="Verdana"/>
          <w:b/>
          <w:color w:val="000000"/>
          <w:sz w:val="22"/>
          <w:szCs w:val="22"/>
        </w:rPr>
      </w:pPr>
      <w:r w:rsidRPr="00832589">
        <w:rPr>
          <w:rFonts w:ascii="Verdana" w:eastAsia="MS Mincho" w:hAnsi="Verdana" w:cs="Verdana"/>
          <w:b/>
          <w:color w:val="000000"/>
          <w:sz w:val="22"/>
          <w:szCs w:val="22"/>
        </w:rPr>
        <w:t>Environmental Aspects and Impacts</w:t>
      </w:r>
    </w:p>
    <w:p w14:paraId="63234D0E"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5C4FF2D1"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color w:val="000000"/>
          <w:sz w:val="22"/>
          <w:szCs w:val="22"/>
        </w:rPr>
        <w:t>Using the environmental register</w:t>
      </w:r>
      <w:r w:rsidR="00AB4715">
        <w:rPr>
          <w:rFonts w:ascii="Verdana" w:eastAsia="MS Mincho" w:hAnsi="Verdana" w:cs="Verdana"/>
          <w:color w:val="000000"/>
          <w:sz w:val="22"/>
          <w:szCs w:val="22"/>
        </w:rPr>
        <w:t>, the Environment Manager’s</w:t>
      </w:r>
      <w:r w:rsidRPr="00832589">
        <w:rPr>
          <w:rFonts w:ascii="Verdana" w:eastAsia="MS Mincho" w:hAnsi="Verdana" w:cs="Verdana"/>
          <w:color w:val="000000"/>
          <w:sz w:val="22"/>
          <w:szCs w:val="22"/>
        </w:rPr>
        <w:t xml:space="preserve"> will identify and assess the aspects and impacts of the operations and activities upon the environment with such assessments filed within the site environmental plan. </w:t>
      </w:r>
    </w:p>
    <w:p w14:paraId="022328E0"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19E3D0E6"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color w:val="000000"/>
          <w:sz w:val="22"/>
          <w:szCs w:val="22"/>
        </w:rPr>
        <w:t xml:space="preserve">The environmental aspects assessed include both the activities and operations which we have direct control over </w:t>
      </w:r>
      <w:proofErr w:type="gramStart"/>
      <w:r w:rsidRPr="00832589">
        <w:rPr>
          <w:rFonts w:ascii="Verdana" w:eastAsia="MS Mincho" w:hAnsi="Verdana" w:cs="Verdana"/>
          <w:color w:val="000000"/>
          <w:sz w:val="22"/>
          <w:szCs w:val="22"/>
        </w:rPr>
        <w:t>and also</w:t>
      </w:r>
      <w:proofErr w:type="gramEnd"/>
      <w:r w:rsidRPr="00832589">
        <w:rPr>
          <w:rFonts w:ascii="Verdana" w:eastAsia="MS Mincho" w:hAnsi="Verdana" w:cs="Verdana"/>
          <w:color w:val="000000"/>
          <w:sz w:val="22"/>
          <w:szCs w:val="22"/>
        </w:rPr>
        <w:t xml:space="preserve"> those of our </w:t>
      </w:r>
      <w:r w:rsidR="004C285D">
        <w:rPr>
          <w:rFonts w:ascii="Verdana" w:eastAsia="MS Mincho" w:hAnsi="Verdana" w:cs="Verdana"/>
          <w:color w:val="000000"/>
          <w:sz w:val="22"/>
          <w:szCs w:val="22"/>
        </w:rPr>
        <w:t xml:space="preserve">sub-contractors </w:t>
      </w:r>
      <w:r w:rsidRPr="00832589">
        <w:rPr>
          <w:rFonts w:ascii="Verdana" w:eastAsia="MS Mincho" w:hAnsi="Verdana" w:cs="Verdana"/>
          <w:color w:val="000000"/>
          <w:sz w:val="22"/>
          <w:szCs w:val="22"/>
        </w:rPr>
        <w:t xml:space="preserve">and partners over which we can have a significant influence.  </w:t>
      </w:r>
    </w:p>
    <w:p w14:paraId="53D1D1E3" w14:textId="77777777" w:rsidR="00F44C34" w:rsidRPr="006D1527" w:rsidRDefault="00F44C34" w:rsidP="000F72E9">
      <w:pPr>
        <w:autoSpaceDE w:val="0"/>
        <w:autoSpaceDN w:val="0"/>
        <w:adjustRightInd w:val="0"/>
        <w:jc w:val="both"/>
        <w:rPr>
          <w:rFonts w:ascii="Verdana" w:eastAsia="MS Mincho" w:hAnsi="Verdana" w:cs="Verdana"/>
          <w:color w:val="000000"/>
        </w:rPr>
      </w:pPr>
    </w:p>
    <w:p w14:paraId="336DC323"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color w:val="000000"/>
          <w:sz w:val="22"/>
          <w:szCs w:val="22"/>
        </w:rPr>
        <w:t>This will facilitate the implementation of environmental risk assessments and the associated action notes, which should be completed for any aspect that is rated as significant.  We will then ensure the allocation of resources for any preventative actions and control measures identified which will be recorded.  We will identify and assess the negative aspects and impacts of our operations and activities upon the environment, with such assessments filed within the site</w:t>
      </w:r>
      <w:r w:rsidRPr="00832589">
        <w:rPr>
          <w:rFonts w:ascii="Cambria" w:eastAsia="MS Mincho" w:hAnsi="Cambria" w:cs="Times New Roman"/>
          <w:sz w:val="22"/>
          <w:szCs w:val="22"/>
        </w:rPr>
        <w:t xml:space="preserve"> </w:t>
      </w:r>
      <w:r w:rsidRPr="00832589">
        <w:rPr>
          <w:rFonts w:ascii="Verdana" w:eastAsia="MS Mincho" w:hAnsi="Verdana" w:cs="Verdana"/>
          <w:color w:val="000000"/>
          <w:sz w:val="22"/>
          <w:szCs w:val="22"/>
        </w:rPr>
        <w:t>environmental folder.</w:t>
      </w:r>
    </w:p>
    <w:p w14:paraId="14E3EF1B"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0758AD0A"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color w:val="000000"/>
          <w:sz w:val="22"/>
          <w:szCs w:val="22"/>
        </w:rPr>
        <w:t>Contractors, operatives and all other relevant personnel, undertaking activities/operations which may have a Health and Safety or an Environmental impact as prescribed in a work specific Risk Assessment will be made aware of its contents during</w:t>
      </w:r>
    </w:p>
    <w:p w14:paraId="6FF2FE05"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5807F828" w14:textId="12C24ED3" w:rsidR="00F44C34" w:rsidRPr="005D582E" w:rsidRDefault="00F44C34" w:rsidP="000F72E9">
      <w:pPr>
        <w:pStyle w:val="ListParagraph"/>
        <w:numPr>
          <w:ilvl w:val="0"/>
          <w:numId w:val="78"/>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color w:val="000000"/>
          <w:sz w:val="22"/>
          <w:szCs w:val="22"/>
        </w:rPr>
        <w:t xml:space="preserve">Initial </w:t>
      </w:r>
      <w:r w:rsidR="005D582E" w:rsidRPr="005D582E">
        <w:rPr>
          <w:rFonts w:ascii="Verdana" w:eastAsia="MS Mincho" w:hAnsi="Verdana" w:cs="Verdana"/>
          <w:color w:val="000000"/>
          <w:sz w:val="22"/>
          <w:szCs w:val="22"/>
        </w:rPr>
        <w:t>site-specific</w:t>
      </w:r>
      <w:r w:rsidRPr="005D582E">
        <w:rPr>
          <w:rFonts w:ascii="Verdana" w:eastAsia="MS Mincho" w:hAnsi="Verdana" w:cs="Verdana"/>
          <w:color w:val="000000"/>
          <w:sz w:val="22"/>
          <w:szCs w:val="22"/>
        </w:rPr>
        <w:t xml:space="preserve"> briefings</w:t>
      </w:r>
    </w:p>
    <w:p w14:paraId="44C7F790" w14:textId="77777777" w:rsidR="00F44C34" w:rsidRPr="005D582E" w:rsidRDefault="00F44C34" w:rsidP="000F72E9">
      <w:pPr>
        <w:pStyle w:val="ListParagraph"/>
        <w:numPr>
          <w:ilvl w:val="0"/>
          <w:numId w:val="78"/>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color w:val="000000"/>
          <w:sz w:val="22"/>
          <w:szCs w:val="22"/>
        </w:rPr>
        <w:t>The Risk Assessment and Method Statement briefing</w:t>
      </w:r>
    </w:p>
    <w:p w14:paraId="467131C5" w14:textId="77777777" w:rsidR="00F44C34" w:rsidRPr="005D582E" w:rsidRDefault="00F44C34" w:rsidP="000F72E9">
      <w:pPr>
        <w:pStyle w:val="ListParagraph"/>
        <w:numPr>
          <w:ilvl w:val="0"/>
          <w:numId w:val="78"/>
        </w:numPr>
        <w:autoSpaceDE w:val="0"/>
        <w:autoSpaceDN w:val="0"/>
        <w:adjustRightInd w:val="0"/>
        <w:jc w:val="both"/>
        <w:rPr>
          <w:rFonts w:ascii="Verdana" w:eastAsia="MS Mincho" w:hAnsi="Verdana" w:cs="Verdana"/>
          <w:color w:val="000000"/>
          <w:sz w:val="22"/>
          <w:szCs w:val="22"/>
        </w:rPr>
      </w:pPr>
      <w:proofErr w:type="gramStart"/>
      <w:r w:rsidRPr="005D582E">
        <w:rPr>
          <w:rFonts w:ascii="Verdana" w:eastAsia="MS Mincho" w:hAnsi="Verdana" w:cs="Verdana"/>
          <w:color w:val="000000"/>
          <w:sz w:val="22"/>
          <w:szCs w:val="22"/>
        </w:rPr>
        <w:t>Tool box</w:t>
      </w:r>
      <w:proofErr w:type="gramEnd"/>
      <w:r w:rsidRPr="005D582E">
        <w:rPr>
          <w:rFonts w:ascii="Verdana" w:eastAsia="MS Mincho" w:hAnsi="Verdana" w:cs="Verdana"/>
          <w:color w:val="000000"/>
          <w:sz w:val="22"/>
          <w:szCs w:val="22"/>
        </w:rPr>
        <w:t xml:space="preserve"> talks</w:t>
      </w:r>
    </w:p>
    <w:p w14:paraId="7F8F1FF7" w14:textId="77777777" w:rsidR="00F44C34" w:rsidRPr="005D582E" w:rsidRDefault="00F44C34" w:rsidP="000F72E9">
      <w:pPr>
        <w:pStyle w:val="ListParagraph"/>
        <w:numPr>
          <w:ilvl w:val="0"/>
          <w:numId w:val="78"/>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color w:val="000000"/>
          <w:sz w:val="22"/>
          <w:szCs w:val="22"/>
        </w:rPr>
        <w:t>Specific safety meetings</w:t>
      </w:r>
    </w:p>
    <w:p w14:paraId="30CA38EC" w14:textId="77777777" w:rsidR="00F44C34" w:rsidRPr="005D582E" w:rsidRDefault="00F44C34" w:rsidP="000F72E9">
      <w:pPr>
        <w:pStyle w:val="ListParagraph"/>
        <w:numPr>
          <w:ilvl w:val="0"/>
          <w:numId w:val="78"/>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color w:val="000000"/>
          <w:sz w:val="22"/>
          <w:szCs w:val="22"/>
        </w:rPr>
        <w:t>Individual briefings as appropriate</w:t>
      </w:r>
    </w:p>
    <w:p w14:paraId="58F688AE"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04E657FA"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color w:val="000000"/>
          <w:sz w:val="22"/>
          <w:szCs w:val="22"/>
        </w:rPr>
        <w:t>Confirmation of issue for work specific Risk Assessments must be recorded and acknowledged by all recipients in the Method Statement / Risk Assessment Briefing Register.</w:t>
      </w:r>
    </w:p>
    <w:p w14:paraId="13C9C05B"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3DE50ED1" w14:textId="77777777" w:rsidR="00F44C34" w:rsidRPr="00832589" w:rsidRDefault="00F44C34" w:rsidP="000F72E9">
      <w:pPr>
        <w:autoSpaceDE w:val="0"/>
        <w:autoSpaceDN w:val="0"/>
        <w:adjustRightInd w:val="0"/>
        <w:jc w:val="both"/>
        <w:rPr>
          <w:rFonts w:ascii="Verdana" w:eastAsia="MS Mincho" w:hAnsi="Verdana" w:cs="Verdana"/>
          <w:b/>
          <w:color w:val="000000"/>
          <w:sz w:val="22"/>
          <w:szCs w:val="22"/>
        </w:rPr>
      </w:pPr>
      <w:r w:rsidRPr="00832589">
        <w:rPr>
          <w:rFonts w:ascii="Verdana" w:eastAsia="MS Mincho" w:hAnsi="Verdana" w:cs="Verdana"/>
          <w:b/>
          <w:color w:val="000000"/>
          <w:sz w:val="22"/>
          <w:szCs w:val="22"/>
        </w:rPr>
        <w:t>Environmental Permits and Licenses</w:t>
      </w:r>
    </w:p>
    <w:p w14:paraId="177644C4"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2F38C8B4"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color w:val="000000"/>
          <w:sz w:val="22"/>
          <w:szCs w:val="22"/>
        </w:rPr>
        <w:t>The project may require one or more of the following environmental permits, licenses, consents or permissions for its operations.  The Bid Manager shall contact the Environmental Manager if they are to undertake activities that may require a permit as detailed below:</w:t>
      </w:r>
    </w:p>
    <w:p w14:paraId="30786F64" w14:textId="05573800" w:rsidR="00F44C34" w:rsidRDefault="00F44C34" w:rsidP="00F44C34">
      <w:pPr>
        <w:autoSpaceDE w:val="0"/>
        <w:autoSpaceDN w:val="0"/>
        <w:adjustRightInd w:val="0"/>
        <w:rPr>
          <w:rFonts w:ascii="Verdana" w:eastAsia="MS Mincho" w:hAnsi="Verdana" w:cs="Verdana"/>
          <w:color w:val="000000"/>
          <w:sz w:val="22"/>
          <w:szCs w:val="22"/>
        </w:rPr>
      </w:pPr>
    </w:p>
    <w:p w14:paraId="7E0C027B" w14:textId="77777777" w:rsidR="0096745E" w:rsidRPr="00832589" w:rsidRDefault="0096745E" w:rsidP="00F44C34">
      <w:pPr>
        <w:autoSpaceDE w:val="0"/>
        <w:autoSpaceDN w:val="0"/>
        <w:adjustRightInd w:val="0"/>
        <w:rPr>
          <w:rFonts w:ascii="Verdana" w:eastAsia="MS Mincho" w:hAnsi="Verdana" w:cs="Verdana"/>
          <w:color w:val="000000"/>
          <w:sz w:val="22"/>
          <w:szCs w:val="22"/>
        </w:rPr>
      </w:pPr>
    </w:p>
    <w:p w14:paraId="17562C8B" w14:textId="77777777"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b/>
          <w:color w:val="000000"/>
          <w:sz w:val="22"/>
          <w:szCs w:val="22"/>
        </w:rPr>
        <w:t>Environmental Permit:</w:t>
      </w:r>
      <w:r w:rsidRPr="005D582E">
        <w:rPr>
          <w:rFonts w:ascii="Verdana" w:eastAsia="MS Mincho" w:hAnsi="Verdana" w:cs="Verdana"/>
          <w:color w:val="000000"/>
          <w:sz w:val="22"/>
          <w:szCs w:val="22"/>
        </w:rPr>
        <w:t xml:space="preserve">  For concrete crushing</w:t>
      </w:r>
    </w:p>
    <w:p w14:paraId="5FF78279" w14:textId="77777777"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b/>
          <w:color w:val="000000"/>
          <w:sz w:val="22"/>
          <w:szCs w:val="22"/>
        </w:rPr>
        <w:t>Abstraction License:</w:t>
      </w:r>
      <w:r w:rsidRPr="005D582E">
        <w:rPr>
          <w:rFonts w:ascii="Verdana" w:eastAsia="MS Mincho" w:hAnsi="Verdana" w:cs="Verdana"/>
          <w:color w:val="000000"/>
          <w:sz w:val="22"/>
          <w:szCs w:val="22"/>
        </w:rPr>
        <w:t xml:space="preserve">  Usually for open loop boreholes </w:t>
      </w:r>
    </w:p>
    <w:p w14:paraId="35553BB7" w14:textId="77777777"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b/>
          <w:color w:val="000000"/>
          <w:sz w:val="22"/>
          <w:szCs w:val="22"/>
        </w:rPr>
        <w:t xml:space="preserve">Trade effluent consent: </w:t>
      </w:r>
      <w:r w:rsidRPr="005D582E">
        <w:rPr>
          <w:rFonts w:ascii="Verdana" w:eastAsia="MS Mincho" w:hAnsi="Verdana" w:cs="Verdana"/>
          <w:color w:val="000000"/>
          <w:sz w:val="22"/>
          <w:szCs w:val="22"/>
        </w:rPr>
        <w:t>Required to discharge anything other than domestic sewerage to a foul sewer, dewatering, pool testing or other discharge other than toilet or kitchen waste</w:t>
      </w:r>
    </w:p>
    <w:p w14:paraId="21E0BA91" w14:textId="77777777"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b/>
          <w:color w:val="000000"/>
          <w:sz w:val="22"/>
          <w:szCs w:val="22"/>
        </w:rPr>
        <w:t xml:space="preserve">Section 61 consent:  </w:t>
      </w:r>
      <w:r w:rsidRPr="005D582E">
        <w:rPr>
          <w:rFonts w:ascii="Verdana" w:eastAsia="MS Mincho" w:hAnsi="Verdana" w:cs="Verdana"/>
          <w:color w:val="000000"/>
          <w:sz w:val="22"/>
          <w:szCs w:val="22"/>
        </w:rPr>
        <w:t>Required when noisy works are likely to occur.</w:t>
      </w:r>
    </w:p>
    <w:p w14:paraId="45621368" w14:textId="77777777"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b/>
          <w:color w:val="000000"/>
          <w:sz w:val="22"/>
          <w:szCs w:val="22"/>
        </w:rPr>
      </w:pPr>
      <w:r w:rsidRPr="005D582E">
        <w:rPr>
          <w:rFonts w:ascii="Verdana" w:eastAsia="MS Mincho" w:hAnsi="Verdana" w:cs="Verdana"/>
          <w:b/>
          <w:color w:val="000000"/>
          <w:sz w:val="22"/>
          <w:szCs w:val="22"/>
        </w:rPr>
        <w:t>Waste Exemptions</w:t>
      </w:r>
    </w:p>
    <w:p w14:paraId="5E8F689A" w14:textId="4FE2A3C0"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b/>
          <w:color w:val="000000"/>
          <w:sz w:val="22"/>
          <w:szCs w:val="22"/>
        </w:rPr>
        <w:t xml:space="preserve">Wildlife permits:  </w:t>
      </w:r>
      <w:r w:rsidRPr="005D582E">
        <w:rPr>
          <w:rFonts w:ascii="Verdana" w:eastAsia="MS Mincho" w:hAnsi="Verdana" w:cs="Verdana"/>
          <w:color w:val="000000"/>
          <w:sz w:val="22"/>
          <w:szCs w:val="22"/>
        </w:rPr>
        <w:t xml:space="preserve">There are numerous wildlife permits and these will be determined by what wildlife is on site </w:t>
      </w:r>
      <w:r w:rsidR="009B1A2B" w:rsidRPr="005D582E">
        <w:rPr>
          <w:rFonts w:ascii="Verdana" w:eastAsia="MS Mincho" w:hAnsi="Verdana" w:cs="Verdana"/>
          <w:color w:val="000000"/>
          <w:sz w:val="22"/>
          <w:szCs w:val="22"/>
        </w:rPr>
        <w:t>e.g.,</w:t>
      </w:r>
      <w:r w:rsidRPr="005D582E">
        <w:rPr>
          <w:rFonts w:ascii="Verdana" w:eastAsia="MS Mincho" w:hAnsi="Verdana" w:cs="Verdana"/>
          <w:color w:val="000000"/>
          <w:sz w:val="22"/>
          <w:szCs w:val="22"/>
        </w:rPr>
        <w:t xml:space="preserve"> badgers, bats </w:t>
      </w:r>
      <w:r w:rsidR="009B1A2B" w:rsidRPr="005D582E">
        <w:rPr>
          <w:rFonts w:ascii="Verdana" w:eastAsia="MS Mincho" w:hAnsi="Verdana" w:cs="Verdana"/>
          <w:color w:val="000000"/>
          <w:sz w:val="22"/>
          <w:szCs w:val="22"/>
        </w:rPr>
        <w:t>etc.</w:t>
      </w:r>
    </w:p>
    <w:p w14:paraId="3EACC465" w14:textId="77777777" w:rsidR="00F44C34" w:rsidRPr="005D582E" w:rsidRDefault="00F44C34" w:rsidP="000F72E9">
      <w:pPr>
        <w:pStyle w:val="ListParagraph"/>
        <w:numPr>
          <w:ilvl w:val="0"/>
          <w:numId w:val="77"/>
        </w:numPr>
        <w:autoSpaceDE w:val="0"/>
        <w:autoSpaceDN w:val="0"/>
        <w:adjustRightInd w:val="0"/>
        <w:jc w:val="both"/>
        <w:rPr>
          <w:rFonts w:ascii="Verdana" w:eastAsia="MS Mincho" w:hAnsi="Verdana" w:cs="Verdana"/>
          <w:color w:val="000000"/>
          <w:sz w:val="22"/>
          <w:szCs w:val="22"/>
        </w:rPr>
      </w:pPr>
      <w:r w:rsidRPr="005D582E">
        <w:rPr>
          <w:rFonts w:ascii="Verdana" w:eastAsia="MS Mincho" w:hAnsi="Verdana" w:cs="Verdana"/>
          <w:b/>
          <w:color w:val="000000"/>
          <w:sz w:val="22"/>
          <w:szCs w:val="22"/>
        </w:rPr>
        <w:t xml:space="preserve">Footpaths:  </w:t>
      </w:r>
      <w:r w:rsidRPr="005D582E">
        <w:rPr>
          <w:rFonts w:ascii="Verdana" w:eastAsia="MS Mincho" w:hAnsi="Verdana" w:cs="Verdana"/>
          <w:color w:val="000000"/>
          <w:sz w:val="22"/>
          <w:szCs w:val="22"/>
        </w:rPr>
        <w:t>Consent in the form of a public path order is required from the local authority to enable any public footpaths to be diverted</w:t>
      </w:r>
    </w:p>
    <w:p w14:paraId="04F7387A" w14:textId="77777777" w:rsidR="00F44C34" w:rsidRPr="00832589" w:rsidRDefault="00F44C34" w:rsidP="000F72E9">
      <w:pPr>
        <w:autoSpaceDE w:val="0"/>
        <w:autoSpaceDN w:val="0"/>
        <w:adjustRightInd w:val="0"/>
        <w:jc w:val="both"/>
        <w:rPr>
          <w:rFonts w:ascii="Verdana" w:eastAsia="MS Mincho" w:hAnsi="Verdana" w:cs="Verdana"/>
          <w:color w:val="000000"/>
          <w:sz w:val="22"/>
          <w:szCs w:val="22"/>
        </w:rPr>
      </w:pPr>
    </w:p>
    <w:p w14:paraId="1B3E555F" w14:textId="2FC8FC97" w:rsidR="00F44C34" w:rsidRPr="00832589" w:rsidRDefault="00F44C34" w:rsidP="000F72E9">
      <w:pPr>
        <w:autoSpaceDE w:val="0"/>
        <w:autoSpaceDN w:val="0"/>
        <w:adjustRightInd w:val="0"/>
        <w:jc w:val="both"/>
        <w:rPr>
          <w:rFonts w:ascii="Verdana" w:eastAsia="MS Mincho" w:hAnsi="Verdana" w:cs="Verdana"/>
          <w:color w:val="000000"/>
          <w:sz w:val="22"/>
          <w:szCs w:val="22"/>
        </w:rPr>
      </w:pPr>
      <w:r w:rsidRPr="00832589">
        <w:rPr>
          <w:rFonts w:ascii="Verdana" w:eastAsia="MS Mincho" w:hAnsi="Verdana" w:cs="Verdana"/>
          <w:b/>
          <w:color w:val="000000"/>
          <w:sz w:val="22"/>
          <w:szCs w:val="22"/>
        </w:rPr>
        <w:t>Note:</w:t>
      </w:r>
      <w:r w:rsidRPr="00832589">
        <w:rPr>
          <w:rFonts w:ascii="Verdana" w:eastAsia="MS Mincho" w:hAnsi="Verdana" w:cs="Verdana"/>
          <w:color w:val="000000"/>
          <w:sz w:val="22"/>
          <w:szCs w:val="22"/>
        </w:rPr>
        <w:t xml:space="preserve"> This list is not exhaustive and there may be other</w:t>
      </w:r>
      <w:r w:rsidR="001D6BAA">
        <w:rPr>
          <w:rFonts w:ascii="Verdana" w:eastAsia="MS Mincho" w:hAnsi="Verdana" w:cs="Verdana"/>
          <w:color w:val="000000"/>
          <w:sz w:val="22"/>
          <w:szCs w:val="22"/>
        </w:rPr>
        <w:t xml:space="preserve"> permits required for the works.  I</w:t>
      </w:r>
      <w:r w:rsidRPr="00832589">
        <w:rPr>
          <w:rFonts w:ascii="Verdana" w:eastAsia="MS Mincho" w:hAnsi="Verdana" w:cs="Verdana"/>
          <w:color w:val="000000"/>
          <w:sz w:val="22"/>
          <w:szCs w:val="22"/>
        </w:rPr>
        <w:t xml:space="preserve">f in </w:t>
      </w:r>
      <w:r w:rsidR="009B1A2B" w:rsidRPr="00832589">
        <w:rPr>
          <w:rFonts w:ascii="Verdana" w:eastAsia="MS Mincho" w:hAnsi="Verdana" w:cs="Verdana"/>
          <w:color w:val="000000"/>
          <w:sz w:val="22"/>
          <w:szCs w:val="22"/>
        </w:rPr>
        <w:t>doubt,</w:t>
      </w:r>
      <w:r w:rsidRPr="00832589">
        <w:rPr>
          <w:rFonts w:ascii="Verdana" w:eastAsia="MS Mincho" w:hAnsi="Verdana" w:cs="Verdana"/>
          <w:color w:val="000000"/>
          <w:sz w:val="22"/>
          <w:szCs w:val="22"/>
        </w:rPr>
        <w:t xml:space="preserve"> contact the Environmental Managers for further instruction.</w:t>
      </w:r>
    </w:p>
    <w:p w14:paraId="415DE811" w14:textId="77777777" w:rsidR="00F44C34" w:rsidRPr="00832589" w:rsidRDefault="00F44C34" w:rsidP="000F72E9">
      <w:pPr>
        <w:jc w:val="both"/>
        <w:rPr>
          <w:rFonts w:ascii="Verdana" w:hAnsi="Verdana"/>
          <w:sz w:val="22"/>
          <w:szCs w:val="22"/>
        </w:rPr>
      </w:pPr>
    </w:p>
    <w:p w14:paraId="0CA4D5E7" w14:textId="77777777" w:rsidR="00F44C34" w:rsidRPr="00832589" w:rsidRDefault="00F44C34">
      <w:pPr>
        <w:rPr>
          <w:rFonts w:ascii="Verdana" w:hAnsi="Verdana"/>
          <w:sz w:val="22"/>
          <w:szCs w:val="22"/>
          <w:highlight w:val="green"/>
        </w:rPr>
      </w:pPr>
    </w:p>
    <w:p w14:paraId="2AAEBA7D" w14:textId="77777777" w:rsidR="00F44C34" w:rsidRPr="00832589" w:rsidRDefault="00F44C34">
      <w:pPr>
        <w:rPr>
          <w:rFonts w:ascii="Verdana" w:hAnsi="Verdana"/>
          <w:sz w:val="22"/>
          <w:szCs w:val="22"/>
          <w:highlight w:val="green"/>
        </w:rPr>
      </w:pPr>
    </w:p>
    <w:p w14:paraId="0C351066" w14:textId="77777777" w:rsidR="00F44C34" w:rsidRDefault="00F44C34">
      <w:pPr>
        <w:rPr>
          <w:rFonts w:ascii="Verdana" w:hAnsi="Verdana"/>
          <w:highlight w:val="green"/>
        </w:rPr>
      </w:pPr>
    </w:p>
    <w:p w14:paraId="6AC2DB5D" w14:textId="77777777" w:rsidR="00F44C34" w:rsidRDefault="00F44C34">
      <w:pPr>
        <w:rPr>
          <w:rFonts w:ascii="Verdana" w:hAnsi="Verdana"/>
          <w:highlight w:val="green"/>
        </w:rPr>
      </w:pPr>
    </w:p>
    <w:p w14:paraId="50667579" w14:textId="77777777" w:rsidR="00F44C34" w:rsidRDefault="00F44C34">
      <w:pPr>
        <w:rPr>
          <w:rFonts w:ascii="Verdana" w:hAnsi="Verdana"/>
          <w:highlight w:val="green"/>
        </w:rPr>
      </w:pPr>
    </w:p>
    <w:p w14:paraId="05B57203" w14:textId="77777777" w:rsidR="00C845AA" w:rsidRDefault="00C845AA">
      <w:pPr>
        <w:rPr>
          <w:rFonts w:ascii="Verdana" w:hAnsi="Verdana"/>
          <w:highlight w:val="green"/>
        </w:rPr>
      </w:pPr>
      <w:r>
        <w:rPr>
          <w:rFonts w:ascii="Verdana" w:hAnsi="Verdana"/>
          <w:highlight w:val="green"/>
        </w:rPr>
        <w:br w:type="page"/>
      </w:r>
    </w:p>
    <w:p w14:paraId="1CE38268" w14:textId="453890C5" w:rsidR="0096558D" w:rsidRDefault="00DB6645">
      <w:pPr>
        <w:rPr>
          <w:rFonts w:ascii="Verdana" w:hAnsi="Verdana"/>
        </w:rPr>
      </w:pPr>
      <w:r>
        <w:rPr>
          <w:noProof/>
          <w:lang w:eastAsia="en-GB"/>
        </w:rPr>
        <mc:AlternateContent>
          <mc:Choice Requires="wps">
            <w:drawing>
              <wp:anchor distT="0" distB="0" distL="114300" distR="114300" simplePos="0" relativeHeight="251658260" behindDoc="0" locked="0" layoutInCell="1" allowOverlap="1" wp14:anchorId="269A09CE" wp14:editId="765C1FEA">
                <wp:simplePos x="0" y="0"/>
                <wp:positionH relativeFrom="column">
                  <wp:posOffset>2994660</wp:posOffset>
                </wp:positionH>
                <wp:positionV relativeFrom="paragraph">
                  <wp:posOffset>5715</wp:posOffset>
                </wp:positionV>
                <wp:extent cx="3127375" cy="7658100"/>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3127375"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E5CB2C9" w14:textId="77777777" w:rsidR="00FE5E0E" w:rsidRPr="00D67B3D" w:rsidRDefault="00FE5E0E" w:rsidP="00066537">
                            <w:pPr>
                              <w:rPr>
                                <w:rFonts w:ascii="Verdana" w:hAnsi="Verdana"/>
                                <w:b/>
                                <w:sz w:val="32"/>
                              </w:rPr>
                            </w:pPr>
                            <w:r>
                              <w:rPr>
                                <w:rFonts w:ascii="Verdana" w:hAnsi="Verdana"/>
                                <w:b/>
                                <w:sz w:val="32"/>
                              </w:rPr>
                              <w:t>Appendix 9</w:t>
                            </w:r>
                          </w:p>
                          <w:p w14:paraId="4543C8D9" w14:textId="77777777" w:rsidR="00FE5E0E" w:rsidRPr="00D67B3D" w:rsidRDefault="00FE5E0E" w:rsidP="00066537">
                            <w:pPr>
                              <w:rPr>
                                <w:rFonts w:ascii="Verdana" w:hAnsi="Verdana"/>
                                <w:sz w:val="32"/>
                              </w:rPr>
                            </w:pPr>
                            <w:r>
                              <w:rPr>
                                <w:rFonts w:ascii="Verdana" w:hAnsi="Verdana"/>
                                <w:sz w:val="32"/>
                              </w:rPr>
                              <w:t>Outside of N</w:t>
                            </w:r>
                            <w:bookmarkStart w:id="11" w:name="OutsideOfNormalActivities"/>
                            <w:bookmarkEnd w:id="11"/>
                            <w:r>
                              <w:rPr>
                                <w:rFonts w:ascii="Verdana" w:hAnsi="Verdana"/>
                                <w:sz w:val="32"/>
                              </w:rPr>
                              <w:t>ormal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A09CE" id="Text Box 38" o:spid="_x0000_s1042" type="#_x0000_t202" style="position:absolute;margin-left:235.8pt;margin-top:.45pt;width:246.25pt;height:60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" filled="f" stroked="f">
                <v:textbox>
                  <w:txbxContent>
                    <w:p w14:paraId="7E5CB2C9" w14:textId="77777777" w:rsidR="00FE5E0E" w:rsidRPr="00D67B3D" w:rsidRDefault="00FE5E0E" w:rsidP="00066537">
                      <w:pPr>
                        <w:rPr>
                          <w:rFonts w:ascii="Verdana" w:hAnsi="Verdana"/>
                          <w:b/>
                          <w:sz w:val="32"/>
                        </w:rPr>
                      </w:pPr>
                      <w:r>
                        <w:rPr>
                          <w:rFonts w:ascii="Verdana" w:hAnsi="Verdana"/>
                          <w:b/>
                          <w:sz w:val="32"/>
                        </w:rPr>
                        <w:t>Appendix 9</w:t>
                      </w:r>
                    </w:p>
                    <w:p w14:paraId="4543C8D9" w14:textId="77777777" w:rsidR="00FE5E0E" w:rsidRPr="00D67B3D" w:rsidRDefault="00FE5E0E" w:rsidP="00066537">
                      <w:pPr>
                        <w:rPr>
                          <w:rFonts w:ascii="Verdana" w:hAnsi="Verdana"/>
                          <w:sz w:val="32"/>
                        </w:rPr>
                      </w:pPr>
                      <w:r>
                        <w:rPr>
                          <w:rFonts w:ascii="Verdana" w:hAnsi="Verdana"/>
                          <w:sz w:val="32"/>
                        </w:rPr>
                        <w:t>Outside of N</w:t>
                      </w:r>
                      <w:bookmarkStart w:id="19" w:name="OutsideOfNormalActivities"/>
                      <w:bookmarkEnd w:id="19"/>
                      <w:r>
                        <w:rPr>
                          <w:rFonts w:ascii="Verdana" w:hAnsi="Verdana"/>
                          <w:sz w:val="32"/>
                        </w:rPr>
                        <w:t>ormal Activities</w:t>
                      </w:r>
                    </w:p>
                  </w:txbxContent>
                </v:textbox>
                <w10:wrap type="square"/>
              </v:shape>
            </w:pict>
          </mc:Fallback>
        </mc:AlternateContent>
      </w:r>
      <w:r>
        <w:rPr>
          <w:noProof/>
          <w:lang w:eastAsia="en-GB"/>
        </w:rPr>
        <w:drawing>
          <wp:anchor distT="0" distB="0" distL="114300" distR="114300" simplePos="0" relativeHeight="251658250" behindDoc="1" locked="0" layoutInCell="1" allowOverlap="1" wp14:anchorId="3259B0C7" wp14:editId="10E806AF">
            <wp:simplePos x="0" y="0"/>
            <wp:positionH relativeFrom="margin">
              <wp:posOffset>-15240</wp:posOffset>
            </wp:positionH>
            <wp:positionV relativeFrom="margin">
              <wp:posOffset>177165</wp:posOffset>
            </wp:positionV>
            <wp:extent cx="6137275" cy="771525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1">
                      <a:extLst>
                        <a:ext uri="{28A0092B-C50C-407E-A947-70E740481C1C}">
                          <a14:useLocalDpi xmlns:a14="http://schemas.microsoft.com/office/drawing/2010/main" val="0"/>
                        </a:ext>
                      </a:extLst>
                    </a:blip>
                    <a:srcRect l="3096" r="3096"/>
                    <a:stretch>
                      <a:fillRect/>
                    </a:stretch>
                  </pic:blipFill>
                  <pic:spPr bwMode="auto">
                    <a:xfrm>
                      <a:off x="0" y="0"/>
                      <a:ext cx="6137275" cy="7715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0DE928" w14:textId="0978E243" w:rsidR="00EE0190" w:rsidRPr="00043FDF" w:rsidRDefault="00EE0190" w:rsidP="000F72E9">
      <w:pPr>
        <w:jc w:val="both"/>
        <w:rPr>
          <w:rFonts w:ascii="Verdana" w:hAnsi="Verdana"/>
          <w:b/>
          <w:sz w:val="22"/>
          <w:szCs w:val="22"/>
        </w:rPr>
      </w:pPr>
      <w:r w:rsidRPr="00043FDF">
        <w:rPr>
          <w:rFonts w:ascii="Verdana" w:hAnsi="Verdana"/>
          <w:b/>
          <w:sz w:val="22"/>
          <w:szCs w:val="22"/>
        </w:rPr>
        <w:t xml:space="preserve">Appendix 9 – Outside </w:t>
      </w:r>
      <w:r w:rsidR="00C077F8">
        <w:rPr>
          <w:rFonts w:ascii="Verdana" w:hAnsi="Verdana"/>
          <w:b/>
          <w:sz w:val="22"/>
          <w:szCs w:val="22"/>
        </w:rPr>
        <w:t>o</w:t>
      </w:r>
      <w:r w:rsidRPr="00043FDF">
        <w:rPr>
          <w:rFonts w:ascii="Verdana" w:hAnsi="Verdana"/>
          <w:b/>
          <w:sz w:val="22"/>
          <w:szCs w:val="22"/>
        </w:rPr>
        <w:t>f Normal Activities</w:t>
      </w:r>
    </w:p>
    <w:p w14:paraId="3AB666AB" w14:textId="77777777" w:rsidR="00EE0190" w:rsidRPr="00043FDF" w:rsidRDefault="00EE0190" w:rsidP="000F72E9">
      <w:pPr>
        <w:jc w:val="both"/>
        <w:rPr>
          <w:rFonts w:ascii="Verdana" w:hAnsi="Verdana"/>
          <w:b/>
          <w:sz w:val="22"/>
          <w:szCs w:val="22"/>
        </w:rPr>
      </w:pPr>
    </w:p>
    <w:p w14:paraId="028D7E60" w14:textId="6B572BDD" w:rsidR="00BF6481" w:rsidRPr="00832589" w:rsidRDefault="002F74AF" w:rsidP="000F72E9">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b/>
          <w:sz w:val="22"/>
          <w:szCs w:val="22"/>
          <w:lang w:eastAsia="en-GB"/>
        </w:rPr>
        <w:t>Site Wide Activities</w:t>
      </w:r>
    </w:p>
    <w:p w14:paraId="0935CA99" w14:textId="77777777" w:rsidR="00BF6481" w:rsidRPr="00832589" w:rsidRDefault="00BF6481" w:rsidP="000F72E9">
      <w:pPr>
        <w:widowControl w:val="0"/>
        <w:kinsoku w:val="0"/>
        <w:jc w:val="both"/>
        <w:rPr>
          <w:rFonts w:ascii="Verdana" w:eastAsia="Times New Roman" w:hAnsi="Verdana" w:cs="Times New Roman"/>
          <w:sz w:val="22"/>
          <w:szCs w:val="22"/>
        </w:rPr>
      </w:pPr>
    </w:p>
    <w:p w14:paraId="6FA9F904"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Activities with site wide implications, e.g. traffic control, materials storage and movement, access routes, site security and personal safety, etc., and activities which may affect the </w:t>
      </w:r>
      <w:proofErr w:type="gramStart"/>
      <w:r w:rsidRPr="00832589">
        <w:rPr>
          <w:rFonts w:ascii="Verdana" w:eastAsia="Times New Roman" w:hAnsi="Verdana" w:cs="Times New Roman"/>
          <w:sz w:val="22"/>
          <w:szCs w:val="22"/>
          <w:lang w:eastAsia="en-GB"/>
        </w:rPr>
        <w:t>general public</w:t>
      </w:r>
      <w:proofErr w:type="gramEnd"/>
      <w:r w:rsidRPr="00832589">
        <w:rPr>
          <w:rFonts w:ascii="Verdana" w:eastAsia="Times New Roman" w:hAnsi="Verdana" w:cs="Times New Roman"/>
          <w:sz w:val="22"/>
          <w:szCs w:val="22"/>
          <w:lang w:eastAsia="en-GB"/>
        </w:rPr>
        <w:t>, are planned prior to the project commencing.  Management of these is a component of the management of the site and is monitored during safety visits by the Safety Manager and the Group Safety Inspectors.</w:t>
      </w:r>
    </w:p>
    <w:p w14:paraId="66C31071"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645AB5A9" w14:textId="43D01ED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Operational activities are assessed in writing by the project management team to determine hazards and risks.  Contractors are required to carry out detailed risk assessments and to produce methods by which identified risks may be either avoided or </w:t>
      </w:r>
      <w:proofErr w:type="spellStart"/>
      <w:r w:rsidRPr="00832589">
        <w:rPr>
          <w:rFonts w:ascii="Verdana" w:eastAsia="Times New Roman" w:hAnsi="Verdana" w:cs="Times New Roman"/>
          <w:sz w:val="22"/>
          <w:szCs w:val="22"/>
          <w:lang w:eastAsia="en-GB"/>
        </w:rPr>
        <w:t>minimised</w:t>
      </w:r>
      <w:proofErr w:type="spellEnd"/>
      <w:r w:rsidRPr="00832589">
        <w:rPr>
          <w:rFonts w:ascii="Verdana" w:eastAsia="Times New Roman" w:hAnsi="Verdana" w:cs="Times New Roman"/>
          <w:sz w:val="22"/>
          <w:szCs w:val="22"/>
          <w:lang w:eastAsia="en-GB"/>
        </w:rPr>
        <w:t xml:space="preserve">.  Certain </w:t>
      </w:r>
      <w:r w:rsidR="000F72E9" w:rsidRPr="00832589">
        <w:rPr>
          <w:rFonts w:ascii="Verdana" w:eastAsia="Times New Roman" w:hAnsi="Verdana" w:cs="Times New Roman"/>
          <w:sz w:val="22"/>
          <w:szCs w:val="22"/>
          <w:lang w:eastAsia="en-GB"/>
        </w:rPr>
        <w:t>high-risk</w:t>
      </w:r>
      <w:r w:rsidRPr="00832589">
        <w:rPr>
          <w:rFonts w:ascii="Verdana" w:eastAsia="Times New Roman" w:hAnsi="Verdana" w:cs="Times New Roman"/>
          <w:sz w:val="22"/>
          <w:szCs w:val="22"/>
          <w:lang w:eastAsia="en-GB"/>
        </w:rPr>
        <w:t xml:space="preserve"> operations, e.g. demolition, deep excavation, working in confined spaces, etc., are exempt from this procedure since they will automatically require detailed method statements to be produced.</w:t>
      </w:r>
    </w:p>
    <w:p w14:paraId="06F802D8"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7391C1E7"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Before the operations are allowed to commence, the method</w:t>
      </w:r>
      <w:r w:rsidR="002F74AF" w:rsidRPr="00832589">
        <w:rPr>
          <w:rFonts w:ascii="Verdana" w:eastAsia="Times New Roman" w:hAnsi="Verdana" w:cs="Times New Roman"/>
          <w:sz w:val="22"/>
          <w:szCs w:val="22"/>
          <w:lang w:eastAsia="en-GB"/>
        </w:rPr>
        <w:t>s proposed are submitted to the</w:t>
      </w:r>
      <w:r w:rsidRPr="00832589">
        <w:rPr>
          <w:rFonts w:ascii="Verdana" w:eastAsia="Times New Roman" w:hAnsi="Verdana" w:cs="Times New Roman"/>
          <w:sz w:val="22"/>
          <w:szCs w:val="22"/>
          <w:lang w:eastAsia="en-GB"/>
        </w:rPr>
        <w:t xml:space="preserve"> project management for agreement and, in the case of all high-risk activities, must be formally approved by the safety manager.</w:t>
      </w:r>
    </w:p>
    <w:p w14:paraId="39C8A5EB" w14:textId="77777777" w:rsidR="00BF6481" w:rsidRPr="00832589" w:rsidRDefault="00BF6481" w:rsidP="000F72E9">
      <w:pPr>
        <w:widowControl w:val="0"/>
        <w:kinsoku w:val="0"/>
        <w:jc w:val="both"/>
        <w:rPr>
          <w:rFonts w:ascii="Verdana" w:eastAsia="Times New Roman" w:hAnsi="Verdana" w:cs="Times New Roman"/>
          <w:i/>
          <w:sz w:val="22"/>
          <w:szCs w:val="22"/>
        </w:rPr>
      </w:pPr>
    </w:p>
    <w:p w14:paraId="6191EA88" w14:textId="77777777" w:rsidR="00BF6481" w:rsidRPr="00832589" w:rsidRDefault="00AA5E69" w:rsidP="000F72E9">
      <w:pPr>
        <w:widowControl w:val="0"/>
        <w:kinsoku w:val="0"/>
        <w:jc w:val="both"/>
        <w:rPr>
          <w:rFonts w:ascii="Verdana" w:eastAsia="Times New Roman" w:hAnsi="Verdana" w:cs="Times New Roman"/>
          <w:sz w:val="22"/>
          <w:szCs w:val="22"/>
        </w:rPr>
      </w:pPr>
      <w:r w:rsidRPr="0096745E">
        <w:rPr>
          <w:rFonts w:ascii="Verdana" w:eastAsia="Times New Roman" w:hAnsi="Verdana" w:cs="Times New Roman"/>
          <w:sz w:val="22"/>
          <w:szCs w:val="22"/>
        </w:rPr>
        <w:t xml:space="preserve">Details of specific control measures </w:t>
      </w:r>
      <w:r w:rsidR="009F3E30" w:rsidRPr="0096745E">
        <w:rPr>
          <w:rFonts w:ascii="Verdana" w:eastAsia="Times New Roman" w:hAnsi="Verdana" w:cs="Times New Roman"/>
          <w:sz w:val="22"/>
          <w:szCs w:val="22"/>
        </w:rPr>
        <w:t xml:space="preserve">arising from such activities </w:t>
      </w:r>
      <w:r w:rsidRPr="0096745E">
        <w:rPr>
          <w:rFonts w:ascii="Verdana" w:eastAsia="Times New Roman" w:hAnsi="Verdana" w:cs="Times New Roman"/>
          <w:sz w:val="22"/>
          <w:szCs w:val="22"/>
        </w:rPr>
        <w:t xml:space="preserve">are </w:t>
      </w:r>
      <w:r w:rsidR="009F3E30" w:rsidRPr="0096745E">
        <w:rPr>
          <w:rFonts w:ascii="Verdana" w:eastAsia="Times New Roman" w:hAnsi="Verdana" w:cs="Times New Roman"/>
          <w:sz w:val="22"/>
          <w:szCs w:val="22"/>
        </w:rPr>
        <w:t xml:space="preserve">to be </w:t>
      </w:r>
      <w:r w:rsidRPr="0096745E">
        <w:rPr>
          <w:rFonts w:ascii="Verdana" w:eastAsia="Times New Roman" w:hAnsi="Verdana" w:cs="Times New Roman"/>
          <w:sz w:val="22"/>
          <w:szCs w:val="22"/>
        </w:rPr>
        <w:t xml:space="preserve">included within this appendix.  </w:t>
      </w:r>
    </w:p>
    <w:p w14:paraId="35DF4C28" w14:textId="77777777" w:rsidR="00BF6481" w:rsidRPr="00832589" w:rsidRDefault="00BF6481" w:rsidP="000F72E9">
      <w:pPr>
        <w:widowControl w:val="0"/>
        <w:kinsoku w:val="0"/>
        <w:jc w:val="both"/>
        <w:rPr>
          <w:rFonts w:ascii="Verdana" w:eastAsia="Times New Roman" w:hAnsi="Verdana" w:cs="Times New Roman"/>
          <w:sz w:val="22"/>
          <w:szCs w:val="22"/>
        </w:rPr>
      </w:pPr>
    </w:p>
    <w:p w14:paraId="527971D2" w14:textId="77777777" w:rsidR="00BF6481" w:rsidRPr="00832589" w:rsidRDefault="00BF6481" w:rsidP="000F72E9">
      <w:pPr>
        <w:widowControl w:val="0"/>
        <w:kinsoku w:val="0"/>
        <w:jc w:val="both"/>
        <w:rPr>
          <w:rFonts w:ascii="Verdana" w:eastAsia="Times New Roman" w:hAnsi="Verdana" w:cs="Times New Roman"/>
          <w:sz w:val="22"/>
          <w:szCs w:val="22"/>
        </w:rPr>
      </w:pPr>
      <w:r w:rsidRPr="00832589">
        <w:rPr>
          <w:rFonts w:ascii="Verdana" w:eastAsia="Times New Roman" w:hAnsi="Verdana" w:cs="Times New Roman"/>
          <w:sz w:val="22"/>
          <w:szCs w:val="22"/>
        </w:rPr>
        <w:t>The following section outlines the projects arrangements for dealing with those significant safety risks and includes:</w:t>
      </w:r>
    </w:p>
    <w:p w14:paraId="18107695" w14:textId="77777777" w:rsidR="00BF6481" w:rsidRPr="00832589" w:rsidRDefault="00BF6481" w:rsidP="000F72E9">
      <w:pPr>
        <w:widowControl w:val="0"/>
        <w:kinsoku w:val="0"/>
        <w:jc w:val="both"/>
        <w:rPr>
          <w:rFonts w:ascii="Verdana" w:eastAsia="Times New Roman" w:hAnsi="Verdana" w:cs="Times New Roman"/>
          <w:sz w:val="22"/>
          <w:szCs w:val="22"/>
        </w:rPr>
      </w:pPr>
    </w:p>
    <w:p w14:paraId="4AA1FE2E" w14:textId="3BFF3ACB" w:rsidR="00BF6481" w:rsidRPr="00832589" w:rsidRDefault="00BF6481" w:rsidP="000F72E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Accommodating adjacent land use</w:t>
      </w:r>
    </w:p>
    <w:p w14:paraId="43A11290"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1551EEB7" w14:textId="77777777" w:rsidR="00BF6481" w:rsidRPr="00832589" w:rsidRDefault="00BF6481" w:rsidP="000F72E9">
      <w:pPr>
        <w:widowControl w:val="0"/>
        <w:kinsoku w:val="0"/>
        <w:jc w:val="both"/>
        <w:rPr>
          <w:rFonts w:ascii="Verdana" w:eastAsia="Times New Roman" w:hAnsi="Verdana" w:cs="Times New Roman"/>
          <w:b/>
          <w:sz w:val="22"/>
          <w:szCs w:val="22"/>
          <w:lang w:eastAsia="en-GB"/>
        </w:rPr>
      </w:pPr>
      <w:r w:rsidRPr="00832589">
        <w:rPr>
          <w:rFonts w:ascii="Verdana" w:eastAsia="Times New Roman" w:hAnsi="Verdana" w:cs="Times New Roman"/>
          <w:sz w:val="22"/>
          <w:szCs w:val="22"/>
          <w:lang w:eastAsia="en-GB"/>
        </w:rPr>
        <w:t xml:space="preserve">Most building operations are inherently noisy and/or dusty and as such can give rise to nuisance for adjacent land users.  We will </w:t>
      </w:r>
      <w:proofErr w:type="spellStart"/>
      <w:r w:rsidRPr="00832589">
        <w:rPr>
          <w:rFonts w:ascii="Verdana" w:eastAsia="Times New Roman" w:hAnsi="Verdana" w:cs="Times New Roman"/>
          <w:sz w:val="22"/>
          <w:szCs w:val="22"/>
          <w:lang w:eastAsia="en-GB"/>
        </w:rPr>
        <w:t>endeavour</w:t>
      </w:r>
      <w:proofErr w:type="spellEnd"/>
      <w:r w:rsidRPr="00832589">
        <w:rPr>
          <w:rFonts w:ascii="Verdana" w:eastAsia="Times New Roman" w:hAnsi="Verdana" w:cs="Times New Roman"/>
          <w:sz w:val="22"/>
          <w:szCs w:val="22"/>
          <w:lang w:eastAsia="en-GB"/>
        </w:rPr>
        <w:t xml:space="preserve"> to keep these to a minimum </w:t>
      </w:r>
      <w:proofErr w:type="gramStart"/>
      <w:r w:rsidRPr="00832589">
        <w:rPr>
          <w:rFonts w:ascii="Verdana" w:eastAsia="Times New Roman" w:hAnsi="Verdana" w:cs="Times New Roman"/>
          <w:sz w:val="22"/>
          <w:szCs w:val="22"/>
          <w:lang w:eastAsia="en-GB"/>
        </w:rPr>
        <w:t>by the use of</w:t>
      </w:r>
      <w:proofErr w:type="gramEnd"/>
      <w:r w:rsidRPr="00832589">
        <w:rPr>
          <w:rFonts w:ascii="Verdana" w:eastAsia="Times New Roman" w:hAnsi="Verdana" w:cs="Times New Roman"/>
          <w:sz w:val="22"/>
          <w:szCs w:val="22"/>
          <w:lang w:eastAsia="en-GB"/>
        </w:rPr>
        <w:t xml:space="preserve"> sprays where applicable and by ensuring that all </w:t>
      </w:r>
      <w:proofErr w:type="gramStart"/>
      <w:r w:rsidRPr="00832589">
        <w:rPr>
          <w:rFonts w:ascii="Verdana" w:eastAsia="Times New Roman" w:hAnsi="Verdana" w:cs="Times New Roman"/>
          <w:sz w:val="22"/>
          <w:szCs w:val="22"/>
          <w:lang w:eastAsia="en-GB"/>
        </w:rPr>
        <w:t>plant</w:t>
      </w:r>
      <w:proofErr w:type="gramEnd"/>
      <w:r w:rsidRPr="00832589">
        <w:rPr>
          <w:rFonts w:ascii="Verdana" w:eastAsia="Times New Roman" w:hAnsi="Verdana" w:cs="Times New Roman"/>
          <w:sz w:val="22"/>
          <w:szCs w:val="22"/>
          <w:lang w:eastAsia="en-GB"/>
        </w:rPr>
        <w:t xml:space="preserve"> used on site </w:t>
      </w:r>
      <w:proofErr w:type="gramStart"/>
      <w:r w:rsidRPr="00832589">
        <w:rPr>
          <w:rFonts w:ascii="Verdana" w:eastAsia="Times New Roman" w:hAnsi="Verdana" w:cs="Times New Roman"/>
          <w:sz w:val="22"/>
          <w:szCs w:val="22"/>
          <w:lang w:eastAsia="en-GB"/>
        </w:rPr>
        <w:t>has</w:t>
      </w:r>
      <w:proofErr w:type="gramEnd"/>
      <w:r w:rsidRPr="00832589">
        <w:rPr>
          <w:rFonts w:ascii="Verdana" w:eastAsia="Times New Roman" w:hAnsi="Verdana" w:cs="Times New Roman"/>
          <w:sz w:val="22"/>
          <w:szCs w:val="22"/>
          <w:lang w:eastAsia="en-GB"/>
        </w:rPr>
        <w:t xml:space="preserve"> the appropriate silencers, baffles, etc.  </w:t>
      </w:r>
    </w:p>
    <w:p w14:paraId="033F9224"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38D61046" w14:textId="7BD1F06E" w:rsidR="00BF6481" w:rsidRPr="00832589" w:rsidRDefault="00BF6481" w:rsidP="000F72E9">
      <w:pPr>
        <w:widowControl w:val="0"/>
        <w:kinsoku w:val="0"/>
        <w:jc w:val="both"/>
        <w:rPr>
          <w:rFonts w:ascii="Verdana" w:eastAsia="Times New Roman" w:hAnsi="Verdana" w:cs="Times New Roman"/>
          <w:sz w:val="22"/>
          <w:szCs w:val="22"/>
        </w:rPr>
      </w:pPr>
      <w:r w:rsidRPr="00832589">
        <w:rPr>
          <w:rFonts w:ascii="Verdana" w:eastAsia="Times New Roman" w:hAnsi="Verdana" w:cs="Times New Roman"/>
          <w:b/>
          <w:sz w:val="22"/>
          <w:szCs w:val="22"/>
        </w:rPr>
        <w:t>Accommodating adjacent land use</w:t>
      </w:r>
      <w:r w:rsidRPr="00832589">
        <w:rPr>
          <w:rFonts w:ascii="Verdana" w:eastAsia="Times New Roman" w:hAnsi="Verdana" w:cs="Times New Roman"/>
          <w:sz w:val="22"/>
          <w:szCs w:val="22"/>
        </w:rPr>
        <w:t xml:space="preserve"> </w:t>
      </w:r>
    </w:p>
    <w:p w14:paraId="073B12D2" w14:textId="77777777" w:rsidR="00BF6481" w:rsidRPr="00832589" w:rsidRDefault="00BF6481" w:rsidP="000F72E9">
      <w:pPr>
        <w:widowControl w:val="0"/>
        <w:kinsoku w:val="0"/>
        <w:jc w:val="both"/>
        <w:rPr>
          <w:rFonts w:ascii="Verdana" w:eastAsia="Times New Roman" w:hAnsi="Verdana" w:cs="Times New Roman"/>
          <w:i/>
          <w:sz w:val="22"/>
          <w:szCs w:val="22"/>
          <w:highlight w:val="yellow"/>
          <w:lang w:eastAsia="en-GB"/>
        </w:rPr>
      </w:pPr>
    </w:p>
    <w:p w14:paraId="004DAE0D" w14:textId="77777777" w:rsidR="00BF6481" w:rsidRPr="00832589" w:rsidRDefault="002F74AF"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When working close to</w:t>
      </w:r>
      <w:r w:rsidR="00BF6481" w:rsidRPr="00832589">
        <w:rPr>
          <w:rFonts w:ascii="Verdana" w:eastAsia="Times New Roman" w:hAnsi="Verdana" w:cs="Times New Roman"/>
          <w:sz w:val="22"/>
          <w:szCs w:val="22"/>
          <w:lang w:eastAsia="en-GB"/>
        </w:rPr>
        <w:t xml:space="preserve"> an existing building temporary dust screens will be erected as required to ensure that dust contamination is kept to an absolute minimum.  This will be monitored by the project</w:t>
      </w:r>
      <w:r w:rsidRPr="00832589">
        <w:rPr>
          <w:rFonts w:ascii="Verdana" w:eastAsia="Times New Roman" w:hAnsi="Verdana" w:cs="Times New Roman"/>
          <w:sz w:val="22"/>
          <w:szCs w:val="22"/>
          <w:lang w:eastAsia="en-GB"/>
        </w:rPr>
        <w:t xml:space="preserve"> </w:t>
      </w:r>
      <w:r w:rsidR="00BF6481" w:rsidRPr="00832589">
        <w:rPr>
          <w:rFonts w:ascii="Verdana" w:eastAsia="Times New Roman" w:hAnsi="Verdana" w:cs="Times New Roman"/>
          <w:sz w:val="22"/>
          <w:szCs w:val="22"/>
          <w:lang w:eastAsia="en-GB"/>
        </w:rPr>
        <w:t>management and modified if required.</w:t>
      </w:r>
    </w:p>
    <w:p w14:paraId="3F1ADF32"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04F15D08"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Noise surveys will be carried out as and when conditions dictate and a copy of such surveys will be kept on site.</w:t>
      </w:r>
    </w:p>
    <w:p w14:paraId="3A8AB1EE" w14:textId="77777777" w:rsidR="00BF6481" w:rsidRPr="00832589" w:rsidRDefault="00BF6481" w:rsidP="000F72E9">
      <w:pPr>
        <w:widowControl w:val="0"/>
        <w:kinsoku w:val="0"/>
        <w:jc w:val="both"/>
        <w:rPr>
          <w:rFonts w:ascii="Verdana" w:eastAsia="Times New Roman" w:hAnsi="Verdana" w:cs="Times New Roman"/>
          <w:i/>
          <w:sz w:val="22"/>
          <w:szCs w:val="22"/>
          <w:lang w:eastAsia="en-GB"/>
        </w:rPr>
      </w:pPr>
    </w:p>
    <w:p w14:paraId="75D8CFE0"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77462533">
        <w:rPr>
          <w:rFonts w:ascii="Verdana" w:eastAsia="Times New Roman" w:hAnsi="Verdana" w:cs="Times New Roman"/>
          <w:sz w:val="22"/>
          <w:szCs w:val="22"/>
          <w:lang w:eastAsia="en-GB"/>
        </w:rPr>
        <w:t>Surplus materials will be placed in skips, for removal from site to a registered waste management site</w:t>
      </w:r>
      <w:r w:rsidR="002F74AF" w:rsidRPr="77462533">
        <w:rPr>
          <w:rFonts w:ascii="Verdana" w:eastAsia="Times New Roman" w:hAnsi="Verdana" w:cs="Times New Roman"/>
          <w:sz w:val="22"/>
          <w:szCs w:val="22"/>
          <w:lang w:eastAsia="en-GB"/>
        </w:rPr>
        <w:t xml:space="preserve">.  </w:t>
      </w:r>
      <w:r w:rsidRPr="77462533">
        <w:rPr>
          <w:rFonts w:ascii="Verdana" w:eastAsia="Times New Roman" w:hAnsi="Verdana" w:cs="Times New Roman"/>
          <w:sz w:val="22"/>
          <w:szCs w:val="22"/>
          <w:lang w:eastAsia="en-GB"/>
        </w:rPr>
        <w:t xml:space="preserve">All excavated material that is not required will be loaded onto suitable vehicles and deposed of under </w:t>
      </w:r>
      <w:proofErr w:type="spellStart"/>
      <w:r w:rsidRPr="77462533">
        <w:rPr>
          <w:rFonts w:ascii="Verdana" w:eastAsia="Times New Roman" w:hAnsi="Verdana" w:cs="Times New Roman"/>
          <w:sz w:val="22"/>
          <w:szCs w:val="22"/>
          <w:lang w:eastAsia="en-GB"/>
        </w:rPr>
        <w:t>licence</w:t>
      </w:r>
      <w:proofErr w:type="spellEnd"/>
      <w:r w:rsidRPr="77462533">
        <w:rPr>
          <w:rFonts w:ascii="Verdana" w:eastAsia="Times New Roman" w:hAnsi="Verdana" w:cs="Times New Roman"/>
          <w:sz w:val="22"/>
          <w:szCs w:val="22"/>
          <w:lang w:eastAsia="en-GB"/>
        </w:rPr>
        <w:t>.  All demolition materials will be removed similarly.</w:t>
      </w:r>
    </w:p>
    <w:p w14:paraId="69CFDF7B"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We will not allow any fires on site for the burning of materials.</w:t>
      </w:r>
    </w:p>
    <w:p w14:paraId="0B039772" w14:textId="02910F47" w:rsidR="00BF6481" w:rsidRPr="00832589" w:rsidRDefault="00BF6481" w:rsidP="000F72E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Stability of structures whilst carrying out construction work, including temporary structures and existing unstable structures</w:t>
      </w:r>
    </w:p>
    <w:p w14:paraId="23D59E46" w14:textId="77777777" w:rsidR="00BF6481" w:rsidRPr="00832589" w:rsidRDefault="00BF6481" w:rsidP="000F72E9">
      <w:pPr>
        <w:widowControl w:val="0"/>
        <w:kinsoku w:val="0"/>
        <w:jc w:val="both"/>
        <w:rPr>
          <w:rFonts w:ascii="Verdana" w:eastAsia="Times New Roman" w:hAnsi="Verdana" w:cs="Times New Roman"/>
          <w:b/>
          <w:sz w:val="22"/>
          <w:szCs w:val="22"/>
        </w:rPr>
      </w:pPr>
    </w:p>
    <w:p w14:paraId="55259D33" w14:textId="77777777" w:rsidR="00BF6481" w:rsidRPr="00832589" w:rsidRDefault="00BF6481" w:rsidP="4ACA151B">
      <w:pPr>
        <w:widowControl w:val="0"/>
        <w:kinsoku w:val="0"/>
        <w:jc w:val="both"/>
        <w:rPr>
          <w:rFonts w:ascii="Verdana" w:eastAsia="Times New Roman" w:hAnsi="Verdana" w:cs="Times New Roman"/>
          <w:sz w:val="22"/>
          <w:szCs w:val="22"/>
          <w:lang w:eastAsia="en-GB"/>
        </w:rPr>
      </w:pPr>
      <w:r w:rsidRPr="4ACA151B">
        <w:rPr>
          <w:rFonts w:ascii="Verdana" w:eastAsia="Times New Roman" w:hAnsi="Verdana" w:cs="Times New Roman"/>
          <w:sz w:val="22"/>
          <w:szCs w:val="22"/>
          <w:lang w:eastAsia="en-GB"/>
        </w:rPr>
        <w:t xml:space="preserve">According to BS 6100 ‘Building and Civil Engineering Vocabulary’, temporary works are described as: “Works to </w:t>
      </w:r>
      <w:proofErr w:type="spellStart"/>
      <w:r w:rsidRPr="4ACA151B">
        <w:rPr>
          <w:rFonts w:ascii="Verdana" w:eastAsia="Times New Roman" w:hAnsi="Verdana" w:cs="Times New Roman"/>
          <w:sz w:val="22"/>
          <w:szCs w:val="22"/>
          <w:lang w:eastAsia="en-GB"/>
        </w:rPr>
        <w:t>stabilise</w:t>
      </w:r>
      <w:proofErr w:type="spellEnd"/>
      <w:r w:rsidRPr="4ACA151B">
        <w:rPr>
          <w:rFonts w:ascii="Verdana" w:eastAsia="Times New Roman" w:hAnsi="Verdana" w:cs="Times New Roman"/>
          <w:sz w:val="22"/>
          <w:szCs w:val="22"/>
          <w:lang w:eastAsia="en-GB"/>
        </w:rPr>
        <w:t xml:space="preserve"> or protect an existing building or structure that are not intended to be permanent”, </w:t>
      </w:r>
      <w:proofErr w:type="gramStart"/>
      <w:r w:rsidRPr="4ACA151B">
        <w:rPr>
          <w:rFonts w:ascii="Verdana" w:eastAsia="Times New Roman" w:hAnsi="Verdana" w:cs="Times New Roman"/>
          <w:sz w:val="22"/>
          <w:szCs w:val="22"/>
          <w:lang w:eastAsia="en-GB"/>
        </w:rPr>
        <w:t>or;</w:t>
      </w:r>
      <w:proofErr w:type="gramEnd"/>
      <w:r w:rsidRPr="4ACA151B">
        <w:rPr>
          <w:rFonts w:ascii="Verdana" w:eastAsia="Times New Roman" w:hAnsi="Verdana" w:cs="Times New Roman"/>
          <w:sz w:val="22"/>
          <w:szCs w:val="22"/>
          <w:lang w:eastAsia="en-GB"/>
        </w:rPr>
        <w:t xml:space="preserve"> “Works undertaken during construction but not required to form part of the finally completed construction works”. </w:t>
      </w:r>
      <w:r w:rsidR="00121BF5" w:rsidRPr="4ACA151B">
        <w:rPr>
          <w:rFonts w:ascii="Verdana" w:eastAsia="Times New Roman" w:hAnsi="Verdana" w:cs="Times New Roman"/>
          <w:sz w:val="22"/>
          <w:szCs w:val="22"/>
          <w:lang w:eastAsia="en-GB"/>
        </w:rPr>
        <w:t xml:space="preserve"> </w:t>
      </w:r>
      <w:r w:rsidRPr="4ACA151B">
        <w:rPr>
          <w:rFonts w:ascii="Verdana" w:eastAsia="Times New Roman" w:hAnsi="Verdana" w:cs="Times New Roman"/>
          <w:sz w:val="22"/>
          <w:szCs w:val="22"/>
          <w:lang w:eastAsia="en-GB"/>
        </w:rPr>
        <w:t xml:space="preserve">As such, they form an integral part of most construction operations. </w:t>
      </w:r>
      <w:r w:rsidR="00121BF5" w:rsidRPr="4ACA151B">
        <w:rPr>
          <w:rFonts w:ascii="Verdana" w:eastAsia="Times New Roman" w:hAnsi="Verdana" w:cs="Times New Roman"/>
          <w:sz w:val="22"/>
          <w:szCs w:val="22"/>
          <w:lang w:eastAsia="en-GB"/>
        </w:rPr>
        <w:t xml:space="preserve"> </w:t>
      </w:r>
      <w:r w:rsidRPr="4ACA151B">
        <w:rPr>
          <w:rFonts w:ascii="Verdana" w:eastAsia="Times New Roman" w:hAnsi="Verdana" w:cs="Times New Roman"/>
          <w:sz w:val="22"/>
          <w:szCs w:val="22"/>
          <w:lang w:eastAsia="en-GB"/>
        </w:rPr>
        <w:t xml:space="preserve">Their importance to the successful completion of a project cannot, therefore, be </w:t>
      </w:r>
      <w:proofErr w:type="spellStart"/>
      <w:r w:rsidRPr="4ACA151B">
        <w:rPr>
          <w:rFonts w:ascii="Verdana" w:eastAsia="Times New Roman" w:hAnsi="Verdana" w:cs="Times New Roman"/>
          <w:sz w:val="22"/>
          <w:szCs w:val="22"/>
          <w:lang w:eastAsia="en-GB"/>
        </w:rPr>
        <w:t>overemphasised</w:t>
      </w:r>
      <w:proofErr w:type="spellEnd"/>
      <w:r w:rsidRPr="4ACA151B">
        <w:rPr>
          <w:rFonts w:ascii="Verdana" w:eastAsia="Times New Roman" w:hAnsi="Verdana" w:cs="Times New Roman"/>
          <w:sz w:val="22"/>
          <w:szCs w:val="22"/>
          <w:lang w:eastAsia="en-GB"/>
        </w:rPr>
        <w:t>.</w:t>
      </w:r>
    </w:p>
    <w:p w14:paraId="1F0C8918"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3EF40FD9" w14:textId="35A4940E"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The project will prepare a </w:t>
      </w:r>
      <w:r w:rsidR="00C077F8" w:rsidRPr="00832589">
        <w:rPr>
          <w:rFonts w:ascii="Verdana" w:eastAsia="Times New Roman" w:hAnsi="Verdana" w:cs="Times New Roman"/>
          <w:sz w:val="22"/>
          <w:szCs w:val="22"/>
          <w:lang w:eastAsia="en-GB"/>
        </w:rPr>
        <w:t>site-specific</w:t>
      </w:r>
      <w:r w:rsidRPr="00832589">
        <w:rPr>
          <w:rFonts w:ascii="Verdana" w:eastAsia="Times New Roman" w:hAnsi="Verdana" w:cs="Times New Roman"/>
          <w:sz w:val="22"/>
          <w:szCs w:val="22"/>
          <w:lang w:eastAsia="en-GB"/>
        </w:rPr>
        <w:t xml:space="preserve"> Tempora</w:t>
      </w:r>
      <w:r w:rsidR="00C127BF">
        <w:rPr>
          <w:rFonts w:ascii="Verdana" w:eastAsia="Times New Roman" w:hAnsi="Verdana" w:cs="Times New Roman"/>
          <w:sz w:val="22"/>
          <w:szCs w:val="22"/>
          <w:lang w:eastAsia="en-GB"/>
        </w:rPr>
        <w:t>ry Works Plan</w:t>
      </w:r>
      <w:r w:rsidRPr="00832589">
        <w:rPr>
          <w:rFonts w:ascii="Verdana" w:eastAsia="Times New Roman" w:hAnsi="Verdana" w:cs="Times New Roman"/>
          <w:b/>
          <w:sz w:val="22"/>
          <w:szCs w:val="22"/>
          <w:lang w:eastAsia="en-GB"/>
        </w:rPr>
        <w:t>.</w:t>
      </w:r>
    </w:p>
    <w:p w14:paraId="3410BF2A" w14:textId="77777777" w:rsidR="00BF6481" w:rsidRPr="00832589" w:rsidRDefault="00BF6481" w:rsidP="000F72E9">
      <w:pPr>
        <w:widowControl w:val="0"/>
        <w:kinsoku w:val="0"/>
        <w:jc w:val="both"/>
        <w:rPr>
          <w:rFonts w:ascii="Verdana" w:eastAsia="Times New Roman" w:hAnsi="Verdana" w:cs="Times New Roman"/>
          <w:b/>
          <w:sz w:val="22"/>
          <w:szCs w:val="22"/>
        </w:rPr>
      </w:pPr>
    </w:p>
    <w:p w14:paraId="0182851B" w14:textId="41FFA3FD" w:rsidR="00BF6481" w:rsidRPr="00832589" w:rsidRDefault="00BF6481" w:rsidP="000F72E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 xml:space="preserve">Work </w:t>
      </w:r>
      <w:r w:rsidR="00C077F8">
        <w:rPr>
          <w:rFonts w:ascii="Verdana" w:eastAsia="Times New Roman" w:hAnsi="Verdana" w:cs="Times New Roman"/>
          <w:b/>
          <w:sz w:val="22"/>
          <w:szCs w:val="22"/>
        </w:rPr>
        <w:t>w</w:t>
      </w:r>
      <w:r w:rsidRPr="00832589">
        <w:rPr>
          <w:rFonts w:ascii="Verdana" w:eastAsia="Times New Roman" w:hAnsi="Verdana" w:cs="Times New Roman"/>
          <w:b/>
          <w:sz w:val="22"/>
          <w:szCs w:val="22"/>
        </w:rPr>
        <w:t>ith or Near Fragile Materials</w:t>
      </w:r>
    </w:p>
    <w:p w14:paraId="0738FDEE" w14:textId="77777777" w:rsidR="00BF6481" w:rsidRPr="009F3E30" w:rsidRDefault="00BF6481" w:rsidP="000F72E9">
      <w:pPr>
        <w:widowControl w:val="0"/>
        <w:kinsoku w:val="0"/>
        <w:jc w:val="both"/>
        <w:rPr>
          <w:rFonts w:ascii="Verdana" w:eastAsia="Times New Roman" w:hAnsi="Verdana" w:cs="Times New Roman"/>
          <w:b/>
          <w:sz w:val="22"/>
          <w:szCs w:val="22"/>
        </w:rPr>
      </w:pPr>
    </w:p>
    <w:p w14:paraId="307251E1" w14:textId="77777777" w:rsidR="00BF6481" w:rsidRPr="009F3E30" w:rsidRDefault="00BF6481" w:rsidP="000F72E9">
      <w:pPr>
        <w:widowControl w:val="0"/>
        <w:kinsoku w:val="0"/>
        <w:jc w:val="both"/>
        <w:rPr>
          <w:rFonts w:ascii="Verdana" w:eastAsia="Times New Roman" w:hAnsi="Verdana" w:cs="Times New Roman"/>
          <w:sz w:val="22"/>
          <w:szCs w:val="22"/>
        </w:rPr>
      </w:pPr>
      <w:r w:rsidRPr="009F3E30">
        <w:rPr>
          <w:rFonts w:ascii="Verdana" w:eastAsia="Times New Roman" w:hAnsi="Verdana" w:cs="Times New Roman"/>
          <w:sz w:val="22"/>
          <w:szCs w:val="22"/>
        </w:rPr>
        <w:t xml:space="preserve">If this is a new </w:t>
      </w:r>
      <w:proofErr w:type="gramStart"/>
      <w:r w:rsidRPr="009F3E30">
        <w:rPr>
          <w:rFonts w:ascii="Verdana" w:eastAsia="Times New Roman" w:hAnsi="Verdana" w:cs="Times New Roman"/>
          <w:sz w:val="22"/>
          <w:szCs w:val="22"/>
        </w:rPr>
        <w:t>build</w:t>
      </w:r>
      <w:proofErr w:type="gramEnd"/>
      <w:r w:rsidRPr="009F3E30">
        <w:rPr>
          <w:rFonts w:ascii="Verdana" w:eastAsia="Times New Roman" w:hAnsi="Verdana" w:cs="Times New Roman"/>
          <w:sz w:val="22"/>
          <w:szCs w:val="22"/>
        </w:rPr>
        <w:t xml:space="preserve"> and no fragile surface </w:t>
      </w:r>
      <w:r w:rsidR="00121BF5" w:rsidRPr="009F3E30">
        <w:rPr>
          <w:rFonts w:ascii="Verdana" w:eastAsia="Times New Roman" w:hAnsi="Verdana" w:cs="Times New Roman"/>
          <w:sz w:val="22"/>
          <w:szCs w:val="22"/>
        </w:rPr>
        <w:t xml:space="preserve">/ materials will be </w:t>
      </w:r>
      <w:proofErr w:type="gramStart"/>
      <w:r w:rsidR="00121BF5" w:rsidRPr="009F3E30">
        <w:rPr>
          <w:rFonts w:ascii="Verdana" w:eastAsia="Times New Roman" w:hAnsi="Verdana" w:cs="Times New Roman"/>
          <w:sz w:val="22"/>
          <w:szCs w:val="22"/>
        </w:rPr>
        <w:t>present</w:t>
      </w:r>
      <w:proofErr w:type="gramEnd"/>
      <w:r w:rsidR="00121BF5" w:rsidRPr="009F3E30">
        <w:rPr>
          <w:rFonts w:ascii="Verdana" w:eastAsia="Times New Roman" w:hAnsi="Verdana" w:cs="Times New Roman"/>
          <w:sz w:val="22"/>
          <w:szCs w:val="22"/>
        </w:rPr>
        <w:t xml:space="preserve"> then</w:t>
      </w:r>
      <w:r w:rsidRPr="009F3E30">
        <w:rPr>
          <w:rFonts w:ascii="Verdana" w:eastAsia="Times New Roman" w:hAnsi="Verdana" w:cs="Times New Roman"/>
          <w:sz w:val="22"/>
          <w:szCs w:val="22"/>
        </w:rPr>
        <w:t xml:space="preserve"> state </w:t>
      </w:r>
      <w:r w:rsidR="00121BF5" w:rsidRPr="009F3E30">
        <w:rPr>
          <w:rFonts w:ascii="Verdana" w:eastAsia="Times New Roman" w:hAnsi="Verdana" w:cs="Times New Roman"/>
          <w:sz w:val="22"/>
          <w:szCs w:val="22"/>
        </w:rPr>
        <w:t xml:space="preserve">as </w:t>
      </w:r>
      <w:r w:rsidRPr="009F3E30">
        <w:rPr>
          <w:rFonts w:ascii="Verdana" w:eastAsia="Times New Roman" w:hAnsi="Verdana" w:cs="Times New Roman"/>
          <w:sz w:val="22"/>
          <w:szCs w:val="22"/>
        </w:rPr>
        <w:t xml:space="preserve">such. On refurbishment or demolition projects consider existing roof lights, window openings, asbestos roofing sheets </w:t>
      </w:r>
      <w:proofErr w:type="spellStart"/>
      <w:r w:rsidRPr="009F3E30">
        <w:rPr>
          <w:rFonts w:ascii="Verdana" w:eastAsia="Times New Roman" w:hAnsi="Verdana" w:cs="Times New Roman"/>
          <w:sz w:val="22"/>
          <w:szCs w:val="22"/>
        </w:rPr>
        <w:t>etc</w:t>
      </w:r>
      <w:proofErr w:type="spellEnd"/>
    </w:p>
    <w:p w14:paraId="2CBBEF7B" w14:textId="77777777" w:rsidR="00BF6481" w:rsidRPr="00832589" w:rsidRDefault="00BF6481" w:rsidP="000F72E9">
      <w:pPr>
        <w:widowControl w:val="0"/>
        <w:kinsoku w:val="0"/>
        <w:jc w:val="both"/>
        <w:rPr>
          <w:rFonts w:ascii="Verdana" w:eastAsia="Times New Roman" w:hAnsi="Verdana" w:cs="Times New Roman"/>
          <w:i/>
          <w:sz w:val="22"/>
          <w:szCs w:val="22"/>
        </w:rPr>
      </w:pPr>
    </w:p>
    <w:p w14:paraId="40DF0F7F" w14:textId="761F4BA0" w:rsidR="00BF6481" w:rsidRPr="00832589" w:rsidRDefault="00BF6481" w:rsidP="000F72E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Control of Lifting Operations</w:t>
      </w:r>
    </w:p>
    <w:p w14:paraId="48625A1C" w14:textId="77777777" w:rsidR="00BF6481" w:rsidRPr="00832589" w:rsidRDefault="00BF6481" w:rsidP="000F72E9">
      <w:pPr>
        <w:widowControl w:val="0"/>
        <w:kinsoku w:val="0"/>
        <w:jc w:val="both"/>
        <w:rPr>
          <w:rFonts w:ascii="Verdana" w:eastAsia="Times New Roman" w:hAnsi="Verdana" w:cs="Times New Roman"/>
          <w:b/>
          <w:sz w:val="22"/>
          <w:szCs w:val="22"/>
        </w:rPr>
      </w:pPr>
    </w:p>
    <w:p w14:paraId="0027B39A" w14:textId="77777777" w:rsidR="00BF6481" w:rsidRPr="00832589" w:rsidRDefault="00BF6481" w:rsidP="000F72E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All lifting operations will be planned and carried out in accordance with: </w:t>
      </w:r>
    </w:p>
    <w:p w14:paraId="0E21BCBE" w14:textId="77777777" w:rsidR="00BF6481" w:rsidRPr="00832589" w:rsidRDefault="00BF6481" w:rsidP="000F72E9">
      <w:pPr>
        <w:widowControl w:val="0"/>
        <w:kinsoku w:val="0"/>
        <w:autoSpaceDE w:val="0"/>
        <w:autoSpaceDN w:val="0"/>
        <w:adjustRightInd w:val="0"/>
        <w:jc w:val="both"/>
        <w:rPr>
          <w:rFonts w:ascii="Verdana" w:eastAsia="Times New Roman" w:hAnsi="Verdana" w:cs="Verdana"/>
          <w:color w:val="000000"/>
          <w:sz w:val="22"/>
          <w:szCs w:val="22"/>
          <w:lang w:eastAsia="en-GB"/>
        </w:rPr>
      </w:pPr>
    </w:p>
    <w:p w14:paraId="3F52756E" w14:textId="77777777" w:rsidR="00BF6481" w:rsidRPr="005D582E" w:rsidRDefault="00BF6481" w:rsidP="000F72E9">
      <w:pPr>
        <w:pStyle w:val="ListParagraph"/>
        <w:widowControl w:val="0"/>
        <w:numPr>
          <w:ilvl w:val="0"/>
          <w:numId w:val="76"/>
        </w:numPr>
        <w:kinsoku w:val="0"/>
        <w:autoSpaceDE w:val="0"/>
        <w:autoSpaceDN w:val="0"/>
        <w:adjustRightInd w:val="0"/>
        <w:jc w:val="both"/>
        <w:rPr>
          <w:rFonts w:ascii="Verdana" w:eastAsia="Times New Roman" w:hAnsi="Verdana" w:cs="Verdana"/>
          <w:color w:val="000000"/>
          <w:sz w:val="22"/>
          <w:szCs w:val="22"/>
          <w:lang w:eastAsia="en-GB"/>
        </w:rPr>
      </w:pPr>
      <w:r w:rsidRPr="005D582E">
        <w:rPr>
          <w:rFonts w:ascii="Verdana" w:eastAsia="Times New Roman" w:hAnsi="Verdana" w:cs="Verdana"/>
          <w:color w:val="000000"/>
          <w:sz w:val="22"/>
          <w:szCs w:val="22"/>
          <w:lang w:eastAsia="en-GB"/>
        </w:rPr>
        <w:t xml:space="preserve">Lifting Operations and Lifting Equipment Regulations 1998 (LOLER) </w:t>
      </w:r>
    </w:p>
    <w:p w14:paraId="596FCBD7" w14:textId="77777777" w:rsidR="00BF6481" w:rsidRPr="005D582E" w:rsidRDefault="00BF6481" w:rsidP="000F72E9">
      <w:pPr>
        <w:pStyle w:val="ListParagraph"/>
        <w:widowControl w:val="0"/>
        <w:numPr>
          <w:ilvl w:val="0"/>
          <w:numId w:val="76"/>
        </w:numPr>
        <w:kinsoku w:val="0"/>
        <w:autoSpaceDE w:val="0"/>
        <w:autoSpaceDN w:val="0"/>
        <w:adjustRightInd w:val="0"/>
        <w:jc w:val="both"/>
        <w:rPr>
          <w:rFonts w:ascii="Verdana" w:eastAsia="Times New Roman" w:hAnsi="Verdana" w:cs="Verdana"/>
          <w:color w:val="000000"/>
          <w:sz w:val="22"/>
          <w:szCs w:val="22"/>
          <w:lang w:eastAsia="en-GB"/>
        </w:rPr>
      </w:pPr>
      <w:r w:rsidRPr="005D582E">
        <w:rPr>
          <w:rFonts w:ascii="Verdana" w:eastAsia="Times New Roman" w:hAnsi="Verdana" w:cs="Verdana"/>
          <w:color w:val="000000"/>
          <w:sz w:val="22"/>
          <w:szCs w:val="22"/>
          <w:lang w:eastAsia="en-GB"/>
        </w:rPr>
        <w:t xml:space="preserve">Provision and Use of Work Equipment Regulations 1998 (PUWER) </w:t>
      </w:r>
    </w:p>
    <w:p w14:paraId="30EBE314"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p>
    <w:p w14:paraId="6473464A"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This applies to the use of all lifting appliances or machines, i.e. pulley blocks, gin wheels, winches, piling frames, excavators, draglines, cranes, etc., and to the use of all lifting gear or tackle, i.e. chain </w:t>
      </w:r>
      <w:proofErr w:type="gramStart"/>
      <w:r w:rsidRPr="00832589">
        <w:rPr>
          <w:rFonts w:ascii="Verdana" w:eastAsia="Times New Roman" w:hAnsi="Verdana" w:cs="Verdana"/>
          <w:color w:val="000000"/>
          <w:sz w:val="22"/>
          <w:szCs w:val="22"/>
          <w:lang w:eastAsia="en-GB"/>
        </w:rPr>
        <w:t>slings, ropes</w:t>
      </w:r>
      <w:proofErr w:type="gramEnd"/>
      <w:r w:rsidRPr="00832589">
        <w:rPr>
          <w:rFonts w:ascii="Verdana" w:eastAsia="Times New Roman" w:hAnsi="Verdana" w:cs="Verdana"/>
          <w:color w:val="000000"/>
          <w:sz w:val="22"/>
          <w:szCs w:val="22"/>
          <w:lang w:eastAsia="en-GB"/>
        </w:rPr>
        <w:t xml:space="preserve">, slings, shackles, </w:t>
      </w:r>
      <w:proofErr w:type="gramStart"/>
      <w:r w:rsidRPr="00832589">
        <w:rPr>
          <w:rFonts w:ascii="Verdana" w:eastAsia="Times New Roman" w:hAnsi="Verdana" w:cs="Verdana"/>
          <w:color w:val="000000"/>
          <w:sz w:val="22"/>
          <w:szCs w:val="22"/>
          <w:lang w:eastAsia="en-GB"/>
        </w:rPr>
        <w:t>eye-bolts</w:t>
      </w:r>
      <w:proofErr w:type="gramEnd"/>
      <w:r w:rsidRPr="00832589">
        <w:rPr>
          <w:rFonts w:ascii="Verdana" w:eastAsia="Times New Roman" w:hAnsi="Verdana" w:cs="Verdana"/>
          <w:color w:val="000000"/>
          <w:sz w:val="22"/>
          <w:szCs w:val="22"/>
          <w:lang w:eastAsia="en-GB"/>
        </w:rPr>
        <w:t xml:space="preserve">, hooks, etc. </w:t>
      </w:r>
      <w:proofErr w:type="gramStart"/>
      <w:r w:rsidRPr="00832589">
        <w:rPr>
          <w:rFonts w:ascii="Verdana" w:eastAsia="Times New Roman" w:hAnsi="Verdana" w:cs="Verdana"/>
          <w:color w:val="000000"/>
          <w:sz w:val="22"/>
          <w:szCs w:val="22"/>
          <w:lang w:eastAsia="en-GB"/>
        </w:rPr>
        <w:t>at</w:t>
      </w:r>
      <w:proofErr w:type="gramEnd"/>
      <w:r w:rsidRPr="00832589">
        <w:rPr>
          <w:rFonts w:ascii="Verdana" w:eastAsia="Times New Roman" w:hAnsi="Verdana" w:cs="Verdana"/>
          <w:color w:val="000000"/>
          <w:sz w:val="22"/>
          <w:szCs w:val="22"/>
          <w:lang w:eastAsia="en-GB"/>
        </w:rPr>
        <w:t xml:space="preserve"> the project</w:t>
      </w:r>
    </w:p>
    <w:p w14:paraId="355C5E6C"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p>
    <w:p w14:paraId="339F3166"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All lifting operations will be planned by an appointed person as required by BS7121. All lifting operations will require a lift plan.</w:t>
      </w:r>
    </w:p>
    <w:p w14:paraId="7D36D990"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3C455C67"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The Health, Safety and Environmental Manager will be consulted at an early stage when any Lifting operation is to be carried out so that adequate planning can take place. It is a requirement of the Group Health and Safety Policy that </w:t>
      </w:r>
      <w:r w:rsidR="00121BF5">
        <w:rPr>
          <w:rFonts w:ascii="Verdana" w:eastAsia="Times New Roman" w:hAnsi="Verdana" w:cs="Times New Roman"/>
          <w:sz w:val="22"/>
          <w:szCs w:val="22"/>
          <w:lang w:eastAsia="en-GB"/>
        </w:rPr>
        <w:t>all</w:t>
      </w:r>
      <w:r w:rsidRPr="00832589">
        <w:rPr>
          <w:rFonts w:ascii="Verdana" w:eastAsia="Times New Roman" w:hAnsi="Verdana" w:cs="Times New Roman"/>
          <w:sz w:val="22"/>
          <w:szCs w:val="22"/>
          <w:lang w:eastAsia="en-GB"/>
        </w:rPr>
        <w:t xml:space="preserve"> lifts must be approved by the Safety Manager prior to </w:t>
      </w:r>
      <w:r w:rsidR="00121BF5">
        <w:rPr>
          <w:rFonts w:ascii="Verdana" w:eastAsia="Times New Roman" w:hAnsi="Verdana" w:cs="Times New Roman"/>
          <w:sz w:val="22"/>
          <w:szCs w:val="22"/>
          <w:lang w:eastAsia="en-GB"/>
        </w:rPr>
        <w:t>any</w:t>
      </w:r>
      <w:r w:rsidRPr="00832589">
        <w:rPr>
          <w:rFonts w:ascii="Verdana" w:eastAsia="Times New Roman" w:hAnsi="Verdana" w:cs="Times New Roman"/>
          <w:sz w:val="22"/>
          <w:szCs w:val="22"/>
          <w:lang w:eastAsia="en-GB"/>
        </w:rPr>
        <w:t xml:space="preserve"> lifting operation taking place.</w:t>
      </w:r>
    </w:p>
    <w:p w14:paraId="2D50C336" w14:textId="77777777" w:rsidR="00C077F8" w:rsidRDefault="00C077F8" w:rsidP="000F72E9">
      <w:pPr>
        <w:widowControl w:val="0"/>
        <w:kinsoku w:val="0"/>
        <w:jc w:val="both"/>
        <w:rPr>
          <w:rFonts w:ascii="Verdana" w:eastAsia="Times New Roman" w:hAnsi="Verdana" w:cs="Times New Roman"/>
          <w:b/>
          <w:sz w:val="22"/>
          <w:szCs w:val="22"/>
        </w:rPr>
      </w:pPr>
    </w:p>
    <w:p w14:paraId="529476A6" w14:textId="333C59E0" w:rsidR="00BF6481" w:rsidRPr="00832589" w:rsidRDefault="00BF6481" w:rsidP="000F72E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The Maintenance of Plant and Equipment</w:t>
      </w:r>
    </w:p>
    <w:p w14:paraId="249897B2" w14:textId="77777777" w:rsidR="00BF6481" w:rsidRPr="00832589" w:rsidRDefault="00BF6481" w:rsidP="000F72E9">
      <w:pPr>
        <w:widowControl w:val="0"/>
        <w:kinsoku w:val="0"/>
        <w:jc w:val="both"/>
        <w:rPr>
          <w:rFonts w:ascii="Verdana" w:eastAsia="Times New Roman" w:hAnsi="Verdana" w:cs="Times New Roman"/>
          <w:b/>
          <w:sz w:val="22"/>
          <w:szCs w:val="22"/>
        </w:rPr>
      </w:pPr>
    </w:p>
    <w:p w14:paraId="0D0055E5" w14:textId="77777777" w:rsidR="00BF6481" w:rsidRPr="00832589" w:rsidRDefault="00BF6481" w:rsidP="000F72E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requirements contained within the following regulations will be complied with as regards the use of any type of plant or equipment used on site: </w:t>
      </w:r>
    </w:p>
    <w:p w14:paraId="60EBD794" w14:textId="77777777" w:rsidR="00BF6481" w:rsidRPr="00832589" w:rsidRDefault="00BF6481" w:rsidP="000F72E9">
      <w:pPr>
        <w:widowControl w:val="0"/>
        <w:kinsoku w:val="0"/>
        <w:autoSpaceDE w:val="0"/>
        <w:autoSpaceDN w:val="0"/>
        <w:adjustRightInd w:val="0"/>
        <w:ind w:left="720"/>
        <w:jc w:val="both"/>
        <w:rPr>
          <w:rFonts w:ascii="Verdana" w:eastAsia="Times New Roman" w:hAnsi="Verdana" w:cs="Verdana"/>
          <w:color w:val="000000"/>
          <w:sz w:val="22"/>
          <w:szCs w:val="22"/>
          <w:lang w:eastAsia="en-GB"/>
        </w:rPr>
      </w:pPr>
    </w:p>
    <w:p w14:paraId="52BA3B1B" w14:textId="77777777" w:rsidR="00BF6481" w:rsidRPr="00C077F8" w:rsidRDefault="00BF6481" w:rsidP="000F72E9">
      <w:pPr>
        <w:pStyle w:val="ListParagraph"/>
        <w:widowControl w:val="0"/>
        <w:numPr>
          <w:ilvl w:val="0"/>
          <w:numId w:val="75"/>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The Construction (Design and Management) Regulations 20</w:t>
      </w:r>
      <w:r w:rsidR="006B24AF" w:rsidRPr="00C077F8">
        <w:rPr>
          <w:rFonts w:ascii="Verdana" w:eastAsia="Times New Roman" w:hAnsi="Verdana" w:cs="Verdana"/>
          <w:color w:val="000000"/>
          <w:sz w:val="22"/>
          <w:szCs w:val="22"/>
          <w:lang w:eastAsia="en-GB"/>
        </w:rPr>
        <w:t>15</w:t>
      </w:r>
      <w:r w:rsidRPr="00C077F8">
        <w:rPr>
          <w:rFonts w:ascii="Verdana" w:eastAsia="Times New Roman" w:hAnsi="Verdana" w:cs="Verdana"/>
          <w:color w:val="000000"/>
          <w:sz w:val="22"/>
          <w:szCs w:val="22"/>
          <w:lang w:eastAsia="en-GB"/>
        </w:rPr>
        <w:t xml:space="preserve"> </w:t>
      </w:r>
    </w:p>
    <w:p w14:paraId="4D7A5BB1" w14:textId="77777777" w:rsidR="00BF6481" w:rsidRPr="00C077F8" w:rsidRDefault="00BF6481" w:rsidP="000F72E9">
      <w:pPr>
        <w:pStyle w:val="ListParagraph"/>
        <w:widowControl w:val="0"/>
        <w:numPr>
          <w:ilvl w:val="0"/>
          <w:numId w:val="75"/>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 xml:space="preserve">Lifting Operations and Lifting Equipment Regulations 1998 </w:t>
      </w:r>
    </w:p>
    <w:p w14:paraId="6A1C69D1" w14:textId="77777777" w:rsidR="00BF6481" w:rsidRPr="00C077F8" w:rsidRDefault="00BF6481" w:rsidP="000F72E9">
      <w:pPr>
        <w:pStyle w:val="ListParagraph"/>
        <w:widowControl w:val="0"/>
        <w:numPr>
          <w:ilvl w:val="0"/>
          <w:numId w:val="75"/>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 xml:space="preserve">The Provision and Use of Work Equipment Regulations 1998 </w:t>
      </w:r>
    </w:p>
    <w:p w14:paraId="5F1472EE" w14:textId="77777777" w:rsidR="00BF6481" w:rsidRPr="00C077F8" w:rsidRDefault="00BF6481" w:rsidP="000F72E9">
      <w:pPr>
        <w:pStyle w:val="ListParagraph"/>
        <w:widowControl w:val="0"/>
        <w:numPr>
          <w:ilvl w:val="0"/>
          <w:numId w:val="75"/>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 xml:space="preserve">Control of Vibration at Work Regulations 2005 </w:t>
      </w:r>
    </w:p>
    <w:p w14:paraId="2E8A05E7" w14:textId="77777777" w:rsidR="00BF6481" w:rsidRPr="00C077F8" w:rsidRDefault="00BF6481" w:rsidP="000F72E9">
      <w:pPr>
        <w:pStyle w:val="ListParagraph"/>
        <w:widowControl w:val="0"/>
        <w:numPr>
          <w:ilvl w:val="0"/>
          <w:numId w:val="75"/>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Noise at Work Regulations 2005</w:t>
      </w:r>
    </w:p>
    <w:p w14:paraId="3226CBE4" w14:textId="77777777" w:rsidR="00BF6481" w:rsidRPr="00832589" w:rsidRDefault="00BF6481" w:rsidP="000F72E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Project Management will ensure that plant delivered to site is inspected before first use and that any required safety devices are available and in good working order including flashing amber beacons.  </w:t>
      </w:r>
    </w:p>
    <w:p w14:paraId="1568BAFB"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p>
    <w:p w14:paraId="6DD9E56E"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Verdana"/>
          <w:color w:val="000000"/>
          <w:sz w:val="22"/>
          <w:szCs w:val="22"/>
          <w:lang w:eastAsia="en-GB"/>
        </w:rPr>
        <w:t xml:space="preserve">Any defects noted which it is considered could affect the safe operation of the plant or equipment will be reported to the company responsible for the plant or equipment immediately. </w:t>
      </w:r>
      <w:r w:rsidR="00121BF5">
        <w:rPr>
          <w:rFonts w:ascii="Verdana" w:eastAsia="Times New Roman" w:hAnsi="Verdana" w:cs="Verdana"/>
          <w:color w:val="000000"/>
          <w:sz w:val="22"/>
          <w:szCs w:val="22"/>
          <w:lang w:eastAsia="en-GB"/>
        </w:rPr>
        <w:t xml:space="preserve"> </w:t>
      </w:r>
      <w:r w:rsidRPr="00832589">
        <w:rPr>
          <w:rFonts w:ascii="Verdana" w:eastAsia="Times New Roman" w:hAnsi="Verdana" w:cs="Verdana"/>
          <w:color w:val="000000"/>
          <w:sz w:val="22"/>
          <w:szCs w:val="22"/>
          <w:lang w:eastAsia="en-GB"/>
        </w:rPr>
        <w:t xml:space="preserve">The equipment shall be taken out of use until the defect(s) are repaired or the item replaced. </w:t>
      </w:r>
      <w:r w:rsidR="00121BF5">
        <w:rPr>
          <w:rFonts w:ascii="Verdana" w:eastAsia="Times New Roman" w:hAnsi="Verdana" w:cs="Verdana"/>
          <w:color w:val="000000"/>
          <w:sz w:val="22"/>
          <w:szCs w:val="22"/>
          <w:lang w:eastAsia="en-GB"/>
        </w:rPr>
        <w:t xml:space="preserve"> </w:t>
      </w:r>
      <w:r w:rsidRPr="00832589">
        <w:rPr>
          <w:rFonts w:ascii="Verdana" w:eastAsia="Times New Roman" w:hAnsi="Verdana" w:cs="Verdana"/>
          <w:color w:val="000000"/>
          <w:sz w:val="22"/>
          <w:szCs w:val="22"/>
          <w:lang w:eastAsia="en-GB"/>
        </w:rPr>
        <w:t>Specific advice on this issue should be</w:t>
      </w:r>
      <w:r w:rsidR="00121BF5">
        <w:rPr>
          <w:rFonts w:ascii="Verdana" w:eastAsia="Times New Roman" w:hAnsi="Verdana" w:cs="Verdana"/>
          <w:color w:val="000000"/>
          <w:sz w:val="22"/>
          <w:szCs w:val="22"/>
          <w:lang w:eastAsia="en-GB"/>
        </w:rPr>
        <w:t xml:space="preserve"> s</w:t>
      </w:r>
      <w:r w:rsidR="00BD0322">
        <w:rPr>
          <w:rFonts w:ascii="Verdana" w:eastAsia="Times New Roman" w:hAnsi="Verdana" w:cs="Verdana"/>
          <w:color w:val="000000"/>
          <w:sz w:val="22"/>
          <w:szCs w:val="22"/>
          <w:lang w:eastAsia="en-GB"/>
        </w:rPr>
        <w:t xml:space="preserve">ought from the Safety Manager. </w:t>
      </w:r>
    </w:p>
    <w:p w14:paraId="5B439A48" w14:textId="77777777" w:rsidR="00BF6481" w:rsidRPr="00832589" w:rsidRDefault="00BF6481" w:rsidP="000F72E9">
      <w:pPr>
        <w:widowControl w:val="0"/>
        <w:kinsoku w:val="0"/>
        <w:jc w:val="both"/>
        <w:rPr>
          <w:rFonts w:ascii="Verdana" w:eastAsia="Times New Roman" w:hAnsi="Verdana" w:cs="Times New Roman"/>
          <w:sz w:val="22"/>
          <w:szCs w:val="22"/>
          <w:lang w:eastAsia="en-GB"/>
        </w:rPr>
      </w:pPr>
    </w:p>
    <w:p w14:paraId="4B829698" w14:textId="674A3859" w:rsidR="00BF6481" w:rsidRPr="00832589" w:rsidRDefault="00BF6481" w:rsidP="000F72E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Work on Excavations and Work where there are Poor Ground Conditions</w:t>
      </w:r>
    </w:p>
    <w:p w14:paraId="6BD82846" w14:textId="77777777" w:rsidR="00BF6481" w:rsidRPr="00832589" w:rsidRDefault="00BF6481" w:rsidP="000F72E9">
      <w:pPr>
        <w:widowControl w:val="0"/>
        <w:kinsoku w:val="0"/>
        <w:jc w:val="both"/>
        <w:rPr>
          <w:rFonts w:ascii="Verdana" w:eastAsia="Times New Roman" w:hAnsi="Verdana" w:cs="Times New Roman"/>
          <w:b/>
          <w:sz w:val="22"/>
          <w:szCs w:val="22"/>
        </w:rPr>
      </w:pPr>
    </w:p>
    <w:p w14:paraId="5E8DE436" w14:textId="77777777" w:rsidR="00BF6481" w:rsidRPr="00832589" w:rsidRDefault="00BF6481" w:rsidP="000F72E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following specific legislation and guidance contains requirements to be complied with: </w:t>
      </w:r>
    </w:p>
    <w:p w14:paraId="0478E348" w14:textId="77777777" w:rsidR="00BF6481" w:rsidRPr="00832589" w:rsidRDefault="00BF6481" w:rsidP="000F72E9">
      <w:pPr>
        <w:widowControl w:val="0"/>
        <w:kinsoku w:val="0"/>
        <w:autoSpaceDE w:val="0"/>
        <w:autoSpaceDN w:val="0"/>
        <w:adjustRightInd w:val="0"/>
        <w:jc w:val="both"/>
        <w:rPr>
          <w:rFonts w:ascii="Verdana" w:eastAsia="Times New Roman" w:hAnsi="Verdana" w:cs="Verdana"/>
          <w:color w:val="000000"/>
          <w:sz w:val="22"/>
          <w:szCs w:val="22"/>
          <w:lang w:eastAsia="en-GB"/>
        </w:rPr>
      </w:pPr>
    </w:p>
    <w:p w14:paraId="2CB3F7B5" w14:textId="77777777" w:rsidR="00BF6481" w:rsidRPr="005D582E" w:rsidRDefault="00BF6481" w:rsidP="000F72E9">
      <w:pPr>
        <w:pStyle w:val="ListParagraph"/>
        <w:widowControl w:val="0"/>
        <w:numPr>
          <w:ilvl w:val="0"/>
          <w:numId w:val="74"/>
        </w:numPr>
        <w:kinsoku w:val="0"/>
        <w:autoSpaceDE w:val="0"/>
        <w:autoSpaceDN w:val="0"/>
        <w:adjustRightInd w:val="0"/>
        <w:jc w:val="both"/>
        <w:rPr>
          <w:rFonts w:ascii="Verdana" w:eastAsia="Times New Roman" w:hAnsi="Verdana" w:cs="Verdana"/>
          <w:color w:val="000000"/>
          <w:sz w:val="22"/>
          <w:szCs w:val="22"/>
          <w:lang w:eastAsia="en-GB"/>
        </w:rPr>
      </w:pPr>
      <w:r w:rsidRPr="005D582E">
        <w:rPr>
          <w:rFonts w:ascii="Verdana" w:eastAsia="Times New Roman" w:hAnsi="Verdana" w:cs="Verdana"/>
          <w:color w:val="000000"/>
          <w:sz w:val="22"/>
          <w:szCs w:val="22"/>
          <w:lang w:eastAsia="en-GB"/>
        </w:rPr>
        <w:t>The Construction (Design and Management) Regulations 2015</w:t>
      </w:r>
    </w:p>
    <w:p w14:paraId="0F329739" w14:textId="77777777" w:rsidR="00BF6481" w:rsidRPr="005D582E" w:rsidRDefault="00BF6481" w:rsidP="000F72E9">
      <w:pPr>
        <w:pStyle w:val="ListParagraph"/>
        <w:widowControl w:val="0"/>
        <w:numPr>
          <w:ilvl w:val="0"/>
          <w:numId w:val="74"/>
        </w:numPr>
        <w:kinsoku w:val="0"/>
        <w:autoSpaceDE w:val="0"/>
        <w:autoSpaceDN w:val="0"/>
        <w:adjustRightInd w:val="0"/>
        <w:jc w:val="both"/>
        <w:rPr>
          <w:rFonts w:ascii="Verdana" w:eastAsia="Times New Roman" w:hAnsi="Verdana" w:cs="Verdana"/>
          <w:color w:val="000000"/>
          <w:sz w:val="22"/>
          <w:szCs w:val="22"/>
          <w:lang w:eastAsia="en-GB"/>
        </w:rPr>
      </w:pPr>
      <w:r w:rsidRPr="005D582E">
        <w:rPr>
          <w:rFonts w:ascii="Verdana" w:eastAsia="Times New Roman" w:hAnsi="Verdana" w:cs="Verdana"/>
          <w:color w:val="000000"/>
          <w:sz w:val="22"/>
          <w:szCs w:val="22"/>
          <w:lang w:eastAsia="en-GB"/>
        </w:rPr>
        <w:t>Avoiding Danger from Underground Services HSG 47</w:t>
      </w:r>
    </w:p>
    <w:p w14:paraId="22E02F97" w14:textId="77777777" w:rsidR="00BF6481" w:rsidRPr="005D582E" w:rsidRDefault="00BF6481" w:rsidP="000F72E9">
      <w:pPr>
        <w:pStyle w:val="ListParagraph"/>
        <w:widowControl w:val="0"/>
        <w:numPr>
          <w:ilvl w:val="0"/>
          <w:numId w:val="74"/>
        </w:numPr>
        <w:kinsoku w:val="0"/>
        <w:autoSpaceDE w:val="0"/>
        <w:autoSpaceDN w:val="0"/>
        <w:adjustRightInd w:val="0"/>
        <w:jc w:val="both"/>
        <w:rPr>
          <w:rFonts w:ascii="Verdana" w:eastAsia="Times New Roman" w:hAnsi="Verdana" w:cs="Verdana"/>
          <w:color w:val="000000"/>
          <w:sz w:val="22"/>
          <w:szCs w:val="22"/>
          <w:lang w:eastAsia="en-GB"/>
        </w:rPr>
      </w:pPr>
      <w:r w:rsidRPr="005D582E">
        <w:rPr>
          <w:rFonts w:ascii="Verdana" w:eastAsia="Times New Roman" w:hAnsi="Verdana" w:cs="Verdana"/>
          <w:color w:val="000000"/>
          <w:sz w:val="22"/>
          <w:szCs w:val="22"/>
          <w:lang w:eastAsia="en-GB"/>
        </w:rPr>
        <w:t>Health and Safety in Excavations HSG 185</w:t>
      </w:r>
    </w:p>
    <w:p w14:paraId="0D8E6B15" w14:textId="77777777" w:rsidR="00BF6481" w:rsidRPr="00832589" w:rsidRDefault="00BF6481" w:rsidP="000F72E9">
      <w:pPr>
        <w:widowControl w:val="0"/>
        <w:kinsoku w:val="0"/>
        <w:autoSpaceDE w:val="0"/>
        <w:autoSpaceDN w:val="0"/>
        <w:adjustRightInd w:val="0"/>
        <w:jc w:val="both"/>
        <w:rPr>
          <w:rFonts w:ascii="Verdana" w:eastAsia="Times New Roman" w:hAnsi="Verdana" w:cs="Verdana"/>
          <w:color w:val="000000"/>
          <w:sz w:val="22"/>
          <w:szCs w:val="22"/>
          <w:lang w:eastAsia="en-GB"/>
        </w:rPr>
      </w:pPr>
    </w:p>
    <w:p w14:paraId="2BAEB316" w14:textId="77777777" w:rsidR="00BF6481" w:rsidRPr="00832589" w:rsidRDefault="00BF6481" w:rsidP="000F72E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Work will be planned to ensure that any loading imposed on the sides of excavations do not cause any collapse. </w:t>
      </w:r>
    </w:p>
    <w:p w14:paraId="68191E25"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p>
    <w:p w14:paraId="26A65267"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Where </w:t>
      </w:r>
      <w:r w:rsidR="00DF69D6">
        <w:rPr>
          <w:rFonts w:ascii="Verdana" w:eastAsia="Times New Roman" w:hAnsi="Verdana" w:cs="Verdana"/>
          <w:color w:val="000000"/>
          <w:sz w:val="22"/>
          <w:szCs w:val="22"/>
          <w:lang w:eastAsia="en-GB"/>
        </w:rPr>
        <w:t>personnel</w:t>
      </w:r>
      <w:r w:rsidRPr="00832589">
        <w:rPr>
          <w:rFonts w:ascii="Verdana" w:eastAsia="Times New Roman" w:hAnsi="Verdana" w:cs="Verdana"/>
          <w:color w:val="000000"/>
          <w:sz w:val="22"/>
          <w:szCs w:val="22"/>
          <w:lang w:eastAsia="en-GB"/>
        </w:rPr>
        <w:t xml:space="preserve"> are required to inspect excavations for safety purposes, adequate training will be provided.</w:t>
      </w:r>
      <w:r w:rsidR="00121BF5">
        <w:rPr>
          <w:rFonts w:ascii="Verdana" w:eastAsia="Times New Roman" w:hAnsi="Verdana" w:cs="Verdana"/>
          <w:color w:val="000000"/>
          <w:sz w:val="22"/>
          <w:szCs w:val="22"/>
          <w:lang w:eastAsia="en-GB"/>
        </w:rPr>
        <w:t xml:space="preserve">  </w:t>
      </w:r>
      <w:r w:rsidRPr="00832589">
        <w:rPr>
          <w:rFonts w:ascii="Verdana" w:eastAsia="Times New Roman" w:hAnsi="Verdana" w:cs="Verdana"/>
          <w:color w:val="000000"/>
          <w:sz w:val="22"/>
          <w:szCs w:val="22"/>
          <w:lang w:eastAsia="en-GB"/>
        </w:rPr>
        <w:t xml:space="preserve">Before allowing persons to enter any excavation, the Site Management must ensure that it is safe to do so.  Where necessary, advice should be sought from the Safety Manager. </w:t>
      </w:r>
    </w:p>
    <w:p w14:paraId="55B3EE8B" w14:textId="77777777" w:rsidR="00BF6481" w:rsidRPr="00832589" w:rsidRDefault="00BF6481" w:rsidP="000F72E9">
      <w:pPr>
        <w:widowControl w:val="0"/>
        <w:kinsoku w:val="0"/>
        <w:jc w:val="both"/>
        <w:rPr>
          <w:rFonts w:ascii="Verdana" w:eastAsia="Times New Roman" w:hAnsi="Verdana" w:cs="Verdana"/>
          <w:color w:val="000000"/>
          <w:sz w:val="22"/>
          <w:szCs w:val="22"/>
          <w:lang w:eastAsia="en-GB"/>
        </w:rPr>
      </w:pPr>
    </w:p>
    <w:p w14:paraId="72D31C04" w14:textId="3B3E8C5C" w:rsidR="00BF6481" w:rsidRDefault="00BF6481" w:rsidP="000F72E9">
      <w:pPr>
        <w:widowControl w:val="0"/>
        <w:kinsoku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The Site Management or other competent person shall inspect the excavations on a weekly basis (</w:t>
      </w:r>
      <w:r w:rsidR="00DF69D6">
        <w:rPr>
          <w:rFonts w:ascii="Verdana" w:eastAsia="Times New Roman" w:hAnsi="Verdana" w:cs="Verdana"/>
          <w:color w:val="000000"/>
          <w:sz w:val="22"/>
          <w:szCs w:val="22"/>
          <w:lang w:eastAsia="en-GB"/>
        </w:rPr>
        <w:t xml:space="preserve">maximum </w:t>
      </w:r>
      <w:r w:rsidRPr="00832589">
        <w:rPr>
          <w:rFonts w:ascii="Verdana" w:eastAsia="Times New Roman" w:hAnsi="Verdana" w:cs="Verdana"/>
          <w:color w:val="000000"/>
          <w:sz w:val="22"/>
          <w:szCs w:val="22"/>
          <w:lang w:eastAsia="en-GB"/>
        </w:rPr>
        <w:t xml:space="preserve">7 days) and shall sign the Site Safety </w:t>
      </w:r>
      <w:r w:rsidR="00285B4F" w:rsidRPr="00832589">
        <w:rPr>
          <w:rFonts w:ascii="Verdana" w:eastAsia="Times New Roman" w:hAnsi="Verdana" w:cs="Verdana"/>
          <w:color w:val="000000"/>
          <w:sz w:val="22"/>
          <w:szCs w:val="22"/>
          <w:lang w:eastAsia="en-GB"/>
        </w:rPr>
        <w:t>Register and</w:t>
      </w:r>
      <w:r w:rsidRPr="00832589">
        <w:rPr>
          <w:rFonts w:ascii="Verdana" w:eastAsia="Times New Roman" w:hAnsi="Verdana" w:cs="Verdana"/>
          <w:color w:val="000000"/>
          <w:sz w:val="22"/>
          <w:szCs w:val="22"/>
          <w:lang w:eastAsia="en-GB"/>
        </w:rPr>
        <w:t xml:space="preserve"> include evidence of these weekly checks on Field View.  All excavations are to be inspected and recorded daily, before work </w:t>
      </w:r>
      <w:r w:rsidR="00285B4F" w:rsidRPr="00832589">
        <w:rPr>
          <w:rFonts w:ascii="Verdana" w:eastAsia="Times New Roman" w:hAnsi="Verdana" w:cs="Verdana"/>
          <w:color w:val="000000"/>
          <w:sz w:val="22"/>
          <w:szCs w:val="22"/>
          <w:lang w:eastAsia="en-GB"/>
        </w:rPr>
        <w:t>starts</w:t>
      </w:r>
      <w:r w:rsidRPr="00832589">
        <w:rPr>
          <w:rFonts w:ascii="Verdana" w:eastAsia="Times New Roman" w:hAnsi="Verdana" w:cs="Verdana"/>
          <w:color w:val="000000"/>
          <w:sz w:val="22"/>
          <w:szCs w:val="22"/>
          <w:lang w:eastAsia="en-GB"/>
        </w:rPr>
        <w:t xml:space="preserve"> at the beginning and end of every shift and after any event likely to have affe</w:t>
      </w:r>
      <w:r w:rsidR="00DF69D6">
        <w:rPr>
          <w:rFonts w:ascii="Verdana" w:eastAsia="Times New Roman" w:hAnsi="Verdana" w:cs="Verdana"/>
          <w:color w:val="000000"/>
          <w:sz w:val="22"/>
          <w:szCs w:val="22"/>
          <w:lang w:eastAsia="en-GB"/>
        </w:rPr>
        <w:t>cted its strength or stability.</w:t>
      </w:r>
    </w:p>
    <w:p w14:paraId="27E6B745" w14:textId="77777777" w:rsidR="00DF69D6" w:rsidRPr="00832589" w:rsidRDefault="00DF69D6" w:rsidP="000F72E9">
      <w:pPr>
        <w:widowControl w:val="0"/>
        <w:kinsoku w:val="0"/>
        <w:jc w:val="both"/>
        <w:rPr>
          <w:rFonts w:ascii="Verdana" w:eastAsia="Times New Roman" w:hAnsi="Verdana" w:cs="Times New Roman"/>
          <w:sz w:val="22"/>
          <w:szCs w:val="22"/>
          <w:lang w:eastAsia="en-GB"/>
        </w:rPr>
      </w:pPr>
    </w:p>
    <w:p w14:paraId="5911A89B" w14:textId="77777777" w:rsidR="00BF6481" w:rsidRPr="00832589" w:rsidRDefault="00BF6481" w:rsidP="4ACA151B">
      <w:pPr>
        <w:widowControl w:val="0"/>
        <w:kinsoku w:val="0"/>
        <w:jc w:val="both"/>
        <w:rPr>
          <w:rFonts w:ascii="Verdana" w:eastAsia="Times New Roman" w:hAnsi="Verdana" w:cs="Times New Roman"/>
          <w:sz w:val="22"/>
          <w:szCs w:val="22"/>
          <w:lang w:eastAsia="en-GB"/>
        </w:rPr>
      </w:pPr>
      <w:r w:rsidRPr="4ACA151B">
        <w:rPr>
          <w:rFonts w:ascii="Verdana" w:eastAsia="Times New Roman" w:hAnsi="Verdana" w:cs="Times New Roman"/>
          <w:sz w:val="22"/>
          <w:szCs w:val="22"/>
          <w:lang w:eastAsia="en-GB"/>
        </w:rPr>
        <w:t xml:space="preserve">Suitable and sufficient excavation support systems </w:t>
      </w:r>
      <w:r w:rsidR="00DF69D6" w:rsidRPr="4ACA151B">
        <w:rPr>
          <w:rFonts w:ascii="Verdana" w:eastAsia="Times New Roman" w:hAnsi="Verdana" w:cs="Times New Roman"/>
          <w:sz w:val="22"/>
          <w:szCs w:val="22"/>
          <w:lang w:eastAsia="en-GB"/>
        </w:rPr>
        <w:t xml:space="preserve">(as detailed within the agreed safe system of work/design) </w:t>
      </w:r>
      <w:r w:rsidRPr="4ACA151B">
        <w:rPr>
          <w:rFonts w:ascii="Verdana" w:eastAsia="Times New Roman" w:hAnsi="Verdana" w:cs="Times New Roman"/>
          <w:sz w:val="22"/>
          <w:szCs w:val="22"/>
          <w:lang w:eastAsia="en-GB"/>
        </w:rPr>
        <w:t xml:space="preserve">must be provided and installed by </w:t>
      </w:r>
      <w:r w:rsidR="00DF69D6" w:rsidRPr="4ACA151B">
        <w:rPr>
          <w:rFonts w:ascii="Verdana" w:eastAsia="Times New Roman" w:hAnsi="Verdana" w:cs="Times New Roman"/>
          <w:sz w:val="22"/>
          <w:szCs w:val="22"/>
          <w:lang w:eastAsia="en-GB"/>
        </w:rPr>
        <w:t>competent</w:t>
      </w:r>
      <w:r w:rsidRPr="4ACA151B">
        <w:rPr>
          <w:rFonts w:ascii="Verdana" w:eastAsia="Times New Roman" w:hAnsi="Verdana" w:cs="Times New Roman"/>
          <w:sz w:val="22"/>
          <w:szCs w:val="22"/>
          <w:lang w:eastAsia="en-GB"/>
        </w:rPr>
        <w:t xml:space="preserve"> </w:t>
      </w:r>
      <w:r w:rsidR="00DF69D6" w:rsidRPr="4ACA151B">
        <w:rPr>
          <w:rFonts w:ascii="Verdana" w:eastAsia="Times New Roman" w:hAnsi="Verdana" w:cs="Times New Roman"/>
          <w:sz w:val="22"/>
          <w:szCs w:val="22"/>
          <w:lang w:eastAsia="en-GB"/>
        </w:rPr>
        <w:t>personnel</w:t>
      </w:r>
      <w:r w:rsidRPr="4ACA151B">
        <w:rPr>
          <w:rFonts w:ascii="Verdana" w:eastAsia="Times New Roman" w:hAnsi="Verdana" w:cs="Times New Roman"/>
          <w:sz w:val="22"/>
          <w:szCs w:val="22"/>
          <w:lang w:eastAsia="en-GB"/>
        </w:rPr>
        <w:t xml:space="preserve"> before operatives are allowed to enter</w:t>
      </w:r>
      <w:r w:rsidR="00DF69D6" w:rsidRPr="4ACA151B">
        <w:rPr>
          <w:rFonts w:ascii="Verdana" w:eastAsia="Times New Roman" w:hAnsi="Verdana" w:cs="Times New Roman"/>
          <w:sz w:val="22"/>
          <w:szCs w:val="22"/>
          <w:lang w:eastAsia="en-GB"/>
        </w:rPr>
        <w:t>.</w:t>
      </w:r>
      <w:r w:rsidRPr="4ACA151B">
        <w:rPr>
          <w:rFonts w:ascii="Verdana" w:eastAsia="Times New Roman" w:hAnsi="Verdana" w:cs="Times New Roman"/>
          <w:sz w:val="22"/>
          <w:szCs w:val="22"/>
          <w:lang w:eastAsia="en-GB"/>
        </w:rPr>
        <w:t xml:space="preserve">  </w:t>
      </w:r>
    </w:p>
    <w:p w14:paraId="157E3AA5" w14:textId="77777777" w:rsidR="00EE0190" w:rsidRPr="00832589" w:rsidRDefault="00EE0190" w:rsidP="000F72E9">
      <w:pPr>
        <w:jc w:val="both"/>
        <w:rPr>
          <w:rFonts w:ascii="Verdana" w:hAnsi="Verdana"/>
          <w:sz w:val="22"/>
          <w:szCs w:val="22"/>
        </w:rPr>
      </w:pPr>
    </w:p>
    <w:p w14:paraId="0FE62E59" w14:textId="1850343B" w:rsidR="00BF6481" w:rsidRPr="00832589" w:rsidRDefault="00BF6481" w:rsidP="0042268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Work on or Near Water where there is a Risk of Drowning</w:t>
      </w:r>
    </w:p>
    <w:p w14:paraId="0C8CC368" w14:textId="77777777" w:rsidR="00BF6481" w:rsidRPr="00832589" w:rsidRDefault="00BF6481" w:rsidP="00422689">
      <w:pPr>
        <w:widowControl w:val="0"/>
        <w:kinsoku w:val="0"/>
        <w:jc w:val="both"/>
        <w:rPr>
          <w:rFonts w:ascii="Verdana" w:eastAsia="Times New Roman" w:hAnsi="Verdana" w:cs="Times New Roman"/>
          <w:b/>
          <w:sz w:val="22"/>
          <w:szCs w:val="22"/>
        </w:rPr>
      </w:pPr>
    </w:p>
    <w:p w14:paraId="0F3133AB"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Any work where there is a risk to operatives of drowning shall be carried out in accordance with the: </w:t>
      </w:r>
    </w:p>
    <w:p w14:paraId="6D97D427"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p>
    <w:p w14:paraId="74B2BC5F" w14:textId="77777777" w:rsidR="00BF6481" w:rsidRPr="00C077F8" w:rsidRDefault="00BF6481" w:rsidP="00422689">
      <w:pPr>
        <w:pStyle w:val="ListParagraph"/>
        <w:widowControl w:val="0"/>
        <w:numPr>
          <w:ilvl w:val="0"/>
          <w:numId w:val="56"/>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sz w:val="22"/>
          <w:szCs w:val="22"/>
          <w:lang w:eastAsia="en-GB"/>
        </w:rPr>
        <w:t>The Construction (Design and Management) Regulations 2015</w:t>
      </w:r>
    </w:p>
    <w:p w14:paraId="07F19169" w14:textId="77777777" w:rsidR="00BF6481" w:rsidRPr="00C077F8" w:rsidRDefault="00BF6481" w:rsidP="00422689">
      <w:pPr>
        <w:pStyle w:val="ListParagraph"/>
        <w:widowControl w:val="0"/>
        <w:numPr>
          <w:ilvl w:val="0"/>
          <w:numId w:val="56"/>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Provision and Use Work Equipment Regulations 1998</w:t>
      </w:r>
    </w:p>
    <w:p w14:paraId="59641739" w14:textId="77777777" w:rsidR="00BF6481" w:rsidRPr="00C077F8" w:rsidRDefault="00BF6481" w:rsidP="00422689">
      <w:pPr>
        <w:pStyle w:val="ListParagraph"/>
        <w:widowControl w:val="0"/>
        <w:numPr>
          <w:ilvl w:val="0"/>
          <w:numId w:val="56"/>
        </w:numPr>
        <w:kinsoku w:val="0"/>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Management of Health and Safety at Work Regulations 1999</w:t>
      </w:r>
    </w:p>
    <w:p w14:paraId="6FDBDABE"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p>
    <w:p w14:paraId="6063A096"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Site Team will ensure that the following arrangements are planned before work commences: </w:t>
      </w:r>
    </w:p>
    <w:p w14:paraId="6914742E"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p>
    <w:p w14:paraId="50B9F2CF" w14:textId="77777777" w:rsidR="00BF6481" w:rsidRPr="00C077F8" w:rsidRDefault="00BF6481" w:rsidP="00422689">
      <w:pPr>
        <w:pStyle w:val="ListParagraph"/>
        <w:numPr>
          <w:ilvl w:val="0"/>
          <w:numId w:val="55"/>
        </w:numPr>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Suitable fencing or barriers</w:t>
      </w:r>
    </w:p>
    <w:p w14:paraId="08A4D0D6" w14:textId="77777777" w:rsidR="00BF6481" w:rsidRPr="00C077F8" w:rsidRDefault="00BF6481" w:rsidP="00422689">
      <w:pPr>
        <w:pStyle w:val="ListParagraph"/>
        <w:numPr>
          <w:ilvl w:val="0"/>
          <w:numId w:val="55"/>
        </w:numPr>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Life belts, safety lines</w:t>
      </w:r>
      <w:r w:rsidR="00DF69D6" w:rsidRPr="00C077F8">
        <w:rPr>
          <w:rFonts w:ascii="Verdana" w:eastAsia="Times New Roman" w:hAnsi="Verdana" w:cs="Verdana"/>
          <w:color w:val="000000"/>
          <w:sz w:val="22"/>
          <w:szCs w:val="22"/>
          <w:lang w:eastAsia="en-GB"/>
        </w:rPr>
        <w:t xml:space="preserve"> and other related safety equipment</w:t>
      </w:r>
    </w:p>
    <w:p w14:paraId="35EC48DB" w14:textId="77777777" w:rsidR="00BF6481" w:rsidRPr="00C077F8" w:rsidRDefault="00BF6481" w:rsidP="00422689">
      <w:pPr>
        <w:pStyle w:val="ListParagraph"/>
        <w:numPr>
          <w:ilvl w:val="0"/>
          <w:numId w:val="55"/>
        </w:numPr>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Rescue boats</w:t>
      </w:r>
    </w:p>
    <w:p w14:paraId="44B3CC5B" w14:textId="77777777" w:rsidR="00BF6481" w:rsidRPr="00C077F8" w:rsidRDefault="00BF6481" w:rsidP="00422689">
      <w:pPr>
        <w:pStyle w:val="ListParagraph"/>
        <w:numPr>
          <w:ilvl w:val="0"/>
          <w:numId w:val="55"/>
        </w:numPr>
        <w:autoSpaceDE w:val="0"/>
        <w:autoSpaceDN w:val="0"/>
        <w:adjustRightInd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Rescue teams and procedures</w:t>
      </w:r>
    </w:p>
    <w:p w14:paraId="40B38DE2" w14:textId="77777777" w:rsidR="00BF6481" w:rsidRPr="00C077F8" w:rsidRDefault="00BF6481" w:rsidP="00422689">
      <w:pPr>
        <w:pStyle w:val="ListParagraph"/>
        <w:widowControl w:val="0"/>
        <w:numPr>
          <w:ilvl w:val="0"/>
          <w:numId w:val="55"/>
        </w:numPr>
        <w:kinsoku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Training for operatives and supervisors</w:t>
      </w:r>
    </w:p>
    <w:p w14:paraId="4356F43D"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p>
    <w:p w14:paraId="79E49987"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Site Management will ensure that all barriers, fencing and rescue equipment is provided, before work commences which could place personnel at risk from drowning. </w:t>
      </w:r>
    </w:p>
    <w:p w14:paraId="51E2DA49"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p>
    <w:p w14:paraId="06DD014F"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Site Management will ensure that only </w:t>
      </w:r>
      <w:proofErr w:type="spellStart"/>
      <w:r w:rsidRPr="00832589">
        <w:rPr>
          <w:rFonts w:ascii="Verdana" w:eastAsia="Times New Roman" w:hAnsi="Verdana" w:cs="Verdana"/>
          <w:color w:val="000000"/>
          <w:sz w:val="22"/>
          <w:szCs w:val="22"/>
          <w:lang w:eastAsia="en-GB"/>
        </w:rPr>
        <w:t>authorised</w:t>
      </w:r>
      <w:proofErr w:type="spellEnd"/>
      <w:r w:rsidRPr="00832589">
        <w:rPr>
          <w:rFonts w:ascii="Verdana" w:eastAsia="Times New Roman" w:hAnsi="Verdana" w:cs="Verdana"/>
          <w:color w:val="000000"/>
          <w:sz w:val="22"/>
          <w:szCs w:val="22"/>
          <w:lang w:eastAsia="en-GB"/>
        </w:rPr>
        <w:t xml:space="preserve"> personnel alter barriers, operate rescue equipment, boats, etc. </w:t>
      </w:r>
    </w:p>
    <w:p w14:paraId="6787DE8E" w14:textId="77777777" w:rsidR="00BF6481" w:rsidRPr="00832589" w:rsidRDefault="00BF6481" w:rsidP="00422689">
      <w:pPr>
        <w:widowControl w:val="0"/>
        <w:kinsoku w:val="0"/>
        <w:jc w:val="both"/>
        <w:rPr>
          <w:rFonts w:ascii="Verdana" w:eastAsia="Times New Roman" w:hAnsi="Verdana" w:cs="Verdana"/>
          <w:color w:val="000000"/>
          <w:sz w:val="22"/>
          <w:szCs w:val="22"/>
          <w:lang w:eastAsia="en-GB"/>
        </w:rPr>
      </w:pPr>
    </w:p>
    <w:p w14:paraId="6271E9E4" w14:textId="77777777" w:rsidR="00BF6481" w:rsidRPr="00832589" w:rsidRDefault="00BF6481" w:rsidP="00422689">
      <w:pPr>
        <w:widowControl w:val="0"/>
        <w:kinsoku w:val="0"/>
        <w:jc w:val="both"/>
        <w:rPr>
          <w:rFonts w:ascii="Verdana" w:eastAsia="Times New Roman" w:hAnsi="Verdana" w:cs="Times New Roman"/>
          <w:sz w:val="22"/>
          <w:szCs w:val="22"/>
          <w:lang w:eastAsia="en-GB"/>
        </w:rPr>
      </w:pPr>
      <w:proofErr w:type="gramStart"/>
      <w:r w:rsidRPr="00832589">
        <w:rPr>
          <w:rFonts w:ascii="Verdana" w:eastAsia="Times New Roman" w:hAnsi="Verdana" w:cs="Verdana"/>
          <w:color w:val="000000"/>
          <w:sz w:val="22"/>
          <w:szCs w:val="22"/>
          <w:lang w:eastAsia="en-GB"/>
        </w:rPr>
        <w:t>The Site</w:t>
      </w:r>
      <w:proofErr w:type="gramEnd"/>
      <w:r w:rsidRPr="00832589">
        <w:rPr>
          <w:rFonts w:ascii="Verdana" w:eastAsia="Times New Roman" w:hAnsi="Verdana" w:cs="Verdana"/>
          <w:color w:val="000000"/>
          <w:sz w:val="22"/>
          <w:szCs w:val="22"/>
          <w:lang w:eastAsia="en-GB"/>
        </w:rPr>
        <w:t xml:space="preserve"> Management will ensure that all rescue equipment is checked regularly and that any defective equipment is repaired or replaced immediately.</w:t>
      </w:r>
    </w:p>
    <w:p w14:paraId="23E47472" w14:textId="1783DBDD" w:rsidR="00C077F8" w:rsidRDefault="00C077F8" w:rsidP="00422689">
      <w:pPr>
        <w:widowControl w:val="0"/>
        <w:kinsoku w:val="0"/>
        <w:jc w:val="both"/>
        <w:rPr>
          <w:rFonts w:ascii="Verdana" w:eastAsia="Times New Roman" w:hAnsi="Verdana" w:cs="Times New Roman"/>
          <w:b/>
          <w:sz w:val="22"/>
          <w:szCs w:val="22"/>
        </w:rPr>
      </w:pPr>
    </w:p>
    <w:p w14:paraId="38966376" w14:textId="52C53259" w:rsidR="00422689" w:rsidRDefault="00422689">
      <w:pPr>
        <w:rPr>
          <w:rFonts w:ascii="Verdana" w:eastAsia="Times New Roman" w:hAnsi="Verdana" w:cs="Times New Roman"/>
          <w:b/>
          <w:sz w:val="22"/>
          <w:szCs w:val="22"/>
        </w:rPr>
      </w:pPr>
      <w:r>
        <w:rPr>
          <w:rFonts w:ascii="Verdana" w:eastAsia="Times New Roman" w:hAnsi="Verdana" w:cs="Times New Roman"/>
          <w:b/>
          <w:sz w:val="22"/>
          <w:szCs w:val="22"/>
        </w:rPr>
        <w:br w:type="page"/>
      </w:r>
    </w:p>
    <w:p w14:paraId="581334A4" w14:textId="1C551715" w:rsidR="00BF6481" w:rsidRPr="00832589" w:rsidRDefault="00BF6481" w:rsidP="0042268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Work Involving Explosives</w:t>
      </w:r>
    </w:p>
    <w:p w14:paraId="73D7620C" w14:textId="77777777" w:rsidR="00BF6481" w:rsidRPr="00832589" w:rsidRDefault="00BF6481" w:rsidP="00422689">
      <w:pPr>
        <w:widowControl w:val="0"/>
        <w:kinsoku w:val="0"/>
        <w:jc w:val="both"/>
        <w:rPr>
          <w:rFonts w:ascii="Verdana" w:eastAsia="Times New Roman" w:hAnsi="Verdana" w:cs="Times New Roman"/>
          <w:b/>
          <w:sz w:val="22"/>
          <w:szCs w:val="22"/>
        </w:rPr>
      </w:pPr>
    </w:p>
    <w:p w14:paraId="28D96AD6" w14:textId="77777777" w:rsidR="00BF6481" w:rsidRPr="00832589" w:rsidRDefault="00BF6481" w:rsidP="00422689">
      <w:pPr>
        <w:widowControl w:val="0"/>
        <w:kinsoku w:val="0"/>
        <w:jc w:val="both"/>
        <w:rPr>
          <w:rFonts w:ascii="Verdana" w:eastAsia="Times New Roman" w:hAnsi="Verdana" w:cs="Times New Roman"/>
          <w:sz w:val="22"/>
          <w:szCs w:val="22"/>
        </w:rPr>
      </w:pPr>
      <w:r w:rsidRPr="00832589">
        <w:rPr>
          <w:rFonts w:ascii="Verdana" w:eastAsia="Times New Roman" w:hAnsi="Verdana" w:cs="Times New Roman"/>
          <w:sz w:val="22"/>
          <w:szCs w:val="22"/>
        </w:rPr>
        <w:t>It is rare that explosives are used on our sites in any application other than the use of cartridge operated tools.</w:t>
      </w:r>
    </w:p>
    <w:p w14:paraId="37E44C9D" w14:textId="77777777" w:rsidR="00BF6481" w:rsidRPr="00832589" w:rsidRDefault="00BF6481" w:rsidP="00422689">
      <w:pPr>
        <w:widowControl w:val="0"/>
        <w:kinsoku w:val="0"/>
        <w:jc w:val="both"/>
        <w:rPr>
          <w:rFonts w:ascii="Verdana" w:eastAsia="Times New Roman" w:hAnsi="Verdana" w:cs="Times New Roman"/>
          <w:sz w:val="22"/>
          <w:szCs w:val="22"/>
        </w:rPr>
      </w:pPr>
    </w:p>
    <w:p w14:paraId="4C5BF7B4" w14:textId="77777777" w:rsidR="00BF6481" w:rsidRPr="00832589" w:rsidRDefault="001138BB" w:rsidP="00422689">
      <w:pPr>
        <w:widowControl w:val="0"/>
        <w:kinsoku w:val="0"/>
        <w:jc w:val="both"/>
        <w:rPr>
          <w:rFonts w:ascii="Verdana" w:eastAsia="Times New Roman" w:hAnsi="Verdana" w:cs="Times New Roman"/>
          <w:sz w:val="22"/>
          <w:szCs w:val="22"/>
        </w:rPr>
      </w:pPr>
      <w:r>
        <w:rPr>
          <w:rFonts w:ascii="Verdana" w:eastAsia="Times New Roman" w:hAnsi="Verdana" w:cs="Times New Roman"/>
          <w:sz w:val="22"/>
          <w:szCs w:val="22"/>
        </w:rPr>
        <w:t>Where the use of explosives is planned t</w:t>
      </w:r>
      <w:r w:rsidR="00BF6481" w:rsidRPr="00832589">
        <w:rPr>
          <w:rFonts w:ascii="Verdana" w:eastAsia="Times New Roman" w:hAnsi="Verdana" w:cs="Times New Roman"/>
          <w:sz w:val="22"/>
          <w:szCs w:val="22"/>
        </w:rPr>
        <w:t>he following principles will be adopted:</w:t>
      </w:r>
    </w:p>
    <w:p w14:paraId="7F3A97F7" w14:textId="77777777" w:rsidR="00BF6481" w:rsidRPr="00832589" w:rsidRDefault="00BF6481" w:rsidP="00422689">
      <w:pPr>
        <w:widowControl w:val="0"/>
        <w:kinsoku w:val="0"/>
        <w:jc w:val="both"/>
        <w:rPr>
          <w:rFonts w:ascii="Verdana" w:eastAsia="Times New Roman" w:hAnsi="Verdana" w:cs="Times New Roman"/>
          <w:sz w:val="22"/>
          <w:szCs w:val="22"/>
        </w:rPr>
      </w:pPr>
    </w:p>
    <w:p w14:paraId="05E4EE4C" w14:textId="77777777" w:rsidR="00BF6481" w:rsidRPr="00C077F8" w:rsidRDefault="00BF6481" w:rsidP="00F96E14">
      <w:pPr>
        <w:pStyle w:val="ListParagraph"/>
        <w:numPr>
          <w:ilvl w:val="0"/>
          <w:numId w:val="58"/>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 xml:space="preserve">Only cartridge tools of low velocity indirect type will be used on the company sites.  The Site Team will inform </w:t>
      </w:r>
      <w:r w:rsidR="004C285D" w:rsidRPr="00C077F8">
        <w:rPr>
          <w:rFonts w:ascii="Verdana" w:eastAsia="Times New Roman" w:hAnsi="Verdana" w:cs="Verdana"/>
          <w:color w:val="000000"/>
          <w:sz w:val="22"/>
          <w:szCs w:val="22"/>
          <w:lang w:eastAsia="en-GB"/>
        </w:rPr>
        <w:t xml:space="preserve">sub-contractors </w:t>
      </w:r>
      <w:r w:rsidRPr="00C077F8">
        <w:rPr>
          <w:rFonts w:ascii="Verdana" w:eastAsia="Times New Roman" w:hAnsi="Verdana" w:cs="Verdana"/>
          <w:color w:val="000000"/>
          <w:sz w:val="22"/>
          <w:szCs w:val="22"/>
          <w:lang w:eastAsia="en-GB"/>
        </w:rPr>
        <w:t>of this policy.</w:t>
      </w:r>
    </w:p>
    <w:p w14:paraId="3A968DFC" w14:textId="77777777" w:rsidR="00BF6481" w:rsidRPr="00C077F8" w:rsidRDefault="00BF6481" w:rsidP="00F96E14">
      <w:pPr>
        <w:pStyle w:val="ListParagraph"/>
        <w:widowControl w:val="0"/>
        <w:numPr>
          <w:ilvl w:val="0"/>
          <w:numId w:val="58"/>
        </w:numPr>
        <w:kinsoku w:val="0"/>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 xml:space="preserve">The Site Team will ensure that all operatives who will be required to use cartridge tools on site are trained by the cartridge tool manufacturer’s representatives and certificates obtained which will be maintained on site. </w:t>
      </w:r>
    </w:p>
    <w:p w14:paraId="3CD1D51D" w14:textId="77777777" w:rsidR="00BF6481" w:rsidRPr="00C077F8" w:rsidRDefault="00BF6481" w:rsidP="00F96E14">
      <w:pPr>
        <w:pStyle w:val="ListParagraph"/>
        <w:widowControl w:val="0"/>
        <w:numPr>
          <w:ilvl w:val="0"/>
          <w:numId w:val="58"/>
        </w:numPr>
        <w:kinsoku w:val="0"/>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The Site Manager is to ensure that tools and cartridges are secured and stored separately and that the issue of tools and cartridges is stringently controlled and logged.</w:t>
      </w:r>
    </w:p>
    <w:p w14:paraId="58E987D6" w14:textId="77777777" w:rsidR="00BF6481" w:rsidRPr="00832589" w:rsidRDefault="00BF6481" w:rsidP="00422689">
      <w:pPr>
        <w:widowControl w:val="0"/>
        <w:kinsoku w:val="0"/>
        <w:jc w:val="both"/>
        <w:rPr>
          <w:rFonts w:ascii="Verdana" w:eastAsia="Times New Roman" w:hAnsi="Verdana" w:cs="Verdana"/>
          <w:color w:val="000000"/>
          <w:sz w:val="22"/>
          <w:szCs w:val="22"/>
          <w:lang w:eastAsia="en-GB"/>
        </w:rPr>
      </w:pPr>
    </w:p>
    <w:p w14:paraId="120CEF77" w14:textId="7B0612A1" w:rsidR="00BF6481" w:rsidRPr="00832589" w:rsidRDefault="00517703" w:rsidP="00422689">
      <w:pPr>
        <w:widowControl w:val="0"/>
        <w:kinsoku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Project teams</w:t>
      </w:r>
      <w:r w:rsidR="00BF6481" w:rsidRPr="00832589">
        <w:rPr>
          <w:rFonts w:ascii="Verdana" w:eastAsia="Times New Roman" w:hAnsi="Verdana" w:cs="Verdana"/>
          <w:color w:val="000000"/>
          <w:sz w:val="22"/>
          <w:szCs w:val="22"/>
          <w:lang w:eastAsia="en-GB"/>
        </w:rPr>
        <w:t xml:space="preserve"> are to contact the </w:t>
      </w:r>
      <w:r w:rsidR="00BF6481" w:rsidRPr="00B81B63">
        <w:rPr>
          <w:rFonts w:ascii="Verdana" w:eastAsia="Times New Roman" w:hAnsi="Verdana" w:cs="Verdana"/>
          <w:color w:val="000000"/>
          <w:sz w:val="22"/>
          <w:szCs w:val="22"/>
          <w:lang w:eastAsia="en-GB"/>
        </w:rPr>
        <w:t>S</w:t>
      </w:r>
      <w:r w:rsidR="0098549E" w:rsidRPr="00B81B63">
        <w:rPr>
          <w:rFonts w:ascii="Verdana" w:eastAsia="Times New Roman" w:hAnsi="Verdana" w:cs="Verdana"/>
          <w:color w:val="000000"/>
          <w:sz w:val="22"/>
          <w:szCs w:val="22"/>
          <w:lang w:eastAsia="en-GB"/>
        </w:rPr>
        <w:t>HE</w:t>
      </w:r>
      <w:r w:rsidR="00BF6481" w:rsidRPr="00832589">
        <w:rPr>
          <w:rFonts w:ascii="Verdana" w:eastAsia="Times New Roman" w:hAnsi="Verdana" w:cs="Verdana"/>
          <w:color w:val="000000"/>
          <w:sz w:val="22"/>
          <w:szCs w:val="22"/>
          <w:lang w:eastAsia="en-GB"/>
        </w:rPr>
        <w:t xml:space="preserve"> Manager if explosives are to be used in any other application. </w:t>
      </w:r>
    </w:p>
    <w:p w14:paraId="154B7017" w14:textId="77777777" w:rsidR="00BF6481" w:rsidRPr="00832589" w:rsidRDefault="00BF6481" w:rsidP="00422689">
      <w:pPr>
        <w:widowControl w:val="0"/>
        <w:kinsoku w:val="0"/>
        <w:jc w:val="both"/>
        <w:rPr>
          <w:rFonts w:ascii="Verdana" w:eastAsia="Times New Roman" w:hAnsi="Verdana" w:cs="Verdana"/>
          <w:color w:val="000000"/>
          <w:sz w:val="22"/>
          <w:szCs w:val="22"/>
          <w:lang w:eastAsia="en-GB"/>
        </w:rPr>
      </w:pPr>
    </w:p>
    <w:p w14:paraId="0A17DD41" w14:textId="1422EAE9" w:rsidR="00BF6481" w:rsidRPr="00832589" w:rsidRDefault="00BF6481" w:rsidP="0042268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Storage of Materials (particularly Hazardous Materials) and Work Equipment</w:t>
      </w:r>
    </w:p>
    <w:p w14:paraId="508FB13F" w14:textId="77777777" w:rsidR="00BF6481" w:rsidRPr="00832589" w:rsidRDefault="00BF6481" w:rsidP="00422689">
      <w:pPr>
        <w:widowControl w:val="0"/>
        <w:kinsoku w:val="0"/>
        <w:jc w:val="both"/>
        <w:rPr>
          <w:rFonts w:ascii="Verdana" w:eastAsia="Times New Roman" w:hAnsi="Verdana" w:cs="Times New Roman"/>
          <w:b/>
          <w:sz w:val="22"/>
          <w:szCs w:val="22"/>
        </w:rPr>
      </w:pPr>
    </w:p>
    <w:p w14:paraId="338FA54A"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r w:rsidRPr="00832589">
        <w:rPr>
          <w:rFonts w:ascii="Verdana" w:eastAsia="Times New Roman" w:hAnsi="Verdana" w:cs="Verdana"/>
          <w:color w:val="000000"/>
          <w:sz w:val="22"/>
          <w:szCs w:val="22"/>
          <w:lang w:eastAsia="en-GB"/>
        </w:rPr>
        <w:t xml:space="preserve">The following specific legislation contains requirements to be complied with: </w:t>
      </w:r>
    </w:p>
    <w:p w14:paraId="28C4D4D6" w14:textId="77777777" w:rsidR="00BF6481" w:rsidRPr="00832589" w:rsidRDefault="00BF6481" w:rsidP="00422689">
      <w:pPr>
        <w:autoSpaceDE w:val="0"/>
        <w:autoSpaceDN w:val="0"/>
        <w:adjustRightInd w:val="0"/>
        <w:jc w:val="both"/>
        <w:rPr>
          <w:rFonts w:ascii="Verdana" w:eastAsia="Times New Roman" w:hAnsi="Verdana" w:cs="Verdana"/>
          <w:color w:val="000000"/>
          <w:sz w:val="22"/>
          <w:szCs w:val="22"/>
          <w:lang w:eastAsia="en-GB"/>
        </w:rPr>
      </w:pPr>
    </w:p>
    <w:p w14:paraId="2225DE20" w14:textId="77777777" w:rsidR="00BF6481" w:rsidRPr="00C077F8" w:rsidRDefault="00BF6481" w:rsidP="00422689">
      <w:pPr>
        <w:pStyle w:val="ListParagraph"/>
        <w:widowControl w:val="0"/>
        <w:numPr>
          <w:ilvl w:val="0"/>
          <w:numId w:val="59"/>
        </w:numPr>
        <w:kinsoku w:val="0"/>
        <w:autoSpaceDE w:val="0"/>
        <w:autoSpaceDN w:val="0"/>
        <w:adjustRightInd w:val="0"/>
        <w:jc w:val="both"/>
        <w:rPr>
          <w:rFonts w:ascii="Verdana" w:eastAsia="Times New Roman" w:hAnsi="Verdana" w:cs="Verdana"/>
          <w:sz w:val="22"/>
          <w:szCs w:val="22"/>
          <w:lang w:eastAsia="en-GB"/>
        </w:rPr>
      </w:pPr>
      <w:r w:rsidRPr="00C077F8">
        <w:rPr>
          <w:rFonts w:ascii="Verdana" w:eastAsia="Times New Roman" w:hAnsi="Verdana" w:cs="Verdana"/>
          <w:sz w:val="22"/>
          <w:szCs w:val="22"/>
          <w:lang w:eastAsia="en-GB"/>
        </w:rPr>
        <w:t>The Control of Substances Hazardous to Health Regulations 2002 (as amended)</w:t>
      </w:r>
    </w:p>
    <w:p w14:paraId="21C736F0" w14:textId="77777777" w:rsidR="00BF6481" w:rsidRPr="00C077F8" w:rsidRDefault="00BF6481" w:rsidP="00422689">
      <w:pPr>
        <w:pStyle w:val="ListParagraph"/>
        <w:widowControl w:val="0"/>
        <w:numPr>
          <w:ilvl w:val="0"/>
          <w:numId w:val="59"/>
        </w:numPr>
        <w:kinsoku w:val="0"/>
        <w:jc w:val="both"/>
        <w:rPr>
          <w:rFonts w:ascii="Verdana" w:eastAsia="Times New Roman" w:hAnsi="Verdana" w:cs="Verdana"/>
          <w:color w:val="000000"/>
          <w:sz w:val="22"/>
          <w:szCs w:val="22"/>
          <w:lang w:eastAsia="en-GB"/>
        </w:rPr>
      </w:pPr>
      <w:r w:rsidRPr="00C077F8">
        <w:rPr>
          <w:rFonts w:ascii="Verdana" w:eastAsia="Times New Roman" w:hAnsi="Verdana" w:cs="Verdana"/>
          <w:color w:val="000000"/>
          <w:sz w:val="22"/>
          <w:szCs w:val="22"/>
          <w:lang w:eastAsia="en-GB"/>
        </w:rPr>
        <w:t>The Management of Health and Safety at Work Regulations 1999</w:t>
      </w:r>
    </w:p>
    <w:p w14:paraId="72934956" w14:textId="77777777" w:rsidR="00BF6481" w:rsidRPr="00832589" w:rsidRDefault="00BF6481" w:rsidP="00422689">
      <w:pPr>
        <w:widowControl w:val="0"/>
        <w:kinsoku w:val="0"/>
        <w:jc w:val="both"/>
        <w:rPr>
          <w:rFonts w:ascii="Verdana" w:eastAsia="Times New Roman" w:hAnsi="Verdana" w:cs="Times New Roman"/>
          <w:sz w:val="22"/>
          <w:szCs w:val="22"/>
          <w:lang w:eastAsia="en-GB"/>
        </w:rPr>
      </w:pPr>
    </w:p>
    <w:p w14:paraId="17715245" w14:textId="77777777" w:rsidR="00BF6481" w:rsidRPr="00832589" w:rsidRDefault="00BF6481" w:rsidP="0042268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No material or substance shall be used on site until suitable COSHH risk assessments and Material Safety Data Sheets are available in the </w:t>
      </w:r>
      <w:proofErr w:type="gramStart"/>
      <w:r w:rsidRPr="00832589">
        <w:rPr>
          <w:rFonts w:ascii="Verdana" w:eastAsia="Times New Roman" w:hAnsi="Verdana" w:cs="Times New Roman"/>
          <w:sz w:val="22"/>
          <w:szCs w:val="22"/>
          <w:lang w:eastAsia="en-GB"/>
        </w:rPr>
        <w:t>work place</w:t>
      </w:r>
      <w:proofErr w:type="gramEnd"/>
      <w:r w:rsidRPr="00832589">
        <w:rPr>
          <w:rFonts w:ascii="Verdana" w:eastAsia="Times New Roman" w:hAnsi="Verdana" w:cs="Times New Roman"/>
          <w:sz w:val="22"/>
          <w:szCs w:val="22"/>
          <w:lang w:eastAsia="en-GB"/>
        </w:rPr>
        <w:t>, and that all concerned are aware of, and are taking the necessary precautions to comply with the assessment and regulations.</w:t>
      </w:r>
    </w:p>
    <w:p w14:paraId="716DD570" w14:textId="77777777" w:rsidR="00BF6481" w:rsidRPr="00832589" w:rsidRDefault="00BF6481" w:rsidP="00422689">
      <w:pPr>
        <w:widowControl w:val="0"/>
        <w:kinsoku w:val="0"/>
        <w:jc w:val="both"/>
        <w:rPr>
          <w:rFonts w:ascii="Verdana" w:eastAsia="Times New Roman" w:hAnsi="Verdana" w:cs="Times New Roman"/>
          <w:sz w:val="22"/>
          <w:szCs w:val="22"/>
          <w:lang w:eastAsia="en-GB"/>
        </w:rPr>
      </w:pPr>
    </w:p>
    <w:p w14:paraId="1DA2289E" w14:textId="77777777" w:rsidR="00BF6481" w:rsidRPr="00832589" w:rsidRDefault="00BF6481" w:rsidP="00422689">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All COSHH related material and substances are to be stored in suitable containers, boxes, or secure chests, etc., which should be suitably marked, clearly visible and preferably located externally.  It is advisable that the location of extensive COSHH material is marked up on fire plans, in order that emergency services can be informed of their location.</w:t>
      </w:r>
    </w:p>
    <w:p w14:paraId="70FD03D8" w14:textId="77777777" w:rsidR="00BF6481" w:rsidRPr="00832589" w:rsidRDefault="00BF6481" w:rsidP="00422689">
      <w:pPr>
        <w:widowControl w:val="0"/>
        <w:kinsoku w:val="0"/>
        <w:jc w:val="both"/>
        <w:rPr>
          <w:rFonts w:ascii="Verdana" w:eastAsia="Times New Roman" w:hAnsi="Verdana" w:cs="Times New Roman"/>
          <w:b/>
          <w:sz w:val="22"/>
          <w:szCs w:val="22"/>
        </w:rPr>
      </w:pPr>
    </w:p>
    <w:p w14:paraId="35897C7E" w14:textId="4BB8B9A1" w:rsidR="00BF6481" w:rsidRPr="00832589" w:rsidRDefault="00BF6481" w:rsidP="0042268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Any Other Significant Safety Risks</w:t>
      </w:r>
    </w:p>
    <w:p w14:paraId="7679AD89" w14:textId="77777777" w:rsidR="00BF6481" w:rsidRPr="00832589" w:rsidRDefault="00BF6481" w:rsidP="00422689">
      <w:pPr>
        <w:widowControl w:val="0"/>
        <w:kinsoku w:val="0"/>
        <w:jc w:val="both"/>
        <w:rPr>
          <w:rFonts w:ascii="Verdana" w:eastAsia="Times New Roman" w:hAnsi="Verdana" w:cs="Times New Roman"/>
          <w:b/>
          <w:sz w:val="22"/>
          <w:szCs w:val="22"/>
        </w:rPr>
      </w:pPr>
    </w:p>
    <w:p w14:paraId="350350B7" w14:textId="77777777" w:rsidR="00522208" w:rsidRPr="00B1548A" w:rsidRDefault="00522208" w:rsidP="00422689">
      <w:pPr>
        <w:widowControl w:val="0"/>
        <w:kinsoku w:val="0"/>
        <w:jc w:val="both"/>
        <w:rPr>
          <w:rFonts w:ascii="Verdana" w:eastAsia="Times New Roman" w:hAnsi="Verdana" w:cs="Times New Roman"/>
          <w:b/>
          <w:sz w:val="22"/>
          <w:szCs w:val="22"/>
        </w:rPr>
      </w:pPr>
      <w:r w:rsidRPr="00B1548A">
        <w:rPr>
          <w:rFonts w:ascii="Verdana" w:eastAsia="Times New Roman" w:hAnsi="Verdana" w:cs="Times New Roman"/>
          <w:b/>
          <w:sz w:val="22"/>
          <w:szCs w:val="22"/>
        </w:rPr>
        <w:t>Health Risks including:</w:t>
      </w:r>
    </w:p>
    <w:p w14:paraId="5B3C3E57" w14:textId="77777777" w:rsidR="00522208" w:rsidRPr="00B1548A" w:rsidRDefault="00522208" w:rsidP="00422689">
      <w:pPr>
        <w:widowControl w:val="0"/>
        <w:kinsoku w:val="0"/>
        <w:jc w:val="both"/>
        <w:rPr>
          <w:rFonts w:ascii="Verdana" w:eastAsia="Times New Roman" w:hAnsi="Verdana" w:cs="Times New Roman"/>
          <w:b/>
          <w:sz w:val="22"/>
          <w:szCs w:val="22"/>
        </w:rPr>
      </w:pPr>
    </w:p>
    <w:p w14:paraId="313082D9" w14:textId="5333994E" w:rsidR="00522208" w:rsidRPr="00B1548A" w:rsidRDefault="00522208" w:rsidP="00422689">
      <w:pPr>
        <w:ind w:left="-5"/>
        <w:jc w:val="both"/>
        <w:rPr>
          <w:rFonts w:ascii="Verdana" w:hAnsi="Verdana"/>
          <w:sz w:val="22"/>
          <w:szCs w:val="22"/>
        </w:rPr>
      </w:pPr>
      <w:r w:rsidRPr="02D724B6">
        <w:rPr>
          <w:rFonts w:ascii="Verdana" w:hAnsi="Verdana"/>
          <w:sz w:val="22"/>
          <w:szCs w:val="22"/>
        </w:rPr>
        <w:t xml:space="preserve">Construction workers have one of the highest rates of </w:t>
      </w:r>
      <w:r w:rsidR="00C077F8" w:rsidRPr="02D724B6">
        <w:rPr>
          <w:rFonts w:ascii="Verdana" w:hAnsi="Verdana"/>
          <w:sz w:val="22"/>
          <w:szCs w:val="22"/>
        </w:rPr>
        <w:t>work-related</w:t>
      </w:r>
      <w:r w:rsidRPr="02D724B6">
        <w:rPr>
          <w:rFonts w:ascii="Verdana" w:hAnsi="Verdana"/>
          <w:sz w:val="22"/>
          <w:szCs w:val="22"/>
        </w:rPr>
        <w:t xml:space="preserve"> illness of all occupational groups. In 2015 and beyond occupational disease and ill health is a key priority for Willmott Dixon and </w:t>
      </w:r>
      <w:proofErr w:type="gramStart"/>
      <w:r w:rsidRPr="02D724B6">
        <w:rPr>
          <w:rFonts w:ascii="Verdana" w:hAnsi="Verdana"/>
          <w:sz w:val="22"/>
          <w:szCs w:val="22"/>
        </w:rPr>
        <w:t>actually forms</w:t>
      </w:r>
      <w:proofErr w:type="gramEnd"/>
      <w:r w:rsidRPr="02D724B6">
        <w:rPr>
          <w:rFonts w:ascii="Verdana" w:hAnsi="Verdana"/>
          <w:sz w:val="22"/>
          <w:szCs w:val="22"/>
        </w:rPr>
        <w:t xml:space="preserve"> part of our “All Safe” action plan. We will be significantly increasing our focus on raising awareness, promoting knowledge and ensuring control of health risks in construction.  </w:t>
      </w:r>
    </w:p>
    <w:p w14:paraId="15F0696E" w14:textId="0A921463" w:rsidR="00522208" w:rsidRPr="00B1548A" w:rsidRDefault="00422689" w:rsidP="00422689">
      <w:pPr>
        <w:rPr>
          <w:rFonts w:ascii="Verdana" w:hAnsi="Verdana"/>
          <w:sz w:val="22"/>
          <w:szCs w:val="22"/>
        </w:rPr>
      </w:pPr>
      <w:r>
        <w:rPr>
          <w:rFonts w:ascii="Verdana" w:hAnsi="Verdana"/>
          <w:sz w:val="22"/>
          <w:szCs w:val="22"/>
        </w:rPr>
        <w:br w:type="page"/>
      </w:r>
    </w:p>
    <w:p w14:paraId="1FFCBA52" w14:textId="66C7B78C" w:rsidR="00522208" w:rsidRPr="00B1548A" w:rsidRDefault="00522208" w:rsidP="00422689">
      <w:pPr>
        <w:ind w:left="-5"/>
        <w:jc w:val="both"/>
        <w:rPr>
          <w:rFonts w:ascii="Verdana" w:hAnsi="Verdana"/>
          <w:sz w:val="22"/>
          <w:szCs w:val="22"/>
        </w:rPr>
      </w:pPr>
      <w:r w:rsidRPr="00B1548A">
        <w:rPr>
          <w:rFonts w:ascii="Verdana" w:hAnsi="Verdana"/>
          <w:sz w:val="22"/>
          <w:szCs w:val="22"/>
        </w:rPr>
        <w:t xml:space="preserve">Occupational ill </w:t>
      </w:r>
      <w:r w:rsidR="002639BC" w:rsidRPr="00B1548A">
        <w:rPr>
          <w:rFonts w:ascii="Verdana" w:hAnsi="Verdana"/>
          <w:sz w:val="22"/>
          <w:szCs w:val="22"/>
        </w:rPr>
        <w:t>health</w:t>
      </w:r>
      <w:r w:rsidRPr="00B1548A">
        <w:rPr>
          <w:rFonts w:ascii="Verdana" w:hAnsi="Verdana"/>
          <w:sz w:val="22"/>
          <w:szCs w:val="22"/>
        </w:rPr>
        <w:t xml:space="preserve"> comes in many forms, some risks are: </w:t>
      </w:r>
    </w:p>
    <w:p w14:paraId="3D848F91" w14:textId="77777777" w:rsidR="00522208" w:rsidRPr="00B1548A" w:rsidRDefault="00522208" w:rsidP="00422689">
      <w:pPr>
        <w:spacing w:line="256" w:lineRule="auto"/>
        <w:jc w:val="both"/>
        <w:rPr>
          <w:rFonts w:ascii="Verdana" w:hAnsi="Verdana"/>
          <w:sz w:val="22"/>
          <w:szCs w:val="22"/>
        </w:rPr>
      </w:pPr>
      <w:r w:rsidRPr="00B1548A">
        <w:rPr>
          <w:rFonts w:ascii="Verdana" w:hAnsi="Verdana"/>
          <w:sz w:val="22"/>
          <w:szCs w:val="22"/>
        </w:rPr>
        <w:t xml:space="preserve"> </w:t>
      </w:r>
    </w:p>
    <w:p w14:paraId="218474DC" w14:textId="77777777" w:rsidR="00522208" w:rsidRPr="00C077F8" w:rsidRDefault="00522208" w:rsidP="00422689">
      <w:pPr>
        <w:pStyle w:val="ListParagraph"/>
        <w:numPr>
          <w:ilvl w:val="0"/>
          <w:numId w:val="60"/>
        </w:numPr>
        <w:spacing w:after="4" w:line="247" w:lineRule="auto"/>
        <w:jc w:val="both"/>
        <w:rPr>
          <w:rFonts w:ascii="Verdana" w:hAnsi="Verdana"/>
          <w:sz w:val="22"/>
          <w:szCs w:val="22"/>
        </w:rPr>
      </w:pPr>
      <w:r w:rsidRPr="00C077F8">
        <w:rPr>
          <w:rFonts w:ascii="Verdana" w:hAnsi="Verdana"/>
          <w:sz w:val="22"/>
          <w:szCs w:val="22"/>
        </w:rPr>
        <w:t xml:space="preserve">Hand Arm Vibration (HAV) </w:t>
      </w:r>
    </w:p>
    <w:p w14:paraId="7183E4D3" w14:textId="77777777" w:rsidR="00522208" w:rsidRPr="00C077F8" w:rsidRDefault="00522208" w:rsidP="00422689">
      <w:pPr>
        <w:pStyle w:val="ListParagraph"/>
        <w:numPr>
          <w:ilvl w:val="0"/>
          <w:numId w:val="60"/>
        </w:numPr>
        <w:spacing w:after="4" w:line="247" w:lineRule="auto"/>
        <w:jc w:val="both"/>
        <w:rPr>
          <w:rFonts w:ascii="Verdana" w:hAnsi="Verdana"/>
          <w:sz w:val="22"/>
          <w:szCs w:val="22"/>
        </w:rPr>
      </w:pPr>
      <w:r w:rsidRPr="00C077F8">
        <w:rPr>
          <w:rFonts w:ascii="Verdana" w:hAnsi="Verdana"/>
          <w:sz w:val="22"/>
          <w:szCs w:val="22"/>
        </w:rPr>
        <w:t xml:space="preserve">Noise Induced Hearing </w:t>
      </w:r>
    </w:p>
    <w:p w14:paraId="6BEE68BD" w14:textId="77777777" w:rsidR="00522208" w:rsidRPr="00C077F8" w:rsidRDefault="00522208" w:rsidP="00422689">
      <w:pPr>
        <w:pStyle w:val="ListParagraph"/>
        <w:numPr>
          <w:ilvl w:val="0"/>
          <w:numId w:val="60"/>
        </w:numPr>
        <w:spacing w:after="50" w:line="247" w:lineRule="auto"/>
        <w:jc w:val="both"/>
        <w:rPr>
          <w:rFonts w:ascii="Verdana" w:hAnsi="Verdana"/>
          <w:sz w:val="22"/>
          <w:szCs w:val="22"/>
        </w:rPr>
      </w:pPr>
      <w:r w:rsidRPr="00C077F8">
        <w:rPr>
          <w:rFonts w:ascii="Verdana" w:hAnsi="Verdana"/>
          <w:sz w:val="22"/>
          <w:szCs w:val="22"/>
        </w:rPr>
        <w:t xml:space="preserve">Skin Disorders </w:t>
      </w:r>
    </w:p>
    <w:p w14:paraId="3434FEB1" w14:textId="6860A04E" w:rsidR="00522208" w:rsidRPr="00C077F8" w:rsidRDefault="00522208" w:rsidP="00422689">
      <w:pPr>
        <w:pStyle w:val="ListParagraph"/>
        <w:numPr>
          <w:ilvl w:val="0"/>
          <w:numId w:val="60"/>
        </w:numPr>
        <w:spacing w:line="256" w:lineRule="auto"/>
        <w:jc w:val="both"/>
        <w:rPr>
          <w:rFonts w:ascii="Verdana" w:hAnsi="Verdana"/>
          <w:sz w:val="22"/>
          <w:szCs w:val="22"/>
        </w:rPr>
      </w:pPr>
      <w:r w:rsidRPr="00C077F8">
        <w:rPr>
          <w:rFonts w:ascii="Verdana" w:hAnsi="Verdana"/>
          <w:sz w:val="22"/>
          <w:szCs w:val="22"/>
        </w:rPr>
        <w:t xml:space="preserve">Respiratory Diseases, (Occupational Asthma, Respirable crystalline Silica, Chronic </w:t>
      </w:r>
      <w:r w:rsidR="00C077F8" w:rsidRPr="00C077F8">
        <w:rPr>
          <w:rFonts w:ascii="Verdana" w:hAnsi="Verdana"/>
          <w:sz w:val="22"/>
          <w:szCs w:val="22"/>
        </w:rPr>
        <w:t>Pulmonary</w:t>
      </w:r>
      <w:r w:rsidRPr="00C077F8">
        <w:rPr>
          <w:rFonts w:ascii="Verdana" w:hAnsi="Verdana"/>
          <w:sz w:val="22"/>
          <w:szCs w:val="22"/>
        </w:rPr>
        <w:t xml:space="preserve"> disease, Asbestos) </w:t>
      </w:r>
    </w:p>
    <w:p w14:paraId="701B92A8" w14:textId="77777777" w:rsidR="00522208" w:rsidRPr="00C077F8" w:rsidRDefault="00522208" w:rsidP="00422689">
      <w:pPr>
        <w:pStyle w:val="ListParagraph"/>
        <w:numPr>
          <w:ilvl w:val="0"/>
          <w:numId w:val="60"/>
        </w:numPr>
        <w:spacing w:after="4" w:line="247" w:lineRule="auto"/>
        <w:jc w:val="both"/>
        <w:rPr>
          <w:rFonts w:ascii="Verdana" w:hAnsi="Verdana"/>
          <w:sz w:val="22"/>
          <w:szCs w:val="22"/>
        </w:rPr>
      </w:pPr>
      <w:r w:rsidRPr="00C077F8">
        <w:rPr>
          <w:rFonts w:ascii="Verdana" w:hAnsi="Verdana"/>
          <w:sz w:val="22"/>
          <w:szCs w:val="22"/>
        </w:rPr>
        <w:t xml:space="preserve">Muscular-skeletal disorders </w:t>
      </w:r>
    </w:p>
    <w:p w14:paraId="6CD6265F" w14:textId="77777777" w:rsidR="00522208" w:rsidRPr="00B1548A" w:rsidRDefault="00522208" w:rsidP="00422689">
      <w:pPr>
        <w:spacing w:line="256" w:lineRule="auto"/>
        <w:jc w:val="both"/>
        <w:rPr>
          <w:rFonts w:ascii="Verdana" w:hAnsi="Verdana"/>
          <w:sz w:val="22"/>
          <w:szCs w:val="22"/>
        </w:rPr>
      </w:pPr>
      <w:r w:rsidRPr="00B1548A">
        <w:rPr>
          <w:rFonts w:ascii="Verdana" w:hAnsi="Verdana"/>
          <w:sz w:val="22"/>
          <w:szCs w:val="22"/>
        </w:rPr>
        <w:t xml:space="preserve"> </w:t>
      </w:r>
    </w:p>
    <w:p w14:paraId="6E8B07B7" w14:textId="77777777" w:rsidR="00522208" w:rsidRPr="00B1548A" w:rsidRDefault="00522208" w:rsidP="00422689">
      <w:pPr>
        <w:spacing w:line="256" w:lineRule="auto"/>
        <w:ind w:left="-5"/>
        <w:jc w:val="both"/>
        <w:rPr>
          <w:rFonts w:ascii="Verdana" w:hAnsi="Verdana"/>
          <w:sz w:val="22"/>
          <w:szCs w:val="22"/>
        </w:rPr>
      </w:pPr>
      <w:r w:rsidRPr="00B1548A">
        <w:rPr>
          <w:rFonts w:ascii="Verdana" w:hAnsi="Verdana"/>
          <w:b/>
          <w:sz w:val="22"/>
          <w:szCs w:val="22"/>
        </w:rPr>
        <w:t xml:space="preserve">Employers Duties to Other Employees </w:t>
      </w:r>
    </w:p>
    <w:p w14:paraId="66B3E566" w14:textId="77777777" w:rsidR="00522208" w:rsidRPr="00B1548A" w:rsidRDefault="00522208" w:rsidP="00422689">
      <w:pPr>
        <w:ind w:left="-5"/>
        <w:jc w:val="both"/>
        <w:rPr>
          <w:rFonts w:ascii="Verdana" w:hAnsi="Verdana"/>
          <w:sz w:val="22"/>
          <w:szCs w:val="22"/>
        </w:rPr>
      </w:pPr>
      <w:r w:rsidRPr="00B1548A">
        <w:rPr>
          <w:rFonts w:ascii="Verdana" w:hAnsi="Verdana"/>
          <w:sz w:val="22"/>
          <w:szCs w:val="22"/>
        </w:rPr>
        <w:t xml:space="preserve">Where workplaces are shared, each employer must take all reasonable steps to inform the other employers concerned of the risks to their employees’ health and safety arising from work activities as part of his/her business. (Reg. 11 of the 'Management' Regulations 1999) </w:t>
      </w:r>
    </w:p>
    <w:p w14:paraId="1E7465E1" w14:textId="77777777" w:rsidR="00522208" w:rsidRPr="00B1548A" w:rsidRDefault="00522208" w:rsidP="00422689">
      <w:pPr>
        <w:spacing w:line="256" w:lineRule="auto"/>
        <w:jc w:val="both"/>
        <w:rPr>
          <w:rFonts w:ascii="Verdana" w:hAnsi="Verdana"/>
          <w:sz w:val="22"/>
          <w:szCs w:val="22"/>
        </w:rPr>
      </w:pPr>
      <w:r w:rsidRPr="00B1548A">
        <w:rPr>
          <w:rFonts w:ascii="Verdana" w:hAnsi="Verdana"/>
          <w:sz w:val="22"/>
          <w:szCs w:val="22"/>
        </w:rPr>
        <w:t xml:space="preserve"> </w:t>
      </w:r>
    </w:p>
    <w:p w14:paraId="72752AD3" w14:textId="77777777" w:rsidR="00522208" w:rsidRPr="00B1548A" w:rsidRDefault="00522208" w:rsidP="00422689">
      <w:pPr>
        <w:spacing w:line="256" w:lineRule="auto"/>
        <w:ind w:left="-5"/>
        <w:jc w:val="both"/>
        <w:rPr>
          <w:rFonts w:ascii="Verdana" w:hAnsi="Verdana"/>
          <w:sz w:val="22"/>
          <w:szCs w:val="22"/>
        </w:rPr>
      </w:pPr>
      <w:r w:rsidRPr="00B1548A">
        <w:rPr>
          <w:rFonts w:ascii="Verdana" w:hAnsi="Verdana"/>
          <w:b/>
          <w:sz w:val="22"/>
          <w:szCs w:val="22"/>
        </w:rPr>
        <w:t xml:space="preserve">Employers Duties to Non-Employees </w:t>
      </w:r>
    </w:p>
    <w:p w14:paraId="13F8C270" w14:textId="076D0A4D" w:rsidR="00BF6481" w:rsidRDefault="00522208" w:rsidP="00422689">
      <w:pPr>
        <w:widowControl w:val="0"/>
        <w:kinsoku w:val="0"/>
        <w:jc w:val="both"/>
        <w:rPr>
          <w:rFonts w:ascii="Verdana" w:eastAsia="Times New Roman" w:hAnsi="Verdana" w:cs="Times New Roman"/>
          <w:sz w:val="22"/>
          <w:szCs w:val="22"/>
        </w:rPr>
      </w:pPr>
      <w:r w:rsidRPr="02D724B6">
        <w:rPr>
          <w:rFonts w:ascii="Verdana" w:hAnsi="Verdana"/>
          <w:sz w:val="22"/>
          <w:szCs w:val="22"/>
        </w:rPr>
        <w:t xml:space="preserve">To provide information, instruction and training, where necessary, for health and safety, general requirement of Section 3 of HSW Act or more specific requirement of legislation (e.g. COSHH </w:t>
      </w:r>
      <w:r w:rsidR="00285B4F" w:rsidRPr="02D724B6">
        <w:rPr>
          <w:rFonts w:ascii="Verdana" w:hAnsi="Verdana"/>
          <w:sz w:val="22"/>
          <w:szCs w:val="22"/>
        </w:rPr>
        <w:t>Regs) so</w:t>
      </w:r>
      <w:r w:rsidRPr="02D724B6">
        <w:rPr>
          <w:rFonts w:ascii="Verdana" w:hAnsi="Verdana"/>
          <w:sz w:val="22"/>
          <w:szCs w:val="22"/>
        </w:rPr>
        <w:t xml:space="preserve"> far as reasonably practicable.</w:t>
      </w:r>
    </w:p>
    <w:p w14:paraId="4947F7D0" w14:textId="77777777" w:rsidR="00C63F94" w:rsidRPr="00832589" w:rsidRDefault="00C63F94" w:rsidP="00422689">
      <w:pPr>
        <w:widowControl w:val="0"/>
        <w:kinsoku w:val="0"/>
        <w:jc w:val="both"/>
        <w:rPr>
          <w:rFonts w:ascii="Verdana" w:eastAsia="Times New Roman" w:hAnsi="Verdana" w:cs="Times New Roman"/>
          <w:b/>
          <w:sz w:val="22"/>
          <w:szCs w:val="22"/>
        </w:rPr>
      </w:pPr>
    </w:p>
    <w:p w14:paraId="68FAB815" w14:textId="77777777" w:rsidR="00BF6481" w:rsidRPr="00832589" w:rsidRDefault="00BF6481" w:rsidP="00422689">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Health Risks including:</w:t>
      </w:r>
    </w:p>
    <w:p w14:paraId="7574EF71" w14:textId="77777777" w:rsidR="00BF6481" w:rsidRPr="00832589" w:rsidRDefault="00BF6481" w:rsidP="00422689">
      <w:pPr>
        <w:widowControl w:val="0"/>
        <w:kinsoku w:val="0"/>
        <w:jc w:val="both"/>
        <w:rPr>
          <w:rFonts w:ascii="Verdana" w:eastAsia="Times New Roman" w:hAnsi="Verdana" w:cs="Times New Roman"/>
          <w:b/>
          <w:sz w:val="22"/>
          <w:szCs w:val="22"/>
        </w:rPr>
      </w:pPr>
    </w:p>
    <w:p w14:paraId="2212BEE2" w14:textId="77777777" w:rsidR="00BF6481" w:rsidRPr="00832589" w:rsidRDefault="00BF6481" w:rsidP="00422689">
      <w:pPr>
        <w:widowControl w:val="0"/>
        <w:kinsoku w:val="0"/>
        <w:contextualSpacing/>
        <w:jc w:val="both"/>
        <w:rPr>
          <w:rFonts w:ascii="Verdana" w:eastAsia="Times New Roman" w:hAnsi="Verdana" w:cs="Times New Roman"/>
          <w:b/>
          <w:sz w:val="22"/>
          <w:szCs w:val="22"/>
        </w:rPr>
      </w:pPr>
      <w:r w:rsidRPr="00832589">
        <w:rPr>
          <w:rFonts w:ascii="Verdana" w:eastAsia="Times New Roman" w:hAnsi="Verdana" w:cs="Times New Roman"/>
          <w:b/>
          <w:sz w:val="22"/>
          <w:szCs w:val="22"/>
        </w:rPr>
        <w:t>(a)</w:t>
      </w:r>
      <w:r w:rsidRPr="00832589">
        <w:rPr>
          <w:rFonts w:ascii="Verdana" w:eastAsia="Times New Roman" w:hAnsi="Verdana" w:cs="Times New Roman"/>
          <w:b/>
          <w:sz w:val="22"/>
          <w:szCs w:val="22"/>
        </w:rPr>
        <w:tab/>
        <w:t>Dealing with Contaminated Land</w:t>
      </w:r>
    </w:p>
    <w:p w14:paraId="4431AF41" w14:textId="77777777" w:rsidR="00BF6481" w:rsidRPr="00832589" w:rsidRDefault="00BF6481" w:rsidP="00422689">
      <w:pPr>
        <w:widowControl w:val="0"/>
        <w:kinsoku w:val="0"/>
        <w:jc w:val="both"/>
        <w:rPr>
          <w:rFonts w:ascii="Verdana" w:eastAsia="Times New Roman" w:hAnsi="Verdana" w:cs="Times New Roman"/>
          <w:b/>
          <w:sz w:val="22"/>
          <w:szCs w:val="22"/>
        </w:rPr>
      </w:pPr>
    </w:p>
    <w:p w14:paraId="411D3192" w14:textId="51A0FFB4" w:rsidR="00BF6481" w:rsidRPr="00832589" w:rsidRDefault="00BF6481" w:rsidP="00422689">
      <w:pPr>
        <w:widowControl w:val="0"/>
        <w:kinsoku w:val="0"/>
        <w:jc w:val="both"/>
        <w:rPr>
          <w:rFonts w:ascii="Verdana" w:eastAsia="Times New Roman" w:hAnsi="Verdana" w:cs="Times New Roman"/>
          <w:sz w:val="22"/>
          <w:szCs w:val="22"/>
        </w:rPr>
      </w:pPr>
      <w:r w:rsidRPr="00832589">
        <w:rPr>
          <w:rFonts w:ascii="Verdana" w:eastAsia="Times New Roman" w:hAnsi="Verdana" w:cs="Times New Roman"/>
          <w:sz w:val="22"/>
          <w:szCs w:val="22"/>
        </w:rPr>
        <w:t xml:space="preserve">Within the built environment we are constructing more and more projects on reclaimed / remediated sites.  As such it is becoming more common to deal with the legacies presented by </w:t>
      </w:r>
      <w:r w:rsidR="002639BC" w:rsidRPr="00832589">
        <w:rPr>
          <w:rFonts w:ascii="Verdana" w:eastAsia="Times New Roman" w:hAnsi="Verdana" w:cs="Times New Roman"/>
          <w:sz w:val="22"/>
          <w:szCs w:val="22"/>
        </w:rPr>
        <w:t>these sites</w:t>
      </w:r>
      <w:r w:rsidRPr="00832589">
        <w:rPr>
          <w:rFonts w:ascii="Verdana" w:eastAsia="Times New Roman" w:hAnsi="Verdana" w:cs="Times New Roman"/>
          <w:sz w:val="22"/>
          <w:szCs w:val="22"/>
        </w:rPr>
        <w:t xml:space="preserve">; hydrocarbons, buried asbestos </w:t>
      </w:r>
      <w:proofErr w:type="spellStart"/>
      <w:r w:rsidRPr="00832589">
        <w:rPr>
          <w:rFonts w:ascii="Verdana" w:eastAsia="Times New Roman" w:hAnsi="Verdana" w:cs="Times New Roman"/>
          <w:sz w:val="22"/>
          <w:szCs w:val="22"/>
        </w:rPr>
        <w:t>etc</w:t>
      </w:r>
      <w:proofErr w:type="spellEnd"/>
      <w:r w:rsidRPr="00832589">
        <w:rPr>
          <w:rFonts w:ascii="Verdana" w:eastAsia="Times New Roman" w:hAnsi="Verdana" w:cs="Times New Roman"/>
          <w:sz w:val="22"/>
          <w:szCs w:val="22"/>
        </w:rPr>
        <w:t xml:space="preserve"> are issues that we have had to contend with.</w:t>
      </w:r>
    </w:p>
    <w:p w14:paraId="18038987" w14:textId="77777777" w:rsidR="00BF6481" w:rsidRPr="00832589" w:rsidRDefault="00BF6481" w:rsidP="00422689">
      <w:pPr>
        <w:widowControl w:val="0"/>
        <w:kinsoku w:val="0"/>
        <w:jc w:val="both"/>
        <w:rPr>
          <w:rFonts w:ascii="Verdana" w:eastAsia="Times New Roman" w:hAnsi="Verdana" w:cs="Times New Roman"/>
          <w:sz w:val="22"/>
          <w:szCs w:val="22"/>
        </w:rPr>
      </w:pPr>
    </w:p>
    <w:p w14:paraId="5ABFD190" w14:textId="77777777" w:rsidR="00BF6481" w:rsidRPr="00832589" w:rsidRDefault="00BF6481" w:rsidP="00422689">
      <w:pPr>
        <w:widowControl w:val="0"/>
        <w:kinsoku w:val="0"/>
        <w:jc w:val="both"/>
        <w:rPr>
          <w:rFonts w:ascii="Verdana" w:eastAsia="Times New Roman" w:hAnsi="Verdana" w:cs="Times New Roman"/>
          <w:sz w:val="22"/>
          <w:szCs w:val="22"/>
        </w:rPr>
      </w:pPr>
      <w:r w:rsidRPr="00832589">
        <w:rPr>
          <w:rFonts w:ascii="Verdana" w:eastAsia="Times New Roman" w:hAnsi="Verdana" w:cs="Times New Roman"/>
          <w:sz w:val="22"/>
          <w:szCs w:val="22"/>
        </w:rPr>
        <w:t>Taking the information provided to us by the ground investigation report we will develop a strategy to work safely within the ground.  This may include simple controls such as good hygiene facilities and educating those on site up to more specific controls such as coveralls, RPE, gas monitoring etc., all of which will be detailed in our project specific Safe System of Work and Risk Assessments.</w:t>
      </w:r>
    </w:p>
    <w:p w14:paraId="0BD77322" w14:textId="77777777" w:rsidR="00BF6481" w:rsidRPr="00832589" w:rsidRDefault="00BF6481" w:rsidP="00422689">
      <w:pPr>
        <w:widowControl w:val="0"/>
        <w:kinsoku w:val="0"/>
        <w:jc w:val="both"/>
        <w:rPr>
          <w:rFonts w:ascii="Verdana" w:eastAsia="Times New Roman" w:hAnsi="Verdana" w:cs="Times New Roman"/>
          <w:sz w:val="22"/>
          <w:szCs w:val="22"/>
        </w:rPr>
      </w:pPr>
    </w:p>
    <w:p w14:paraId="63688F74" w14:textId="77777777" w:rsidR="00BF6481" w:rsidRPr="00832589" w:rsidRDefault="00C63F94" w:rsidP="00422689">
      <w:pPr>
        <w:widowControl w:val="0"/>
        <w:kinsoku w:val="0"/>
        <w:jc w:val="both"/>
        <w:rPr>
          <w:rFonts w:ascii="Verdana" w:eastAsia="Times New Roman" w:hAnsi="Verdana" w:cs="Times New Roman"/>
          <w:b/>
          <w:sz w:val="22"/>
          <w:szCs w:val="22"/>
        </w:rPr>
      </w:pPr>
      <w:r>
        <w:rPr>
          <w:rFonts w:ascii="Verdana" w:eastAsia="Times New Roman" w:hAnsi="Verdana" w:cs="Times New Roman"/>
          <w:b/>
          <w:sz w:val="22"/>
          <w:szCs w:val="22"/>
        </w:rPr>
        <w:t>(b)</w:t>
      </w:r>
      <w:r>
        <w:rPr>
          <w:rFonts w:ascii="Verdana" w:eastAsia="Times New Roman" w:hAnsi="Verdana" w:cs="Times New Roman"/>
          <w:b/>
          <w:sz w:val="22"/>
          <w:szCs w:val="22"/>
        </w:rPr>
        <w:tab/>
      </w:r>
      <w:r w:rsidR="00BF6481" w:rsidRPr="00832589">
        <w:rPr>
          <w:rFonts w:ascii="Verdana" w:eastAsia="Times New Roman" w:hAnsi="Verdana" w:cs="Times New Roman"/>
          <w:b/>
          <w:sz w:val="22"/>
          <w:szCs w:val="22"/>
        </w:rPr>
        <w:t>Hazardous Substances, where there is a Need for Health Monitoring</w:t>
      </w:r>
    </w:p>
    <w:p w14:paraId="3D544682" w14:textId="77777777" w:rsidR="00BF6481" w:rsidRPr="00832589" w:rsidRDefault="00BF6481" w:rsidP="00422689">
      <w:pPr>
        <w:widowControl w:val="0"/>
        <w:kinsoku w:val="0"/>
        <w:jc w:val="both"/>
        <w:rPr>
          <w:rFonts w:ascii="Verdana" w:eastAsia="Times New Roman" w:hAnsi="Verdana" w:cs="Times New Roman"/>
          <w:b/>
          <w:sz w:val="22"/>
          <w:szCs w:val="22"/>
        </w:rPr>
      </w:pPr>
    </w:p>
    <w:p w14:paraId="6521BC3F" w14:textId="77777777" w:rsidR="00BF6481" w:rsidRPr="00832589" w:rsidRDefault="00BF6481" w:rsidP="00422689">
      <w:pPr>
        <w:widowControl w:val="0"/>
        <w:kinsoku w:val="0"/>
        <w:jc w:val="both"/>
        <w:rPr>
          <w:rFonts w:ascii="Verdana" w:eastAsia="Times New Roman" w:hAnsi="Verdana" w:cs="Times New Roman"/>
          <w:sz w:val="22"/>
          <w:szCs w:val="22"/>
        </w:rPr>
      </w:pPr>
      <w:r w:rsidRPr="00832589">
        <w:rPr>
          <w:rFonts w:ascii="Verdana" w:eastAsia="Times New Roman" w:hAnsi="Verdana" w:cs="Times New Roman"/>
          <w:sz w:val="22"/>
          <w:szCs w:val="22"/>
        </w:rPr>
        <w:t xml:space="preserve">There are several substances that require specific health monitoring that could be used on any construction project, Lead and Asbestos being the most common.  However, </w:t>
      </w:r>
      <w:r w:rsidR="00C63F94">
        <w:rPr>
          <w:rFonts w:ascii="Verdana" w:eastAsia="Times New Roman" w:hAnsi="Verdana" w:cs="Times New Roman"/>
          <w:sz w:val="22"/>
          <w:szCs w:val="22"/>
        </w:rPr>
        <w:t xml:space="preserve">COSHH assessments </w:t>
      </w:r>
      <w:r w:rsidRPr="00832589">
        <w:rPr>
          <w:rFonts w:ascii="Verdana" w:eastAsia="Times New Roman" w:hAnsi="Verdana" w:cs="Times New Roman"/>
          <w:sz w:val="22"/>
          <w:szCs w:val="22"/>
        </w:rPr>
        <w:t xml:space="preserve">will establish what products may </w:t>
      </w:r>
      <w:r w:rsidR="00C63F94">
        <w:rPr>
          <w:rFonts w:ascii="Verdana" w:eastAsia="Times New Roman" w:hAnsi="Verdana" w:cs="Times New Roman"/>
          <w:sz w:val="22"/>
          <w:szCs w:val="22"/>
        </w:rPr>
        <w:t>fall into this category.</w:t>
      </w:r>
    </w:p>
    <w:p w14:paraId="5A3FA09D" w14:textId="77777777" w:rsidR="00BF6481" w:rsidRPr="00832589" w:rsidRDefault="00BF6481" w:rsidP="00422689">
      <w:pPr>
        <w:widowControl w:val="0"/>
        <w:kinsoku w:val="0"/>
        <w:jc w:val="both"/>
        <w:rPr>
          <w:rFonts w:ascii="Verdana" w:eastAsia="Times New Roman" w:hAnsi="Verdana" w:cs="Times New Roman"/>
          <w:sz w:val="22"/>
          <w:szCs w:val="22"/>
        </w:rPr>
      </w:pPr>
    </w:p>
    <w:p w14:paraId="56019E2C" w14:textId="77777777" w:rsidR="00BF6481" w:rsidRPr="00832589" w:rsidRDefault="00C63F94" w:rsidP="00422689">
      <w:pPr>
        <w:widowControl w:val="0"/>
        <w:kinsoku w:val="0"/>
        <w:jc w:val="both"/>
        <w:rPr>
          <w:rFonts w:ascii="Verdana" w:eastAsia="Times New Roman" w:hAnsi="Verdana" w:cs="Times New Roman"/>
          <w:sz w:val="22"/>
          <w:szCs w:val="22"/>
        </w:rPr>
      </w:pPr>
      <w:r>
        <w:rPr>
          <w:rFonts w:ascii="Verdana" w:eastAsia="Times New Roman" w:hAnsi="Verdana" w:cs="Times New Roman"/>
          <w:sz w:val="22"/>
          <w:szCs w:val="22"/>
        </w:rPr>
        <w:t>W</w:t>
      </w:r>
      <w:r w:rsidR="00BF6481" w:rsidRPr="00832589">
        <w:rPr>
          <w:rFonts w:ascii="Verdana" w:eastAsia="Times New Roman" w:hAnsi="Verdana" w:cs="Times New Roman"/>
          <w:sz w:val="22"/>
          <w:szCs w:val="22"/>
        </w:rPr>
        <w:t>e will ensure the employer of those working with said substance are aware of their duties to carry out health surveillance and request copies of medical certificates to demonstrate this process is taking place.</w:t>
      </w:r>
    </w:p>
    <w:p w14:paraId="171DD07C" w14:textId="284ACAA4" w:rsidR="00BF6481" w:rsidRDefault="00BF6481" w:rsidP="00422689">
      <w:pPr>
        <w:widowControl w:val="0"/>
        <w:kinsoku w:val="0"/>
        <w:jc w:val="both"/>
        <w:rPr>
          <w:rFonts w:ascii="Verdana" w:eastAsia="Times New Roman" w:hAnsi="Verdana" w:cs="Times New Roman"/>
          <w:sz w:val="22"/>
          <w:szCs w:val="22"/>
        </w:rPr>
      </w:pPr>
    </w:p>
    <w:p w14:paraId="584CCC6B" w14:textId="287E6B84" w:rsidR="002639BC" w:rsidRDefault="002639BC">
      <w:pPr>
        <w:rPr>
          <w:rFonts w:ascii="Verdana" w:eastAsia="Times New Roman" w:hAnsi="Verdana" w:cs="Times New Roman"/>
          <w:sz w:val="22"/>
          <w:szCs w:val="22"/>
        </w:rPr>
      </w:pPr>
      <w:r>
        <w:rPr>
          <w:rFonts w:ascii="Verdana" w:eastAsia="Times New Roman" w:hAnsi="Verdana" w:cs="Times New Roman"/>
          <w:sz w:val="22"/>
          <w:szCs w:val="22"/>
        </w:rPr>
        <w:br w:type="page"/>
      </w:r>
    </w:p>
    <w:p w14:paraId="6DD3D7FF" w14:textId="77777777" w:rsidR="00B1548A" w:rsidRPr="00BC712D" w:rsidRDefault="00BF6481" w:rsidP="002639BC">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(c)</w:t>
      </w:r>
      <w:r w:rsidRPr="00832589">
        <w:rPr>
          <w:rFonts w:ascii="Verdana" w:eastAsia="Times New Roman" w:hAnsi="Verdana" w:cs="Times New Roman"/>
          <w:b/>
          <w:sz w:val="22"/>
          <w:szCs w:val="22"/>
        </w:rPr>
        <w:tab/>
      </w:r>
      <w:r w:rsidR="00B1548A" w:rsidRPr="00BC712D">
        <w:rPr>
          <w:rFonts w:ascii="Verdana" w:eastAsia="Times New Roman" w:hAnsi="Verdana" w:cs="Times New Roman"/>
          <w:b/>
          <w:sz w:val="22"/>
          <w:szCs w:val="22"/>
        </w:rPr>
        <w:t xml:space="preserve">Noise: </w:t>
      </w:r>
    </w:p>
    <w:p w14:paraId="73123F41" w14:textId="77777777" w:rsidR="00B1548A" w:rsidRPr="00BC712D" w:rsidRDefault="00B1548A" w:rsidP="002639BC">
      <w:pPr>
        <w:pStyle w:val="Heading2"/>
        <w:jc w:val="both"/>
        <w:rPr>
          <w:rFonts w:ascii="Verdana" w:hAnsi="Verdana"/>
          <w:color w:val="auto"/>
          <w:sz w:val="22"/>
          <w:szCs w:val="22"/>
        </w:rPr>
      </w:pPr>
      <w:r w:rsidRPr="00BC712D">
        <w:rPr>
          <w:rFonts w:ascii="Verdana" w:hAnsi="Verdana"/>
          <w:color w:val="auto"/>
          <w:sz w:val="22"/>
          <w:szCs w:val="22"/>
        </w:rPr>
        <w:t xml:space="preserve">STANDARDS REQUIRED  </w:t>
      </w:r>
    </w:p>
    <w:p w14:paraId="1E1196ED" w14:textId="77777777" w:rsidR="00B1548A" w:rsidRPr="00BC712D" w:rsidRDefault="00B1548A" w:rsidP="002639BC">
      <w:pPr>
        <w:spacing w:line="256" w:lineRule="auto"/>
        <w:jc w:val="both"/>
        <w:rPr>
          <w:rFonts w:ascii="Verdana" w:hAnsi="Verdana"/>
          <w:sz w:val="22"/>
          <w:szCs w:val="22"/>
        </w:rPr>
      </w:pPr>
      <w:r w:rsidRPr="00BC712D">
        <w:rPr>
          <w:rFonts w:ascii="Verdana" w:hAnsi="Verdana"/>
          <w:b/>
          <w:sz w:val="22"/>
          <w:szCs w:val="22"/>
        </w:rPr>
        <w:t xml:space="preserve"> </w:t>
      </w:r>
    </w:p>
    <w:p w14:paraId="23D7D4BF" w14:textId="77777777" w:rsidR="00B1548A" w:rsidRPr="00BC712D" w:rsidRDefault="00B1548A" w:rsidP="002639BC">
      <w:pPr>
        <w:ind w:left="-5"/>
        <w:jc w:val="both"/>
        <w:rPr>
          <w:rFonts w:ascii="Verdana" w:hAnsi="Verdana"/>
          <w:sz w:val="22"/>
          <w:szCs w:val="22"/>
        </w:rPr>
      </w:pPr>
      <w:r w:rsidRPr="02D724B6">
        <w:rPr>
          <w:rFonts w:ascii="Verdana" w:hAnsi="Verdana"/>
          <w:sz w:val="22"/>
          <w:szCs w:val="22"/>
        </w:rPr>
        <w:t>The Control of Noise at Work Regulations 2005 requires employers among other matters to monitor noise levels on site and ensure that workers are not exposed to those set within the Regulations without adequate control measures in place.</w:t>
      </w:r>
    </w:p>
    <w:p w14:paraId="2A096447" w14:textId="77777777" w:rsidR="00B1548A" w:rsidRPr="00BC712D" w:rsidRDefault="00B1548A" w:rsidP="002639BC">
      <w:pPr>
        <w:ind w:left="-5"/>
        <w:jc w:val="both"/>
        <w:rPr>
          <w:rFonts w:ascii="Verdana" w:hAnsi="Verdana"/>
          <w:sz w:val="22"/>
          <w:szCs w:val="22"/>
        </w:rPr>
      </w:pPr>
      <w:r w:rsidRPr="00BC712D">
        <w:rPr>
          <w:rFonts w:ascii="Verdana" w:hAnsi="Verdana"/>
          <w:sz w:val="22"/>
          <w:szCs w:val="22"/>
        </w:rPr>
        <w:t xml:space="preserve">  </w:t>
      </w:r>
    </w:p>
    <w:p w14:paraId="36BBAA36" w14:textId="317F5D40" w:rsidR="00B1548A" w:rsidRPr="00BC712D" w:rsidRDefault="00B1548A" w:rsidP="002639BC">
      <w:pPr>
        <w:spacing w:line="256" w:lineRule="auto"/>
        <w:jc w:val="both"/>
        <w:rPr>
          <w:rFonts w:ascii="Verdana" w:hAnsi="Verdana"/>
          <w:sz w:val="22"/>
          <w:szCs w:val="22"/>
        </w:rPr>
      </w:pPr>
      <w:r w:rsidRPr="00BC712D">
        <w:rPr>
          <w:rFonts w:ascii="Verdana" w:hAnsi="Verdana"/>
          <w:sz w:val="22"/>
          <w:szCs w:val="22"/>
        </w:rPr>
        <w:t xml:space="preserve">GUIDANCE </w:t>
      </w:r>
      <w:r w:rsidR="00C077F8">
        <w:rPr>
          <w:rFonts w:ascii="Verdana" w:hAnsi="Verdana"/>
          <w:sz w:val="22"/>
          <w:szCs w:val="22"/>
        </w:rPr>
        <w:t xml:space="preserve">- </w:t>
      </w:r>
      <w:r w:rsidRPr="00BC712D">
        <w:rPr>
          <w:rFonts w:ascii="Verdana" w:hAnsi="Verdana"/>
          <w:sz w:val="22"/>
          <w:szCs w:val="22"/>
        </w:rPr>
        <w:t>L108 Reducing Noise at Work, Guidance on the Control of Noise at Work Regulations 2005, deals with the legal duties of employers, designers, manufacturers, importers, suppliers and competent persons</w:t>
      </w:r>
      <w:r w:rsidR="00C077F8">
        <w:rPr>
          <w:rFonts w:ascii="Verdana" w:hAnsi="Verdana"/>
          <w:sz w:val="22"/>
          <w:szCs w:val="22"/>
        </w:rPr>
        <w:t>.</w:t>
      </w:r>
    </w:p>
    <w:p w14:paraId="17E9D95E" w14:textId="4251C831" w:rsidR="00B1548A" w:rsidRPr="00BC712D" w:rsidRDefault="00B1548A" w:rsidP="002639BC">
      <w:pPr>
        <w:spacing w:line="256" w:lineRule="auto"/>
        <w:jc w:val="both"/>
        <w:rPr>
          <w:rFonts w:ascii="Verdana" w:hAnsi="Verdana"/>
          <w:sz w:val="22"/>
          <w:szCs w:val="22"/>
        </w:rPr>
      </w:pPr>
    </w:p>
    <w:p w14:paraId="0144B9FA" w14:textId="77777777" w:rsidR="00B1548A" w:rsidRPr="00BC712D" w:rsidRDefault="00B1548A" w:rsidP="002639BC">
      <w:pPr>
        <w:spacing w:line="256" w:lineRule="auto"/>
        <w:jc w:val="both"/>
        <w:rPr>
          <w:rFonts w:ascii="Verdana" w:hAnsi="Verdana"/>
          <w:b/>
          <w:sz w:val="22"/>
          <w:szCs w:val="22"/>
        </w:rPr>
      </w:pPr>
      <w:r w:rsidRPr="00BC712D">
        <w:rPr>
          <w:rFonts w:ascii="Verdana" w:hAnsi="Verdana"/>
          <w:b/>
          <w:sz w:val="22"/>
          <w:szCs w:val="22"/>
        </w:rPr>
        <w:t>PLANNING PROCEDURES</w:t>
      </w:r>
    </w:p>
    <w:p w14:paraId="449F6298" w14:textId="77777777" w:rsidR="00B1548A" w:rsidRPr="00271761" w:rsidRDefault="00B1548A" w:rsidP="002639BC">
      <w:pPr>
        <w:spacing w:line="256" w:lineRule="auto"/>
        <w:jc w:val="both"/>
        <w:rPr>
          <w:rFonts w:ascii="Verdana" w:hAnsi="Verdana"/>
          <w:b/>
          <w:sz w:val="22"/>
          <w:szCs w:val="22"/>
          <w:highlight w:val="yellow"/>
        </w:rPr>
      </w:pPr>
      <w:r w:rsidRPr="00271761">
        <w:rPr>
          <w:rFonts w:ascii="Verdana" w:hAnsi="Verdana"/>
          <w:b/>
          <w:sz w:val="22"/>
          <w:szCs w:val="22"/>
          <w:highlight w:val="yellow"/>
        </w:rPr>
        <w:t xml:space="preserve">  </w:t>
      </w:r>
    </w:p>
    <w:p w14:paraId="31963298" w14:textId="77777777" w:rsidR="00B1548A" w:rsidRPr="00BC712D" w:rsidRDefault="00B1548A" w:rsidP="002639BC">
      <w:pPr>
        <w:spacing w:line="256" w:lineRule="auto"/>
        <w:jc w:val="both"/>
        <w:rPr>
          <w:rFonts w:ascii="Verdana" w:hAnsi="Verdana"/>
          <w:sz w:val="22"/>
          <w:szCs w:val="22"/>
        </w:rPr>
      </w:pPr>
      <w:r w:rsidRPr="00BC712D">
        <w:rPr>
          <w:rFonts w:ascii="Verdana" w:hAnsi="Verdana"/>
          <w:sz w:val="22"/>
          <w:szCs w:val="22"/>
        </w:rPr>
        <w:t xml:space="preserve">The Site Team will ensure that information on the noise level of any plant and/or activity which is intended to be used is obtained and </w:t>
      </w:r>
      <w:proofErr w:type="gramStart"/>
      <w:r w:rsidRPr="00BC712D">
        <w:rPr>
          <w:rFonts w:ascii="Verdana" w:hAnsi="Verdana"/>
          <w:sz w:val="22"/>
          <w:szCs w:val="22"/>
        </w:rPr>
        <w:t>taken into account</w:t>
      </w:r>
      <w:proofErr w:type="gramEnd"/>
      <w:r w:rsidRPr="00BC712D">
        <w:rPr>
          <w:rFonts w:ascii="Verdana" w:hAnsi="Verdana"/>
          <w:sz w:val="22"/>
          <w:szCs w:val="22"/>
        </w:rPr>
        <w:t xml:space="preserve"> before commencement of works.  </w:t>
      </w:r>
    </w:p>
    <w:p w14:paraId="6A1FBA32" w14:textId="77777777" w:rsidR="00B1548A" w:rsidRPr="00BC712D" w:rsidRDefault="00B1548A" w:rsidP="002639BC">
      <w:pPr>
        <w:ind w:left="-5"/>
        <w:jc w:val="both"/>
        <w:rPr>
          <w:rFonts w:ascii="Verdana" w:hAnsi="Verdana"/>
          <w:sz w:val="22"/>
          <w:szCs w:val="22"/>
        </w:rPr>
      </w:pPr>
      <w:r w:rsidRPr="00BC712D">
        <w:rPr>
          <w:rFonts w:ascii="Verdana" w:hAnsi="Verdana"/>
          <w:sz w:val="22"/>
          <w:szCs w:val="22"/>
        </w:rPr>
        <w:t xml:space="preserve">The Site Team will ensure that any static plant to be installed on site or in the workshop is planned to be in a position which takes account of the effects of noise on the workers or public. Where personnel will be required to work in situations where high levels of noise are likely to be encountered, the Site Team will ensure that full details of anticipated noise levels and frequencies are obtained before work commences.  Measures to reduce noise levels, below those levels considered to be unsafe, must be planned or, if this is not practicable, suitable hearing protection equipment must be selected for use by personnel.  </w:t>
      </w:r>
    </w:p>
    <w:p w14:paraId="5E370D38" w14:textId="77777777" w:rsidR="00BC712D" w:rsidRPr="00BC712D" w:rsidRDefault="00B1548A" w:rsidP="002639BC">
      <w:pPr>
        <w:ind w:left="-5"/>
        <w:jc w:val="both"/>
        <w:rPr>
          <w:rFonts w:ascii="Verdana" w:hAnsi="Verdana"/>
          <w:sz w:val="22"/>
          <w:szCs w:val="22"/>
        </w:rPr>
      </w:pPr>
      <w:r w:rsidRPr="00BC712D">
        <w:rPr>
          <w:rFonts w:ascii="Verdana" w:hAnsi="Verdana"/>
          <w:sz w:val="22"/>
          <w:szCs w:val="22"/>
        </w:rPr>
        <w:t>Monitoring of noise levels and frequencies must be undertaken as required by the current regulations</w:t>
      </w:r>
      <w:r w:rsidR="00BC712D" w:rsidRPr="00BC712D">
        <w:rPr>
          <w:rFonts w:ascii="Verdana" w:hAnsi="Verdana"/>
          <w:sz w:val="22"/>
          <w:szCs w:val="22"/>
        </w:rPr>
        <w:t>.</w:t>
      </w:r>
    </w:p>
    <w:p w14:paraId="0102FD42" w14:textId="77777777" w:rsidR="00B1548A" w:rsidRPr="00BC712D" w:rsidRDefault="00B1548A" w:rsidP="002639BC">
      <w:pPr>
        <w:ind w:left="-5"/>
        <w:jc w:val="both"/>
        <w:rPr>
          <w:rFonts w:ascii="Verdana" w:hAnsi="Verdana"/>
          <w:sz w:val="22"/>
          <w:szCs w:val="22"/>
        </w:rPr>
      </w:pPr>
      <w:r w:rsidRPr="00BC712D">
        <w:rPr>
          <w:rFonts w:ascii="Verdana" w:hAnsi="Verdana"/>
          <w:sz w:val="22"/>
          <w:szCs w:val="22"/>
        </w:rPr>
        <w:t xml:space="preserve">  </w:t>
      </w:r>
    </w:p>
    <w:p w14:paraId="273B3368" w14:textId="19CF6916" w:rsidR="00B1548A" w:rsidRPr="00BC712D" w:rsidRDefault="00B1548A" w:rsidP="00F96E14">
      <w:pPr>
        <w:spacing w:after="120" w:line="257" w:lineRule="auto"/>
        <w:jc w:val="both"/>
        <w:rPr>
          <w:rFonts w:ascii="Verdana" w:hAnsi="Verdana"/>
          <w:sz w:val="22"/>
          <w:szCs w:val="22"/>
        </w:rPr>
      </w:pPr>
      <w:r w:rsidRPr="00BC712D">
        <w:rPr>
          <w:rFonts w:ascii="Verdana" w:hAnsi="Verdana"/>
          <w:sz w:val="22"/>
          <w:szCs w:val="22"/>
        </w:rPr>
        <w:t>SUPERVISION</w:t>
      </w:r>
      <w:r w:rsidR="005D582E">
        <w:rPr>
          <w:rFonts w:ascii="Verdana" w:hAnsi="Verdana"/>
          <w:sz w:val="22"/>
          <w:szCs w:val="22"/>
        </w:rPr>
        <w:t xml:space="preserve"> - </w:t>
      </w:r>
      <w:r w:rsidRPr="00BC712D">
        <w:rPr>
          <w:rFonts w:ascii="Verdana" w:hAnsi="Verdana"/>
          <w:sz w:val="22"/>
          <w:szCs w:val="22"/>
        </w:rPr>
        <w:t xml:space="preserve">The Control of Noise at Work Regulations 2005 requires employees to prevent or reduce risks to Health and Safety from exposure to Noise at Work. The regulations require the following to </w:t>
      </w:r>
      <w:proofErr w:type="gramStart"/>
      <w:r w:rsidRPr="00BC712D">
        <w:rPr>
          <w:rFonts w:ascii="Verdana" w:hAnsi="Verdana"/>
          <w:sz w:val="22"/>
          <w:szCs w:val="22"/>
        </w:rPr>
        <w:t>be in place at all times</w:t>
      </w:r>
      <w:proofErr w:type="gramEnd"/>
      <w:r w:rsidRPr="00BC712D">
        <w:rPr>
          <w:rFonts w:ascii="Verdana" w:hAnsi="Verdana"/>
          <w:sz w:val="22"/>
          <w:szCs w:val="22"/>
        </w:rPr>
        <w:t xml:space="preserve">:  </w:t>
      </w:r>
    </w:p>
    <w:p w14:paraId="252FF62C" w14:textId="77777777" w:rsidR="00B1548A" w:rsidRPr="00C077F8" w:rsidRDefault="00B1548A" w:rsidP="00F96E14">
      <w:pPr>
        <w:pStyle w:val="ListParagraph"/>
        <w:numPr>
          <w:ilvl w:val="0"/>
          <w:numId w:val="61"/>
        </w:numPr>
        <w:spacing w:after="60" w:line="247" w:lineRule="auto"/>
        <w:contextualSpacing w:val="0"/>
        <w:jc w:val="both"/>
        <w:rPr>
          <w:rFonts w:ascii="Verdana" w:hAnsi="Verdana"/>
          <w:sz w:val="22"/>
          <w:szCs w:val="22"/>
        </w:rPr>
      </w:pPr>
      <w:r w:rsidRPr="00C077F8">
        <w:rPr>
          <w:rFonts w:ascii="Verdana" w:hAnsi="Verdana"/>
          <w:sz w:val="22"/>
          <w:szCs w:val="22"/>
        </w:rPr>
        <w:t xml:space="preserve">Assess the risk to employees from noise at work  </w:t>
      </w:r>
    </w:p>
    <w:p w14:paraId="78876883" w14:textId="77777777" w:rsidR="00207A54" w:rsidRDefault="00B1548A" w:rsidP="00F96E14">
      <w:pPr>
        <w:pStyle w:val="ListParagraph"/>
        <w:numPr>
          <w:ilvl w:val="0"/>
          <w:numId w:val="61"/>
        </w:numPr>
        <w:spacing w:after="60" w:line="247" w:lineRule="auto"/>
        <w:contextualSpacing w:val="0"/>
        <w:jc w:val="both"/>
        <w:rPr>
          <w:rFonts w:ascii="Verdana" w:hAnsi="Verdana"/>
          <w:sz w:val="22"/>
          <w:szCs w:val="22"/>
        </w:rPr>
      </w:pPr>
      <w:r w:rsidRPr="00C077F8">
        <w:rPr>
          <w:rFonts w:ascii="Verdana" w:hAnsi="Verdana"/>
          <w:sz w:val="22"/>
          <w:szCs w:val="22"/>
        </w:rPr>
        <w:t>Take action to eliminate and reduce the noise exposure that produces these risks</w:t>
      </w:r>
    </w:p>
    <w:p w14:paraId="3C03C436" w14:textId="6EF9999F" w:rsidR="00B1548A" w:rsidRPr="00C077F8" w:rsidRDefault="00B1548A" w:rsidP="00F96E14">
      <w:pPr>
        <w:pStyle w:val="ListParagraph"/>
        <w:numPr>
          <w:ilvl w:val="0"/>
          <w:numId w:val="61"/>
        </w:numPr>
        <w:spacing w:after="60" w:line="247" w:lineRule="auto"/>
        <w:contextualSpacing w:val="0"/>
        <w:jc w:val="both"/>
        <w:rPr>
          <w:rFonts w:ascii="Verdana" w:hAnsi="Verdana"/>
          <w:sz w:val="22"/>
          <w:szCs w:val="22"/>
        </w:rPr>
      </w:pPr>
      <w:r w:rsidRPr="00C077F8">
        <w:rPr>
          <w:rFonts w:ascii="Verdana" w:hAnsi="Verdana"/>
          <w:sz w:val="22"/>
          <w:szCs w:val="22"/>
        </w:rPr>
        <w:t xml:space="preserve">Provide employees with hearing protection if the exposure cannot be reduced by other methods  </w:t>
      </w:r>
    </w:p>
    <w:p w14:paraId="778B175E" w14:textId="77777777" w:rsidR="00B1548A" w:rsidRPr="00C077F8" w:rsidRDefault="00B1548A" w:rsidP="00F96E14">
      <w:pPr>
        <w:pStyle w:val="ListParagraph"/>
        <w:numPr>
          <w:ilvl w:val="0"/>
          <w:numId w:val="61"/>
        </w:numPr>
        <w:spacing w:after="60" w:line="247" w:lineRule="auto"/>
        <w:contextualSpacing w:val="0"/>
        <w:jc w:val="both"/>
        <w:rPr>
          <w:rFonts w:ascii="Verdana" w:hAnsi="Verdana"/>
          <w:sz w:val="22"/>
          <w:szCs w:val="22"/>
        </w:rPr>
      </w:pPr>
      <w:r w:rsidRPr="00C077F8">
        <w:rPr>
          <w:rFonts w:ascii="Verdana" w:hAnsi="Verdana"/>
          <w:sz w:val="22"/>
          <w:szCs w:val="22"/>
        </w:rPr>
        <w:t xml:space="preserve">Comply with the current legal limits on noise exposure  </w:t>
      </w:r>
    </w:p>
    <w:p w14:paraId="2E0C637E" w14:textId="77777777" w:rsidR="00B1548A" w:rsidRPr="00C077F8" w:rsidRDefault="00B1548A" w:rsidP="02D724B6">
      <w:pPr>
        <w:pStyle w:val="ListParagraph"/>
        <w:numPr>
          <w:ilvl w:val="0"/>
          <w:numId w:val="61"/>
        </w:numPr>
        <w:spacing w:after="60" w:line="247" w:lineRule="auto"/>
        <w:jc w:val="both"/>
        <w:rPr>
          <w:rFonts w:ascii="Verdana" w:hAnsi="Verdana"/>
          <w:sz w:val="22"/>
          <w:szCs w:val="22"/>
        </w:rPr>
      </w:pPr>
      <w:r w:rsidRPr="02D724B6">
        <w:rPr>
          <w:rFonts w:ascii="Verdana" w:hAnsi="Verdana"/>
          <w:sz w:val="22"/>
          <w:szCs w:val="22"/>
        </w:rPr>
        <w:t xml:space="preserve">Provide employees with information, instruction and training  </w:t>
      </w:r>
    </w:p>
    <w:p w14:paraId="2C519372" w14:textId="7C32CD8E" w:rsidR="00B1548A" w:rsidRPr="00C077F8" w:rsidRDefault="00B1548A" w:rsidP="02D724B6">
      <w:pPr>
        <w:pStyle w:val="ListParagraph"/>
        <w:numPr>
          <w:ilvl w:val="0"/>
          <w:numId w:val="61"/>
        </w:numPr>
        <w:spacing w:after="60" w:line="247" w:lineRule="auto"/>
        <w:jc w:val="both"/>
        <w:rPr>
          <w:rFonts w:ascii="Verdana" w:hAnsi="Verdana"/>
          <w:sz w:val="22"/>
          <w:szCs w:val="22"/>
        </w:rPr>
      </w:pPr>
      <w:r w:rsidRPr="02D724B6">
        <w:rPr>
          <w:rFonts w:ascii="Verdana" w:hAnsi="Verdana"/>
          <w:sz w:val="22"/>
          <w:szCs w:val="22"/>
        </w:rPr>
        <w:t xml:space="preserve">Carry out health surveillance where there is a risk to health and safety The Site Manager is to ensure that contractors have the management controls and systems in place by </w:t>
      </w:r>
      <w:r w:rsidR="005D582E" w:rsidRPr="02D724B6">
        <w:rPr>
          <w:rFonts w:ascii="Verdana" w:hAnsi="Verdana"/>
          <w:sz w:val="22"/>
          <w:szCs w:val="22"/>
        </w:rPr>
        <w:t>s</w:t>
      </w:r>
      <w:r w:rsidRPr="02D724B6">
        <w:rPr>
          <w:rFonts w:ascii="Verdana" w:hAnsi="Verdana"/>
          <w:sz w:val="22"/>
          <w:szCs w:val="22"/>
        </w:rPr>
        <w:t xml:space="preserve">upplying a method statement and risk assessment of the control measures and safe systems specified.  </w:t>
      </w:r>
    </w:p>
    <w:p w14:paraId="7E49B668" w14:textId="77777777" w:rsidR="00207A54" w:rsidRDefault="00B1548A" w:rsidP="00F96E14">
      <w:pPr>
        <w:spacing w:after="60" w:line="256" w:lineRule="auto"/>
        <w:jc w:val="both"/>
        <w:rPr>
          <w:rFonts w:ascii="Verdana" w:hAnsi="Verdana"/>
          <w:b/>
          <w:bCs/>
          <w:sz w:val="22"/>
          <w:szCs w:val="22"/>
        </w:rPr>
      </w:pPr>
      <w:r w:rsidRPr="0021567D">
        <w:rPr>
          <w:rFonts w:ascii="Verdana" w:hAnsi="Verdana"/>
          <w:b/>
          <w:bCs/>
          <w:sz w:val="22"/>
          <w:szCs w:val="22"/>
        </w:rPr>
        <w:t xml:space="preserve"> </w:t>
      </w:r>
    </w:p>
    <w:p w14:paraId="0E4CEF2E" w14:textId="104C2DEC" w:rsidR="002639BC" w:rsidRDefault="002639BC">
      <w:pPr>
        <w:rPr>
          <w:rFonts w:ascii="Verdana" w:hAnsi="Verdana"/>
          <w:b/>
          <w:bCs/>
          <w:sz w:val="22"/>
          <w:szCs w:val="22"/>
        </w:rPr>
      </w:pPr>
      <w:r>
        <w:rPr>
          <w:rFonts w:ascii="Verdana" w:hAnsi="Verdana"/>
          <w:b/>
          <w:bCs/>
          <w:sz w:val="22"/>
          <w:szCs w:val="22"/>
        </w:rPr>
        <w:br w:type="page"/>
      </w:r>
    </w:p>
    <w:p w14:paraId="148EA0A1" w14:textId="388065A5" w:rsidR="00B1548A" w:rsidRPr="0021567D" w:rsidRDefault="00B1548A" w:rsidP="002639BC">
      <w:pPr>
        <w:spacing w:line="256" w:lineRule="auto"/>
        <w:jc w:val="both"/>
        <w:rPr>
          <w:rFonts w:ascii="Verdana" w:hAnsi="Verdana"/>
          <w:b/>
          <w:bCs/>
          <w:sz w:val="22"/>
          <w:szCs w:val="22"/>
        </w:rPr>
      </w:pPr>
      <w:r w:rsidRPr="0021567D">
        <w:rPr>
          <w:rFonts w:ascii="Verdana" w:hAnsi="Verdana"/>
          <w:b/>
          <w:bCs/>
          <w:sz w:val="22"/>
          <w:szCs w:val="22"/>
        </w:rPr>
        <w:t xml:space="preserve">SAFE SYSTEM OF WORKING  </w:t>
      </w:r>
    </w:p>
    <w:p w14:paraId="3EB50C51" w14:textId="77777777" w:rsidR="00B1548A" w:rsidRPr="00BC712D" w:rsidRDefault="00B1548A" w:rsidP="002639BC">
      <w:pPr>
        <w:spacing w:line="256" w:lineRule="auto"/>
        <w:jc w:val="both"/>
        <w:rPr>
          <w:rFonts w:ascii="Verdana" w:hAnsi="Verdana"/>
          <w:sz w:val="22"/>
          <w:szCs w:val="22"/>
        </w:rPr>
      </w:pPr>
      <w:r w:rsidRPr="00BC712D">
        <w:rPr>
          <w:rFonts w:ascii="Verdana" w:hAnsi="Verdana"/>
          <w:b/>
          <w:sz w:val="22"/>
          <w:szCs w:val="22"/>
        </w:rPr>
        <w:t xml:space="preserve"> </w:t>
      </w:r>
    </w:p>
    <w:p w14:paraId="42A6525F" w14:textId="7FCDDF93" w:rsidR="00B1548A" w:rsidRPr="00BC712D" w:rsidRDefault="00B1548A" w:rsidP="00F96E14">
      <w:pPr>
        <w:spacing w:after="120" w:line="257" w:lineRule="auto"/>
        <w:jc w:val="both"/>
        <w:rPr>
          <w:rFonts w:ascii="Verdana" w:hAnsi="Verdana"/>
          <w:sz w:val="22"/>
          <w:szCs w:val="22"/>
        </w:rPr>
      </w:pPr>
      <w:r w:rsidRPr="02D724B6">
        <w:rPr>
          <w:rFonts w:ascii="Verdana" w:hAnsi="Verdana"/>
          <w:sz w:val="22"/>
          <w:szCs w:val="22"/>
        </w:rPr>
        <w:t>The Site Manager is to ensure that the following safe systems are incorporated as required/ necessary and applied by contractors:  - Noise assessments to identify exposure to the workforce</w:t>
      </w:r>
      <w:r w:rsidR="00207A54" w:rsidRPr="02D724B6">
        <w:rPr>
          <w:rFonts w:ascii="Verdana" w:hAnsi="Verdana"/>
          <w:sz w:val="22"/>
          <w:szCs w:val="22"/>
        </w:rPr>
        <w:t>:</w:t>
      </w:r>
    </w:p>
    <w:p w14:paraId="01B2E347" w14:textId="77777777"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0207A54">
        <w:rPr>
          <w:rFonts w:ascii="Verdana" w:hAnsi="Verdana"/>
          <w:sz w:val="22"/>
          <w:szCs w:val="22"/>
        </w:rPr>
        <w:t xml:space="preserve">Select quieter processes  </w:t>
      </w:r>
    </w:p>
    <w:p w14:paraId="46C5C953" w14:textId="77777777"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0207A54">
        <w:rPr>
          <w:rFonts w:ascii="Verdana" w:hAnsi="Verdana"/>
          <w:sz w:val="22"/>
          <w:szCs w:val="22"/>
        </w:rPr>
        <w:t xml:space="preserve">Re-design activities to eliminate or reduce noise processes  </w:t>
      </w:r>
    </w:p>
    <w:p w14:paraId="2CC94747" w14:textId="77777777"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0207A54">
        <w:rPr>
          <w:rFonts w:ascii="Verdana" w:hAnsi="Verdana"/>
          <w:sz w:val="22"/>
          <w:szCs w:val="22"/>
        </w:rPr>
        <w:t xml:space="preserve">Reduce the number of people exposed  </w:t>
      </w:r>
    </w:p>
    <w:p w14:paraId="40C03C45" w14:textId="77777777"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0207A54">
        <w:rPr>
          <w:rFonts w:ascii="Verdana" w:hAnsi="Verdana"/>
          <w:sz w:val="22"/>
          <w:szCs w:val="22"/>
        </w:rPr>
        <w:t xml:space="preserve">Limit the time spent in noisy areas  </w:t>
      </w:r>
    </w:p>
    <w:p w14:paraId="29D4F5DD" w14:textId="77777777"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2D724B6">
        <w:rPr>
          <w:rFonts w:ascii="Verdana" w:hAnsi="Verdana"/>
          <w:sz w:val="22"/>
          <w:szCs w:val="22"/>
        </w:rPr>
        <w:t xml:space="preserve">Provide information, instruction and training  </w:t>
      </w:r>
    </w:p>
    <w:p w14:paraId="2803854F" w14:textId="6259F2F8"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0207A54">
        <w:rPr>
          <w:rFonts w:ascii="Verdana" w:hAnsi="Verdana"/>
          <w:sz w:val="22"/>
          <w:szCs w:val="22"/>
        </w:rPr>
        <w:t xml:space="preserve">Ensure that health surveillance is provided to medium and </w:t>
      </w:r>
      <w:r w:rsidR="00207A54" w:rsidRPr="00207A54">
        <w:rPr>
          <w:rFonts w:ascii="Verdana" w:hAnsi="Verdana"/>
          <w:sz w:val="22"/>
          <w:szCs w:val="22"/>
        </w:rPr>
        <w:t>high-risk</w:t>
      </w:r>
      <w:r w:rsidRPr="00207A54">
        <w:rPr>
          <w:rFonts w:ascii="Verdana" w:hAnsi="Verdana"/>
          <w:sz w:val="22"/>
          <w:szCs w:val="22"/>
        </w:rPr>
        <w:t xml:space="preserve"> operatives  </w:t>
      </w:r>
    </w:p>
    <w:p w14:paraId="2A1DF913" w14:textId="77777777" w:rsidR="00B1548A" w:rsidRPr="00207A54" w:rsidRDefault="00B1548A" w:rsidP="002639BC">
      <w:pPr>
        <w:pStyle w:val="ListParagraph"/>
        <w:numPr>
          <w:ilvl w:val="0"/>
          <w:numId w:val="62"/>
        </w:numPr>
        <w:spacing w:after="4" w:line="247" w:lineRule="auto"/>
        <w:jc w:val="both"/>
        <w:rPr>
          <w:rFonts w:ascii="Verdana" w:hAnsi="Verdana"/>
          <w:sz w:val="22"/>
          <w:szCs w:val="22"/>
        </w:rPr>
      </w:pPr>
      <w:r w:rsidRPr="00207A54">
        <w:rPr>
          <w:rFonts w:ascii="Verdana" w:hAnsi="Verdana"/>
          <w:sz w:val="22"/>
          <w:szCs w:val="22"/>
        </w:rPr>
        <w:t xml:space="preserve">Monitor and review  </w:t>
      </w:r>
    </w:p>
    <w:p w14:paraId="1BEAC3E3" w14:textId="77777777" w:rsidR="00207A54" w:rsidRDefault="00207A54" w:rsidP="002639BC">
      <w:pPr>
        <w:ind w:left="-5"/>
        <w:jc w:val="both"/>
        <w:rPr>
          <w:rFonts w:ascii="Verdana" w:hAnsi="Verdana"/>
          <w:sz w:val="22"/>
          <w:szCs w:val="22"/>
        </w:rPr>
      </w:pPr>
    </w:p>
    <w:p w14:paraId="5AE90B6B" w14:textId="2FCB0E27" w:rsidR="00B1548A" w:rsidRPr="00BC712D" w:rsidRDefault="00B1548A" w:rsidP="002639BC">
      <w:pPr>
        <w:ind w:left="-5"/>
        <w:jc w:val="both"/>
        <w:rPr>
          <w:rFonts w:ascii="Verdana" w:hAnsi="Verdana"/>
          <w:sz w:val="22"/>
          <w:szCs w:val="22"/>
        </w:rPr>
      </w:pPr>
      <w:r w:rsidRPr="02D724B6">
        <w:rPr>
          <w:rFonts w:ascii="Verdana" w:hAnsi="Verdana"/>
          <w:sz w:val="22"/>
          <w:szCs w:val="22"/>
        </w:rPr>
        <w:t xml:space="preserve">It will be deemed part of the contractor’s safe system of work that the information specified above is provided at the commencement of the contract and monitored as the contract progresses and completes.  </w:t>
      </w:r>
    </w:p>
    <w:p w14:paraId="3967E695" w14:textId="77777777" w:rsidR="00BC712D" w:rsidRDefault="00B1548A" w:rsidP="002639BC">
      <w:pPr>
        <w:ind w:left="-5" w:right="505"/>
        <w:jc w:val="both"/>
        <w:rPr>
          <w:rFonts w:ascii="Verdana" w:hAnsi="Verdana"/>
          <w:sz w:val="22"/>
          <w:szCs w:val="22"/>
        </w:rPr>
      </w:pPr>
      <w:r w:rsidRPr="00BC712D">
        <w:rPr>
          <w:rFonts w:ascii="Verdana" w:hAnsi="Verdana"/>
          <w:sz w:val="22"/>
          <w:szCs w:val="22"/>
        </w:rPr>
        <w:t xml:space="preserve">The Noise Regulations require specific action at certain noise levels. These relate to:  </w:t>
      </w:r>
    </w:p>
    <w:p w14:paraId="6205AC62" w14:textId="5267EF28" w:rsidR="00BC712D" w:rsidRPr="00207A54" w:rsidRDefault="00B1548A" w:rsidP="002639BC">
      <w:pPr>
        <w:pStyle w:val="ListParagraph"/>
        <w:numPr>
          <w:ilvl w:val="0"/>
          <w:numId w:val="63"/>
        </w:numPr>
        <w:ind w:right="505"/>
        <w:jc w:val="both"/>
        <w:rPr>
          <w:rFonts w:ascii="Verdana" w:hAnsi="Verdana"/>
          <w:sz w:val="22"/>
          <w:szCs w:val="22"/>
        </w:rPr>
      </w:pPr>
      <w:r w:rsidRPr="00207A54">
        <w:rPr>
          <w:rFonts w:ascii="Verdana" w:hAnsi="Verdana"/>
          <w:sz w:val="22"/>
          <w:szCs w:val="22"/>
        </w:rPr>
        <w:t xml:space="preserve">The levels of exposure averaged over a working day or week, </w:t>
      </w:r>
      <w:proofErr w:type="gramStart"/>
      <w:r w:rsidRPr="00207A54">
        <w:rPr>
          <w:rFonts w:ascii="Verdana" w:hAnsi="Verdana"/>
          <w:sz w:val="22"/>
          <w:szCs w:val="22"/>
        </w:rPr>
        <w:t>and;</w:t>
      </w:r>
      <w:proofErr w:type="gramEnd"/>
      <w:r w:rsidRPr="00207A54">
        <w:rPr>
          <w:rFonts w:ascii="Verdana" w:hAnsi="Verdana"/>
          <w:sz w:val="22"/>
          <w:szCs w:val="22"/>
        </w:rPr>
        <w:t xml:space="preserve">  </w:t>
      </w:r>
    </w:p>
    <w:p w14:paraId="0EB305AB" w14:textId="4991A559" w:rsidR="00B1548A" w:rsidRPr="00207A54" w:rsidRDefault="00B1548A" w:rsidP="002639BC">
      <w:pPr>
        <w:pStyle w:val="ListParagraph"/>
        <w:numPr>
          <w:ilvl w:val="0"/>
          <w:numId w:val="63"/>
        </w:numPr>
        <w:ind w:right="505"/>
        <w:jc w:val="both"/>
        <w:rPr>
          <w:rFonts w:ascii="Verdana" w:hAnsi="Verdana"/>
          <w:sz w:val="22"/>
          <w:szCs w:val="22"/>
        </w:rPr>
      </w:pPr>
      <w:r w:rsidRPr="02D724B6">
        <w:rPr>
          <w:rFonts w:ascii="Verdana" w:hAnsi="Verdana"/>
          <w:sz w:val="22"/>
          <w:szCs w:val="22"/>
        </w:rPr>
        <w:t xml:space="preserve">Maximum noise exposure (peak sound pressure) in a working day.  </w:t>
      </w:r>
    </w:p>
    <w:p w14:paraId="04ED3157" w14:textId="77777777" w:rsidR="00B1548A" w:rsidRPr="00271761" w:rsidRDefault="00B1548A" w:rsidP="002639BC">
      <w:pPr>
        <w:ind w:left="-5" w:right="505"/>
        <w:jc w:val="both"/>
        <w:rPr>
          <w:rFonts w:ascii="Verdana" w:hAnsi="Verdana"/>
          <w:sz w:val="22"/>
          <w:szCs w:val="22"/>
          <w:highlight w:val="yellow"/>
        </w:rPr>
      </w:pPr>
    </w:p>
    <w:p w14:paraId="1A8A7D45" w14:textId="77777777" w:rsidR="00B1548A" w:rsidRPr="00BC712D" w:rsidRDefault="00B1548A" w:rsidP="00B1548A">
      <w:pPr>
        <w:spacing w:line="256" w:lineRule="auto"/>
        <w:ind w:left="-5"/>
        <w:jc w:val="both"/>
        <w:rPr>
          <w:rFonts w:ascii="Verdana" w:hAnsi="Verdana"/>
          <w:sz w:val="22"/>
          <w:szCs w:val="22"/>
        </w:rPr>
      </w:pPr>
      <w:r w:rsidRPr="00BC712D">
        <w:rPr>
          <w:rFonts w:ascii="Verdana" w:hAnsi="Verdana"/>
          <w:b/>
          <w:sz w:val="22"/>
          <w:szCs w:val="22"/>
        </w:rPr>
        <w:t xml:space="preserve">Action Levels </w:t>
      </w:r>
    </w:p>
    <w:tbl>
      <w:tblPr>
        <w:tblStyle w:val="TableGrid0"/>
        <w:tblW w:w="10177" w:type="dxa"/>
        <w:tblInd w:w="-108" w:type="dxa"/>
        <w:tblCellMar>
          <w:top w:w="5" w:type="dxa"/>
          <w:left w:w="107" w:type="dxa"/>
          <w:right w:w="41" w:type="dxa"/>
        </w:tblCellMar>
        <w:tblLook w:val="04A0" w:firstRow="1" w:lastRow="0" w:firstColumn="1" w:lastColumn="0" w:noHBand="0" w:noVBand="1"/>
      </w:tblPr>
      <w:tblGrid>
        <w:gridCol w:w="2520"/>
        <w:gridCol w:w="3984"/>
        <w:gridCol w:w="3673"/>
      </w:tblGrid>
      <w:tr w:rsidR="00B1548A" w:rsidRPr="00BC712D" w14:paraId="0BF17A6E" w14:textId="77777777" w:rsidTr="02D724B6">
        <w:trPr>
          <w:trHeight w:val="1646"/>
        </w:trPr>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F48F6A" w14:textId="5BDEBA05" w:rsidR="00B1548A" w:rsidRPr="00BC712D" w:rsidRDefault="00B1548A" w:rsidP="00C92482">
            <w:pPr>
              <w:spacing w:line="256" w:lineRule="auto"/>
              <w:ind w:left="1"/>
              <w:rPr>
                <w:rFonts w:ascii="Verdana" w:hAnsi="Verdana"/>
                <w:sz w:val="22"/>
                <w:szCs w:val="22"/>
                <w:lang w:eastAsia="en-GB"/>
              </w:rPr>
            </w:pPr>
            <w:r w:rsidRPr="00BC712D">
              <w:rPr>
                <w:rFonts w:ascii="Verdana" w:hAnsi="Verdana"/>
                <w:sz w:val="22"/>
                <w:szCs w:val="22"/>
                <w:lang w:eastAsia="en-GB"/>
              </w:rPr>
              <w:t xml:space="preserve">Lower </w:t>
            </w:r>
            <w:r w:rsidR="004C0465">
              <w:rPr>
                <w:rFonts w:ascii="Verdana" w:hAnsi="Verdana"/>
                <w:sz w:val="22"/>
                <w:szCs w:val="22"/>
                <w:lang w:eastAsia="en-GB"/>
              </w:rPr>
              <w:t>e</w:t>
            </w:r>
            <w:r w:rsidRPr="00BC712D">
              <w:rPr>
                <w:rFonts w:ascii="Verdana" w:hAnsi="Verdana"/>
                <w:sz w:val="22"/>
                <w:szCs w:val="22"/>
                <w:lang w:eastAsia="en-GB"/>
              </w:rPr>
              <w:t xml:space="preserve">xposure Value </w:t>
            </w:r>
          </w:p>
        </w:tc>
        <w:tc>
          <w:tcPr>
            <w:tcW w:w="3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2EBD0F"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Daily or weekly exposure of 80dB (A) </w:t>
            </w:r>
          </w:p>
          <w:p w14:paraId="2E17C357" w14:textId="77777777" w:rsidR="00B1548A" w:rsidRPr="00BC712D" w:rsidRDefault="00B1548A" w:rsidP="005D3399">
            <w:pPr>
              <w:spacing w:after="2" w:line="256" w:lineRule="auto"/>
              <w:ind w:left="1"/>
              <w:jc w:val="both"/>
              <w:rPr>
                <w:rFonts w:ascii="Verdana" w:hAnsi="Verdana"/>
                <w:sz w:val="22"/>
                <w:szCs w:val="22"/>
                <w:lang w:eastAsia="en-GB"/>
              </w:rPr>
            </w:pPr>
            <w:r w:rsidRPr="00BC712D">
              <w:rPr>
                <w:rFonts w:ascii="Verdana" w:hAnsi="Verdana"/>
                <w:sz w:val="22"/>
                <w:szCs w:val="22"/>
                <w:lang w:eastAsia="en-GB"/>
              </w:rPr>
              <w:t xml:space="preserve">Peak sound pressure of 135dB (C)  </w:t>
            </w:r>
          </w:p>
          <w:p w14:paraId="60ADA0BE"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FC8571" w14:textId="77777777" w:rsidR="00B1548A" w:rsidRPr="00BC712D" w:rsidRDefault="00B1548A" w:rsidP="005D3399">
            <w:pPr>
              <w:spacing w:after="20"/>
              <w:ind w:right="408"/>
              <w:jc w:val="both"/>
              <w:rPr>
                <w:rFonts w:ascii="Verdana" w:hAnsi="Verdana"/>
                <w:sz w:val="22"/>
                <w:szCs w:val="22"/>
                <w:lang w:eastAsia="en-GB"/>
              </w:rPr>
            </w:pPr>
            <w:r w:rsidRPr="02D724B6">
              <w:rPr>
                <w:rFonts w:ascii="Verdana" w:hAnsi="Verdana"/>
                <w:sz w:val="22"/>
                <w:szCs w:val="22"/>
                <w:lang w:eastAsia="en-GB"/>
              </w:rPr>
              <w:t xml:space="preserve">Hearing protection must be made available on request. Managers should seek to reduce the noise at source and/or reduce the duration of exposure.  </w:t>
            </w:r>
          </w:p>
          <w:p w14:paraId="159839E3"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r>
      <w:tr w:rsidR="00B1548A" w:rsidRPr="00BC712D" w14:paraId="54E63399" w14:textId="77777777" w:rsidTr="02D724B6">
        <w:trPr>
          <w:trHeight w:val="1415"/>
        </w:trPr>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293F2" w14:textId="77777777" w:rsidR="00B1548A" w:rsidRPr="00BC712D" w:rsidRDefault="00B1548A" w:rsidP="00C92482">
            <w:pPr>
              <w:spacing w:line="256" w:lineRule="auto"/>
              <w:ind w:left="1"/>
              <w:rPr>
                <w:rFonts w:ascii="Verdana" w:hAnsi="Verdana"/>
                <w:sz w:val="22"/>
                <w:szCs w:val="22"/>
                <w:lang w:eastAsia="en-GB"/>
              </w:rPr>
            </w:pPr>
            <w:r w:rsidRPr="00BC712D">
              <w:rPr>
                <w:rFonts w:ascii="Verdana" w:hAnsi="Verdana"/>
                <w:sz w:val="22"/>
                <w:szCs w:val="22"/>
                <w:lang w:eastAsia="en-GB"/>
              </w:rPr>
              <w:t xml:space="preserve">Upper exposure action </w:t>
            </w:r>
          </w:p>
          <w:p w14:paraId="7A22776A" w14:textId="77777777" w:rsidR="00B1548A" w:rsidRPr="00BC712D" w:rsidRDefault="00B1548A" w:rsidP="00C92482">
            <w:pPr>
              <w:spacing w:after="2" w:line="256" w:lineRule="auto"/>
              <w:ind w:left="1"/>
              <w:rPr>
                <w:rFonts w:ascii="Verdana" w:hAnsi="Verdana"/>
                <w:sz w:val="22"/>
                <w:szCs w:val="22"/>
                <w:lang w:eastAsia="en-GB"/>
              </w:rPr>
            </w:pPr>
            <w:r w:rsidRPr="00BC712D">
              <w:rPr>
                <w:rFonts w:ascii="Verdana" w:hAnsi="Verdana"/>
                <w:sz w:val="22"/>
                <w:szCs w:val="22"/>
                <w:lang w:eastAsia="en-GB"/>
              </w:rPr>
              <w:t xml:space="preserve">value  </w:t>
            </w:r>
          </w:p>
          <w:p w14:paraId="174C08CF"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c>
          <w:tcPr>
            <w:tcW w:w="3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AA4DF" w14:textId="77777777" w:rsidR="00B1548A" w:rsidRPr="00BC712D" w:rsidRDefault="00B1548A" w:rsidP="005D3399">
            <w:pPr>
              <w:spacing w:after="20"/>
              <w:ind w:left="1" w:hanging="1"/>
              <w:jc w:val="both"/>
              <w:rPr>
                <w:rFonts w:ascii="Verdana" w:hAnsi="Verdana"/>
                <w:sz w:val="22"/>
                <w:szCs w:val="22"/>
                <w:lang w:eastAsia="en-GB"/>
              </w:rPr>
            </w:pPr>
            <w:r w:rsidRPr="00BC712D">
              <w:rPr>
                <w:rFonts w:ascii="Verdana" w:hAnsi="Verdana"/>
                <w:sz w:val="22"/>
                <w:szCs w:val="22"/>
                <w:lang w:eastAsia="en-GB"/>
              </w:rPr>
              <w:t xml:space="preserve">Daily or weekly exposure of 85dB (A) Peak sound pressure of 137dB (C)  </w:t>
            </w:r>
          </w:p>
          <w:p w14:paraId="5C93D747"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B69796" w14:textId="77777777" w:rsidR="00B1548A" w:rsidRPr="00BC712D" w:rsidRDefault="00B1548A" w:rsidP="005D3399">
            <w:pPr>
              <w:spacing w:after="20"/>
              <w:ind w:right="67"/>
              <w:jc w:val="both"/>
              <w:rPr>
                <w:rFonts w:ascii="Verdana" w:hAnsi="Verdana"/>
                <w:sz w:val="22"/>
                <w:szCs w:val="22"/>
                <w:lang w:eastAsia="en-GB"/>
              </w:rPr>
            </w:pPr>
            <w:r w:rsidRPr="00BC712D">
              <w:rPr>
                <w:rFonts w:ascii="Verdana" w:hAnsi="Verdana"/>
                <w:sz w:val="22"/>
                <w:szCs w:val="22"/>
                <w:lang w:eastAsia="en-GB"/>
              </w:rPr>
              <w:t xml:space="preserve">Hearing protection must be worn when this value is exceeded. Managers should seek to reduce the noise at source and/or reduce the duration of exposure.  </w:t>
            </w:r>
          </w:p>
          <w:p w14:paraId="2DE21256"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r>
      <w:tr w:rsidR="00B1548A" w:rsidRPr="00BC712D" w14:paraId="0C57DD20" w14:textId="77777777" w:rsidTr="02D724B6">
        <w:trPr>
          <w:trHeight w:val="1186"/>
        </w:trPr>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5663EE" w14:textId="77777777" w:rsidR="00B1548A" w:rsidRPr="00BC712D" w:rsidRDefault="00B1548A" w:rsidP="00C92482">
            <w:pPr>
              <w:spacing w:after="3" w:line="256" w:lineRule="auto"/>
              <w:ind w:left="1"/>
              <w:rPr>
                <w:rFonts w:ascii="Verdana" w:hAnsi="Verdana"/>
                <w:sz w:val="22"/>
                <w:szCs w:val="22"/>
                <w:lang w:eastAsia="en-GB"/>
              </w:rPr>
            </w:pPr>
            <w:r w:rsidRPr="00BC712D">
              <w:rPr>
                <w:rFonts w:ascii="Verdana" w:hAnsi="Verdana"/>
                <w:sz w:val="22"/>
                <w:szCs w:val="22"/>
                <w:lang w:eastAsia="en-GB"/>
              </w:rPr>
              <w:t xml:space="preserve">Exposure limit  </w:t>
            </w:r>
          </w:p>
          <w:p w14:paraId="734451C9"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c>
          <w:tcPr>
            <w:tcW w:w="3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02924B" w14:textId="77777777" w:rsidR="00B1548A" w:rsidRPr="00BC712D" w:rsidRDefault="00B1548A" w:rsidP="005D3399">
            <w:pPr>
              <w:spacing w:after="20"/>
              <w:ind w:left="1" w:right="68"/>
              <w:jc w:val="both"/>
              <w:rPr>
                <w:rFonts w:ascii="Verdana" w:hAnsi="Verdana"/>
                <w:sz w:val="22"/>
                <w:szCs w:val="22"/>
                <w:lang w:eastAsia="en-GB"/>
              </w:rPr>
            </w:pPr>
            <w:r w:rsidRPr="00BC712D">
              <w:rPr>
                <w:rFonts w:ascii="Verdana" w:hAnsi="Verdana"/>
                <w:sz w:val="22"/>
                <w:szCs w:val="22"/>
                <w:lang w:eastAsia="en-GB"/>
              </w:rPr>
              <w:t xml:space="preserve">Exposure limit daily or weekly exposure of 87dB (A) Peak sound pressure of 140dB (C)  </w:t>
            </w:r>
          </w:p>
          <w:p w14:paraId="40B30DE7"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c>
          <w:tcPr>
            <w:tcW w:w="3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93BC6" w14:textId="77777777" w:rsidR="00B1548A" w:rsidRPr="00BC712D" w:rsidRDefault="00B1548A" w:rsidP="005D3399">
            <w:pPr>
              <w:spacing w:after="20"/>
              <w:ind w:right="67"/>
              <w:jc w:val="both"/>
              <w:rPr>
                <w:rFonts w:ascii="Verdana" w:hAnsi="Verdana"/>
                <w:sz w:val="22"/>
                <w:szCs w:val="22"/>
                <w:lang w:eastAsia="en-GB"/>
              </w:rPr>
            </w:pPr>
            <w:r w:rsidRPr="00BC712D">
              <w:rPr>
                <w:rFonts w:ascii="Verdana" w:hAnsi="Verdana"/>
                <w:sz w:val="22"/>
                <w:szCs w:val="22"/>
                <w:lang w:eastAsia="en-GB"/>
              </w:rPr>
              <w:t xml:space="preserve">These levels </w:t>
            </w:r>
            <w:r w:rsidRPr="00BC712D">
              <w:rPr>
                <w:rFonts w:ascii="Verdana" w:hAnsi="Verdana"/>
                <w:b/>
                <w:sz w:val="22"/>
                <w:szCs w:val="22"/>
                <w:lang w:eastAsia="en-GB"/>
              </w:rPr>
              <w:t xml:space="preserve">must not </w:t>
            </w:r>
            <w:r w:rsidRPr="00BC712D">
              <w:rPr>
                <w:rFonts w:ascii="Verdana" w:hAnsi="Verdana"/>
                <w:sz w:val="22"/>
                <w:szCs w:val="22"/>
                <w:lang w:eastAsia="en-GB"/>
              </w:rPr>
              <w:t xml:space="preserve">be exceeded </w:t>
            </w:r>
            <w:proofErr w:type="gramStart"/>
            <w:r w:rsidRPr="00BC712D">
              <w:rPr>
                <w:rFonts w:ascii="Verdana" w:hAnsi="Verdana"/>
                <w:sz w:val="22"/>
                <w:szCs w:val="22"/>
                <w:lang w:eastAsia="en-GB"/>
              </w:rPr>
              <w:t>taking into account</w:t>
            </w:r>
            <w:proofErr w:type="gramEnd"/>
            <w:r w:rsidRPr="00BC712D">
              <w:rPr>
                <w:rFonts w:ascii="Verdana" w:hAnsi="Verdana"/>
                <w:sz w:val="22"/>
                <w:szCs w:val="22"/>
                <w:lang w:eastAsia="en-GB"/>
              </w:rPr>
              <w:t xml:space="preserve"> attenuation achieved by provision of hearing protection.  </w:t>
            </w:r>
          </w:p>
          <w:p w14:paraId="38E6E123" w14:textId="77777777" w:rsidR="00B1548A" w:rsidRPr="00BC712D" w:rsidRDefault="00B1548A" w:rsidP="005D3399">
            <w:pPr>
              <w:spacing w:line="256" w:lineRule="auto"/>
              <w:ind w:left="1"/>
              <w:jc w:val="both"/>
              <w:rPr>
                <w:rFonts w:ascii="Verdana" w:hAnsi="Verdana"/>
                <w:sz w:val="22"/>
                <w:szCs w:val="22"/>
                <w:lang w:eastAsia="en-GB"/>
              </w:rPr>
            </w:pPr>
            <w:r w:rsidRPr="00BC712D">
              <w:rPr>
                <w:rFonts w:ascii="Verdana" w:hAnsi="Verdana"/>
                <w:sz w:val="22"/>
                <w:szCs w:val="22"/>
                <w:lang w:eastAsia="en-GB"/>
              </w:rPr>
              <w:t xml:space="preserve"> </w:t>
            </w:r>
          </w:p>
        </w:tc>
      </w:tr>
    </w:tbl>
    <w:p w14:paraId="21CACD33" w14:textId="77777777" w:rsidR="00B1548A" w:rsidRPr="00BC712D" w:rsidRDefault="00B1548A" w:rsidP="00B1548A">
      <w:pPr>
        <w:spacing w:line="256" w:lineRule="auto"/>
        <w:jc w:val="both"/>
        <w:rPr>
          <w:rFonts w:ascii="Verdana" w:hAnsi="Verdana"/>
          <w:sz w:val="22"/>
          <w:szCs w:val="22"/>
        </w:rPr>
      </w:pPr>
      <w:r w:rsidRPr="00BC712D">
        <w:rPr>
          <w:rFonts w:ascii="Verdana" w:hAnsi="Verdana"/>
          <w:sz w:val="22"/>
          <w:szCs w:val="22"/>
        </w:rPr>
        <w:t xml:space="preserve">  </w:t>
      </w:r>
    </w:p>
    <w:p w14:paraId="7C2ED652" w14:textId="77777777" w:rsidR="00B1548A" w:rsidRPr="00BC712D" w:rsidRDefault="00B1548A" w:rsidP="00B1548A">
      <w:pPr>
        <w:ind w:left="-5"/>
        <w:jc w:val="both"/>
        <w:rPr>
          <w:rFonts w:ascii="Verdana" w:hAnsi="Verdana"/>
          <w:sz w:val="22"/>
          <w:szCs w:val="22"/>
        </w:rPr>
      </w:pPr>
      <w:r w:rsidRPr="00BC712D">
        <w:rPr>
          <w:rFonts w:ascii="Verdana" w:hAnsi="Verdana"/>
          <w:sz w:val="22"/>
          <w:szCs w:val="22"/>
        </w:rPr>
        <w:t>The above assessment is an abstract from Willmott Dixons procedures, other health risks are covered and can be found in the</w:t>
      </w:r>
      <w:r w:rsidR="009943DE">
        <w:rPr>
          <w:rFonts w:ascii="Verdana" w:hAnsi="Verdana"/>
          <w:sz w:val="22"/>
          <w:szCs w:val="22"/>
        </w:rPr>
        <w:t xml:space="preserve"> procedures section of the RMS</w:t>
      </w:r>
      <w:r w:rsidRPr="00BC712D">
        <w:rPr>
          <w:rFonts w:ascii="Verdana" w:hAnsi="Verdana"/>
          <w:sz w:val="22"/>
          <w:szCs w:val="22"/>
        </w:rPr>
        <w:t xml:space="preserve">: </w:t>
      </w:r>
    </w:p>
    <w:p w14:paraId="2BE0FBDB" w14:textId="77777777" w:rsidR="00B1548A" w:rsidRPr="009943DE" w:rsidRDefault="009943DE" w:rsidP="00B1548A">
      <w:pPr>
        <w:spacing w:line="256" w:lineRule="auto"/>
        <w:jc w:val="both"/>
        <w:rPr>
          <w:rFonts w:ascii="Verdana" w:hAnsi="Verdana"/>
          <w:sz w:val="22"/>
          <w:szCs w:val="22"/>
        </w:rPr>
      </w:pPr>
      <w:r>
        <w:rPr>
          <w:rFonts w:ascii="Verdana" w:hAnsi="Verdana"/>
          <w:sz w:val="22"/>
          <w:szCs w:val="22"/>
        </w:rPr>
        <w:t xml:space="preserve"> </w:t>
      </w:r>
    </w:p>
    <w:p w14:paraId="712AC1F8" w14:textId="77777777" w:rsidR="00B1548A" w:rsidRPr="00BC712D" w:rsidRDefault="00B1548A" w:rsidP="00B24E29">
      <w:pPr>
        <w:ind w:left="-5"/>
        <w:jc w:val="both"/>
        <w:rPr>
          <w:rFonts w:ascii="Verdana" w:hAnsi="Verdana"/>
          <w:sz w:val="22"/>
          <w:szCs w:val="22"/>
        </w:rPr>
      </w:pPr>
      <w:r w:rsidRPr="00BC712D">
        <w:rPr>
          <w:rFonts w:ascii="Verdana" w:hAnsi="Verdana"/>
          <w:sz w:val="22"/>
          <w:szCs w:val="22"/>
        </w:rPr>
        <w:t xml:space="preserve">Willmott Dixon main priority is the Management of health risks – raising awareness, promoting knowledge with their supply chain and ensuring the control of health risks on their projects.  </w:t>
      </w:r>
    </w:p>
    <w:p w14:paraId="106036E4" w14:textId="77777777" w:rsidR="00B1548A" w:rsidRPr="00BC712D" w:rsidRDefault="00B1548A" w:rsidP="00B24E29">
      <w:pPr>
        <w:widowControl w:val="0"/>
        <w:kinsoku w:val="0"/>
        <w:jc w:val="both"/>
        <w:rPr>
          <w:rFonts w:ascii="Verdana" w:eastAsia="Times New Roman" w:hAnsi="Verdana" w:cs="Times New Roman"/>
          <w:b/>
          <w:sz w:val="22"/>
          <w:szCs w:val="22"/>
        </w:rPr>
      </w:pPr>
    </w:p>
    <w:p w14:paraId="56267C9A" w14:textId="77777777" w:rsidR="00B1548A" w:rsidRPr="00BC712D" w:rsidRDefault="00B1548A" w:rsidP="00B24E29">
      <w:pPr>
        <w:autoSpaceDE w:val="0"/>
        <w:autoSpaceDN w:val="0"/>
        <w:adjustRightInd w:val="0"/>
        <w:jc w:val="both"/>
        <w:rPr>
          <w:rFonts w:ascii="Verdana" w:eastAsia="Times New Roman" w:hAnsi="Verdana" w:cs="Verdana"/>
          <w:color w:val="000000"/>
          <w:sz w:val="22"/>
          <w:szCs w:val="22"/>
          <w:lang w:eastAsia="en-GB"/>
        </w:rPr>
      </w:pPr>
      <w:r w:rsidRPr="00BC712D">
        <w:rPr>
          <w:rFonts w:ascii="Verdana" w:eastAsia="Times New Roman" w:hAnsi="Verdana" w:cs="Verdana"/>
          <w:b/>
          <w:color w:val="000000"/>
          <w:sz w:val="22"/>
          <w:szCs w:val="22"/>
          <w:lang w:eastAsia="en-GB"/>
        </w:rPr>
        <w:t>(d) Control of Vibration</w:t>
      </w:r>
    </w:p>
    <w:p w14:paraId="1D870D7E" w14:textId="77777777" w:rsidR="00B1548A" w:rsidRPr="00BC712D" w:rsidRDefault="00B1548A" w:rsidP="00B24E29">
      <w:pPr>
        <w:autoSpaceDE w:val="0"/>
        <w:autoSpaceDN w:val="0"/>
        <w:adjustRightInd w:val="0"/>
        <w:jc w:val="both"/>
        <w:rPr>
          <w:rFonts w:ascii="Verdana" w:eastAsia="Times New Roman" w:hAnsi="Verdana" w:cs="Verdana"/>
          <w:color w:val="000000"/>
          <w:sz w:val="22"/>
          <w:szCs w:val="22"/>
          <w:lang w:eastAsia="en-GB"/>
        </w:rPr>
      </w:pPr>
    </w:p>
    <w:p w14:paraId="611D63AD" w14:textId="77777777" w:rsidR="00B1548A" w:rsidRPr="00BC712D" w:rsidRDefault="00B1548A" w:rsidP="00B24E29">
      <w:pPr>
        <w:autoSpaceDE w:val="0"/>
        <w:autoSpaceDN w:val="0"/>
        <w:adjustRightInd w:val="0"/>
        <w:jc w:val="both"/>
        <w:rPr>
          <w:rFonts w:ascii="Verdana" w:eastAsia="Times New Roman" w:hAnsi="Verdana" w:cs="Verdana"/>
          <w:color w:val="000000"/>
          <w:sz w:val="22"/>
          <w:szCs w:val="22"/>
          <w:lang w:eastAsia="en-GB"/>
        </w:rPr>
      </w:pPr>
      <w:r w:rsidRPr="00BC712D">
        <w:rPr>
          <w:rFonts w:ascii="Verdana" w:eastAsia="Times New Roman" w:hAnsi="Verdana" w:cs="Verdana"/>
          <w:color w:val="000000"/>
          <w:sz w:val="22"/>
          <w:szCs w:val="22"/>
          <w:lang w:eastAsia="en-GB"/>
        </w:rPr>
        <w:t>Contractors will provide evidence that they have:</w:t>
      </w:r>
    </w:p>
    <w:p w14:paraId="3F85D9EF" w14:textId="77777777" w:rsidR="00B1548A" w:rsidRPr="00BC712D" w:rsidRDefault="00B1548A" w:rsidP="00B24E29">
      <w:pPr>
        <w:autoSpaceDE w:val="0"/>
        <w:autoSpaceDN w:val="0"/>
        <w:adjustRightInd w:val="0"/>
        <w:jc w:val="both"/>
        <w:rPr>
          <w:rFonts w:ascii="Verdana" w:eastAsia="Times New Roman" w:hAnsi="Verdana" w:cs="Verdana"/>
          <w:color w:val="000000"/>
          <w:sz w:val="22"/>
          <w:szCs w:val="22"/>
          <w:lang w:eastAsia="en-GB"/>
        </w:rPr>
      </w:pPr>
    </w:p>
    <w:p w14:paraId="0D0689DB"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Assessed the vibration risk to employees</w:t>
      </w:r>
    </w:p>
    <w:p w14:paraId="4EE35CD7"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 xml:space="preserve">Decided if they are to be exposed above the daily exposure action value (EAV) </w:t>
      </w:r>
    </w:p>
    <w:p w14:paraId="036D8C7C"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Implement procedures and controls to eliminate and reduce these risks</w:t>
      </w:r>
    </w:p>
    <w:p w14:paraId="1CB32580"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Provided health surveillance</w:t>
      </w:r>
    </w:p>
    <w:p w14:paraId="1FB258AC"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Decided if they are likely to be exposed above the daily exposure limit level (ELV) and if they are, take action to reduce their exposure below the limit value</w:t>
      </w:r>
    </w:p>
    <w:p w14:paraId="180088AB"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 xml:space="preserve">Provided information and training </w:t>
      </w:r>
    </w:p>
    <w:p w14:paraId="6787B4DA" w14:textId="77777777" w:rsidR="00B1548A" w:rsidRPr="00207A54" w:rsidRDefault="00B1548A" w:rsidP="00B24E29">
      <w:pPr>
        <w:pStyle w:val="ListParagraph"/>
        <w:numPr>
          <w:ilvl w:val="0"/>
          <w:numId w:val="64"/>
        </w:numPr>
        <w:autoSpaceDE w:val="0"/>
        <w:autoSpaceDN w:val="0"/>
        <w:adjustRightInd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Maintained health records</w:t>
      </w:r>
    </w:p>
    <w:p w14:paraId="5C31F9E4" w14:textId="7372F39A" w:rsidR="00B1548A" w:rsidRPr="00207A54" w:rsidRDefault="00B1548A" w:rsidP="00B24E29">
      <w:pPr>
        <w:pStyle w:val="ListParagraph"/>
        <w:widowControl w:val="0"/>
        <w:numPr>
          <w:ilvl w:val="0"/>
          <w:numId w:val="64"/>
        </w:numPr>
        <w:kinsoku w:val="0"/>
        <w:spacing w:after="60"/>
        <w:ind w:left="714" w:hanging="357"/>
        <w:contextualSpacing w:val="0"/>
        <w:jc w:val="both"/>
        <w:rPr>
          <w:rFonts w:ascii="Verdana" w:eastAsia="Times New Roman" w:hAnsi="Verdana" w:cs="Verdana"/>
          <w:color w:val="000000"/>
          <w:sz w:val="22"/>
          <w:szCs w:val="22"/>
          <w:lang w:eastAsia="en-GB"/>
        </w:rPr>
      </w:pPr>
      <w:r w:rsidRPr="00207A54">
        <w:rPr>
          <w:rFonts w:ascii="Verdana" w:eastAsia="Times New Roman" w:hAnsi="Verdana" w:cs="Verdana"/>
          <w:color w:val="000000"/>
          <w:sz w:val="22"/>
          <w:szCs w:val="22"/>
          <w:lang w:eastAsia="en-GB"/>
        </w:rPr>
        <w:t>Kept records of and review and update risk assessments regularly</w:t>
      </w:r>
      <w:r w:rsidR="00207A54" w:rsidRPr="00207A54">
        <w:rPr>
          <w:rFonts w:ascii="Verdana" w:eastAsia="Times New Roman" w:hAnsi="Verdana" w:cs="Verdana"/>
          <w:color w:val="000000"/>
          <w:sz w:val="22"/>
          <w:szCs w:val="22"/>
          <w:lang w:eastAsia="en-GB"/>
        </w:rPr>
        <w:t>.</w:t>
      </w:r>
    </w:p>
    <w:p w14:paraId="044C92D9" w14:textId="77777777" w:rsidR="00B1548A" w:rsidRPr="00BC712D" w:rsidRDefault="00B1548A" w:rsidP="00B24E29">
      <w:pPr>
        <w:widowControl w:val="0"/>
        <w:kinsoku w:val="0"/>
        <w:jc w:val="both"/>
        <w:rPr>
          <w:rFonts w:ascii="Verdana" w:eastAsia="Times New Roman" w:hAnsi="Verdana" w:cs="Verdana"/>
          <w:color w:val="000000"/>
          <w:sz w:val="22"/>
          <w:szCs w:val="22"/>
          <w:lang w:eastAsia="en-GB"/>
        </w:rPr>
      </w:pPr>
    </w:p>
    <w:p w14:paraId="08AA3B58" w14:textId="77777777" w:rsidR="00B1548A" w:rsidRPr="00BC712D" w:rsidRDefault="00B1548A" w:rsidP="00B24E29">
      <w:pPr>
        <w:widowControl w:val="0"/>
        <w:kinsoku w:val="0"/>
        <w:jc w:val="both"/>
        <w:rPr>
          <w:rFonts w:ascii="Verdana" w:eastAsia="Times New Roman" w:hAnsi="Verdana" w:cs="Times New Roman"/>
          <w:b/>
          <w:sz w:val="22"/>
          <w:szCs w:val="22"/>
        </w:rPr>
      </w:pPr>
      <w:r w:rsidRPr="00BC712D">
        <w:rPr>
          <w:rFonts w:ascii="Verdana" w:eastAsia="Times New Roman" w:hAnsi="Verdana" w:cs="Verdana"/>
          <w:b/>
          <w:color w:val="000000"/>
          <w:sz w:val="22"/>
          <w:szCs w:val="22"/>
          <w:lang w:eastAsia="en-GB"/>
        </w:rPr>
        <w:t xml:space="preserve">(e) </w:t>
      </w:r>
      <w:r w:rsidRPr="00BC712D">
        <w:rPr>
          <w:rFonts w:ascii="Verdana" w:eastAsia="Times New Roman" w:hAnsi="Verdana" w:cs="Times New Roman"/>
          <w:b/>
          <w:sz w:val="22"/>
          <w:szCs w:val="22"/>
        </w:rPr>
        <w:t xml:space="preserve">Manual Handling </w:t>
      </w:r>
    </w:p>
    <w:p w14:paraId="05B34E67" w14:textId="77777777" w:rsidR="00B1548A" w:rsidRPr="00BC712D" w:rsidRDefault="00B1548A" w:rsidP="00B24E29">
      <w:pPr>
        <w:widowControl w:val="0"/>
        <w:kinsoku w:val="0"/>
        <w:jc w:val="both"/>
        <w:rPr>
          <w:rFonts w:ascii="Verdana" w:eastAsia="Times New Roman" w:hAnsi="Verdana" w:cs="Times New Roman"/>
          <w:b/>
          <w:sz w:val="22"/>
          <w:szCs w:val="22"/>
        </w:rPr>
      </w:pPr>
    </w:p>
    <w:p w14:paraId="4AD37812" w14:textId="77777777" w:rsidR="00B1548A" w:rsidRPr="00BC712D" w:rsidRDefault="00B1548A" w:rsidP="00B24E29">
      <w:pPr>
        <w:pStyle w:val="Heading2"/>
        <w:jc w:val="both"/>
        <w:rPr>
          <w:rFonts w:ascii="Verdana" w:hAnsi="Verdana"/>
          <w:color w:val="auto"/>
          <w:sz w:val="22"/>
          <w:szCs w:val="22"/>
        </w:rPr>
      </w:pPr>
      <w:r w:rsidRPr="00BC712D">
        <w:rPr>
          <w:rFonts w:ascii="Verdana" w:hAnsi="Verdana"/>
          <w:color w:val="auto"/>
          <w:sz w:val="22"/>
          <w:szCs w:val="22"/>
        </w:rPr>
        <w:t xml:space="preserve">STANDARDS REQUIRED  </w:t>
      </w:r>
    </w:p>
    <w:p w14:paraId="2DB21C4A" w14:textId="77777777" w:rsidR="00B1548A" w:rsidRPr="00BC712D" w:rsidRDefault="00B1548A" w:rsidP="00B24E29">
      <w:pPr>
        <w:spacing w:line="256" w:lineRule="auto"/>
        <w:jc w:val="both"/>
        <w:rPr>
          <w:rFonts w:ascii="Verdana" w:hAnsi="Verdana"/>
          <w:sz w:val="22"/>
          <w:szCs w:val="22"/>
        </w:rPr>
      </w:pPr>
      <w:r w:rsidRPr="00BC712D">
        <w:rPr>
          <w:rFonts w:ascii="Verdana" w:hAnsi="Verdana"/>
          <w:b/>
          <w:sz w:val="22"/>
          <w:szCs w:val="22"/>
        </w:rPr>
        <w:t xml:space="preserve"> </w:t>
      </w:r>
    </w:p>
    <w:p w14:paraId="24F3FCE1" w14:textId="77777777" w:rsidR="00B1548A" w:rsidRPr="00BC712D" w:rsidRDefault="00B1548A" w:rsidP="00B24E29">
      <w:pPr>
        <w:ind w:left="-5"/>
        <w:jc w:val="both"/>
        <w:rPr>
          <w:rFonts w:ascii="Verdana" w:hAnsi="Verdana"/>
          <w:sz w:val="22"/>
          <w:szCs w:val="22"/>
        </w:rPr>
      </w:pPr>
      <w:r w:rsidRPr="00BC712D">
        <w:rPr>
          <w:rFonts w:ascii="Verdana" w:hAnsi="Verdana"/>
          <w:sz w:val="22"/>
          <w:szCs w:val="22"/>
        </w:rPr>
        <w:t xml:space="preserve">The following regulations apply to the manual handling or lifting of materials:  </w:t>
      </w:r>
    </w:p>
    <w:p w14:paraId="3F390DD8" w14:textId="77777777" w:rsidR="00B1548A" w:rsidRPr="00BC712D" w:rsidRDefault="00B1548A" w:rsidP="00B24E29">
      <w:pPr>
        <w:spacing w:line="256" w:lineRule="auto"/>
        <w:jc w:val="both"/>
        <w:rPr>
          <w:rFonts w:ascii="Verdana" w:hAnsi="Verdana"/>
          <w:sz w:val="22"/>
          <w:szCs w:val="22"/>
        </w:rPr>
      </w:pPr>
      <w:r w:rsidRPr="00BC712D">
        <w:rPr>
          <w:rFonts w:ascii="Verdana" w:hAnsi="Verdana"/>
          <w:sz w:val="22"/>
          <w:szCs w:val="22"/>
        </w:rPr>
        <w:t xml:space="preserve"> </w:t>
      </w:r>
    </w:p>
    <w:p w14:paraId="0AD4E399" w14:textId="77777777" w:rsidR="00B1548A" w:rsidRPr="00207A54" w:rsidRDefault="00B1548A" w:rsidP="00B24E29">
      <w:pPr>
        <w:pStyle w:val="ListParagraph"/>
        <w:numPr>
          <w:ilvl w:val="0"/>
          <w:numId w:val="65"/>
        </w:numPr>
        <w:spacing w:after="4" w:line="247" w:lineRule="auto"/>
        <w:jc w:val="both"/>
        <w:rPr>
          <w:rFonts w:ascii="Verdana" w:hAnsi="Verdana"/>
          <w:sz w:val="22"/>
          <w:szCs w:val="22"/>
        </w:rPr>
      </w:pPr>
      <w:r w:rsidRPr="00207A54">
        <w:rPr>
          <w:rFonts w:ascii="Verdana" w:hAnsi="Verdana"/>
          <w:sz w:val="22"/>
          <w:szCs w:val="22"/>
        </w:rPr>
        <w:t xml:space="preserve">The Construction (Design and Management) Regulations 2015  </w:t>
      </w:r>
    </w:p>
    <w:p w14:paraId="242C2D0A" w14:textId="77777777" w:rsidR="00B1548A" w:rsidRPr="00207A54" w:rsidRDefault="00B1548A" w:rsidP="00B24E29">
      <w:pPr>
        <w:pStyle w:val="ListParagraph"/>
        <w:numPr>
          <w:ilvl w:val="0"/>
          <w:numId w:val="65"/>
        </w:numPr>
        <w:spacing w:after="4" w:line="247" w:lineRule="auto"/>
        <w:jc w:val="both"/>
        <w:rPr>
          <w:rFonts w:ascii="Verdana" w:hAnsi="Verdana"/>
          <w:sz w:val="22"/>
          <w:szCs w:val="22"/>
        </w:rPr>
      </w:pPr>
      <w:r w:rsidRPr="00207A54">
        <w:rPr>
          <w:rFonts w:ascii="Verdana" w:hAnsi="Verdana"/>
          <w:sz w:val="22"/>
          <w:szCs w:val="22"/>
        </w:rPr>
        <w:t xml:space="preserve">The Manual Handling Operations Regulations 1992  </w:t>
      </w:r>
    </w:p>
    <w:p w14:paraId="4DC8A4E9" w14:textId="77777777" w:rsidR="00B1548A" w:rsidRPr="00207A54" w:rsidRDefault="00B1548A" w:rsidP="00B24E29">
      <w:pPr>
        <w:pStyle w:val="ListParagraph"/>
        <w:numPr>
          <w:ilvl w:val="0"/>
          <w:numId w:val="65"/>
        </w:numPr>
        <w:spacing w:after="4" w:line="247" w:lineRule="auto"/>
        <w:jc w:val="both"/>
        <w:rPr>
          <w:rFonts w:ascii="Verdana" w:hAnsi="Verdana"/>
          <w:sz w:val="22"/>
          <w:szCs w:val="22"/>
        </w:rPr>
      </w:pPr>
      <w:r w:rsidRPr="00207A54">
        <w:rPr>
          <w:rFonts w:ascii="Verdana" w:hAnsi="Verdana"/>
          <w:sz w:val="22"/>
          <w:szCs w:val="22"/>
        </w:rPr>
        <w:t xml:space="preserve">Provision and Use of Work Equipment Regulations 1998  </w:t>
      </w:r>
    </w:p>
    <w:p w14:paraId="256B550A" w14:textId="77777777" w:rsidR="00B1548A" w:rsidRPr="00207A54" w:rsidRDefault="00B1548A" w:rsidP="00B24E29">
      <w:pPr>
        <w:pStyle w:val="ListParagraph"/>
        <w:numPr>
          <w:ilvl w:val="0"/>
          <w:numId w:val="65"/>
        </w:numPr>
        <w:spacing w:after="4" w:line="247" w:lineRule="auto"/>
        <w:jc w:val="both"/>
        <w:rPr>
          <w:rFonts w:ascii="Verdana" w:hAnsi="Verdana"/>
          <w:sz w:val="22"/>
          <w:szCs w:val="22"/>
        </w:rPr>
      </w:pPr>
      <w:r w:rsidRPr="00207A54">
        <w:rPr>
          <w:rFonts w:ascii="Verdana" w:hAnsi="Verdana"/>
          <w:sz w:val="22"/>
          <w:szCs w:val="22"/>
        </w:rPr>
        <w:t xml:space="preserve">Lifting Operations and Lifting Equipment Regulations 1998  </w:t>
      </w:r>
    </w:p>
    <w:p w14:paraId="21AA24AB" w14:textId="77777777" w:rsidR="00B1548A" w:rsidRPr="00BC712D" w:rsidRDefault="00B1548A" w:rsidP="00B24E29">
      <w:pPr>
        <w:spacing w:line="256" w:lineRule="auto"/>
        <w:jc w:val="both"/>
        <w:rPr>
          <w:rFonts w:ascii="Verdana" w:hAnsi="Verdana"/>
          <w:sz w:val="22"/>
          <w:szCs w:val="22"/>
        </w:rPr>
      </w:pPr>
      <w:r w:rsidRPr="00BC712D">
        <w:rPr>
          <w:rFonts w:ascii="Verdana" w:hAnsi="Verdana"/>
          <w:sz w:val="22"/>
          <w:szCs w:val="22"/>
        </w:rPr>
        <w:t xml:space="preserve"> </w:t>
      </w:r>
    </w:p>
    <w:p w14:paraId="174D8B44" w14:textId="77777777" w:rsidR="00B1548A" w:rsidRPr="00BC712D" w:rsidRDefault="00B1548A" w:rsidP="00B24E29">
      <w:pPr>
        <w:pStyle w:val="Heading2"/>
        <w:jc w:val="both"/>
        <w:rPr>
          <w:rFonts w:ascii="Verdana" w:hAnsi="Verdana"/>
          <w:color w:val="auto"/>
          <w:sz w:val="22"/>
          <w:szCs w:val="22"/>
        </w:rPr>
      </w:pPr>
      <w:r w:rsidRPr="00BC712D">
        <w:rPr>
          <w:rFonts w:ascii="Verdana" w:hAnsi="Verdana"/>
          <w:color w:val="auto"/>
          <w:sz w:val="22"/>
          <w:szCs w:val="22"/>
        </w:rPr>
        <w:t xml:space="preserve">PLANNING PROCEDURES  </w:t>
      </w:r>
    </w:p>
    <w:p w14:paraId="14E46CB3" w14:textId="77777777" w:rsidR="00B1548A" w:rsidRPr="00BC712D" w:rsidRDefault="00B1548A" w:rsidP="00B24E29">
      <w:pPr>
        <w:spacing w:line="256" w:lineRule="auto"/>
        <w:jc w:val="both"/>
        <w:rPr>
          <w:rFonts w:ascii="Verdana" w:hAnsi="Verdana"/>
          <w:sz w:val="22"/>
          <w:szCs w:val="22"/>
        </w:rPr>
      </w:pPr>
      <w:r w:rsidRPr="00BC712D">
        <w:rPr>
          <w:rFonts w:ascii="Verdana" w:hAnsi="Verdana"/>
          <w:b/>
          <w:sz w:val="22"/>
          <w:szCs w:val="22"/>
        </w:rPr>
        <w:t xml:space="preserve"> </w:t>
      </w:r>
    </w:p>
    <w:p w14:paraId="1A2ABCF6" w14:textId="77777777" w:rsidR="00B1548A" w:rsidRPr="00BC712D" w:rsidRDefault="00B1548A" w:rsidP="00B24E29">
      <w:pPr>
        <w:ind w:left="-5"/>
        <w:jc w:val="both"/>
        <w:rPr>
          <w:rFonts w:ascii="Verdana" w:hAnsi="Verdana"/>
          <w:sz w:val="22"/>
          <w:szCs w:val="22"/>
        </w:rPr>
      </w:pPr>
      <w:r w:rsidRPr="00BC712D">
        <w:rPr>
          <w:rFonts w:ascii="Verdana" w:hAnsi="Verdana"/>
          <w:sz w:val="22"/>
          <w:szCs w:val="22"/>
        </w:rPr>
        <w:t xml:space="preserve">All work will be tendered for or negotiated </w:t>
      </w:r>
      <w:proofErr w:type="gramStart"/>
      <w:r w:rsidRPr="00BC712D">
        <w:rPr>
          <w:rFonts w:ascii="Verdana" w:hAnsi="Verdana"/>
          <w:sz w:val="22"/>
          <w:szCs w:val="22"/>
        </w:rPr>
        <w:t>taking into account</w:t>
      </w:r>
      <w:proofErr w:type="gramEnd"/>
      <w:r w:rsidRPr="00BC712D">
        <w:rPr>
          <w:rFonts w:ascii="Verdana" w:hAnsi="Verdana"/>
          <w:sz w:val="22"/>
          <w:szCs w:val="22"/>
        </w:rPr>
        <w:t xml:space="preserve"> the above standards. </w:t>
      </w:r>
    </w:p>
    <w:p w14:paraId="749FEA1A" w14:textId="7BF95D19" w:rsidR="00B1548A" w:rsidRDefault="00B1548A" w:rsidP="00B24E29">
      <w:pPr>
        <w:ind w:left="-5" w:right="244"/>
        <w:jc w:val="both"/>
        <w:rPr>
          <w:rFonts w:ascii="Verdana" w:hAnsi="Verdana"/>
          <w:sz w:val="22"/>
          <w:szCs w:val="22"/>
        </w:rPr>
      </w:pPr>
      <w:r w:rsidRPr="00BC712D">
        <w:rPr>
          <w:rFonts w:ascii="Verdana" w:hAnsi="Verdana"/>
          <w:sz w:val="22"/>
          <w:szCs w:val="22"/>
        </w:rPr>
        <w:t xml:space="preserve">The Site Team will ensure that materials are handled as far as possible by </w:t>
      </w:r>
      <w:r w:rsidR="00207A54" w:rsidRPr="00BC712D">
        <w:rPr>
          <w:rFonts w:ascii="Verdana" w:hAnsi="Verdana"/>
          <w:sz w:val="22"/>
          <w:szCs w:val="22"/>
        </w:rPr>
        <w:t xml:space="preserve">machine </w:t>
      </w:r>
      <w:r w:rsidR="00207A54">
        <w:rPr>
          <w:rFonts w:ascii="Verdana" w:hAnsi="Verdana"/>
          <w:sz w:val="22"/>
          <w:szCs w:val="22"/>
        </w:rPr>
        <w:t>o</w:t>
      </w:r>
      <w:r w:rsidR="00207A54" w:rsidRPr="00BC712D">
        <w:rPr>
          <w:rFonts w:ascii="Verdana" w:hAnsi="Verdana"/>
          <w:sz w:val="22"/>
          <w:szCs w:val="22"/>
        </w:rPr>
        <w:t>r</w:t>
      </w:r>
      <w:r w:rsidRPr="00BC712D">
        <w:rPr>
          <w:rFonts w:ascii="Verdana" w:hAnsi="Verdana"/>
          <w:sz w:val="22"/>
          <w:szCs w:val="22"/>
        </w:rPr>
        <w:t xml:space="preserve"> other aides to lifting and handling. Where the use of a machine is impracticable, sufficient </w:t>
      </w:r>
      <w:proofErr w:type="spellStart"/>
      <w:r w:rsidRPr="00BC712D">
        <w:rPr>
          <w:rFonts w:ascii="Verdana" w:hAnsi="Verdana"/>
          <w:sz w:val="22"/>
          <w:szCs w:val="22"/>
        </w:rPr>
        <w:t>labour</w:t>
      </w:r>
      <w:proofErr w:type="spellEnd"/>
      <w:r w:rsidRPr="00BC712D">
        <w:rPr>
          <w:rFonts w:ascii="Verdana" w:hAnsi="Verdana"/>
          <w:sz w:val="22"/>
          <w:szCs w:val="22"/>
        </w:rPr>
        <w:t xml:space="preserve"> must be available to handle any heavy or awkward loads </w:t>
      </w:r>
      <w:r w:rsidR="00207A54" w:rsidRPr="00BC712D">
        <w:rPr>
          <w:rFonts w:ascii="Verdana" w:hAnsi="Verdana"/>
          <w:sz w:val="22"/>
          <w:szCs w:val="22"/>
        </w:rPr>
        <w:t>and instructions</w:t>
      </w:r>
      <w:r w:rsidRPr="00BC712D">
        <w:rPr>
          <w:rFonts w:ascii="Verdana" w:hAnsi="Verdana"/>
          <w:sz w:val="22"/>
          <w:szCs w:val="22"/>
        </w:rPr>
        <w:t xml:space="preserve"> must be issued to site on the handling of these loads in the form of site </w:t>
      </w:r>
      <w:r w:rsidR="00207A54">
        <w:rPr>
          <w:rFonts w:ascii="Verdana" w:hAnsi="Verdana"/>
          <w:sz w:val="22"/>
          <w:szCs w:val="22"/>
        </w:rPr>
        <w:t>a</w:t>
      </w:r>
      <w:r w:rsidRPr="00BC712D">
        <w:rPr>
          <w:rFonts w:ascii="Verdana" w:hAnsi="Verdana"/>
          <w:sz w:val="22"/>
          <w:szCs w:val="22"/>
        </w:rPr>
        <w:t xml:space="preserve">nd load specific method statements.  </w:t>
      </w:r>
    </w:p>
    <w:p w14:paraId="1FEAF273" w14:textId="77777777" w:rsidR="00207A54" w:rsidRPr="00BC712D" w:rsidRDefault="00207A54" w:rsidP="00B24E29">
      <w:pPr>
        <w:ind w:left="-5" w:right="244"/>
        <w:jc w:val="both"/>
        <w:rPr>
          <w:rFonts w:ascii="Verdana" w:hAnsi="Verdana"/>
          <w:sz w:val="22"/>
          <w:szCs w:val="22"/>
        </w:rPr>
      </w:pPr>
    </w:p>
    <w:p w14:paraId="35E4E540" w14:textId="77777777" w:rsidR="00B1548A" w:rsidRPr="00BC712D" w:rsidRDefault="00B1548A" w:rsidP="00B24E29">
      <w:pPr>
        <w:ind w:left="-5" w:right="168"/>
        <w:jc w:val="both"/>
        <w:rPr>
          <w:rFonts w:ascii="Verdana" w:hAnsi="Verdana"/>
          <w:sz w:val="22"/>
          <w:szCs w:val="22"/>
        </w:rPr>
      </w:pPr>
      <w:r w:rsidRPr="00BC712D">
        <w:rPr>
          <w:rFonts w:ascii="Verdana" w:hAnsi="Verdana"/>
          <w:sz w:val="22"/>
          <w:szCs w:val="22"/>
        </w:rPr>
        <w:t xml:space="preserve">All supervisory staff will be given training in the correct methods of handling and Lifting loads as part of their normal site safety training. </w:t>
      </w:r>
    </w:p>
    <w:p w14:paraId="293BA131" w14:textId="77777777" w:rsidR="00B1548A" w:rsidRPr="00BC712D" w:rsidRDefault="00B1548A" w:rsidP="00B1548A">
      <w:pPr>
        <w:ind w:left="-5" w:right="168"/>
        <w:jc w:val="both"/>
        <w:rPr>
          <w:rFonts w:ascii="Verdana" w:hAnsi="Verdana"/>
          <w:sz w:val="22"/>
          <w:szCs w:val="22"/>
        </w:rPr>
      </w:pPr>
    </w:p>
    <w:p w14:paraId="6FA39F94" w14:textId="77777777" w:rsidR="00B1548A" w:rsidRPr="00BC712D" w:rsidRDefault="00B1548A" w:rsidP="00B1548A">
      <w:pPr>
        <w:ind w:left="-5" w:right="168"/>
        <w:jc w:val="both"/>
        <w:rPr>
          <w:rFonts w:ascii="Verdana" w:hAnsi="Verdana"/>
          <w:sz w:val="22"/>
          <w:szCs w:val="22"/>
        </w:rPr>
      </w:pPr>
    </w:p>
    <w:p w14:paraId="732DD53E" w14:textId="77777777" w:rsidR="00B1548A" w:rsidRPr="00BC712D" w:rsidRDefault="00B1548A" w:rsidP="00B1548A">
      <w:pPr>
        <w:ind w:left="-5" w:right="168"/>
        <w:jc w:val="both"/>
        <w:rPr>
          <w:rFonts w:ascii="Verdana" w:hAnsi="Verdana"/>
          <w:sz w:val="22"/>
          <w:szCs w:val="22"/>
        </w:rPr>
      </w:pPr>
    </w:p>
    <w:p w14:paraId="405A9BB1" w14:textId="77777777" w:rsidR="00B1548A" w:rsidRPr="00BC712D" w:rsidRDefault="00B1548A" w:rsidP="00B1548A">
      <w:pPr>
        <w:spacing w:line="256" w:lineRule="auto"/>
        <w:jc w:val="both"/>
        <w:rPr>
          <w:rFonts w:ascii="Verdana" w:hAnsi="Verdana"/>
          <w:sz w:val="22"/>
          <w:szCs w:val="22"/>
        </w:rPr>
      </w:pPr>
      <w:r w:rsidRPr="00BC712D">
        <w:rPr>
          <w:rFonts w:ascii="Verdana" w:hAnsi="Verdana"/>
          <w:sz w:val="22"/>
          <w:szCs w:val="22"/>
        </w:rPr>
        <w:t xml:space="preserve"> </w:t>
      </w:r>
    </w:p>
    <w:p w14:paraId="6F13ABFE" w14:textId="77777777" w:rsidR="00B1548A" w:rsidRPr="00BC712D" w:rsidRDefault="00B1548A" w:rsidP="00B1548A">
      <w:pPr>
        <w:pStyle w:val="Heading2"/>
        <w:jc w:val="both"/>
        <w:rPr>
          <w:rFonts w:ascii="Verdana" w:hAnsi="Verdana"/>
          <w:sz w:val="22"/>
          <w:szCs w:val="22"/>
        </w:rPr>
      </w:pPr>
      <w:r w:rsidRPr="00BC712D">
        <w:rPr>
          <w:rFonts w:ascii="Verdana" w:hAnsi="Verdana"/>
          <w:color w:val="auto"/>
          <w:sz w:val="22"/>
          <w:szCs w:val="22"/>
        </w:rPr>
        <w:t>SUPERVISION</w:t>
      </w:r>
      <w:r w:rsidRPr="00BC712D">
        <w:rPr>
          <w:rFonts w:ascii="Verdana" w:hAnsi="Verdana"/>
          <w:sz w:val="22"/>
          <w:szCs w:val="22"/>
        </w:rPr>
        <w:t xml:space="preserve">  </w:t>
      </w:r>
    </w:p>
    <w:p w14:paraId="60BA0F2E" w14:textId="77777777" w:rsidR="00B1548A" w:rsidRPr="00BC712D" w:rsidRDefault="00B1548A" w:rsidP="00B1548A">
      <w:pPr>
        <w:spacing w:line="256" w:lineRule="auto"/>
        <w:jc w:val="both"/>
        <w:rPr>
          <w:rFonts w:ascii="Verdana" w:hAnsi="Verdana"/>
          <w:sz w:val="22"/>
          <w:szCs w:val="22"/>
        </w:rPr>
      </w:pPr>
      <w:r w:rsidRPr="00BC712D">
        <w:rPr>
          <w:rFonts w:ascii="Verdana" w:hAnsi="Verdana"/>
          <w:b/>
          <w:sz w:val="22"/>
          <w:szCs w:val="22"/>
        </w:rPr>
        <w:t xml:space="preserve"> </w:t>
      </w:r>
    </w:p>
    <w:p w14:paraId="5CE544BB" w14:textId="77777777" w:rsidR="00B1548A" w:rsidRPr="00BC712D" w:rsidRDefault="00B1548A" w:rsidP="00B1548A">
      <w:pPr>
        <w:ind w:left="-5" w:right="287"/>
        <w:jc w:val="both"/>
        <w:rPr>
          <w:rFonts w:ascii="Verdana" w:hAnsi="Verdana"/>
          <w:sz w:val="22"/>
          <w:szCs w:val="22"/>
        </w:rPr>
      </w:pPr>
      <w:r w:rsidRPr="00BC712D">
        <w:rPr>
          <w:rFonts w:ascii="Verdana" w:hAnsi="Verdana"/>
          <w:sz w:val="22"/>
          <w:szCs w:val="22"/>
        </w:rPr>
        <w:t xml:space="preserve">Supervisory staff will ensure that a manual handling risk assessment is completed and will instruct any operative in the correct handling and lifting of loads as required.  Where necessary, operatives will be trained (Toolbox Talk) in the correct handling and lifting of loads.  </w:t>
      </w:r>
    </w:p>
    <w:p w14:paraId="628A9EC9" w14:textId="77777777" w:rsidR="00B1548A" w:rsidRPr="00BC712D" w:rsidRDefault="00B1548A" w:rsidP="00B1548A">
      <w:pPr>
        <w:ind w:left="-5"/>
        <w:jc w:val="both"/>
        <w:rPr>
          <w:rFonts w:ascii="Verdana" w:hAnsi="Verdana"/>
          <w:sz w:val="22"/>
          <w:szCs w:val="22"/>
        </w:rPr>
      </w:pPr>
      <w:r w:rsidRPr="00BC712D">
        <w:rPr>
          <w:rFonts w:ascii="Verdana" w:hAnsi="Verdana"/>
          <w:sz w:val="22"/>
          <w:szCs w:val="22"/>
        </w:rPr>
        <w:t xml:space="preserve">The Site Manager will ensure suitable gloves are worn as required for the handling of materials which could cause injuries to the hands.  </w:t>
      </w:r>
    </w:p>
    <w:p w14:paraId="7AFA7196" w14:textId="77777777" w:rsidR="00B1548A" w:rsidRPr="00BC712D" w:rsidRDefault="00B1548A" w:rsidP="00B1548A">
      <w:pPr>
        <w:ind w:left="-5" w:right="481"/>
        <w:jc w:val="both"/>
        <w:rPr>
          <w:rFonts w:ascii="Verdana" w:hAnsi="Verdana"/>
          <w:sz w:val="22"/>
          <w:szCs w:val="22"/>
        </w:rPr>
      </w:pPr>
      <w:r w:rsidRPr="00BC712D">
        <w:rPr>
          <w:rFonts w:ascii="Verdana" w:hAnsi="Verdana"/>
          <w:sz w:val="22"/>
          <w:szCs w:val="22"/>
        </w:rPr>
        <w:t xml:space="preserve">The company insists on the wearing of safety footwear and supervisory staff will remove from site any employee or sub-contractor wearing unsuitable footwear.  The supervisor will not require any operative, particularly a young person, to lift without assistance a load which is likely to cause injury.  </w:t>
      </w:r>
    </w:p>
    <w:p w14:paraId="74E48F42" w14:textId="77777777" w:rsidR="00B1548A" w:rsidRPr="00BC712D" w:rsidRDefault="00B1548A" w:rsidP="00B1548A">
      <w:pPr>
        <w:spacing w:line="256" w:lineRule="auto"/>
        <w:jc w:val="both"/>
        <w:rPr>
          <w:rFonts w:ascii="Verdana" w:hAnsi="Verdana"/>
          <w:sz w:val="22"/>
          <w:szCs w:val="22"/>
        </w:rPr>
      </w:pPr>
      <w:r w:rsidRPr="00BC712D">
        <w:rPr>
          <w:rFonts w:ascii="Verdana" w:hAnsi="Verdana"/>
          <w:sz w:val="22"/>
          <w:szCs w:val="22"/>
        </w:rPr>
        <w:t xml:space="preserve"> </w:t>
      </w:r>
    </w:p>
    <w:p w14:paraId="7F58DC45" w14:textId="77777777" w:rsidR="00B1548A" w:rsidRPr="00BC712D" w:rsidRDefault="00B1548A" w:rsidP="00B1548A">
      <w:pPr>
        <w:pStyle w:val="Heading2"/>
        <w:jc w:val="both"/>
        <w:rPr>
          <w:rFonts w:ascii="Verdana" w:hAnsi="Verdana"/>
          <w:color w:val="auto"/>
          <w:sz w:val="22"/>
          <w:szCs w:val="22"/>
        </w:rPr>
      </w:pPr>
      <w:r w:rsidRPr="00BC712D">
        <w:rPr>
          <w:rFonts w:ascii="Verdana" w:hAnsi="Verdana"/>
          <w:color w:val="auto"/>
          <w:sz w:val="22"/>
          <w:szCs w:val="22"/>
        </w:rPr>
        <w:t xml:space="preserve">SAFE SYSTEM OF WORKING  </w:t>
      </w:r>
    </w:p>
    <w:p w14:paraId="0F0748AB" w14:textId="77777777" w:rsidR="00B1548A" w:rsidRPr="00BC712D" w:rsidRDefault="00B1548A" w:rsidP="00B1548A">
      <w:pPr>
        <w:spacing w:line="256" w:lineRule="auto"/>
        <w:jc w:val="both"/>
        <w:rPr>
          <w:rFonts w:ascii="Verdana" w:hAnsi="Verdana"/>
          <w:sz w:val="22"/>
          <w:szCs w:val="22"/>
        </w:rPr>
      </w:pPr>
      <w:r w:rsidRPr="00BC712D">
        <w:rPr>
          <w:rFonts w:ascii="Verdana" w:hAnsi="Verdana"/>
          <w:b/>
          <w:sz w:val="22"/>
          <w:szCs w:val="22"/>
        </w:rPr>
        <w:t xml:space="preserve"> </w:t>
      </w:r>
    </w:p>
    <w:p w14:paraId="257B7681" w14:textId="77777777" w:rsidR="00B1548A" w:rsidRPr="00BC712D" w:rsidRDefault="00B1548A" w:rsidP="00B1548A">
      <w:pPr>
        <w:ind w:left="-5"/>
        <w:jc w:val="both"/>
        <w:rPr>
          <w:rFonts w:ascii="Verdana" w:hAnsi="Verdana"/>
          <w:sz w:val="22"/>
          <w:szCs w:val="22"/>
        </w:rPr>
      </w:pPr>
      <w:r w:rsidRPr="00BC712D">
        <w:rPr>
          <w:rFonts w:ascii="Verdana" w:hAnsi="Verdana"/>
          <w:sz w:val="22"/>
          <w:szCs w:val="22"/>
        </w:rPr>
        <w:t xml:space="preserve">The main injuries associated with manual handling and lifting are:  </w:t>
      </w:r>
    </w:p>
    <w:p w14:paraId="38F05C77" w14:textId="77777777" w:rsidR="00207A54" w:rsidRDefault="00B1548A" w:rsidP="00967C26">
      <w:pPr>
        <w:pStyle w:val="ListParagraph"/>
        <w:numPr>
          <w:ilvl w:val="0"/>
          <w:numId w:val="66"/>
        </w:numPr>
        <w:spacing w:after="4" w:line="247" w:lineRule="auto"/>
        <w:ind w:right="5212"/>
        <w:jc w:val="both"/>
        <w:rPr>
          <w:rFonts w:ascii="Verdana" w:hAnsi="Verdana"/>
          <w:sz w:val="22"/>
          <w:szCs w:val="22"/>
        </w:rPr>
      </w:pPr>
      <w:r w:rsidRPr="00207A54">
        <w:rPr>
          <w:rFonts w:ascii="Verdana" w:hAnsi="Verdana"/>
          <w:sz w:val="22"/>
          <w:szCs w:val="22"/>
        </w:rPr>
        <w:t>Musculoskeletal Disorders (MSDs)</w:t>
      </w:r>
    </w:p>
    <w:p w14:paraId="0C7DF70D" w14:textId="5067CB55" w:rsidR="00B1548A" w:rsidRPr="00207A54" w:rsidRDefault="00B1548A" w:rsidP="00967C26">
      <w:pPr>
        <w:pStyle w:val="ListParagraph"/>
        <w:numPr>
          <w:ilvl w:val="0"/>
          <w:numId w:val="66"/>
        </w:numPr>
        <w:spacing w:after="4" w:line="247" w:lineRule="auto"/>
        <w:ind w:right="5212"/>
        <w:jc w:val="both"/>
        <w:rPr>
          <w:rFonts w:ascii="Verdana" w:hAnsi="Verdana"/>
          <w:sz w:val="22"/>
          <w:szCs w:val="22"/>
        </w:rPr>
      </w:pPr>
      <w:r w:rsidRPr="00207A54">
        <w:rPr>
          <w:rFonts w:ascii="Verdana" w:hAnsi="Verdana"/>
          <w:sz w:val="22"/>
          <w:szCs w:val="22"/>
        </w:rPr>
        <w:t xml:space="preserve">Back strain, slipped disc - Hernias  </w:t>
      </w:r>
    </w:p>
    <w:p w14:paraId="577B6C70" w14:textId="77777777" w:rsidR="00B1548A" w:rsidRPr="00207A54" w:rsidRDefault="00B1548A" w:rsidP="00967C26">
      <w:pPr>
        <w:pStyle w:val="ListParagraph"/>
        <w:numPr>
          <w:ilvl w:val="0"/>
          <w:numId w:val="66"/>
        </w:numPr>
        <w:spacing w:after="4" w:line="247" w:lineRule="auto"/>
        <w:jc w:val="both"/>
        <w:rPr>
          <w:rFonts w:ascii="Verdana" w:hAnsi="Verdana"/>
          <w:sz w:val="22"/>
          <w:szCs w:val="22"/>
        </w:rPr>
      </w:pPr>
      <w:r w:rsidRPr="00207A54">
        <w:rPr>
          <w:rFonts w:ascii="Verdana" w:hAnsi="Verdana"/>
          <w:sz w:val="22"/>
          <w:szCs w:val="22"/>
        </w:rPr>
        <w:t>Lacerations, crushing of hands or</w:t>
      </w:r>
      <w:r w:rsidR="00BC712D" w:rsidRPr="00207A54">
        <w:rPr>
          <w:rFonts w:ascii="Verdana" w:hAnsi="Verdana"/>
          <w:sz w:val="22"/>
          <w:szCs w:val="22"/>
        </w:rPr>
        <w:t xml:space="preserve"> fingers</w:t>
      </w:r>
      <w:r w:rsidRPr="00207A54">
        <w:rPr>
          <w:rFonts w:ascii="Verdana" w:hAnsi="Verdana"/>
          <w:sz w:val="22"/>
          <w:szCs w:val="22"/>
        </w:rPr>
        <w:t xml:space="preserve">  </w:t>
      </w:r>
    </w:p>
    <w:p w14:paraId="34FBDFCD" w14:textId="77777777" w:rsidR="00B1548A" w:rsidRPr="00207A54" w:rsidRDefault="00B1548A" w:rsidP="00967C26">
      <w:pPr>
        <w:pStyle w:val="ListParagraph"/>
        <w:numPr>
          <w:ilvl w:val="0"/>
          <w:numId w:val="66"/>
        </w:numPr>
        <w:spacing w:after="4" w:line="247" w:lineRule="auto"/>
        <w:ind w:right="5212"/>
        <w:jc w:val="both"/>
        <w:rPr>
          <w:rFonts w:ascii="Verdana" w:hAnsi="Verdana"/>
          <w:sz w:val="22"/>
          <w:szCs w:val="22"/>
        </w:rPr>
      </w:pPr>
      <w:r w:rsidRPr="00207A54">
        <w:rPr>
          <w:rFonts w:ascii="Verdana" w:hAnsi="Verdana"/>
          <w:sz w:val="22"/>
          <w:szCs w:val="22"/>
        </w:rPr>
        <w:t xml:space="preserve">Tenosynovitis  </w:t>
      </w:r>
    </w:p>
    <w:p w14:paraId="3DC59084" w14:textId="77777777" w:rsidR="00BC712D" w:rsidRPr="00207A54" w:rsidRDefault="00B1548A" w:rsidP="00967C26">
      <w:pPr>
        <w:pStyle w:val="ListParagraph"/>
        <w:numPr>
          <w:ilvl w:val="0"/>
          <w:numId w:val="66"/>
        </w:numPr>
        <w:spacing w:after="4" w:line="247" w:lineRule="auto"/>
        <w:jc w:val="both"/>
        <w:rPr>
          <w:rFonts w:ascii="Verdana" w:hAnsi="Verdana"/>
          <w:sz w:val="22"/>
          <w:szCs w:val="22"/>
        </w:rPr>
      </w:pPr>
      <w:r w:rsidRPr="00207A54">
        <w:rPr>
          <w:rFonts w:ascii="Verdana" w:hAnsi="Verdana"/>
          <w:sz w:val="22"/>
          <w:szCs w:val="22"/>
        </w:rPr>
        <w:t xml:space="preserve">Bruised or broken toes or feet - </w:t>
      </w:r>
      <w:r w:rsidR="00BC712D" w:rsidRPr="00207A54">
        <w:rPr>
          <w:rFonts w:ascii="Verdana" w:hAnsi="Verdana"/>
          <w:sz w:val="22"/>
          <w:szCs w:val="22"/>
        </w:rPr>
        <w:t>v</w:t>
      </w:r>
      <w:r w:rsidRPr="00207A54">
        <w:rPr>
          <w:rFonts w:ascii="Verdana" w:hAnsi="Verdana"/>
          <w:sz w:val="22"/>
          <w:szCs w:val="22"/>
        </w:rPr>
        <w:t>arious sprains, strains, etc.</w:t>
      </w:r>
    </w:p>
    <w:p w14:paraId="5F45F802" w14:textId="4E4C64CC" w:rsidR="00B1548A" w:rsidRPr="00BC712D" w:rsidRDefault="00B1548A" w:rsidP="00207A54">
      <w:pPr>
        <w:spacing w:after="4" w:line="247" w:lineRule="auto"/>
        <w:jc w:val="both"/>
        <w:rPr>
          <w:rFonts w:ascii="Verdana" w:hAnsi="Verdana"/>
          <w:sz w:val="22"/>
          <w:szCs w:val="22"/>
        </w:rPr>
      </w:pPr>
    </w:p>
    <w:p w14:paraId="1A485FB0" w14:textId="5D7ADA24" w:rsidR="00B1548A" w:rsidRPr="00BC712D" w:rsidRDefault="00B1548A" w:rsidP="002639BC">
      <w:pPr>
        <w:widowControl w:val="0"/>
        <w:kinsoku w:val="0"/>
        <w:jc w:val="both"/>
        <w:rPr>
          <w:rFonts w:ascii="Verdana" w:eastAsia="Times New Roman" w:hAnsi="Verdana" w:cs="Times New Roman"/>
          <w:b/>
          <w:sz w:val="22"/>
          <w:szCs w:val="22"/>
        </w:rPr>
      </w:pPr>
      <w:r w:rsidRPr="00BC712D">
        <w:rPr>
          <w:rFonts w:ascii="Verdana" w:hAnsi="Verdana"/>
          <w:sz w:val="22"/>
          <w:szCs w:val="22"/>
        </w:rPr>
        <w:t xml:space="preserve">The selection of persons to carry out manual handling or lifting tasks will be based on </w:t>
      </w:r>
      <w:r w:rsidR="004C0465" w:rsidRPr="00BC712D">
        <w:rPr>
          <w:rFonts w:ascii="Verdana" w:hAnsi="Verdana"/>
          <w:sz w:val="22"/>
          <w:szCs w:val="22"/>
        </w:rPr>
        <w:t>the</w:t>
      </w:r>
      <w:r w:rsidRPr="00BC712D">
        <w:rPr>
          <w:rFonts w:ascii="Verdana" w:hAnsi="Verdana"/>
          <w:sz w:val="22"/>
          <w:szCs w:val="22"/>
        </w:rPr>
        <w:t xml:space="preserve"> training given, age, physical build, physical fitness and risk assessments, etc. training provided should be based on the physical structure of the body and the Effect of attempting to handle loads in various positions, Where loads have to be manually handled, the need to ensure that access is safe is especially Important.  The Safety Manager will arrange suitable training for any concerns regarding manual handling, however method statements are to include use </w:t>
      </w:r>
      <w:r w:rsidR="00207A54" w:rsidRPr="00BC712D">
        <w:rPr>
          <w:rFonts w:ascii="Verdana" w:hAnsi="Verdana"/>
          <w:sz w:val="22"/>
          <w:szCs w:val="22"/>
        </w:rPr>
        <w:t>of specific</w:t>
      </w:r>
      <w:r w:rsidRPr="00BC712D">
        <w:rPr>
          <w:rFonts w:ascii="Verdana" w:hAnsi="Verdana"/>
          <w:sz w:val="22"/>
          <w:szCs w:val="22"/>
        </w:rPr>
        <w:t xml:space="preserve"> aides to lifting and moving and any job rotation systems which may be Necessary to prevent repetitive works. The use of mechanical aids for lifting is a priority for all manual handling tasks and aids </w:t>
      </w:r>
      <w:proofErr w:type="gramStart"/>
      <w:r w:rsidRPr="00BC712D">
        <w:rPr>
          <w:rFonts w:ascii="Verdana" w:hAnsi="Verdana"/>
          <w:sz w:val="22"/>
          <w:szCs w:val="22"/>
        </w:rPr>
        <w:t>to</w:t>
      </w:r>
      <w:proofErr w:type="gramEnd"/>
      <w:r w:rsidRPr="00BC712D">
        <w:rPr>
          <w:rFonts w:ascii="Verdana" w:hAnsi="Verdana"/>
          <w:sz w:val="22"/>
          <w:szCs w:val="22"/>
        </w:rPr>
        <w:t xml:space="preserve"> lifting such as suction </w:t>
      </w:r>
      <w:proofErr w:type="spellStart"/>
      <w:r w:rsidRPr="00BC712D">
        <w:rPr>
          <w:rFonts w:ascii="Verdana" w:hAnsi="Verdana"/>
          <w:sz w:val="22"/>
          <w:szCs w:val="22"/>
        </w:rPr>
        <w:t>kerb</w:t>
      </w:r>
      <w:proofErr w:type="spellEnd"/>
      <w:r w:rsidRPr="00BC712D">
        <w:rPr>
          <w:rFonts w:ascii="Verdana" w:hAnsi="Verdana"/>
          <w:sz w:val="22"/>
          <w:szCs w:val="22"/>
        </w:rPr>
        <w:t xml:space="preserve"> lifters</w:t>
      </w:r>
      <w:proofErr w:type="gramStart"/>
      <w:r w:rsidRPr="00BC712D">
        <w:rPr>
          <w:rFonts w:ascii="Verdana" w:hAnsi="Verdana"/>
          <w:sz w:val="22"/>
          <w:szCs w:val="22"/>
        </w:rPr>
        <w:t xml:space="preserve"> Is</w:t>
      </w:r>
      <w:proofErr w:type="gramEnd"/>
      <w:r w:rsidRPr="00BC712D">
        <w:rPr>
          <w:rFonts w:ascii="Verdana" w:hAnsi="Verdana"/>
          <w:sz w:val="22"/>
          <w:szCs w:val="22"/>
        </w:rPr>
        <w:t xml:space="preserve"> now part of everyday construction </w:t>
      </w:r>
      <w:proofErr w:type="gramStart"/>
      <w:r w:rsidRPr="00BC712D">
        <w:rPr>
          <w:rFonts w:ascii="Verdana" w:hAnsi="Verdana"/>
          <w:sz w:val="22"/>
          <w:szCs w:val="22"/>
        </w:rPr>
        <w:t>methods?</w:t>
      </w:r>
      <w:proofErr w:type="gramEnd"/>
      <w:r w:rsidRPr="00BC712D">
        <w:rPr>
          <w:rFonts w:ascii="Verdana" w:hAnsi="Verdana"/>
          <w:sz w:val="22"/>
          <w:szCs w:val="22"/>
        </w:rPr>
        <w:t xml:space="preserve">  The HSE Manual Handling Assessment Chart (MAC) is available on the HSE website.</w:t>
      </w:r>
    </w:p>
    <w:p w14:paraId="658B992F" w14:textId="77777777" w:rsidR="00BF6481" w:rsidRPr="00832589" w:rsidRDefault="00B1548A" w:rsidP="002639BC">
      <w:pPr>
        <w:widowControl w:val="0"/>
        <w:kinsoku w:val="0"/>
        <w:jc w:val="both"/>
        <w:rPr>
          <w:rFonts w:ascii="Verdana" w:eastAsia="Times New Roman" w:hAnsi="Verdana" w:cs="Times New Roman"/>
          <w:sz w:val="22"/>
          <w:szCs w:val="22"/>
        </w:rPr>
      </w:pPr>
      <w:r w:rsidRPr="00BC712D">
        <w:rPr>
          <w:rFonts w:ascii="Verdana" w:eastAsia="Times New Roman" w:hAnsi="Verdana" w:cs="Times New Roman"/>
          <w:sz w:val="22"/>
          <w:szCs w:val="22"/>
        </w:rPr>
        <w:t>The project team are to consider any additional items that need to be included.</w:t>
      </w:r>
    </w:p>
    <w:p w14:paraId="37808D65" w14:textId="77777777" w:rsidR="00BF6481" w:rsidRPr="00832589" w:rsidRDefault="00BF6481" w:rsidP="002639BC">
      <w:pPr>
        <w:widowControl w:val="0"/>
        <w:kinsoku w:val="0"/>
        <w:jc w:val="both"/>
        <w:rPr>
          <w:rFonts w:ascii="Verdana" w:eastAsia="Times New Roman" w:hAnsi="Verdana" w:cs="Times New Roman"/>
          <w:sz w:val="22"/>
          <w:szCs w:val="22"/>
        </w:rPr>
      </w:pPr>
    </w:p>
    <w:p w14:paraId="59BD360E" w14:textId="77777777" w:rsidR="00BF6481" w:rsidRPr="00832589" w:rsidRDefault="00BF6481" w:rsidP="002639BC">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(xvi)</w:t>
      </w:r>
      <w:r w:rsidRPr="00832589">
        <w:rPr>
          <w:rFonts w:ascii="Verdana" w:eastAsia="Times New Roman" w:hAnsi="Verdana" w:cs="Times New Roman"/>
          <w:b/>
          <w:sz w:val="22"/>
          <w:szCs w:val="22"/>
        </w:rPr>
        <w:tab/>
        <w:t xml:space="preserve">Work with </w:t>
      </w:r>
      <w:proofErr w:type="spellStart"/>
      <w:r w:rsidRPr="00832589">
        <w:rPr>
          <w:rFonts w:ascii="Verdana" w:eastAsia="Times New Roman" w:hAnsi="Verdana" w:cs="Times New Roman"/>
          <w:b/>
          <w:sz w:val="22"/>
          <w:szCs w:val="22"/>
        </w:rPr>
        <w:t>Ionising</w:t>
      </w:r>
      <w:proofErr w:type="spellEnd"/>
      <w:r w:rsidRPr="00832589">
        <w:rPr>
          <w:rFonts w:ascii="Verdana" w:eastAsia="Times New Roman" w:hAnsi="Verdana" w:cs="Times New Roman"/>
          <w:b/>
          <w:sz w:val="22"/>
          <w:szCs w:val="22"/>
        </w:rPr>
        <w:t xml:space="preserve"> Radiation and Lasers</w:t>
      </w:r>
    </w:p>
    <w:p w14:paraId="4ACF932C" w14:textId="77777777" w:rsidR="00BF6481" w:rsidRPr="00832589" w:rsidRDefault="00BF6481" w:rsidP="002639BC">
      <w:pPr>
        <w:widowControl w:val="0"/>
        <w:kinsoku w:val="0"/>
        <w:jc w:val="both"/>
        <w:rPr>
          <w:rFonts w:ascii="Verdana" w:eastAsia="Times New Roman" w:hAnsi="Verdana" w:cs="Times New Roman"/>
          <w:b/>
          <w:sz w:val="22"/>
          <w:szCs w:val="22"/>
        </w:rPr>
      </w:pPr>
    </w:p>
    <w:p w14:paraId="184DE1E4" w14:textId="657B3D59" w:rsidR="00BF6481" w:rsidRPr="00832589" w:rsidRDefault="00BF6481" w:rsidP="002639BC">
      <w:pPr>
        <w:widowControl w:val="0"/>
        <w:tabs>
          <w:tab w:val="num" w:pos="700"/>
        </w:tabs>
        <w:kinsoku w:val="0"/>
        <w:jc w:val="both"/>
        <w:rPr>
          <w:rFonts w:ascii="Verdana" w:eastAsia="Times New Roman" w:hAnsi="Verdana" w:cs="Times New Roman"/>
          <w:color w:val="000000"/>
          <w:sz w:val="22"/>
          <w:szCs w:val="22"/>
          <w:lang w:eastAsia="en-GB"/>
        </w:rPr>
      </w:pPr>
      <w:proofErr w:type="spellStart"/>
      <w:r w:rsidRPr="00832589">
        <w:rPr>
          <w:rFonts w:ascii="Verdana" w:eastAsia="Times New Roman" w:hAnsi="Verdana" w:cs="Times New Roman"/>
          <w:color w:val="000000"/>
          <w:sz w:val="22"/>
          <w:szCs w:val="22"/>
          <w:lang w:eastAsia="en-GB"/>
        </w:rPr>
        <w:t>Ionising</w:t>
      </w:r>
      <w:proofErr w:type="spellEnd"/>
      <w:r w:rsidRPr="00832589">
        <w:rPr>
          <w:rFonts w:ascii="Verdana" w:eastAsia="Times New Roman" w:hAnsi="Verdana" w:cs="Times New Roman"/>
          <w:color w:val="000000"/>
          <w:sz w:val="22"/>
          <w:szCs w:val="22"/>
          <w:lang w:eastAsia="en-GB"/>
        </w:rPr>
        <w:t xml:space="preserve"> radiations occurs as either electromagnetic rays (such as X-rays and gamma rays) or particles (such as alpha and beta particles).  It occurs naturally (</w:t>
      </w:r>
      <w:r w:rsidR="00B24E29" w:rsidRPr="00832589">
        <w:rPr>
          <w:rFonts w:ascii="Verdana" w:eastAsia="Times New Roman" w:hAnsi="Verdana" w:cs="Times New Roman"/>
          <w:color w:val="000000"/>
          <w:sz w:val="22"/>
          <w:szCs w:val="22"/>
          <w:lang w:eastAsia="en-GB"/>
        </w:rPr>
        <w:t>e.g.,</w:t>
      </w:r>
      <w:r w:rsidRPr="00832589">
        <w:rPr>
          <w:rFonts w:ascii="Verdana" w:eastAsia="Times New Roman" w:hAnsi="Verdana" w:cs="Times New Roman"/>
          <w:color w:val="000000"/>
          <w:sz w:val="22"/>
          <w:szCs w:val="22"/>
          <w:lang w:eastAsia="en-GB"/>
        </w:rPr>
        <w:t xml:space="preserve"> from the radioactive decay of natural radioactive substances such as radon gas and its decay products) but can also be produced artificially.</w:t>
      </w:r>
    </w:p>
    <w:p w14:paraId="7EDFB8AC" w14:textId="43D5F347" w:rsidR="00BF6481" w:rsidRDefault="00BF6481" w:rsidP="002639BC">
      <w:pPr>
        <w:widowControl w:val="0"/>
        <w:tabs>
          <w:tab w:val="num" w:pos="700"/>
        </w:tabs>
        <w:kinsoku w:val="0"/>
        <w:jc w:val="both"/>
        <w:rPr>
          <w:rFonts w:ascii="Verdana" w:eastAsia="Times New Roman" w:hAnsi="Verdana" w:cs="Times New Roman"/>
          <w:color w:val="000000"/>
          <w:sz w:val="22"/>
          <w:szCs w:val="22"/>
          <w:lang w:eastAsia="en-GB"/>
        </w:rPr>
      </w:pPr>
    </w:p>
    <w:p w14:paraId="01E2BEF1" w14:textId="72C3D659" w:rsidR="003E5742" w:rsidRDefault="003E5742" w:rsidP="00BF6481">
      <w:pPr>
        <w:widowControl w:val="0"/>
        <w:tabs>
          <w:tab w:val="num" w:pos="700"/>
        </w:tabs>
        <w:kinsoku w:val="0"/>
        <w:rPr>
          <w:rFonts w:ascii="Verdana" w:eastAsia="Times New Roman" w:hAnsi="Verdana" w:cs="Times New Roman"/>
          <w:color w:val="000000"/>
          <w:sz w:val="22"/>
          <w:szCs w:val="22"/>
          <w:lang w:eastAsia="en-GB"/>
        </w:rPr>
      </w:pPr>
    </w:p>
    <w:p w14:paraId="5E031A61" w14:textId="3817EA5C" w:rsidR="003E5742" w:rsidRDefault="003E5742" w:rsidP="00BF6481">
      <w:pPr>
        <w:widowControl w:val="0"/>
        <w:tabs>
          <w:tab w:val="num" w:pos="700"/>
        </w:tabs>
        <w:kinsoku w:val="0"/>
        <w:rPr>
          <w:rFonts w:ascii="Verdana" w:eastAsia="Times New Roman" w:hAnsi="Verdana" w:cs="Times New Roman"/>
          <w:color w:val="000000"/>
          <w:sz w:val="22"/>
          <w:szCs w:val="22"/>
          <w:lang w:eastAsia="en-GB"/>
        </w:rPr>
      </w:pPr>
    </w:p>
    <w:p w14:paraId="08868D36" w14:textId="2CE41687" w:rsidR="003E5742" w:rsidRDefault="003E5742" w:rsidP="00BF6481">
      <w:pPr>
        <w:widowControl w:val="0"/>
        <w:tabs>
          <w:tab w:val="num" w:pos="700"/>
        </w:tabs>
        <w:kinsoku w:val="0"/>
        <w:rPr>
          <w:rFonts w:ascii="Verdana" w:eastAsia="Times New Roman" w:hAnsi="Verdana" w:cs="Times New Roman"/>
          <w:color w:val="000000"/>
          <w:sz w:val="22"/>
          <w:szCs w:val="22"/>
          <w:lang w:eastAsia="en-GB"/>
        </w:rPr>
      </w:pPr>
    </w:p>
    <w:p w14:paraId="4540FE94" w14:textId="69733CD2" w:rsidR="003E5742" w:rsidRDefault="003E5742" w:rsidP="00BF6481">
      <w:pPr>
        <w:widowControl w:val="0"/>
        <w:tabs>
          <w:tab w:val="num" w:pos="700"/>
        </w:tabs>
        <w:kinsoku w:val="0"/>
        <w:rPr>
          <w:rFonts w:ascii="Verdana" w:eastAsia="Times New Roman" w:hAnsi="Verdana" w:cs="Times New Roman"/>
          <w:color w:val="000000"/>
          <w:sz w:val="22"/>
          <w:szCs w:val="22"/>
          <w:lang w:eastAsia="en-GB"/>
        </w:rPr>
      </w:pPr>
    </w:p>
    <w:p w14:paraId="04F121F4" w14:textId="77777777" w:rsidR="003E5742" w:rsidRPr="00832589" w:rsidRDefault="003E5742" w:rsidP="00BF6481">
      <w:pPr>
        <w:widowControl w:val="0"/>
        <w:tabs>
          <w:tab w:val="num" w:pos="700"/>
        </w:tabs>
        <w:kinsoku w:val="0"/>
        <w:rPr>
          <w:rFonts w:ascii="Verdana" w:eastAsia="Times New Roman" w:hAnsi="Verdana" w:cs="Times New Roman"/>
          <w:color w:val="000000"/>
          <w:sz w:val="22"/>
          <w:szCs w:val="22"/>
          <w:lang w:eastAsia="en-GB"/>
        </w:rPr>
      </w:pPr>
    </w:p>
    <w:p w14:paraId="67BC9E4F" w14:textId="77777777" w:rsidR="00BF6481" w:rsidRPr="00832589" w:rsidRDefault="00BF6481" w:rsidP="002639BC">
      <w:pPr>
        <w:widowControl w:val="0"/>
        <w:tabs>
          <w:tab w:val="num" w:pos="700"/>
        </w:tabs>
        <w:kinsoku w:val="0"/>
        <w:jc w:val="both"/>
        <w:rPr>
          <w:rFonts w:ascii="Verdana" w:eastAsia="Times New Roman" w:hAnsi="Verdana" w:cs="Times New Roman"/>
          <w:color w:val="000000"/>
          <w:sz w:val="22"/>
          <w:szCs w:val="22"/>
          <w:lang w:eastAsia="en-GB"/>
        </w:rPr>
      </w:pPr>
      <w:r w:rsidRPr="00832589">
        <w:rPr>
          <w:rFonts w:ascii="Verdana" w:eastAsia="Times New Roman" w:hAnsi="Verdana" w:cs="Times New Roman"/>
          <w:color w:val="000000"/>
          <w:sz w:val="22"/>
          <w:szCs w:val="22"/>
          <w:lang w:eastAsia="en-GB"/>
        </w:rPr>
        <w:t>In all cases a specific risk assessment will be developed following the guidelines contained within:</w:t>
      </w:r>
    </w:p>
    <w:p w14:paraId="4A123868" w14:textId="77777777" w:rsidR="00BF6481" w:rsidRPr="00832589" w:rsidRDefault="00BF6481" w:rsidP="002639BC">
      <w:pPr>
        <w:widowControl w:val="0"/>
        <w:tabs>
          <w:tab w:val="num" w:pos="700"/>
        </w:tabs>
        <w:kinsoku w:val="0"/>
        <w:jc w:val="both"/>
        <w:rPr>
          <w:rFonts w:ascii="Verdana" w:eastAsia="Times New Roman" w:hAnsi="Verdana" w:cs="Times New Roman"/>
          <w:color w:val="000000"/>
          <w:sz w:val="22"/>
          <w:szCs w:val="22"/>
          <w:lang w:eastAsia="en-GB"/>
        </w:rPr>
      </w:pPr>
    </w:p>
    <w:p w14:paraId="380AC35A" w14:textId="31B04311" w:rsidR="00BF6481" w:rsidRPr="003E5742" w:rsidRDefault="00BF6481" w:rsidP="002639BC">
      <w:pPr>
        <w:pStyle w:val="ListParagraph"/>
        <w:widowControl w:val="0"/>
        <w:numPr>
          <w:ilvl w:val="0"/>
          <w:numId w:val="67"/>
        </w:numPr>
        <w:kinsoku w:val="0"/>
        <w:jc w:val="both"/>
        <w:rPr>
          <w:rFonts w:ascii="Verdana" w:eastAsia="Times New Roman" w:hAnsi="Verdana" w:cs="Times New Roman"/>
          <w:color w:val="000000"/>
          <w:sz w:val="22"/>
          <w:szCs w:val="22"/>
          <w:lang w:eastAsia="en-GB"/>
        </w:rPr>
      </w:pPr>
      <w:hyperlink r:id="rId30" w:history="1">
        <w:r w:rsidRPr="00207A54">
          <w:rPr>
            <w:rFonts w:ascii="Verdana" w:eastAsia="Times New Roman" w:hAnsi="Verdana" w:cs="Times New Roman"/>
            <w:sz w:val="22"/>
            <w:szCs w:val="22"/>
            <w:lang w:eastAsia="en-GB"/>
          </w:rPr>
          <w:t xml:space="preserve">Work with </w:t>
        </w:r>
        <w:proofErr w:type="spellStart"/>
        <w:r w:rsidRPr="00207A54">
          <w:rPr>
            <w:rFonts w:ascii="Verdana" w:eastAsia="Times New Roman" w:hAnsi="Verdana" w:cs="Times New Roman"/>
            <w:sz w:val="22"/>
            <w:szCs w:val="22"/>
            <w:lang w:eastAsia="en-GB"/>
          </w:rPr>
          <w:t>ionising</w:t>
        </w:r>
        <w:proofErr w:type="spellEnd"/>
        <w:r w:rsidRPr="00207A54">
          <w:rPr>
            <w:rFonts w:ascii="Verdana" w:eastAsia="Times New Roman" w:hAnsi="Verdana" w:cs="Times New Roman"/>
            <w:sz w:val="22"/>
            <w:szCs w:val="22"/>
            <w:lang w:eastAsia="en-GB"/>
          </w:rPr>
          <w:t xml:space="preserve"> radiation: </w:t>
        </w:r>
        <w:proofErr w:type="spellStart"/>
        <w:r w:rsidRPr="00207A54">
          <w:rPr>
            <w:rFonts w:ascii="Verdana" w:eastAsia="Times New Roman" w:hAnsi="Verdana" w:cs="Times New Roman"/>
            <w:sz w:val="22"/>
            <w:szCs w:val="22"/>
            <w:lang w:eastAsia="en-GB"/>
          </w:rPr>
          <w:t>Ionising</w:t>
        </w:r>
        <w:proofErr w:type="spellEnd"/>
        <w:r w:rsidRPr="00207A54">
          <w:rPr>
            <w:rFonts w:ascii="Verdana" w:eastAsia="Times New Roman" w:hAnsi="Verdana" w:cs="Times New Roman"/>
            <w:sz w:val="22"/>
            <w:szCs w:val="22"/>
            <w:lang w:eastAsia="en-GB"/>
          </w:rPr>
          <w:t xml:space="preserve"> Radiations Regulations 1999 Approved Code of Practice and Guidance</w:t>
        </w:r>
      </w:hyperlink>
    </w:p>
    <w:p w14:paraId="5209AA35" w14:textId="77777777" w:rsidR="003E5742" w:rsidRPr="003E5742" w:rsidRDefault="003E5742" w:rsidP="002639BC">
      <w:pPr>
        <w:widowControl w:val="0"/>
        <w:kinsoku w:val="0"/>
        <w:jc w:val="both"/>
        <w:rPr>
          <w:rFonts w:ascii="Verdana" w:eastAsia="Times New Roman" w:hAnsi="Verdana" w:cs="Times New Roman"/>
          <w:color w:val="000000"/>
          <w:sz w:val="22"/>
          <w:szCs w:val="22"/>
          <w:lang w:eastAsia="en-GB"/>
        </w:rPr>
      </w:pPr>
    </w:p>
    <w:p w14:paraId="489F17F2" w14:textId="77777777" w:rsidR="00BF6481" w:rsidRPr="00832589" w:rsidRDefault="00BF6481" w:rsidP="002639BC">
      <w:pPr>
        <w:widowControl w:val="0"/>
        <w:tabs>
          <w:tab w:val="num" w:pos="700"/>
        </w:tabs>
        <w:kinsoku w:val="0"/>
        <w:jc w:val="both"/>
        <w:rPr>
          <w:rFonts w:ascii="Verdana" w:eastAsia="Times New Roman" w:hAnsi="Verdana" w:cs="Times New Roman"/>
          <w:color w:val="000000"/>
          <w:sz w:val="22"/>
          <w:szCs w:val="22"/>
          <w:lang w:eastAsia="en-GB"/>
        </w:rPr>
      </w:pPr>
      <w:r w:rsidRPr="00832589">
        <w:rPr>
          <w:rFonts w:ascii="Verdana" w:eastAsia="Times New Roman" w:hAnsi="Verdana" w:cs="Times New Roman"/>
          <w:color w:val="000000"/>
          <w:sz w:val="22"/>
          <w:szCs w:val="22"/>
          <w:lang w:eastAsia="en-GB"/>
        </w:rPr>
        <w:t xml:space="preserve">Where the use of Artificial Optical Radiation (AOR) sources will be used on site all measures in accordance with the Control of Optical Radiation at Work Regulations (AOR) 2010 will be complied with to ensure that there is no risk of exposure. </w:t>
      </w:r>
    </w:p>
    <w:p w14:paraId="1A667E27" w14:textId="77777777" w:rsidR="00BF6481" w:rsidRPr="00832589" w:rsidRDefault="00BF6481" w:rsidP="002639BC">
      <w:pPr>
        <w:jc w:val="both"/>
        <w:rPr>
          <w:rFonts w:ascii="Verdana" w:hAnsi="Verdana"/>
          <w:sz w:val="22"/>
          <w:szCs w:val="22"/>
        </w:rPr>
      </w:pPr>
    </w:p>
    <w:p w14:paraId="69024C79" w14:textId="77777777" w:rsidR="00BF6481" w:rsidRPr="00832589" w:rsidRDefault="00BF6481" w:rsidP="002639BC">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(xvii)</w:t>
      </w:r>
      <w:r w:rsidRPr="00832589">
        <w:rPr>
          <w:rFonts w:ascii="Verdana" w:eastAsia="Times New Roman" w:hAnsi="Verdana" w:cs="Times New Roman"/>
          <w:b/>
          <w:sz w:val="22"/>
          <w:szCs w:val="22"/>
        </w:rPr>
        <w:tab/>
        <w:t>Exposure to UV Radiation (from the sun)</w:t>
      </w:r>
    </w:p>
    <w:p w14:paraId="183CA18A" w14:textId="77777777" w:rsidR="00BF6481" w:rsidRPr="00832589" w:rsidRDefault="00BF6481" w:rsidP="002639BC">
      <w:pPr>
        <w:widowControl w:val="0"/>
        <w:kinsoku w:val="0"/>
        <w:jc w:val="both"/>
        <w:rPr>
          <w:rFonts w:ascii="Verdana" w:eastAsia="Times New Roman" w:hAnsi="Verdana" w:cs="Times New Roman"/>
          <w:b/>
          <w:sz w:val="22"/>
          <w:szCs w:val="22"/>
        </w:rPr>
      </w:pPr>
    </w:p>
    <w:p w14:paraId="690DEDF7" w14:textId="77777777" w:rsidR="00231318" w:rsidRDefault="00BF6481" w:rsidP="002639BC">
      <w:pPr>
        <w:autoSpaceDE w:val="0"/>
        <w:autoSpaceDN w:val="0"/>
        <w:adjustRightInd w:val="0"/>
        <w:jc w:val="both"/>
        <w:rPr>
          <w:rFonts w:ascii="Verdana" w:eastAsia="Times New Roman" w:hAnsi="Verdana" w:cs="HelveticaNeue-Medium"/>
          <w:sz w:val="22"/>
          <w:szCs w:val="22"/>
          <w:lang w:eastAsia="en-GB"/>
        </w:rPr>
      </w:pPr>
      <w:r w:rsidRPr="00832589">
        <w:rPr>
          <w:rFonts w:ascii="Verdana" w:eastAsia="Times New Roman" w:hAnsi="Verdana" w:cs="HelveticaNeue-Medium"/>
          <w:sz w:val="22"/>
          <w:szCs w:val="22"/>
          <w:lang w:eastAsia="en-GB"/>
        </w:rPr>
        <w:t>Given the very nature and environment in which construction works take place</w:t>
      </w:r>
      <w:r w:rsidR="00231318">
        <w:rPr>
          <w:rFonts w:ascii="Verdana" w:eastAsia="Times New Roman" w:hAnsi="Verdana" w:cs="HelveticaNeue-Medium"/>
          <w:sz w:val="22"/>
          <w:szCs w:val="22"/>
          <w:lang w:eastAsia="en-GB"/>
        </w:rPr>
        <w:t>,</w:t>
      </w:r>
      <w:r w:rsidRPr="00832589">
        <w:rPr>
          <w:rFonts w:ascii="Verdana" w:eastAsia="Times New Roman" w:hAnsi="Verdana" w:cs="HelveticaNeue-Medium"/>
          <w:sz w:val="22"/>
          <w:szCs w:val="22"/>
          <w:lang w:eastAsia="en-GB"/>
        </w:rPr>
        <w:t xml:space="preserve"> those working are at greater risk from the problems caused by ultraviolet (UV) rays in sunlight.  We will make those on our site aware of the risks associated with working outdoors through site specif</w:t>
      </w:r>
      <w:r w:rsidR="00231318">
        <w:rPr>
          <w:rFonts w:ascii="Verdana" w:eastAsia="Times New Roman" w:hAnsi="Verdana" w:cs="HelveticaNeue-Medium"/>
          <w:sz w:val="22"/>
          <w:szCs w:val="22"/>
          <w:lang w:eastAsia="en-GB"/>
        </w:rPr>
        <w:t>ic briefings and toolbox talks.</w:t>
      </w:r>
    </w:p>
    <w:p w14:paraId="566F1DD5" w14:textId="77777777" w:rsidR="00231318" w:rsidRDefault="00231318" w:rsidP="002639BC">
      <w:pPr>
        <w:autoSpaceDE w:val="0"/>
        <w:autoSpaceDN w:val="0"/>
        <w:adjustRightInd w:val="0"/>
        <w:jc w:val="both"/>
        <w:rPr>
          <w:rFonts w:ascii="Verdana" w:eastAsia="Times New Roman" w:hAnsi="Verdana" w:cs="HelveticaNeue-Medium"/>
          <w:sz w:val="22"/>
          <w:szCs w:val="22"/>
          <w:lang w:eastAsia="en-GB"/>
        </w:rPr>
      </w:pPr>
    </w:p>
    <w:p w14:paraId="7FD84CF1" w14:textId="5B8C46CF" w:rsidR="00BF6481" w:rsidRPr="00832589" w:rsidRDefault="00231318" w:rsidP="002639BC">
      <w:pPr>
        <w:autoSpaceDE w:val="0"/>
        <w:autoSpaceDN w:val="0"/>
        <w:adjustRightInd w:val="0"/>
        <w:jc w:val="both"/>
        <w:rPr>
          <w:rFonts w:ascii="Verdana" w:eastAsia="Times New Roman" w:hAnsi="Verdana" w:cs="Times New Roman"/>
          <w:sz w:val="22"/>
          <w:szCs w:val="22"/>
        </w:rPr>
      </w:pPr>
      <w:r>
        <w:rPr>
          <w:rFonts w:ascii="Verdana" w:eastAsia="Times New Roman" w:hAnsi="Verdana" w:cs="Times New Roman"/>
          <w:sz w:val="22"/>
          <w:szCs w:val="22"/>
        </w:rPr>
        <w:t>Further</w:t>
      </w:r>
      <w:r w:rsidR="00BF6481" w:rsidRPr="00832589">
        <w:rPr>
          <w:rFonts w:ascii="Verdana" w:eastAsia="Times New Roman" w:hAnsi="Verdana" w:cs="Times New Roman"/>
          <w:sz w:val="22"/>
          <w:szCs w:val="22"/>
        </w:rPr>
        <w:t xml:space="preserve"> advice is contained within HSE Guidance document INDG147: Keep your top on - Health risks from working in the </w:t>
      </w:r>
      <w:r w:rsidR="00646F31" w:rsidRPr="00832589">
        <w:rPr>
          <w:rFonts w:ascii="Verdana" w:eastAsia="Times New Roman" w:hAnsi="Verdana" w:cs="Times New Roman"/>
          <w:sz w:val="22"/>
          <w:szCs w:val="22"/>
        </w:rPr>
        <w:t>sun.</w:t>
      </w:r>
    </w:p>
    <w:p w14:paraId="280CAE37" w14:textId="77777777" w:rsidR="00BF6481" w:rsidRPr="00832589" w:rsidRDefault="00BF6481" w:rsidP="002639BC">
      <w:pPr>
        <w:widowControl w:val="0"/>
        <w:kinsoku w:val="0"/>
        <w:jc w:val="both"/>
        <w:rPr>
          <w:rFonts w:ascii="Verdana" w:eastAsia="Times New Roman" w:hAnsi="Verdana" w:cs="Times New Roman"/>
          <w:sz w:val="22"/>
          <w:szCs w:val="22"/>
        </w:rPr>
      </w:pPr>
    </w:p>
    <w:p w14:paraId="098446C8" w14:textId="77777777" w:rsidR="00BF6481" w:rsidRPr="00832589" w:rsidRDefault="00BF6481" w:rsidP="002639BC">
      <w:pPr>
        <w:widowControl w:val="0"/>
        <w:kinsoku w:val="0"/>
        <w:jc w:val="both"/>
        <w:rPr>
          <w:rFonts w:ascii="Verdana" w:eastAsia="Times New Roman" w:hAnsi="Verdana" w:cs="Times New Roman"/>
          <w:b/>
          <w:sz w:val="22"/>
          <w:szCs w:val="22"/>
        </w:rPr>
      </w:pPr>
      <w:r w:rsidRPr="00832589">
        <w:rPr>
          <w:rFonts w:ascii="Verdana" w:eastAsia="Times New Roman" w:hAnsi="Verdana" w:cs="Times New Roman"/>
          <w:b/>
          <w:sz w:val="22"/>
          <w:szCs w:val="22"/>
        </w:rPr>
        <w:t>(xviii)</w:t>
      </w:r>
      <w:r w:rsidRPr="00832589">
        <w:rPr>
          <w:rFonts w:ascii="Verdana" w:eastAsia="Times New Roman" w:hAnsi="Verdana" w:cs="Times New Roman"/>
          <w:b/>
          <w:sz w:val="22"/>
          <w:szCs w:val="22"/>
        </w:rPr>
        <w:tab/>
        <w:t>Any other Significant Health Risks</w:t>
      </w:r>
    </w:p>
    <w:p w14:paraId="329C0F1E" w14:textId="77777777" w:rsidR="00BF6481" w:rsidRPr="00832589" w:rsidRDefault="00BF6481" w:rsidP="002639BC">
      <w:pPr>
        <w:widowControl w:val="0"/>
        <w:kinsoku w:val="0"/>
        <w:jc w:val="both"/>
        <w:rPr>
          <w:rFonts w:ascii="Verdana" w:eastAsia="Times New Roman" w:hAnsi="Verdana" w:cs="Times New Roman"/>
          <w:sz w:val="22"/>
          <w:szCs w:val="22"/>
        </w:rPr>
      </w:pPr>
    </w:p>
    <w:p w14:paraId="27FCCF09" w14:textId="77777777" w:rsidR="00BF6481" w:rsidRPr="00832589" w:rsidRDefault="00BF6481" w:rsidP="002639BC">
      <w:pPr>
        <w:widowControl w:val="0"/>
        <w:kinsoku w:val="0"/>
        <w:jc w:val="both"/>
        <w:rPr>
          <w:rFonts w:ascii="Verdana" w:eastAsia="Times New Roman" w:hAnsi="Verdana" w:cs="Times New Roman"/>
          <w:sz w:val="22"/>
          <w:szCs w:val="22"/>
        </w:rPr>
      </w:pPr>
      <w:r w:rsidRPr="00832589">
        <w:rPr>
          <w:rFonts w:ascii="Verdana" w:eastAsia="Times New Roman" w:hAnsi="Verdana" w:cs="Times New Roman"/>
          <w:sz w:val="22"/>
          <w:szCs w:val="22"/>
        </w:rPr>
        <w:t>The project team are to consider any additional items that need to be included or state not applicable.</w:t>
      </w:r>
    </w:p>
    <w:p w14:paraId="289F5DA5" w14:textId="77777777" w:rsidR="00BF6481" w:rsidRPr="00832589" w:rsidRDefault="00BF6481" w:rsidP="00EE0190">
      <w:pPr>
        <w:rPr>
          <w:rFonts w:ascii="Verdana" w:hAnsi="Verdana"/>
          <w:sz w:val="22"/>
          <w:szCs w:val="22"/>
        </w:rPr>
      </w:pPr>
    </w:p>
    <w:p w14:paraId="04D84076" w14:textId="77777777" w:rsidR="00832589" w:rsidRDefault="00832589">
      <w:pPr>
        <w:rPr>
          <w:rFonts w:ascii="Verdana" w:hAnsi="Verdana"/>
          <w:sz w:val="22"/>
          <w:szCs w:val="22"/>
          <w:highlight w:val="green"/>
        </w:rPr>
      </w:pPr>
      <w:r>
        <w:rPr>
          <w:rFonts w:ascii="Verdana" w:hAnsi="Verdana"/>
          <w:sz w:val="22"/>
          <w:szCs w:val="22"/>
          <w:highlight w:val="green"/>
        </w:rPr>
        <w:br w:type="page"/>
      </w:r>
    </w:p>
    <w:p w14:paraId="772DA736" w14:textId="18E6768F" w:rsidR="007D2D05" w:rsidRDefault="00DB6645">
      <w:pPr>
        <w:rPr>
          <w:rFonts w:ascii="Verdana" w:hAnsi="Verdana"/>
        </w:rPr>
      </w:pPr>
      <w:r>
        <w:rPr>
          <w:noProof/>
          <w:lang w:eastAsia="en-GB"/>
        </w:rPr>
        <mc:AlternateContent>
          <mc:Choice Requires="wps">
            <w:drawing>
              <wp:anchor distT="0" distB="0" distL="114300" distR="114300" simplePos="0" relativeHeight="251658263" behindDoc="0" locked="0" layoutInCell="1" allowOverlap="1" wp14:anchorId="5A31472A" wp14:editId="705F279E">
                <wp:simplePos x="0" y="0"/>
                <wp:positionH relativeFrom="column">
                  <wp:posOffset>2880360</wp:posOffset>
                </wp:positionH>
                <wp:positionV relativeFrom="paragraph">
                  <wp:posOffset>5715</wp:posOffset>
                </wp:positionV>
                <wp:extent cx="3241675" cy="7658100"/>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3241675"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AC94DEA" w14:textId="77777777" w:rsidR="00FE5E0E" w:rsidRPr="00D67B3D" w:rsidRDefault="00FE5E0E" w:rsidP="00066537">
                            <w:pPr>
                              <w:rPr>
                                <w:rFonts w:ascii="Verdana" w:hAnsi="Verdana"/>
                                <w:b/>
                                <w:sz w:val="32"/>
                              </w:rPr>
                            </w:pPr>
                            <w:r w:rsidRPr="00D67B3D">
                              <w:rPr>
                                <w:rFonts w:ascii="Verdana" w:hAnsi="Verdana"/>
                                <w:b/>
                                <w:sz w:val="32"/>
                              </w:rPr>
                              <w:t>Appendix 1</w:t>
                            </w:r>
                            <w:r>
                              <w:rPr>
                                <w:rFonts w:ascii="Verdana" w:hAnsi="Verdana"/>
                                <w:b/>
                                <w:sz w:val="32"/>
                              </w:rPr>
                              <w:t>0</w:t>
                            </w:r>
                          </w:p>
                          <w:p w14:paraId="77BEF47A" w14:textId="73FA11F0" w:rsidR="00FE5E0E" w:rsidRPr="00D67B3D" w:rsidRDefault="00FE5E0E" w:rsidP="00066537">
                            <w:pPr>
                              <w:rPr>
                                <w:rFonts w:ascii="Verdana" w:hAnsi="Verdana"/>
                                <w:sz w:val="32"/>
                              </w:rPr>
                            </w:pPr>
                            <w:proofErr w:type="spellStart"/>
                            <w:r>
                              <w:rPr>
                                <w:rFonts w:ascii="Verdana" w:hAnsi="Verdana"/>
                                <w:sz w:val="32"/>
                              </w:rPr>
                              <w:t>CoSHH</w:t>
                            </w:r>
                            <w:proofErr w:type="spellEnd"/>
                            <w:r>
                              <w:rPr>
                                <w:rFonts w:ascii="Verdana" w:hAnsi="Verdana"/>
                                <w:sz w:val="32"/>
                              </w:rPr>
                              <w:t xml:space="preserve"> Pla</w:t>
                            </w:r>
                            <w:bookmarkStart w:id="12" w:name="CoSHHPlan"/>
                            <w:bookmarkEnd w:id="12"/>
                            <w:r>
                              <w:rPr>
                                <w:rFonts w:ascii="Verdana" w:hAnsi="Verdana"/>
                                <w:sz w:val="32"/>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1472A" id="Text Box 41" o:spid="_x0000_s1043" type="#_x0000_t202" style="position:absolute;margin-left:226.8pt;margin-top:.45pt;width:255.25pt;height:603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" filled="f" stroked="f">
                <v:textbox>
                  <w:txbxContent>
                    <w:p w14:paraId="5AC94DEA" w14:textId="77777777" w:rsidR="00FE5E0E" w:rsidRPr="00D67B3D" w:rsidRDefault="00FE5E0E" w:rsidP="00066537">
                      <w:pPr>
                        <w:rPr>
                          <w:rFonts w:ascii="Verdana" w:hAnsi="Verdana"/>
                          <w:b/>
                          <w:sz w:val="32"/>
                        </w:rPr>
                      </w:pPr>
                      <w:r w:rsidRPr="00D67B3D">
                        <w:rPr>
                          <w:rFonts w:ascii="Verdana" w:hAnsi="Verdana"/>
                          <w:b/>
                          <w:sz w:val="32"/>
                        </w:rPr>
                        <w:t>Appendix 1</w:t>
                      </w:r>
                      <w:r>
                        <w:rPr>
                          <w:rFonts w:ascii="Verdana" w:hAnsi="Verdana"/>
                          <w:b/>
                          <w:sz w:val="32"/>
                        </w:rPr>
                        <w:t>0</w:t>
                      </w:r>
                    </w:p>
                    <w:p w14:paraId="77BEF47A" w14:textId="73FA11F0" w:rsidR="00FE5E0E" w:rsidRPr="00D67B3D" w:rsidRDefault="00FE5E0E" w:rsidP="00066537">
                      <w:pPr>
                        <w:rPr>
                          <w:rFonts w:ascii="Verdana" w:hAnsi="Verdana"/>
                          <w:sz w:val="32"/>
                        </w:rPr>
                      </w:pPr>
                      <w:proofErr w:type="spellStart"/>
                      <w:r>
                        <w:rPr>
                          <w:rFonts w:ascii="Verdana" w:hAnsi="Verdana"/>
                          <w:sz w:val="32"/>
                        </w:rPr>
                        <w:t>CoSHH</w:t>
                      </w:r>
                      <w:proofErr w:type="spellEnd"/>
                      <w:r>
                        <w:rPr>
                          <w:rFonts w:ascii="Verdana" w:hAnsi="Verdana"/>
                          <w:sz w:val="32"/>
                        </w:rPr>
                        <w:t xml:space="preserve"> Pla</w:t>
                      </w:r>
                      <w:bookmarkStart w:id="21" w:name="CoSHHPlan"/>
                      <w:bookmarkEnd w:id="21"/>
                      <w:r>
                        <w:rPr>
                          <w:rFonts w:ascii="Verdana" w:hAnsi="Verdana"/>
                          <w:sz w:val="32"/>
                        </w:rPr>
                        <w:t>n</w:t>
                      </w:r>
                    </w:p>
                  </w:txbxContent>
                </v:textbox>
                <w10:wrap type="square"/>
              </v:shape>
            </w:pict>
          </mc:Fallback>
        </mc:AlternateContent>
      </w:r>
      <w:r>
        <w:rPr>
          <w:noProof/>
          <w:lang w:eastAsia="en-GB"/>
        </w:rPr>
        <w:drawing>
          <wp:anchor distT="0" distB="0" distL="114300" distR="114300" simplePos="0" relativeHeight="251658251" behindDoc="1" locked="0" layoutInCell="1" allowOverlap="1" wp14:anchorId="7844CB36" wp14:editId="4724AC92">
            <wp:simplePos x="0" y="0"/>
            <wp:positionH relativeFrom="margin">
              <wp:posOffset>-15240</wp:posOffset>
            </wp:positionH>
            <wp:positionV relativeFrom="margin">
              <wp:posOffset>100965</wp:posOffset>
            </wp:positionV>
            <wp:extent cx="6137275" cy="78105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extLst>
                        <a:ext uri="{28A0092B-C50C-407E-A947-70E740481C1C}">
                          <a14:useLocalDpi xmlns:a14="http://schemas.microsoft.com/office/drawing/2010/main" val="0"/>
                        </a:ext>
                      </a:extLst>
                    </a:blip>
                    <a:srcRect l="3096" r="3096"/>
                    <a:stretch>
                      <a:fillRect/>
                    </a:stretch>
                  </pic:blipFill>
                  <pic:spPr bwMode="auto">
                    <a:xfrm>
                      <a:off x="0" y="0"/>
                      <a:ext cx="6137275" cy="781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67C3F" w14:textId="2841F311" w:rsidR="001D45A6" w:rsidRPr="006A3197" w:rsidRDefault="001D45A6" w:rsidP="001D45A6">
      <w:pPr>
        <w:rPr>
          <w:rFonts w:ascii="Verdana" w:hAnsi="Verdana"/>
          <w:b/>
          <w:sz w:val="22"/>
          <w:szCs w:val="22"/>
        </w:rPr>
      </w:pPr>
      <w:r w:rsidRPr="006A3197">
        <w:rPr>
          <w:rFonts w:ascii="Verdana" w:hAnsi="Verdana"/>
          <w:b/>
          <w:sz w:val="22"/>
          <w:szCs w:val="22"/>
        </w:rPr>
        <w:t xml:space="preserve">Appendix 10 – </w:t>
      </w:r>
      <w:proofErr w:type="spellStart"/>
      <w:r w:rsidRPr="006A3197">
        <w:rPr>
          <w:rFonts w:ascii="Verdana" w:hAnsi="Verdana"/>
          <w:b/>
          <w:sz w:val="22"/>
          <w:szCs w:val="22"/>
        </w:rPr>
        <w:t>C</w:t>
      </w:r>
      <w:r w:rsidR="00207A54">
        <w:rPr>
          <w:rFonts w:ascii="Verdana" w:hAnsi="Verdana"/>
          <w:b/>
          <w:sz w:val="22"/>
          <w:szCs w:val="22"/>
        </w:rPr>
        <w:t>o</w:t>
      </w:r>
      <w:r w:rsidRPr="006A3197">
        <w:rPr>
          <w:rFonts w:ascii="Verdana" w:hAnsi="Verdana"/>
          <w:b/>
          <w:sz w:val="22"/>
          <w:szCs w:val="22"/>
        </w:rPr>
        <w:t>SHH</w:t>
      </w:r>
      <w:proofErr w:type="spellEnd"/>
      <w:r w:rsidRPr="006A3197">
        <w:rPr>
          <w:rFonts w:ascii="Verdana" w:hAnsi="Verdana"/>
          <w:b/>
          <w:sz w:val="22"/>
          <w:szCs w:val="22"/>
        </w:rPr>
        <w:t xml:space="preserve"> Plan</w:t>
      </w:r>
    </w:p>
    <w:p w14:paraId="44197EAA" w14:textId="77777777" w:rsidR="001D45A6" w:rsidRPr="006A3197" w:rsidRDefault="001D45A6" w:rsidP="001D45A6">
      <w:pPr>
        <w:rPr>
          <w:rFonts w:ascii="Verdana" w:hAnsi="Verdana"/>
          <w:sz w:val="22"/>
          <w:szCs w:val="22"/>
        </w:rPr>
      </w:pPr>
    </w:p>
    <w:p w14:paraId="211D0A50" w14:textId="50FB4F81" w:rsidR="000D445B" w:rsidRPr="00832589" w:rsidRDefault="000D445B" w:rsidP="000D445B">
      <w:pPr>
        <w:keepNext/>
        <w:keepLines/>
        <w:outlineLvl w:val="0"/>
        <w:rPr>
          <w:rFonts w:ascii="Verdana" w:eastAsia="MS Gothic" w:hAnsi="Verdana" w:cs="Times New Roman"/>
          <w:bCs/>
          <w:color w:val="365F91"/>
          <w:sz w:val="22"/>
          <w:szCs w:val="22"/>
        </w:rPr>
      </w:pPr>
      <w:proofErr w:type="spellStart"/>
      <w:r w:rsidRPr="00832589">
        <w:rPr>
          <w:rFonts w:ascii="Verdana" w:eastAsia="MS Gothic" w:hAnsi="Verdana" w:cs="Times New Roman"/>
          <w:b/>
          <w:bCs/>
          <w:sz w:val="22"/>
          <w:szCs w:val="22"/>
        </w:rPr>
        <w:t>C</w:t>
      </w:r>
      <w:r w:rsidR="00207A54">
        <w:rPr>
          <w:rFonts w:ascii="Verdana" w:eastAsia="MS Gothic" w:hAnsi="Verdana" w:cs="Times New Roman"/>
          <w:b/>
          <w:bCs/>
          <w:sz w:val="22"/>
          <w:szCs w:val="22"/>
        </w:rPr>
        <w:t>o</w:t>
      </w:r>
      <w:r w:rsidRPr="00832589">
        <w:rPr>
          <w:rFonts w:ascii="Verdana" w:eastAsia="MS Gothic" w:hAnsi="Verdana" w:cs="Times New Roman"/>
          <w:b/>
          <w:bCs/>
          <w:sz w:val="22"/>
          <w:szCs w:val="22"/>
        </w:rPr>
        <w:t>SHH</w:t>
      </w:r>
      <w:proofErr w:type="spellEnd"/>
    </w:p>
    <w:p w14:paraId="72216EA2" w14:textId="77777777" w:rsidR="000D445B" w:rsidRPr="00832589" w:rsidRDefault="000D445B" w:rsidP="000D445B">
      <w:pPr>
        <w:rPr>
          <w:rFonts w:ascii="Verdana" w:eastAsia="MS Mincho" w:hAnsi="Verdana" w:cs="Times New Roman"/>
          <w:sz w:val="22"/>
          <w:szCs w:val="22"/>
        </w:rPr>
      </w:pPr>
    </w:p>
    <w:p w14:paraId="079E3950" w14:textId="77777777" w:rsidR="000D445B" w:rsidRPr="00832589" w:rsidRDefault="000D445B" w:rsidP="003E5742">
      <w:pPr>
        <w:jc w:val="both"/>
        <w:rPr>
          <w:rFonts w:ascii="Verdana" w:eastAsia="MS Mincho" w:hAnsi="Verdana" w:cs="Times New Roman"/>
          <w:sz w:val="22"/>
          <w:szCs w:val="22"/>
        </w:rPr>
      </w:pPr>
      <w:r w:rsidRPr="00832589">
        <w:rPr>
          <w:rFonts w:ascii="Verdana" w:eastAsia="MS Mincho" w:hAnsi="Verdana" w:cs="Times New Roman"/>
          <w:sz w:val="22"/>
          <w:szCs w:val="22"/>
        </w:rPr>
        <w:t>Willmott Dixon Group acknowledges that not all substances can be considered completely safe.  All reasonable steps will be taken to ensure that exposure of employees to substances hazardous to health is prevented or at least controlled to within statutory limits.</w:t>
      </w:r>
    </w:p>
    <w:p w14:paraId="5C095A4C" w14:textId="77777777" w:rsidR="000D445B" w:rsidRPr="00832589" w:rsidRDefault="000D445B" w:rsidP="003E5742">
      <w:pPr>
        <w:jc w:val="both"/>
        <w:rPr>
          <w:rFonts w:ascii="Verdana" w:eastAsia="MS Mincho" w:hAnsi="Verdana" w:cs="Times New Roman"/>
          <w:sz w:val="22"/>
          <w:szCs w:val="22"/>
        </w:rPr>
      </w:pPr>
    </w:p>
    <w:p w14:paraId="6DDA0433" w14:textId="77777777" w:rsidR="000D445B" w:rsidRPr="00832589" w:rsidRDefault="000D445B" w:rsidP="003E5742">
      <w:pPr>
        <w:jc w:val="both"/>
        <w:rPr>
          <w:rFonts w:ascii="Verdana" w:eastAsia="MS Mincho" w:hAnsi="Verdana" w:cs="Times New Roman"/>
          <w:sz w:val="22"/>
          <w:szCs w:val="22"/>
        </w:rPr>
      </w:pPr>
      <w:r w:rsidRPr="00832589">
        <w:rPr>
          <w:rFonts w:ascii="Verdana" w:eastAsia="MS Mincho" w:hAnsi="Verdana" w:cs="Times New Roman"/>
          <w:sz w:val="22"/>
          <w:szCs w:val="22"/>
        </w:rPr>
        <w:t>Where reasonably practicable, Willmott Dixon Group will undertake to control exposure by engineering means.  Where exposure cannot be adequately controlled by engineering means, appropriate PPE/</w:t>
      </w:r>
      <w:r w:rsidR="00CA4031">
        <w:rPr>
          <w:rFonts w:ascii="Verdana" w:eastAsia="MS Mincho" w:hAnsi="Verdana" w:cs="Times New Roman"/>
          <w:sz w:val="22"/>
          <w:szCs w:val="22"/>
        </w:rPr>
        <w:t xml:space="preserve"> </w:t>
      </w:r>
      <w:r w:rsidRPr="00832589">
        <w:rPr>
          <w:rFonts w:ascii="Verdana" w:eastAsia="MS Mincho" w:hAnsi="Verdana" w:cs="Times New Roman"/>
          <w:sz w:val="22"/>
          <w:szCs w:val="22"/>
        </w:rPr>
        <w:t>RPE will be provided its employees.</w:t>
      </w:r>
    </w:p>
    <w:p w14:paraId="5FE01CA0" w14:textId="77777777" w:rsidR="000D445B" w:rsidRDefault="000D445B" w:rsidP="003E5742">
      <w:pPr>
        <w:jc w:val="both"/>
        <w:rPr>
          <w:rFonts w:ascii="Verdana" w:eastAsia="MS Mincho" w:hAnsi="Verdana" w:cs="Times New Roman"/>
          <w:sz w:val="22"/>
          <w:szCs w:val="22"/>
        </w:rPr>
      </w:pPr>
    </w:p>
    <w:p w14:paraId="33B708F5" w14:textId="627A2E70" w:rsidR="00D54745" w:rsidRPr="00832589" w:rsidRDefault="00D54745" w:rsidP="003E5742">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No material or substance shall be used on site until suitable </w:t>
      </w:r>
      <w:proofErr w:type="spellStart"/>
      <w:r w:rsidRPr="00832589">
        <w:rPr>
          <w:rFonts w:ascii="Verdana" w:eastAsia="Times New Roman" w:hAnsi="Verdana" w:cs="Times New Roman"/>
          <w:sz w:val="22"/>
          <w:szCs w:val="22"/>
          <w:lang w:eastAsia="en-GB"/>
        </w:rPr>
        <w:t>C</w:t>
      </w:r>
      <w:r w:rsidR="00207A54">
        <w:rPr>
          <w:rFonts w:ascii="Verdana" w:eastAsia="Times New Roman" w:hAnsi="Verdana" w:cs="Times New Roman"/>
          <w:sz w:val="22"/>
          <w:szCs w:val="22"/>
          <w:lang w:eastAsia="en-GB"/>
        </w:rPr>
        <w:t>o</w:t>
      </w:r>
      <w:r w:rsidRPr="00832589">
        <w:rPr>
          <w:rFonts w:ascii="Verdana" w:eastAsia="Times New Roman" w:hAnsi="Verdana" w:cs="Times New Roman"/>
          <w:sz w:val="22"/>
          <w:szCs w:val="22"/>
          <w:lang w:eastAsia="en-GB"/>
        </w:rPr>
        <w:t>SHH</w:t>
      </w:r>
      <w:proofErr w:type="spellEnd"/>
      <w:r w:rsidRPr="00832589">
        <w:rPr>
          <w:rFonts w:ascii="Verdana" w:eastAsia="Times New Roman" w:hAnsi="Verdana" w:cs="Times New Roman"/>
          <w:sz w:val="22"/>
          <w:szCs w:val="22"/>
          <w:lang w:eastAsia="en-GB"/>
        </w:rPr>
        <w:t xml:space="preserve"> risk assessments and Material Safety Data Sheets are available in the </w:t>
      </w:r>
      <w:r w:rsidR="006C3430" w:rsidRPr="00832589">
        <w:rPr>
          <w:rFonts w:ascii="Verdana" w:eastAsia="Times New Roman" w:hAnsi="Verdana" w:cs="Times New Roman"/>
          <w:sz w:val="22"/>
          <w:szCs w:val="22"/>
          <w:lang w:eastAsia="en-GB"/>
        </w:rPr>
        <w:t>workplace</w:t>
      </w:r>
      <w:r w:rsidRPr="00832589">
        <w:rPr>
          <w:rFonts w:ascii="Verdana" w:eastAsia="Times New Roman" w:hAnsi="Verdana" w:cs="Times New Roman"/>
          <w:sz w:val="22"/>
          <w:szCs w:val="22"/>
          <w:lang w:eastAsia="en-GB"/>
        </w:rPr>
        <w:t>, and that all concerned are aware of, and are taking the necessary precautions to comply with the assessment and regulations.</w:t>
      </w:r>
    </w:p>
    <w:p w14:paraId="0FDF68E3" w14:textId="77777777" w:rsidR="00D54745" w:rsidRPr="00832589" w:rsidRDefault="00D54745" w:rsidP="003E5742">
      <w:pPr>
        <w:jc w:val="both"/>
        <w:rPr>
          <w:rFonts w:ascii="Verdana" w:eastAsia="MS Mincho" w:hAnsi="Verdana" w:cs="Times New Roman"/>
          <w:sz w:val="22"/>
          <w:szCs w:val="22"/>
        </w:rPr>
      </w:pPr>
    </w:p>
    <w:p w14:paraId="08C783B1" w14:textId="77777777" w:rsidR="000D445B" w:rsidRPr="00832589" w:rsidRDefault="000D445B" w:rsidP="003E5742">
      <w:pPr>
        <w:jc w:val="both"/>
        <w:rPr>
          <w:rFonts w:ascii="Verdana" w:eastAsia="MS Mincho" w:hAnsi="Verdana" w:cs="Times New Roman"/>
          <w:sz w:val="22"/>
          <w:szCs w:val="22"/>
        </w:rPr>
      </w:pPr>
      <w:r w:rsidRPr="02D724B6">
        <w:rPr>
          <w:rFonts w:ascii="Verdana" w:eastAsia="MS Mincho" w:hAnsi="Verdana" w:cs="Times New Roman"/>
          <w:sz w:val="22"/>
          <w:szCs w:val="22"/>
        </w:rPr>
        <w:t>All employees including subcontractors will be provided with comprehensive information and instruction on the nature and likelihood of their exposure to substances hazardous to health.</w:t>
      </w:r>
    </w:p>
    <w:p w14:paraId="6913CBC1" w14:textId="77777777" w:rsidR="000D445B" w:rsidRPr="00832589" w:rsidRDefault="000D445B" w:rsidP="003E5742">
      <w:pPr>
        <w:jc w:val="both"/>
        <w:rPr>
          <w:rFonts w:ascii="Verdana" w:eastAsia="MS Mincho" w:hAnsi="Verdana" w:cs="Times New Roman"/>
          <w:sz w:val="22"/>
          <w:szCs w:val="22"/>
        </w:rPr>
      </w:pPr>
    </w:p>
    <w:p w14:paraId="377C9CA1" w14:textId="77777777" w:rsidR="000D445B" w:rsidRPr="00832589" w:rsidRDefault="000D445B" w:rsidP="003E5742">
      <w:pPr>
        <w:jc w:val="both"/>
        <w:rPr>
          <w:rFonts w:ascii="Verdana" w:eastAsia="MS Mincho" w:hAnsi="Verdana" w:cs="Times New Roman"/>
          <w:sz w:val="22"/>
          <w:szCs w:val="22"/>
        </w:rPr>
      </w:pPr>
      <w:r w:rsidRPr="00832589">
        <w:rPr>
          <w:rFonts w:ascii="Verdana" w:eastAsia="MS Mincho" w:hAnsi="Verdana" w:cs="Times New Roman"/>
          <w:sz w:val="22"/>
          <w:szCs w:val="22"/>
        </w:rPr>
        <w:t>Willmott Dixon Group line management is responsible for the implementation of this policy.</w:t>
      </w:r>
    </w:p>
    <w:p w14:paraId="4291AD72" w14:textId="77777777" w:rsidR="000D445B" w:rsidRPr="00832589" w:rsidRDefault="000D445B" w:rsidP="000D445B">
      <w:pPr>
        <w:rPr>
          <w:rFonts w:ascii="Verdana" w:eastAsia="MS Mincho" w:hAnsi="Verdana" w:cs="Times New Roman"/>
          <w:b/>
          <w:sz w:val="22"/>
          <w:szCs w:val="22"/>
          <w:u w:val="single"/>
        </w:rPr>
      </w:pPr>
    </w:p>
    <w:p w14:paraId="69B7C9E6" w14:textId="77777777" w:rsidR="000D445B" w:rsidRPr="00832589" w:rsidRDefault="000D445B" w:rsidP="000D445B">
      <w:pPr>
        <w:autoSpaceDE w:val="0"/>
        <w:autoSpaceDN w:val="0"/>
        <w:adjustRightInd w:val="0"/>
        <w:rPr>
          <w:rFonts w:ascii="Verdana" w:eastAsia="MS Mincho" w:hAnsi="Verdana" w:cs="Verdana"/>
          <w:color w:val="000000"/>
          <w:sz w:val="22"/>
          <w:szCs w:val="22"/>
        </w:rPr>
      </w:pPr>
      <w:r w:rsidRPr="00832589">
        <w:rPr>
          <w:rFonts w:ascii="Verdana" w:eastAsia="MS Mincho" w:hAnsi="Verdana" w:cs="Verdana"/>
          <w:color w:val="000000"/>
          <w:sz w:val="22"/>
          <w:szCs w:val="22"/>
        </w:rPr>
        <w:t>The following specific legislation contains requirements to be complied with:</w:t>
      </w:r>
    </w:p>
    <w:p w14:paraId="4AC97471" w14:textId="77777777" w:rsidR="000D445B" w:rsidRPr="00832589" w:rsidRDefault="000D445B" w:rsidP="000D445B">
      <w:pPr>
        <w:autoSpaceDE w:val="0"/>
        <w:autoSpaceDN w:val="0"/>
        <w:adjustRightInd w:val="0"/>
        <w:rPr>
          <w:rFonts w:ascii="Verdana" w:eastAsia="MS Mincho" w:hAnsi="Verdana" w:cs="Verdana"/>
          <w:color w:val="000000"/>
          <w:sz w:val="22"/>
          <w:szCs w:val="22"/>
        </w:rPr>
      </w:pPr>
    </w:p>
    <w:p w14:paraId="2D84DE81" w14:textId="77777777" w:rsidR="000D445B" w:rsidRPr="00207A54" w:rsidRDefault="000D445B" w:rsidP="00967C26">
      <w:pPr>
        <w:pStyle w:val="ListParagraph"/>
        <w:numPr>
          <w:ilvl w:val="0"/>
          <w:numId w:val="67"/>
        </w:numPr>
        <w:autoSpaceDE w:val="0"/>
        <w:autoSpaceDN w:val="0"/>
        <w:adjustRightInd w:val="0"/>
        <w:rPr>
          <w:rFonts w:ascii="Verdana" w:eastAsia="MS Mincho" w:hAnsi="Verdana" w:cs="Verdana"/>
          <w:color w:val="000000"/>
          <w:sz w:val="22"/>
          <w:szCs w:val="22"/>
        </w:rPr>
      </w:pPr>
      <w:r w:rsidRPr="00207A54">
        <w:rPr>
          <w:rFonts w:ascii="Verdana" w:eastAsia="MS Mincho" w:hAnsi="Verdana" w:cs="Verdana"/>
          <w:color w:val="000000"/>
          <w:sz w:val="22"/>
          <w:szCs w:val="22"/>
        </w:rPr>
        <w:t>The Control of Substances Hazardous to Health Regulations 2002 (Amended)</w:t>
      </w:r>
    </w:p>
    <w:p w14:paraId="5D58D154" w14:textId="77777777" w:rsidR="000D445B" w:rsidRPr="00207A54" w:rsidRDefault="000D445B" w:rsidP="00967C26">
      <w:pPr>
        <w:pStyle w:val="ListParagraph"/>
        <w:widowControl w:val="0"/>
        <w:numPr>
          <w:ilvl w:val="0"/>
          <w:numId w:val="67"/>
        </w:numPr>
        <w:kinsoku w:val="0"/>
        <w:rPr>
          <w:rFonts w:ascii="Verdana" w:eastAsia="MS Mincho" w:hAnsi="Verdana" w:cs="Verdana"/>
          <w:color w:val="000000"/>
          <w:sz w:val="22"/>
          <w:szCs w:val="22"/>
        </w:rPr>
      </w:pPr>
      <w:r w:rsidRPr="00207A54">
        <w:rPr>
          <w:rFonts w:ascii="Verdana" w:eastAsia="MS Mincho" w:hAnsi="Verdana" w:cs="Verdana"/>
          <w:color w:val="000000"/>
          <w:sz w:val="22"/>
          <w:szCs w:val="22"/>
        </w:rPr>
        <w:t>The Management of Health and Safety at Work Regulations 1999</w:t>
      </w:r>
    </w:p>
    <w:p w14:paraId="336374E2" w14:textId="77777777" w:rsidR="000D445B" w:rsidRPr="00832589" w:rsidRDefault="000D445B" w:rsidP="000D445B">
      <w:pPr>
        <w:rPr>
          <w:rFonts w:ascii="Cambria" w:eastAsia="MS Mincho" w:hAnsi="Cambria" w:cs="Times New Roman"/>
          <w:sz w:val="22"/>
          <w:szCs w:val="22"/>
        </w:rPr>
      </w:pPr>
    </w:p>
    <w:p w14:paraId="0987D520" w14:textId="51CF4FAF" w:rsidR="000D445B" w:rsidRPr="00832589" w:rsidRDefault="000D445B" w:rsidP="003E5742">
      <w:pPr>
        <w:widowControl w:val="0"/>
        <w:kinsoku w:val="0"/>
        <w:jc w:val="both"/>
        <w:rPr>
          <w:rFonts w:ascii="Verdana" w:eastAsia="Times New Roman" w:hAnsi="Verdana" w:cs="Times New Roman"/>
          <w:sz w:val="22"/>
          <w:szCs w:val="22"/>
          <w:lang w:eastAsia="en-GB"/>
        </w:rPr>
      </w:pPr>
      <w:r w:rsidRPr="00832589">
        <w:rPr>
          <w:rFonts w:ascii="Verdana" w:eastAsia="Times New Roman" w:hAnsi="Verdana" w:cs="Times New Roman"/>
          <w:sz w:val="22"/>
          <w:szCs w:val="22"/>
          <w:lang w:eastAsia="en-GB"/>
        </w:rPr>
        <w:t xml:space="preserve">All </w:t>
      </w:r>
      <w:proofErr w:type="spellStart"/>
      <w:r w:rsidRPr="00832589">
        <w:rPr>
          <w:rFonts w:ascii="Verdana" w:eastAsia="Times New Roman" w:hAnsi="Verdana" w:cs="Times New Roman"/>
          <w:sz w:val="22"/>
          <w:szCs w:val="22"/>
          <w:lang w:eastAsia="en-GB"/>
        </w:rPr>
        <w:t>C</w:t>
      </w:r>
      <w:r w:rsidR="00207A54">
        <w:rPr>
          <w:rFonts w:ascii="Verdana" w:eastAsia="Times New Roman" w:hAnsi="Verdana" w:cs="Times New Roman"/>
          <w:sz w:val="22"/>
          <w:szCs w:val="22"/>
          <w:lang w:eastAsia="en-GB"/>
        </w:rPr>
        <w:t>o</w:t>
      </w:r>
      <w:r w:rsidRPr="00832589">
        <w:rPr>
          <w:rFonts w:ascii="Verdana" w:eastAsia="Times New Roman" w:hAnsi="Verdana" w:cs="Times New Roman"/>
          <w:sz w:val="22"/>
          <w:szCs w:val="22"/>
          <w:lang w:eastAsia="en-GB"/>
        </w:rPr>
        <w:t>SHH</w:t>
      </w:r>
      <w:proofErr w:type="spellEnd"/>
      <w:r w:rsidRPr="00832589">
        <w:rPr>
          <w:rFonts w:ascii="Verdana" w:eastAsia="Times New Roman" w:hAnsi="Verdana" w:cs="Times New Roman"/>
          <w:sz w:val="22"/>
          <w:szCs w:val="22"/>
          <w:lang w:eastAsia="en-GB"/>
        </w:rPr>
        <w:t xml:space="preserve"> related material and substances are to be stored in suitable containers, boxes, or secure chests, etc., which should be suitably marked, clearly visible and preferably located externally.  It is advisable that the location of extensive </w:t>
      </w:r>
      <w:proofErr w:type="spellStart"/>
      <w:r w:rsidRPr="00832589">
        <w:rPr>
          <w:rFonts w:ascii="Verdana" w:eastAsia="Times New Roman" w:hAnsi="Verdana" w:cs="Times New Roman"/>
          <w:sz w:val="22"/>
          <w:szCs w:val="22"/>
          <w:lang w:eastAsia="en-GB"/>
        </w:rPr>
        <w:t>C</w:t>
      </w:r>
      <w:r w:rsidR="00207A54">
        <w:rPr>
          <w:rFonts w:ascii="Verdana" w:eastAsia="Times New Roman" w:hAnsi="Verdana" w:cs="Times New Roman"/>
          <w:sz w:val="22"/>
          <w:szCs w:val="22"/>
          <w:lang w:eastAsia="en-GB"/>
        </w:rPr>
        <w:t>o</w:t>
      </w:r>
      <w:r w:rsidRPr="00832589">
        <w:rPr>
          <w:rFonts w:ascii="Verdana" w:eastAsia="Times New Roman" w:hAnsi="Verdana" w:cs="Times New Roman"/>
          <w:sz w:val="22"/>
          <w:szCs w:val="22"/>
          <w:lang w:eastAsia="en-GB"/>
        </w:rPr>
        <w:t>SHH</w:t>
      </w:r>
      <w:proofErr w:type="spellEnd"/>
      <w:r w:rsidRPr="00832589">
        <w:rPr>
          <w:rFonts w:ascii="Verdana" w:eastAsia="Times New Roman" w:hAnsi="Verdana" w:cs="Times New Roman"/>
          <w:sz w:val="22"/>
          <w:szCs w:val="22"/>
          <w:lang w:eastAsia="en-GB"/>
        </w:rPr>
        <w:t xml:space="preserve"> material is marked up on fire plans, in order that emergency services can be informed of their location.</w:t>
      </w:r>
    </w:p>
    <w:p w14:paraId="3B07E9FE" w14:textId="77777777" w:rsidR="000D445B" w:rsidRPr="00832589" w:rsidRDefault="000D445B" w:rsidP="000D445B">
      <w:pPr>
        <w:rPr>
          <w:rFonts w:ascii="Verdana" w:eastAsia="MS Mincho" w:hAnsi="Verdana" w:cs="Times New Roman"/>
          <w:sz w:val="22"/>
          <w:szCs w:val="22"/>
        </w:rPr>
      </w:pPr>
    </w:p>
    <w:p w14:paraId="39A8860C" w14:textId="77777777" w:rsidR="00C845AA" w:rsidRPr="00832589" w:rsidRDefault="00C845AA">
      <w:pPr>
        <w:rPr>
          <w:rFonts w:ascii="Verdana" w:hAnsi="Verdana"/>
          <w:sz w:val="22"/>
          <w:szCs w:val="22"/>
          <w:highlight w:val="green"/>
        </w:rPr>
      </w:pPr>
      <w:r w:rsidRPr="00832589">
        <w:rPr>
          <w:rFonts w:ascii="Verdana" w:hAnsi="Verdana"/>
          <w:sz w:val="22"/>
          <w:szCs w:val="22"/>
          <w:highlight w:val="green"/>
        </w:rPr>
        <w:br w:type="page"/>
      </w:r>
    </w:p>
    <w:p w14:paraId="112B4CDC" w14:textId="6738F221" w:rsidR="00066537" w:rsidRDefault="00DB6645">
      <w:pPr>
        <w:rPr>
          <w:rFonts w:ascii="Verdana" w:hAnsi="Verdana"/>
        </w:rPr>
      </w:pPr>
      <w:r>
        <w:rPr>
          <w:noProof/>
          <w:lang w:eastAsia="en-GB"/>
        </w:rPr>
        <mc:AlternateContent>
          <mc:Choice Requires="wps">
            <w:drawing>
              <wp:anchor distT="0" distB="0" distL="114300" distR="114300" simplePos="0" relativeHeight="251658264" behindDoc="0" locked="0" layoutInCell="1" allowOverlap="1" wp14:anchorId="4C784C4F" wp14:editId="0D6F0591">
                <wp:simplePos x="0" y="0"/>
                <wp:positionH relativeFrom="column">
                  <wp:posOffset>2842260</wp:posOffset>
                </wp:positionH>
                <wp:positionV relativeFrom="paragraph">
                  <wp:posOffset>5715</wp:posOffset>
                </wp:positionV>
                <wp:extent cx="3256280" cy="7658100"/>
                <wp:effectExtent l="0" t="0" r="0" b="0"/>
                <wp:wrapSquare wrapText="bothSides"/>
                <wp:docPr id="42" name="Text Box 42"/>
                <wp:cNvGraphicFramePr/>
                <a:graphic xmlns:a="http://schemas.openxmlformats.org/drawingml/2006/main">
                  <a:graphicData uri="http://schemas.microsoft.com/office/word/2010/wordprocessingShape">
                    <wps:wsp>
                      <wps:cNvSpPr txBox="1"/>
                      <wps:spPr>
                        <a:xfrm>
                          <a:off x="0" y="0"/>
                          <a:ext cx="325628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5E37AFB" w14:textId="77777777" w:rsidR="00FE5E0E" w:rsidRDefault="00FE5E0E" w:rsidP="00066537">
                            <w:pPr>
                              <w:rPr>
                                <w:rFonts w:ascii="Verdana" w:hAnsi="Verdana"/>
                                <w:b/>
                                <w:sz w:val="32"/>
                              </w:rPr>
                            </w:pPr>
                            <w:r w:rsidRPr="00D67B3D">
                              <w:rPr>
                                <w:rFonts w:ascii="Verdana" w:hAnsi="Verdana"/>
                                <w:b/>
                                <w:sz w:val="32"/>
                              </w:rPr>
                              <w:t>Appendix 1</w:t>
                            </w:r>
                            <w:r>
                              <w:rPr>
                                <w:rFonts w:ascii="Verdana" w:hAnsi="Verdana"/>
                                <w:b/>
                                <w:sz w:val="32"/>
                              </w:rPr>
                              <w:t>1</w:t>
                            </w:r>
                          </w:p>
                          <w:p w14:paraId="22F1C3EE" w14:textId="77777777" w:rsidR="00FE5E0E" w:rsidRPr="00D67B3D" w:rsidRDefault="00FE5E0E" w:rsidP="00066537">
                            <w:pPr>
                              <w:rPr>
                                <w:rFonts w:ascii="Verdana" w:hAnsi="Verdana"/>
                                <w:sz w:val="32"/>
                              </w:rPr>
                            </w:pPr>
                            <w:r w:rsidRPr="00D67B3D">
                              <w:rPr>
                                <w:rFonts w:ascii="Verdana" w:hAnsi="Verdana"/>
                                <w:sz w:val="32"/>
                              </w:rPr>
                              <w:t>Occupation Healt</w:t>
                            </w:r>
                            <w:bookmarkStart w:id="13" w:name="OccupationalHealthPlan"/>
                            <w:bookmarkEnd w:id="13"/>
                            <w:r w:rsidRPr="00D67B3D">
                              <w:rPr>
                                <w:rFonts w:ascii="Verdana" w:hAnsi="Verdana"/>
                                <w:sz w:val="32"/>
                              </w:rPr>
                              <w:t>h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84C4F" id="Text Box 42" o:spid="_x0000_s1044" type="#_x0000_t202" style="position:absolute;margin-left:223.8pt;margin-top:.45pt;width:256.4pt;height:603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" filled="f" stroked="f">
                <v:textbox>
                  <w:txbxContent>
                    <w:p w14:paraId="25E37AFB" w14:textId="77777777" w:rsidR="00FE5E0E" w:rsidRDefault="00FE5E0E" w:rsidP="00066537">
                      <w:pPr>
                        <w:rPr>
                          <w:rFonts w:ascii="Verdana" w:hAnsi="Verdana"/>
                          <w:b/>
                          <w:sz w:val="32"/>
                        </w:rPr>
                      </w:pPr>
                      <w:r w:rsidRPr="00D67B3D">
                        <w:rPr>
                          <w:rFonts w:ascii="Verdana" w:hAnsi="Verdana"/>
                          <w:b/>
                          <w:sz w:val="32"/>
                        </w:rPr>
                        <w:t>Appendix 1</w:t>
                      </w:r>
                      <w:r>
                        <w:rPr>
                          <w:rFonts w:ascii="Verdana" w:hAnsi="Verdana"/>
                          <w:b/>
                          <w:sz w:val="32"/>
                        </w:rPr>
                        <w:t>1</w:t>
                      </w:r>
                    </w:p>
                    <w:p w14:paraId="22F1C3EE" w14:textId="77777777" w:rsidR="00FE5E0E" w:rsidRPr="00D67B3D" w:rsidRDefault="00FE5E0E" w:rsidP="00066537">
                      <w:pPr>
                        <w:rPr>
                          <w:rFonts w:ascii="Verdana" w:hAnsi="Verdana"/>
                          <w:sz w:val="32"/>
                        </w:rPr>
                      </w:pPr>
                      <w:r w:rsidRPr="00D67B3D">
                        <w:rPr>
                          <w:rFonts w:ascii="Verdana" w:hAnsi="Verdana"/>
                          <w:sz w:val="32"/>
                        </w:rPr>
                        <w:t>Occupation Healt</w:t>
                      </w:r>
                      <w:bookmarkStart w:id="23" w:name="OccupationalHealthPlan"/>
                      <w:bookmarkEnd w:id="23"/>
                      <w:r w:rsidRPr="00D67B3D">
                        <w:rPr>
                          <w:rFonts w:ascii="Verdana" w:hAnsi="Verdana"/>
                          <w:sz w:val="32"/>
                        </w:rPr>
                        <w:t>h Plan</w:t>
                      </w:r>
                    </w:p>
                  </w:txbxContent>
                </v:textbox>
                <w10:wrap type="square"/>
              </v:shape>
            </w:pict>
          </mc:Fallback>
        </mc:AlternateContent>
      </w:r>
      <w:r>
        <w:rPr>
          <w:noProof/>
          <w:lang w:eastAsia="en-GB"/>
        </w:rPr>
        <w:drawing>
          <wp:anchor distT="0" distB="0" distL="114300" distR="114300" simplePos="0" relativeHeight="251658261" behindDoc="1" locked="0" layoutInCell="1" allowOverlap="1" wp14:anchorId="3D59281C" wp14:editId="4C73C88B">
            <wp:simplePos x="0" y="0"/>
            <wp:positionH relativeFrom="margin">
              <wp:posOffset>-15240</wp:posOffset>
            </wp:positionH>
            <wp:positionV relativeFrom="margin">
              <wp:posOffset>139065</wp:posOffset>
            </wp:positionV>
            <wp:extent cx="6148070" cy="7753350"/>
            <wp:effectExtent l="0" t="0" r="508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1">
                      <a:extLst>
                        <a:ext uri="{28A0092B-C50C-407E-A947-70E740481C1C}">
                          <a14:useLocalDpi xmlns:a14="http://schemas.microsoft.com/office/drawing/2010/main" val="0"/>
                        </a:ext>
                      </a:extLst>
                    </a:blip>
                    <a:srcRect l="4121" r="4121"/>
                    <a:stretch>
                      <a:fillRect/>
                    </a:stretch>
                  </pic:blipFill>
                  <pic:spPr bwMode="auto">
                    <a:xfrm>
                      <a:off x="0" y="0"/>
                      <a:ext cx="6148070" cy="7753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B54A23" w14:textId="77777777" w:rsidR="000D445B" w:rsidRPr="00043FDF" w:rsidRDefault="000D445B" w:rsidP="000D445B">
      <w:pPr>
        <w:rPr>
          <w:rFonts w:ascii="Verdana" w:hAnsi="Verdana"/>
          <w:b/>
          <w:sz w:val="22"/>
          <w:szCs w:val="22"/>
        </w:rPr>
      </w:pPr>
      <w:r w:rsidRPr="00043FDF">
        <w:rPr>
          <w:rFonts w:ascii="Verdana" w:hAnsi="Verdana"/>
          <w:b/>
          <w:sz w:val="22"/>
          <w:szCs w:val="22"/>
        </w:rPr>
        <w:t>Appendix 11 – Occupational Health Plan</w:t>
      </w:r>
    </w:p>
    <w:p w14:paraId="10E9F22A" w14:textId="77777777" w:rsidR="000D445B" w:rsidRPr="00043FDF" w:rsidRDefault="000D445B">
      <w:pPr>
        <w:rPr>
          <w:rFonts w:ascii="Verdana" w:hAnsi="Verdana"/>
          <w:sz w:val="22"/>
          <w:szCs w:val="22"/>
        </w:rPr>
      </w:pPr>
    </w:p>
    <w:p w14:paraId="79FBF9BD" w14:textId="77777777" w:rsidR="00CE0009" w:rsidRPr="00832589" w:rsidRDefault="00CE0009" w:rsidP="00CE0009">
      <w:pPr>
        <w:rPr>
          <w:rFonts w:ascii="Verdana" w:eastAsia="MS Mincho" w:hAnsi="Verdana" w:cs="Times New Roman"/>
          <w:b/>
          <w:sz w:val="22"/>
          <w:szCs w:val="22"/>
        </w:rPr>
      </w:pPr>
      <w:r w:rsidRPr="00832589">
        <w:rPr>
          <w:rFonts w:ascii="Verdana" w:eastAsia="MS Mincho" w:hAnsi="Verdana" w:cs="Times New Roman"/>
          <w:b/>
          <w:sz w:val="22"/>
          <w:szCs w:val="22"/>
        </w:rPr>
        <w:t>OCCUPATIONAL HEALTH RISKS</w:t>
      </w:r>
    </w:p>
    <w:p w14:paraId="52A8C89C" w14:textId="77777777" w:rsidR="00CE0009" w:rsidRPr="00832589" w:rsidRDefault="00CE0009" w:rsidP="00CE0009">
      <w:pPr>
        <w:rPr>
          <w:rFonts w:ascii="Verdana" w:eastAsia="MS Mincho" w:hAnsi="Verdana" w:cs="Times New Roman"/>
          <w:sz w:val="22"/>
          <w:szCs w:val="22"/>
        </w:rPr>
      </w:pPr>
    </w:p>
    <w:p w14:paraId="3024F9BD" w14:textId="0B1456DB" w:rsidR="00CE0009" w:rsidRPr="00832589" w:rsidRDefault="00CE0009" w:rsidP="003E5742">
      <w:pPr>
        <w:jc w:val="both"/>
        <w:rPr>
          <w:rFonts w:ascii="Verdana" w:eastAsia="MS Mincho" w:hAnsi="Verdana" w:cs="Times New Roman"/>
          <w:sz w:val="22"/>
          <w:szCs w:val="22"/>
        </w:rPr>
      </w:pPr>
      <w:r w:rsidRPr="02D724B6">
        <w:rPr>
          <w:rFonts w:ascii="Verdana" w:eastAsia="MS Mincho" w:hAnsi="Verdana" w:cs="Times New Roman"/>
          <w:sz w:val="22"/>
          <w:szCs w:val="22"/>
        </w:rPr>
        <w:t xml:space="preserve">Construction workers have one of the highest rates of </w:t>
      </w:r>
      <w:r w:rsidR="002639BC" w:rsidRPr="02D724B6">
        <w:rPr>
          <w:rFonts w:ascii="Verdana" w:eastAsia="MS Mincho" w:hAnsi="Verdana" w:cs="Times New Roman"/>
          <w:sz w:val="22"/>
          <w:szCs w:val="22"/>
        </w:rPr>
        <w:t>work-related</w:t>
      </w:r>
      <w:r w:rsidRPr="02D724B6">
        <w:rPr>
          <w:rFonts w:ascii="Verdana" w:eastAsia="MS Mincho" w:hAnsi="Verdana" w:cs="Times New Roman"/>
          <w:sz w:val="22"/>
          <w:szCs w:val="22"/>
        </w:rPr>
        <w:t xml:space="preserve"> illness of all occupational groups.  </w:t>
      </w:r>
      <w:r w:rsidR="00121BF5" w:rsidRPr="02D724B6">
        <w:rPr>
          <w:rFonts w:ascii="Verdana" w:eastAsia="MS Mincho" w:hAnsi="Verdana" w:cs="Times New Roman"/>
          <w:sz w:val="22"/>
          <w:szCs w:val="22"/>
        </w:rPr>
        <w:t>O</w:t>
      </w:r>
      <w:r w:rsidRPr="02D724B6">
        <w:rPr>
          <w:rFonts w:ascii="Verdana" w:eastAsia="MS Mincho" w:hAnsi="Verdana" w:cs="Times New Roman"/>
          <w:sz w:val="22"/>
          <w:szCs w:val="22"/>
        </w:rPr>
        <w:t xml:space="preserve">ccupational disease and ill health </w:t>
      </w:r>
      <w:proofErr w:type="gramStart"/>
      <w:r w:rsidRPr="02D724B6">
        <w:rPr>
          <w:rFonts w:ascii="Verdana" w:eastAsia="MS Mincho" w:hAnsi="Verdana" w:cs="Times New Roman"/>
          <w:sz w:val="22"/>
          <w:szCs w:val="22"/>
        </w:rPr>
        <w:t>is</w:t>
      </w:r>
      <w:proofErr w:type="gramEnd"/>
      <w:r w:rsidRPr="02D724B6">
        <w:rPr>
          <w:rFonts w:ascii="Verdana" w:eastAsia="MS Mincho" w:hAnsi="Verdana" w:cs="Times New Roman"/>
          <w:sz w:val="22"/>
          <w:szCs w:val="22"/>
        </w:rPr>
        <w:t xml:space="preserve"> a key priority for Willmott Dixon.  We </w:t>
      </w:r>
      <w:r w:rsidR="00121BF5" w:rsidRPr="02D724B6">
        <w:rPr>
          <w:rFonts w:ascii="Verdana" w:eastAsia="MS Mincho" w:hAnsi="Verdana" w:cs="Times New Roman"/>
          <w:sz w:val="22"/>
          <w:szCs w:val="22"/>
        </w:rPr>
        <w:t>have</w:t>
      </w:r>
      <w:r w:rsidRPr="02D724B6">
        <w:rPr>
          <w:rFonts w:ascii="Verdana" w:eastAsia="MS Mincho" w:hAnsi="Verdana" w:cs="Times New Roman"/>
          <w:sz w:val="22"/>
          <w:szCs w:val="22"/>
        </w:rPr>
        <w:t xml:space="preserve"> significantly </w:t>
      </w:r>
      <w:r w:rsidR="00004F02" w:rsidRPr="02D724B6">
        <w:rPr>
          <w:rFonts w:ascii="Verdana" w:eastAsia="MS Mincho" w:hAnsi="Verdana" w:cs="Times New Roman"/>
          <w:sz w:val="22"/>
          <w:szCs w:val="22"/>
        </w:rPr>
        <w:t>increased</w:t>
      </w:r>
      <w:r w:rsidRPr="02D724B6">
        <w:rPr>
          <w:rFonts w:ascii="Verdana" w:eastAsia="MS Mincho" w:hAnsi="Verdana" w:cs="Times New Roman"/>
          <w:sz w:val="22"/>
          <w:szCs w:val="22"/>
        </w:rPr>
        <w:t xml:space="preserve"> our focus on raising awareness, promoting knowledge and ensuring control of health risks in construction. </w:t>
      </w:r>
    </w:p>
    <w:p w14:paraId="158DA52C" w14:textId="77777777" w:rsidR="00CE0009" w:rsidRPr="00832589" w:rsidRDefault="00CE0009" w:rsidP="003E5742">
      <w:pPr>
        <w:jc w:val="both"/>
        <w:rPr>
          <w:rFonts w:ascii="Verdana" w:eastAsia="MS Mincho" w:hAnsi="Verdana" w:cs="Times New Roman"/>
          <w:sz w:val="22"/>
          <w:szCs w:val="22"/>
        </w:rPr>
      </w:pPr>
    </w:p>
    <w:p w14:paraId="760656D5" w14:textId="77777777" w:rsidR="00CE0009" w:rsidRPr="00832589" w:rsidRDefault="00CE0009" w:rsidP="003E5742">
      <w:pPr>
        <w:jc w:val="both"/>
        <w:rPr>
          <w:rFonts w:ascii="Verdana" w:eastAsia="MS Mincho" w:hAnsi="Verdana" w:cs="Times New Roman"/>
          <w:sz w:val="22"/>
          <w:szCs w:val="22"/>
        </w:rPr>
      </w:pPr>
      <w:r w:rsidRPr="02D724B6">
        <w:rPr>
          <w:rFonts w:ascii="Verdana" w:eastAsia="MS Mincho" w:hAnsi="Verdana" w:cs="Times New Roman"/>
          <w:sz w:val="22"/>
          <w:szCs w:val="22"/>
        </w:rPr>
        <w:t>Occupational ill health comes in</w:t>
      </w:r>
      <w:r w:rsidR="00517703" w:rsidRPr="02D724B6">
        <w:rPr>
          <w:rFonts w:ascii="Verdana" w:eastAsia="MS Mincho" w:hAnsi="Verdana" w:cs="Times New Roman"/>
          <w:sz w:val="22"/>
          <w:szCs w:val="22"/>
        </w:rPr>
        <w:t xml:space="preserve"> many forms.  Some of the major</w:t>
      </w:r>
      <w:r w:rsidRPr="02D724B6">
        <w:rPr>
          <w:rFonts w:ascii="Verdana" w:eastAsia="MS Mincho" w:hAnsi="Verdana" w:cs="Times New Roman"/>
          <w:sz w:val="22"/>
          <w:szCs w:val="22"/>
        </w:rPr>
        <w:t xml:space="preserve"> diseases or malaises are:</w:t>
      </w:r>
    </w:p>
    <w:p w14:paraId="6C3E1F04" w14:textId="77777777" w:rsidR="00CE0009" w:rsidRPr="00832589" w:rsidRDefault="00CE0009" w:rsidP="00CE0009">
      <w:pPr>
        <w:rPr>
          <w:rFonts w:ascii="Verdana" w:eastAsia="MS Mincho" w:hAnsi="Verdana" w:cs="Times New Roman"/>
          <w:sz w:val="22"/>
          <w:szCs w:val="22"/>
        </w:rPr>
      </w:pPr>
    </w:p>
    <w:p w14:paraId="2638BD30" w14:textId="77777777" w:rsidR="00CE0009" w:rsidRPr="00207A54" w:rsidRDefault="00CE0009" w:rsidP="00967C26">
      <w:pPr>
        <w:pStyle w:val="ListParagraph"/>
        <w:numPr>
          <w:ilvl w:val="0"/>
          <w:numId w:val="68"/>
        </w:numPr>
        <w:rPr>
          <w:rFonts w:ascii="Verdana" w:eastAsia="MS Mincho" w:hAnsi="Verdana" w:cs="Times New Roman"/>
          <w:sz w:val="22"/>
          <w:szCs w:val="22"/>
        </w:rPr>
      </w:pPr>
      <w:r w:rsidRPr="00207A54">
        <w:rPr>
          <w:rFonts w:ascii="Verdana" w:eastAsia="MS Mincho" w:hAnsi="Verdana" w:cs="Times New Roman"/>
          <w:sz w:val="22"/>
          <w:szCs w:val="22"/>
        </w:rPr>
        <w:t>Hand Arm Vibration (HAV)</w:t>
      </w:r>
    </w:p>
    <w:p w14:paraId="69BEA118" w14:textId="77777777" w:rsidR="00CE0009" w:rsidRPr="00207A54" w:rsidRDefault="00CE0009" w:rsidP="00967C26">
      <w:pPr>
        <w:pStyle w:val="ListParagraph"/>
        <w:numPr>
          <w:ilvl w:val="0"/>
          <w:numId w:val="68"/>
        </w:numPr>
        <w:rPr>
          <w:rFonts w:ascii="Verdana" w:eastAsia="MS Mincho" w:hAnsi="Verdana" w:cs="Times New Roman"/>
          <w:sz w:val="22"/>
          <w:szCs w:val="22"/>
        </w:rPr>
      </w:pPr>
      <w:r w:rsidRPr="00207A54">
        <w:rPr>
          <w:rFonts w:ascii="Verdana" w:eastAsia="MS Mincho" w:hAnsi="Verdana" w:cs="Times New Roman"/>
          <w:sz w:val="22"/>
          <w:szCs w:val="22"/>
        </w:rPr>
        <w:t>Noise Induced Hearing Loss</w:t>
      </w:r>
    </w:p>
    <w:p w14:paraId="5136FA92" w14:textId="77777777" w:rsidR="00CE0009" w:rsidRPr="00207A54" w:rsidRDefault="00CE0009" w:rsidP="00967C26">
      <w:pPr>
        <w:pStyle w:val="ListParagraph"/>
        <w:numPr>
          <w:ilvl w:val="0"/>
          <w:numId w:val="68"/>
        </w:numPr>
        <w:rPr>
          <w:rFonts w:ascii="Verdana" w:eastAsia="MS Mincho" w:hAnsi="Verdana" w:cs="Times New Roman"/>
          <w:sz w:val="22"/>
          <w:szCs w:val="22"/>
        </w:rPr>
      </w:pPr>
      <w:r w:rsidRPr="00207A54">
        <w:rPr>
          <w:rFonts w:ascii="Verdana" w:eastAsia="MS Mincho" w:hAnsi="Verdana" w:cs="Times New Roman"/>
          <w:sz w:val="22"/>
          <w:szCs w:val="22"/>
        </w:rPr>
        <w:t>Skin Disorders</w:t>
      </w:r>
    </w:p>
    <w:p w14:paraId="45379F9C" w14:textId="77777777" w:rsidR="00CE0009" w:rsidRPr="00207A54" w:rsidRDefault="00CE0009" w:rsidP="00967C26">
      <w:pPr>
        <w:pStyle w:val="ListParagraph"/>
        <w:numPr>
          <w:ilvl w:val="0"/>
          <w:numId w:val="68"/>
        </w:numPr>
        <w:rPr>
          <w:rFonts w:ascii="Verdana" w:eastAsia="MS Mincho" w:hAnsi="Verdana" w:cs="Times New Roman"/>
          <w:sz w:val="22"/>
          <w:szCs w:val="22"/>
        </w:rPr>
      </w:pPr>
      <w:r w:rsidRPr="02D724B6">
        <w:rPr>
          <w:rFonts w:ascii="Verdana" w:eastAsia="MS Mincho" w:hAnsi="Verdana" w:cs="Times New Roman"/>
          <w:sz w:val="22"/>
          <w:szCs w:val="22"/>
        </w:rPr>
        <w:t>Respiratory Diseases including, but not limited to, Occupational Asthma, Respirable Crystalline Silica, Chronic Pulmonary Disease and Asbestosis.</w:t>
      </w:r>
    </w:p>
    <w:p w14:paraId="01F30515" w14:textId="77777777" w:rsidR="00CE0009" w:rsidRPr="00207A54" w:rsidRDefault="00CE0009" w:rsidP="00967C26">
      <w:pPr>
        <w:pStyle w:val="ListParagraph"/>
        <w:numPr>
          <w:ilvl w:val="0"/>
          <w:numId w:val="68"/>
        </w:numPr>
        <w:rPr>
          <w:rFonts w:ascii="Verdana" w:eastAsia="MS Mincho" w:hAnsi="Verdana" w:cs="Times New Roman"/>
          <w:sz w:val="22"/>
          <w:szCs w:val="22"/>
        </w:rPr>
      </w:pPr>
      <w:r w:rsidRPr="00207A54">
        <w:rPr>
          <w:rFonts w:ascii="Verdana" w:eastAsia="MS Mincho" w:hAnsi="Verdana" w:cs="Times New Roman"/>
          <w:sz w:val="22"/>
          <w:szCs w:val="22"/>
        </w:rPr>
        <w:t>Muscular-skeletal disorders</w:t>
      </w:r>
    </w:p>
    <w:p w14:paraId="6316AF33" w14:textId="77777777" w:rsidR="00CE0009" w:rsidRPr="00832589" w:rsidRDefault="00CE0009" w:rsidP="00CE0009">
      <w:pPr>
        <w:rPr>
          <w:rFonts w:ascii="Verdana" w:eastAsia="MS Mincho" w:hAnsi="Verdana" w:cs="Times New Roman"/>
          <w:sz w:val="22"/>
          <w:szCs w:val="22"/>
        </w:rPr>
      </w:pPr>
    </w:p>
    <w:p w14:paraId="784C16AF" w14:textId="77777777" w:rsidR="00CE0009" w:rsidRPr="00832589" w:rsidRDefault="00CE0009" w:rsidP="003E5742">
      <w:pPr>
        <w:jc w:val="both"/>
        <w:rPr>
          <w:rFonts w:ascii="Verdana" w:eastAsia="MS Mincho" w:hAnsi="Verdana" w:cs="Times New Roman"/>
          <w:b/>
          <w:sz w:val="22"/>
          <w:szCs w:val="22"/>
        </w:rPr>
      </w:pPr>
      <w:r w:rsidRPr="00832589">
        <w:rPr>
          <w:rFonts w:ascii="Verdana" w:eastAsia="MS Mincho" w:hAnsi="Verdana" w:cs="Times New Roman"/>
          <w:b/>
          <w:sz w:val="22"/>
          <w:szCs w:val="22"/>
        </w:rPr>
        <w:t>Employers Duties to Other Employees</w:t>
      </w:r>
    </w:p>
    <w:p w14:paraId="1A0F42A5" w14:textId="77777777" w:rsidR="00CE0009" w:rsidRPr="00832589" w:rsidRDefault="00CE0009" w:rsidP="003E5742">
      <w:pPr>
        <w:jc w:val="both"/>
        <w:rPr>
          <w:rFonts w:ascii="Verdana" w:eastAsia="MS Mincho" w:hAnsi="Verdana" w:cs="Times New Roman"/>
          <w:b/>
          <w:sz w:val="22"/>
          <w:szCs w:val="22"/>
        </w:rPr>
      </w:pPr>
    </w:p>
    <w:p w14:paraId="567C6C36" w14:textId="77777777" w:rsidR="00CE0009" w:rsidRPr="00832589" w:rsidRDefault="00CE0009" w:rsidP="003E5742">
      <w:pPr>
        <w:jc w:val="both"/>
        <w:rPr>
          <w:rFonts w:ascii="Verdana" w:eastAsia="MS Mincho" w:hAnsi="Verdana" w:cs="Times New Roman"/>
          <w:sz w:val="22"/>
          <w:szCs w:val="22"/>
        </w:rPr>
      </w:pPr>
      <w:r w:rsidRPr="00832589">
        <w:rPr>
          <w:rFonts w:ascii="Verdana" w:eastAsia="MS Mincho" w:hAnsi="Verdana" w:cs="Times New Roman"/>
          <w:sz w:val="22"/>
          <w:szCs w:val="22"/>
        </w:rPr>
        <w:t>Where workplaces are shared, each employer must take all reasonable steps to inform the other employers concerned of the risks to their employees’ health and safety arising from work activities a</w:t>
      </w:r>
      <w:r w:rsidR="00121BF5">
        <w:rPr>
          <w:rFonts w:ascii="Verdana" w:eastAsia="MS Mincho" w:hAnsi="Verdana" w:cs="Times New Roman"/>
          <w:sz w:val="22"/>
          <w:szCs w:val="22"/>
        </w:rPr>
        <w:t>s part of his/her business (Regulation 11 of the Management of Health and Safety at Work</w:t>
      </w:r>
      <w:r w:rsidRPr="00832589">
        <w:rPr>
          <w:rFonts w:ascii="Verdana" w:eastAsia="MS Mincho" w:hAnsi="Verdana" w:cs="Times New Roman"/>
          <w:sz w:val="22"/>
          <w:szCs w:val="22"/>
        </w:rPr>
        <w:t xml:space="preserve"> Regulations 1999).</w:t>
      </w:r>
    </w:p>
    <w:p w14:paraId="7E503D43" w14:textId="77777777" w:rsidR="00CE0009" w:rsidRPr="00832589" w:rsidRDefault="00CE0009" w:rsidP="003E5742">
      <w:pPr>
        <w:jc w:val="both"/>
        <w:rPr>
          <w:rFonts w:ascii="Verdana" w:eastAsia="MS Mincho" w:hAnsi="Verdana" w:cs="Times New Roman"/>
          <w:sz w:val="22"/>
          <w:szCs w:val="22"/>
        </w:rPr>
      </w:pPr>
    </w:p>
    <w:p w14:paraId="674B37E3" w14:textId="77777777" w:rsidR="00CE0009" w:rsidRPr="00832589" w:rsidRDefault="00CE0009" w:rsidP="003E5742">
      <w:pPr>
        <w:jc w:val="both"/>
        <w:rPr>
          <w:rFonts w:ascii="Verdana" w:eastAsia="MS Mincho" w:hAnsi="Verdana" w:cs="Times New Roman"/>
          <w:b/>
          <w:sz w:val="22"/>
          <w:szCs w:val="22"/>
        </w:rPr>
      </w:pPr>
      <w:r w:rsidRPr="00832589">
        <w:rPr>
          <w:rFonts w:ascii="Verdana" w:eastAsia="MS Mincho" w:hAnsi="Verdana" w:cs="Times New Roman"/>
          <w:b/>
          <w:sz w:val="22"/>
          <w:szCs w:val="22"/>
        </w:rPr>
        <w:t>Employers Duties to Non-Employees</w:t>
      </w:r>
    </w:p>
    <w:p w14:paraId="4BABE5BE" w14:textId="77777777" w:rsidR="00CE0009" w:rsidRPr="00832589" w:rsidRDefault="00CE0009" w:rsidP="003E5742">
      <w:pPr>
        <w:jc w:val="both"/>
        <w:rPr>
          <w:rFonts w:ascii="Verdana" w:eastAsia="MS Mincho" w:hAnsi="Verdana" w:cs="Times New Roman"/>
          <w:b/>
          <w:sz w:val="22"/>
          <w:szCs w:val="22"/>
        </w:rPr>
      </w:pPr>
    </w:p>
    <w:p w14:paraId="1C99818B" w14:textId="2BB16AE3" w:rsidR="00CE0009" w:rsidRPr="00832589" w:rsidRDefault="00CE0009" w:rsidP="003E5742">
      <w:pPr>
        <w:jc w:val="both"/>
        <w:rPr>
          <w:rFonts w:ascii="Verdana" w:eastAsia="MS Mincho" w:hAnsi="Verdana" w:cs="Times New Roman"/>
          <w:sz w:val="22"/>
          <w:szCs w:val="22"/>
        </w:rPr>
      </w:pPr>
      <w:r w:rsidRPr="02D724B6">
        <w:rPr>
          <w:rFonts w:ascii="Verdana" w:eastAsia="MS Mincho" w:hAnsi="Verdana" w:cs="Times New Roman"/>
          <w:sz w:val="22"/>
          <w:szCs w:val="22"/>
        </w:rPr>
        <w:t xml:space="preserve">To provide information, instruction and training, where necessary, for health and safety, is a general requirement of Section 3 of the Health and Safety at Work Act or more specific requirement of </w:t>
      </w:r>
      <w:r w:rsidR="00213FCA" w:rsidRPr="02D724B6">
        <w:rPr>
          <w:rFonts w:ascii="Verdana" w:eastAsia="MS Mincho" w:hAnsi="Verdana" w:cs="Times New Roman"/>
          <w:sz w:val="22"/>
          <w:szCs w:val="22"/>
        </w:rPr>
        <w:t xml:space="preserve">legislation (e.g. </w:t>
      </w:r>
      <w:proofErr w:type="spellStart"/>
      <w:r w:rsidR="00213FCA" w:rsidRPr="02D724B6">
        <w:rPr>
          <w:rFonts w:ascii="Verdana" w:eastAsia="MS Mincho" w:hAnsi="Verdana" w:cs="Times New Roman"/>
          <w:sz w:val="22"/>
          <w:szCs w:val="22"/>
        </w:rPr>
        <w:t>C</w:t>
      </w:r>
      <w:r w:rsidR="00207A54" w:rsidRPr="02D724B6">
        <w:rPr>
          <w:rFonts w:ascii="Verdana" w:eastAsia="MS Mincho" w:hAnsi="Verdana" w:cs="Times New Roman"/>
          <w:sz w:val="22"/>
          <w:szCs w:val="22"/>
        </w:rPr>
        <w:t>o</w:t>
      </w:r>
      <w:r w:rsidR="00213FCA" w:rsidRPr="02D724B6">
        <w:rPr>
          <w:rFonts w:ascii="Verdana" w:eastAsia="MS Mincho" w:hAnsi="Verdana" w:cs="Times New Roman"/>
          <w:sz w:val="22"/>
          <w:szCs w:val="22"/>
        </w:rPr>
        <w:t>SHH</w:t>
      </w:r>
      <w:proofErr w:type="spellEnd"/>
      <w:r w:rsidR="00213FCA" w:rsidRPr="02D724B6">
        <w:rPr>
          <w:rFonts w:ascii="Verdana" w:eastAsia="MS Mincho" w:hAnsi="Verdana" w:cs="Times New Roman"/>
          <w:sz w:val="22"/>
          <w:szCs w:val="22"/>
        </w:rPr>
        <w:t xml:space="preserve"> Reg</w:t>
      </w:r>
      <w:r w:rsidR="00121BF5" w:rsidRPr="02D724B6">
        <w:rPr>
          <w:rFonts w:ascii="Verdana" w:eastAsia="MS Mincho" w:hAnsi="Verdana" w:cs="Times New Roman"/>
          <w:sz w:val="22"/>
          <w:szCs w:val="22"/>
        </w:rPr>
        <w:t>ulation</w:t>
      </w:r>
      <w:r w:rsidR="00213FCA" w:rsidRPr="02D724B6">
        <w:rPr>
          <w:rFonts w:ascii="Verdana" w:eastAsia="MS Mincho" w:hAnsi="Verdana" w:cs="Times New Roman"/>
          <w:sz w:val="22"/>
          <w:szCs w:val="22"/>
        </w:rPr>
        <w:t xml:space="preserve">s) </w:t>
      </w:r>
      <w:r w:rsidRPr="02D724B6">
        <w:rPr>
          <w:rFonts w:ascii="Verdana" w:eastAsia="MS Mincho" w:hAnsi="Verdana" w:cs="Times New Roman"/>
          <w:sz w:val="22"/>
          <w:szCs w:val="22"/>
        </w:rPr>
        <w:t>so far as reasonably practicable.</w:t>
      </w:r>
    </w:p>
    <w:p w14:paraId="480B6AF7" w14:textId="77777777" w:rsidR="00CE0009" w:rsidRPr="00832589" w:rsidRDefault="00CE0009" w:rsidP="003E5742">
      <w:pPr>
        <w:jc w:val="both"/>
        <w:rPr>
          <w:rFonts w:ascii="Verdana" w:eastAsia="MS Mincho" w:hAnsi="Verdana" w:cs="Times New Roman"/>
          <w:sz w:val="22"/>
          <w:szCs w:val="22"/>
        </w:rPr>
      </w:pPr>
    </w:p>
    <w:p w14:paraId="79136BC8" w14:textId="4D7F3A94" w:rsidR="00CE0009" w:rsidRPr="00832589" w:rsidRDefault="00CE0009" w:rsidP="003E5742">
      <w:pPr>
        <w:jc w:val="both"/>
        <w:rPr>
          <w:rFonts w:ascii="Verdana" w:eastAsia="MS Mincho" w:hAnsi="Verdana" w:cs="Times New Roman"/>
          <w:sz w:val="22"/>
          <w:szCs w:val="22"/>
        </w:rPr>
      </w:pPr>
      <w:r w:rsidRPr="00832589">
        <w:rPr>
          <w:rFonts w:ascii="Verdana" w:eastAsia="MS Mincho" w:hAnsi="Verdana" w:cs="Times New Roman"/>
          <w:sz w:val="22"/>
          <w:szCs w:val="22"/>
        </w:rPr>
        <w:t xml:space="preserve">Willmott Dixon main priority is the management of health </w:t>
      </w:r>
      <w:r w:rsidR="00207A54" w:rsidRPr="00832589">
        <w:rPr>
          <w:rFonts w:ascii="Verdana" w:eastAsia="MS Mincho" w:hAnsi="Verdana" w:cs="Times New Roman"/>
          <w:sz w:val="22"/>
          <w:szCs w:val="22"/>
        </w:rPr>
        <w:t>risks,</w:t>
      </w:r>
      <w:r w:rsidRPr="00832589">
        <w:rPr>
          <w:rFonts w:ascii="Verdana" w:eastAsia="MS Mincho" w:hAnsi="Verdana" w:cs="Times New Roman"/>
          <w:sz w:val="22"/>
          <w:szCs w:val="22"/>
        </w:rPr>
        <w:t xml:space="preserve"> raising awareness, promoting knowledge with their </w:t>
      </w:r>
      <w:r w:rsidR="004C285D">
        <w:rPr>
          <w:rFonts w:ascii="Verdana" w:eastAsia="MS Mincho" w:hAnsi="Verdana" w:cs="Times New Roman"/>
          <w:sz w:val="22"/>
          <w:szCs w:val="22"/>
        </w:rPr>
        <w:t xml:space="preserve">sub-contractors </w:t>
      </w:r>
      <w:r w:rsidRPr="00832589">
        <w:rPr>
          <w:rFonts w:ascii="Verdana" w:eastAsia="MS Mincho" w:hAnsi="Verdana" w:cs="Times New Roman"/>
          <w:sz w:val="22"/>
          <w:szCs w:val="22"/>
        </w:rPr>
        <w:t xml:space="preserve">and ensuring the control of health risks on their projects. </w:t>
      </w:r>
    </w:p>
    <w:p w14:paraId="791AC0A1" w14:textId="77777777" w:rsidR="00CE0009" w:rsidRPr="00832589" w:rsidRDefault="00CE0009">
      <w:pPr>
        <w:rPr>
          <w:rFonts w:ascii="Verdana" w:hAnsi="Verdana"/>
          <w:sz w:val="22"/>
          <w:szCs w:val="22"/>
          <w:highlight w:val="green"/>
        </w:rPr>
      </w:pPr>
    </w:p>
    <w:p w14:paraId="125CCCC3" w14:textId="77777777" w:rsidR="00CE0009" w:rsidRDefault="00CE0009">
      <w:pPr>
        <w:rPr>
          <w:rFonts w:ascii="Verdana" w:hAnsi="Verdana"/>
          <w:highlight w:val="green"/>
        </w:rPr>
      </w:pPr>
    </w:p>
    <w:p w14:paraId="0D281A74" w14:textId="77777777" w:rsidR="00C845AA" w:rsidRDefault="00C845AA">
      <w:pPr>
        <w:rPr>
          <w:rFonts w:ascii="Verdana" w:hAnsi="Verdana"/>
          <w:highlight w:val="green"/>
        </w:rPr>
      </w:pPr>
      <w:r>
        <w:rPr>
          <w:rFonts w:ascii="Verdana" w:hAnsi="Verdana"/>
          <w:highlight w:val="green"/>
        </w:rPr>
        <w:br w:type="page"/>
      </w:r>
    </w:p>
    <w:p w14:paraId="0F280973" w14:textId="4E6BCD1F" w:rsidR="00DB6645" w:rsidRDefault="00DB6645" w:rsidP="00FF2CC7">
      <w:pPr>
        <w:rPr>
          <w:rFonts w:ascii="Verdana" w:hAnsi="Verdana"/>
          <w:b/>
          <w:sz w:val="22"/>
          <w:szCs w:val="22"/>
        </w:rPr>
      </w:pPr>
      <w:r>
        <w:rPr>
          <w:noProof/>
          <w:lang w:eastAsia="en-GB"/>
        </w:rPr>
        <mc:AlternateContent>
          <mc:Choice Requires="wps">
            <w:drawing>
              <wp:anchor distT="0" distB="0" distL="114300" distR="114300" simplePos="0" relativeHeight="251658265" behindDoc="0" locked="0" layoutInCell="1" allowOverlap="1" wp14:anchorId="18581C24" wp14:editId="535C36B9">
                <wp:simplePos x="0" y="0"/>
                <wp:positionH relativeFrom="column">
                  <wp:posOffset>2346960</wp:posOffset>
                </wp:positionH>
                <wp:positionV relativeFrom="paragraph">
                  <wp:posOffset>5715</wp:posOffset>
                </wp:positionV>
                <wp:extent cx="3751580" cy="7658100"/>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3751580"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15DAB006" w14:textId="77777777" w:rsidR="00FE5E0E" w:rsidRPr="00D67B3D" w:rsidRDefault="00FE5E0E" w:rsidP="00066537">
                            <w:pPr>
                              <w:rPr>
                                <w:rFonts w:ascii="Verdana" w:hAnsi="Verdana"/>
                                <w:b/>
                                <w:sz w:val="32"/>
                              </w:rPr>
                            </w:pPr>
                            <w:r w:rsidRPr="00D67B3D">
                              <w:rPr>
                                <w:rFonts w:ascii="Verdana" w:hAnsi="Verdana"/>
                                <w:b/>
                                <w:sz w:val="32"/>
                              </w:rPr>
                              <w:t>Appendix 1</w:t>
                            </w:r>
                            <w:r>
                              <w:rPr>
                                <w:rFonts w:ascii="Verdana" w:hAnsi="Verdana"/>
                                <w:b/>
                                <w:sz w:val="32"/>
                              </w:rPr>
                              <w:t>2</w:t>
                            </w:r>
                          </w:p>
                          <w:p w14:paraId="019F8AEF" w14:textId="77777777" w:rsidR="00FE5E0E" w:rsidRPr="00D67B3D" w:rsidRDefault="00FE5E0E" w:rsidP="00066537">
                            <w:pPr>
                              <w:rPr>
                                <w:rFonts w:ascii="Verdana" w:hAnsi="Verdana"/>
                                <w:sz w:val="32"/>
                              </w:rPr>
                            </w:pPr>
                            <w:r>
                              <w:rPr>
                                <w:rFonts w:ascii="Verdana" w:hAnsi="Verdana"/>
                                <w:sz w:val="32"/>
                              </w:rPr>
                              <w:t>Management of Direct Employe</w:t>
                            </w:r>
                            <w:bookmarkStart w:id="14" w:name="ManagementOfDirectEmployees"/>
                            <w:bookmarkEnd w:id="14"/>
                            <w:r>
                              <w:rPr>
                                <w:rFonts w:ascii="Verdana" w:hAnsi="Verdana"/>
                                <w:sz w:val="32"/>
                              </w:rPr>
                              <w:t>es</w:t>
                            </w:r>
                          </w:p>
                          <w:p w14:paraId="60A1A181" w14:textId="77777777" w:rsidR="00FE5E0E" w:rsidRPr="00D67B3D" w:rsidRDefault="00FE5E0E" w:rsidP="00066537">
                            <w:pPr>
                              <w:rPr>
                                <w:rFonts w:ascii="Verdana" w:hAnsi="Verdana"/>
                                <w:sz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81C24" id="Text Box 35" o:spid="_x0000_s1045" type="#_x0000_t202" style="position:absolute;margin-left:184.8pt;margin-top:.45pt;width:295.4pt;height:603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" filled="f" stroked="f">
                <v:textbox>
                  <w:txbxContent>
                    <w:p w14:paraId="15DAB006" w14:textId="77777777" w:rsidR="00FE5E0E" w:rsidRPr="00D67B3D" w:rsidRDefault="00FE5E0E" w:rsidP="00066537">
                      <w:pPr>
                        <w:rPr>
                          <w:rFonts w:ascii="Verdana" w:hAnsi="Verdana"/>
                          <w:b/>
                          <w:sz w:val="32"/>
                        </w:rPr>
                      </w:pPr>
                      <w:r w:rsidRPr="00D67B3D">
                        <w:rPr>
                          <w:rFonts w:ascii="Verdana" w:hAnsi="Verdana"/>
                          <w:b/>
                          <w:sz w:val="32"/>
                        </w:rPr>
                        <w:t>Appendix 1</w:t>
                      </w:r>
                      <w:r>
                        <w:rPr>
                          <w:rFonts w:ascii="Verdana" w:hAnsi="Verdana"/>
                          <w:b/>
                          <w:sz w:val="32"/>
                        </w:rPr>
                        <w:t>2</w:t>
                      </w:r>
                    </w:p>
                    <w:p w14:paraId="019F8AEF" w14:textId="77777777" w:rsidR="00FE5E0E" w:rsidRPr="00D67B3D" w:rsidRDefault="00FE5E0E" w:rsidP="00066537">
                      <w:pPr>
                        <w:rPr>
                          <w:rFonts w:ascii="Verdana" w:hAnsi="Verdana"/>
                          <w:sz w:val="32"/>
                        </w:rPr>
                      </w:pPr>
                      <w:r>
                        <w:rPr>
                          <w:rFonts w:ascii="Verdana" w:hAnsi="Verdana"/>
                          <w:sz w:val="32"/>
                        </w:rPr>
                        <w:t>Management of Direct Employe</w:t>
                      </w:r>
                      <w:bookmarkStart w:id="25" w:name="ManagementOfDirectEmployees"/>
                      <w:bookmarkEnd w:id="25"/>
                      <w:r>
                        <w:rPr>
                          <w:rFonts w:ascii="Verdana" w:hAnsi="Verdana"/>
                          <w:sz w:val="32"/>
                        </w:rPr>
                        <w:t>es</w:t>
                      </w:r>
                    </w:p>
                    <w:p w14:paraId="60A1A181" w14:textId="77777777" w:rsidR="00FE5E0E" w:rsidRPr="00D67B3D" w:rsidRDefault="00FE5E0E" w:rsidP="00066537">
                      <w:pPr>
                        <w:rPr>
                          <w:rFonts w:ascii="Verdana" w:hAnsi="Verdana"/>
                          <w:sz w:val="32"/>
                        </w:rPr>
                      </w:pPr>
                    </w:p>
                  </w:txbxContent>
                </v:textbox>
                <w10:wrap type="square"/>
              </v:shape>
            </w:pict>
          </mc:Fallback>
        </mc:AlternateContent>
      </w:r>
      <w:r>
        <w:rPr>
          <w:noProof/>
          <w:lang w:eastAsia="en-GB"/>
        </w:rPr>
        <w:drawing>
          <wp:anchor distT="0" distB="0" distL="114300" distR="114300" simplePos="0" relativeHeight="251658262" behindDoc="1" locked="0" layoutInCell="1" allowOverlap="1" wp14:anchorId="2CC6106D" wp14:editId="54B7EA0E">
            <wp:simplePos x="0" y="0"/>
            <wp:positionH relativeFrom="margin">
              <wp:posOffset>3810</wp:posOffset>
            </wp:positionH>
            <wp:positionV relativeFrom="margin">
              <wp:posOffset>139065</wp:posOffset>
            </wp:positionV>
            <wp:extent cx="6122670" cy="773430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1">
                      <a:extLst>
                        <a:ext uri="{28A0092B-C50C-407E-A947-70E740481C1C}">
                          <a14:useLocalDpi xmlns:a14="http://schemas.microsoft.com/office/drawing/2010/main" val="0"/>
                        </a:ext>
                      </a:extLst>
                    </a:blip>
                    <a:srcRect l="4292" r="4292"/>
                    <a:stretch>
                      <a:fillRect/>
                    </a:stretch>
                  </pic:blipFill>
                  <pic:spPr bwMode="auto">
                    <a:xfrm>
                      <a:off x="0" y="0"/>
                      <a:ext cx="6122670" cy="773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55CE81" w14:textId="77777777" w:rsidR="00DB6645" w:rsidRDefault="00DB6645" w:rsidP="00FF2CC7">
      <w:pPr>
        <w:rPr>
          <w:rFonts w:ascii="Verdana" w:hAnsi="Verdana"/>
          <w:b/>
          <w:sz w:val="22"/>
          <w:szCs w:val="22"/>
        </w:rPr>
      </w:pPr>
    </w:p>
    <w:p w14:paraId="63CCCC46" w14:textId="43815E28" w:rsidR="00FF2CC7" w:rsidRPr="00043FDF" w:rsidRDefault="00DB6645" w:rsidP="00FF2CC7">
      <w:pPr>
        <w:rPr>
          <w:rFonts w:ascii="Verdana" w:hAnsi="Verdana"/>
          <w:b/>
          <w:sz w:val="22"/>
          <w:szCs w:val="22"/>
        </w:rPr>
      </w:pPr>
      <w:r>
        <w:rPr>
          <w:rFonts w:ascii="Verdana" w:hAnsi="Verdana"/>
          <w:b/>
          <w:sz w:val="22"/>
          <w:szCs w:val="22"/>
        </w:rPr>
        <w:t>A</w:t>
      </w:r>
      <w:r w:rsidR="00FF2CC7" w:rsidRPr="00043FDF">
        <w:rPr>
          <w:rFonts w:ascii="Verdana" w:hAnsi="Verdana"/>
          <w:b/>
          <w:sz w:val="22"/>
          <w:szCs w:val="22"/>
        </w:rPr>
        <w:t>ppendix 12 – Management of Direct Employees</w:t>
      </w:r>
    </w:p>
    <w:p w14:paraId="42C58AF2" w14:textId="77777777" w:rsidR="00FF2CC7" w:rsidRPr="00043FDF" w:rsidRDefault="00FF2CC7" w:rsidP="00FF2CC7">
      <w:pPr>
        <w:rPr>
          <w:rFonts w:ascii="Verdana" w:hAnsi="Verdana"/>
          <w:b/>
          <w:sz w:val="22"/>
          <w:szCs w:val="22"/>
        </w:rPr>
      </w:pPr>
    </w:p>
    <w:p w14:paraId="2F7046DF" w14:textId="3E2BBB22" w:rsidR="00FF2CC7" w:rsidRPr="00043FDF" w:rsidRDefault="00FF2CC7" w:rsidP="003E5742">
      <w:pPr>
        <w:jc w:val="both"/>
        <w:rPr>
          <w:rFonts w:ascii="Verdana" w:hAnsi="Verdana"/>
          <w:sz w:val="22"/>
          <w:szCs w:val="22"/>
        </w:rPr>
      </w:pPr>
      <w:r w:rsidRPr="02D724B6">
        <w:rPr>
          <w:rFonts w:ascii="Verdana" w:hAnsi="Verdana"/>
          <w:sz w:val="22"/>
          <w:szCs w:val="22"/>
        </w:rPr>
        <w:t xml:space="preserve">Within this section, due consideration must be made regarding the activities of any individual deemed to be under the direct control of Willmott Dixon.  This may include direct operatives and those employed by us through an agency, such as </w:t>
      </w:r>
      <w:proofErr w:type="spellStart"/>
      <w:r w:rsidRPr="02D724B6">
        <w:rPr>
          <w:rFonts w:ascii="Verdana" w:hAnsi="Verdana"/>
          <w:sz w:val="22"/>
          <w:szCs w:val="22"/>
        </w:rPr>
        <w:t>labourers</w:t>
      </w:r>
      <w:proofErr w:type="spellEnd"/>
      <w:r w:rsidRPr="02D724B6">
        <w:rPr>
          <w:rFonts w:ascii="Verdana" w:hAnsi="Verdana"/>
          <w:sz w:val="22"/>
          <w:szCs w:val="22"/>
        </w:rPr>
        <w:t>, gat</w:t>
      </w:r>
      <w:r w:rsidR="00246B39" w:rsidRPr="02D724B6">
        <w:rPr>
          <w:rFonts w:ascii="Verdana" w:hAnsi="Verdana"/>
          <w:sz w:val="22"/>
          <w:szCs w:val="22"/>
        </w:rPr>
        <w:t>ekeepers</w:t>
      </w:r>
      <w:r w:rsidRPr="02D724B6">
        <w:rPr>
          <w:rFonts w:ascii="Verdana" w:hAnsi="Verdana"/>
          <w:sz w:val="22"/>
          <w:szCs w:val="22"/>
        </w:rPr>
        <w:t xml:space="preserve">, security </w:t>
      </w:r>
      <w:r w:rsidR="004C285D" w:rsidRPr="02D724B6">
        <w:rPr>
          <w:rFonts w:ascii="Verdana" w:hAnsi="Verdana"/>
          <w:sz w:val="22"/>
          <w:szCs w:val="22"/>
        </w:rPr>
        <w:t xml:space="preserve">staff </w:t>
      </w:r>
      <w:r w:rsidRPr="02D724B6">
        <w:rPr>
          <w:rFonts w:ascii="Verdana" w:hAnsi="Verdana"/>
          <w:sz w:val="22"/>
          <w:szCs w:val="22"/>
        </w:rPr>
        <w:t>and banks</w:t>
      </w:r>
      <w:r w:rsidR="00832589" w:rsidRPr="02D724B6">
        <w:rPr>
          <w:rFonts w:ascii="Verdana" w:hAnsi="Verdana"/>
          <w:sz w:val="22"/>
          <w:szCs w:val="22"/>
        </w:rPr>
        <w:t xml:space="preserve"> </w:t>
      </w:r>
      <w:r w:rsidRPr="02D724B6">
        <w:rPr>
          <w:rFonts w:ascii="Verdana" w:hAnsi="Verdana"/>
          <w:sz w:val="22"/>
          <w:szCs w:val="22"/>
        </w:rPr>
        <w:t>men.</w:t>
      </w:r>
    </w:p>
    <w:p w14:paraId="015BB481" w14:textId="77777777" w:rsidR="00FF2CC7" w:rsidRPr="00043FDF" w:rsidRDefault="00FF2CC7" w:rsidP="003E5742">
      <w:pPr>
        <w:jc w:val="both"/>
        <w:rPr>
          <w:rFonts w:ascii="Verdana" w:hAnsi="Verdana"/>
          <w:sz w:val="22"/>
          <w:szCs w:val="22"/>
        </w:rPr>
      </w:pPr>
    </w:p>
    <w:p w14:paraId="36286406" w14:textId="77777777" w:rsidR="00FF2CC7" w:rsidRPr="00043FDF" w:rsidRDefault="00FF2CC7" w:rsidP="003E5742">
      <w:pPr>
        <w:jc w:val="both"/>
        <w:rPr>
          <w:rFonts w:ascii="Verdana" w:hAnsi="Verdana"/>
          <w:sz w:val="22"/>
          <w:szCs w:val="22"/>
        </w:rPr>
      </w:pPr>
      <w:r w:rsidRPr="02D724B6">
        <w:rPr>
          <w:rFonts w:ascii="Verdana" w:hAnsi="Verdana"/>
          <w:sz w:val="22"/>
          <w:szCs w:val="22"/>
        </w:rPr>
        <w:t xml:space="preserve">The findings of this process are then used to develop Safe Systems of Work (Method Statements), Risk Assessments and </w:t>
      </w:r>
      <w:proofErr w:type="spellStart"/>
      <w:r w:rsidRPr="02D724B6">
        <w:rPr>
          <w:rFonts w:ascii="Verdana" w:hAnsi="Verdana"/>
          <w:sz w:val="22"/>
          <w:szCs w:val="22"/>
        </w:rPr>
        <w:t>CoSHH</w:t>
      </w:r>
      <w:proofErr w:type="spellEnd"/>
      <w:r w:rsidRPr="02D724B6">
        <w:rPr>
          <w:rFonts w:ascii="Verdana" w:hAnsi="Verdana"/>
          <w:sz w:val="22"/>
          <w:szCs w:val="22"/>
        </w:rPr>
        <w:t xml:space="preserve"> assessments ensuring these individuals are put to work following due consideration of the potential risks.</w:t>
      </w:r>
    </w:p>
    <w:p w14:paraId="469205A2" w14:textId="77777777" w:rsidR="00FF2CC7" w:rsidRPr="00832589" w:rsidRDefault="00FF2CC7" w:rsidP="003E5742">
      <w:pPr>
        <w:jc w:val="both"/>
        <w:rPr>
          <w:rFonts w:ascii="Verdana" w:hAnsi="Verdana"/>
          <w:sz w:val="22"/>
          <w:szCs w:val="22"/>
        </w:rPr>
      </w:pPr>
    </w:p>
    <w:p w14:paraId="6AEEF9C8" w14:textId="77777777" w:rsidR="00792DAE" w:rsidRPr="00832589" w:rsidRDefault="00792DAE" w:rsidP="003E5742">
      <w:pPr>
        <w:jc w:val="both"/>
        <w:rPr>
          <w:rFonts w:ascii="Verdana" w:hAnsi="Verdana"/>
          <w:sz w:val="22"/>
          <w:szCs w:val="22"/>
        </w:rPr>
      </w:pPr>
      <w:r w:rsidRPr="02D724B6">
        <w:rPr>
          <w:rFonts w:ascii="Verdana" w:hAnsi="Verdana"/>
          <w:sz w:val="22"/>
          <w:szCs w:val="22"/>
        </w:rPr>
        <w:t xml:space="preserve">A full risk assessment </w:t>
      </w:r>
      <w:r w:rsidR="0078096C" w:rsidRPr="02D724B6">
        <w:rPr>
          <w:rFonts w:ascii="Verdana" w:hAnsi="Verdana"/>
          <w:sz w:val="22"/>
          <w:szCs w:val="22"/>
        </w:rPr>
        <w:t>is to be</w:t>
      </w:r>
      <w:r w:rsidRPr="02D724B6">
        <w:rPr>
          <w:rFonts w:ascii="Verdana" w:hAnsi="Verdana"/>
          <w:sz w:val="22"/>
          <w:szCs w:val="22"/>
        </w:rPr>
        <w:t xml:space="preserve"> recorded for the expected activities to be carried out </w:t>
      </w:r>
      <w:r w:rsidR="00DF0E67" w:rsidRPr="02D724B6">
        <w:rPr>
          <w:rFonts w:ascii="Verdana" w:hAnsi="Verdana"/>
          <w:sz w:val="22"/>
          <w:szCs w:val="22"/>
        </w:rPr>
        <w:t xml:space="preserve">by any </w:t>
      </w:r>
      <w:proofErr w:type="spellStart"/>
      <w:r w:rsidR="00DF0E67" w:rsidRPr="02D724B6">
        <w:rPr>
          <w:rFonts w:ascii="Verdana" w:hAnsi="Verdana"/>
          <w:sz w:val="22"/>
          <w:szCs w:val="22"/>
        </w:rPr>
        <w:t>labourers</w:t>
      </w:r>
      <w:proofErr w:type="spellEnd"/>
      <w:r w:rsidR="00DF0E67" w:rsidRPr="02D724B6">
        <w:rPr>
          <w:rFonts w:ascii="Verdana" w:hAnsi="Verdana"/>
          <w:sz w:val="22"/>
          <w:szCs w:val="22"/>
        </w:rPr>
        <w:t xml:space="preserve"> employed</w:t>
      </w:r>
      <w:r w:rsidRPr="02D724B6">
        <w:rPr>
          <w:rFonts w:ascii="Verdana" w:hAnsi="Verdana"/>
          <w:sz w:val="22"/>
          <w:szCs w:val="22"/>
        </w:rPr>
        <w:t xml:space="preserve">.  This is </w:t>
      </w:r>
      <w:r w:rsidR="00DF0E67" w:rsidRPr="02D724B6">
        <w:rPr>
          <w:rFonts w:ascii="Verdana" w:hAnsi="Verdana"/>
          <w:sz w:val="22"/>
          <w:szCs w:val="22"/>
        </w:rPr>
        <w:t xml:space="preserve">to be </w:t>
      </w:r>
      <w:r w:rsidRPr="02D724B6">
        <w:rPr>
          <w:rFonts w:ascii="Verdana" w:hAnsi="Verdana"/>
          <w:sz w:val="22"/>
          <w:szCs w:val="22"/>
        </w:rPr>
        <w:t>contained within the site RAMS folders.</w:t>
      </w:r>
    </w:p>
    <w:p w14:paraId="6CF15701" w14:textId="77777777" w:rsidR="00792DAE" w:rsidRPr="00832589" w:rsidRDefault="00792DAE">
      <w:pPr>
        <w:rPr>
          <w:rFonts w:ascii="Verdana" w:hAnsi="Verdana"/>
          <w:sz w:val="22"/>
          <w:szCs w:val="22"/>
          <w:highlight w:val="green"/>
        </w:rPr>
      </w:pPr>
    </w:p>
    <w:p w14:paraId="01A3AA31" w14:textId="77777777" w:rsidR="00FF2CC7" w:rsidRPr="00832589" w:rsidRDefault="00FF2CC7">
      <w:pPr>
        <w:rPr>
          <w:rFonts w:ascii="Verdana" w:hAnsi="Verdana"/>
          <w:sz w:val="22"/>
          <w:szCs w:val="22"/>
          <w:highlight w:val="green"/>
        </w:rPr>
      </w:pPr>
    </w:p>
    <w:p w14:paraId="7EC4D1C5" w14:textId="77777777" w:rsidR="00C845AA" w:rsidRDefault="00C845AA">
      <w:pPr>
        <w:rPr>
          <w:rFonts w:ascii="Verdana" w:hAnsi="Verdana"/>
          <w:highlight w:val="green"/>
        </w:rPr>
      </w:pPr>
      <w:r>
        <w:rPr>
          <w:rFonts w:ascii="Verdana" w:hAnsi="Verdana"/>
          <w:highlight w:val="green"/>
        </w:rPr>
        <w:br w:type="page"/>
      </w:r>
    </w:p>
    <w:p w14:paraId="5FB066B4" w14:textId="6AEF736D" w:rsidR="00066537" w:rsidRDefault="00DB6645">
      <w:pPr>
        <w:rPr>
          <w:rFonts w:ascii="Verdana" w:hAnsi="Verdana"/>
        </w:rPr>
      </w:pPr>
      <w:r>
        <w:rPr>
          <w:noProof/>
          <w:lang w:eastAsia="en-GB"/>
        </w:rPr>
        <mc:AlternateContent>
          <mc:Choice Requires="wps">
            <w:drawing>
              <wp:anchor distT="0" distB="0" distL="114300" distR="114300" simplePos="0" relativeHeight="251658267" behindDoc="0" locked="0" layoutInCell="1" allowOverlap="1" wp14:anchorId="314F2888" wp14:editId="38EEF930">
                <wp:simplePos x="0" y="0"/>
                <wp:positionH relativeFrom="column">
                  <wp:posOffset>2213610</wp:posOffset>
                </wp:positionH>
                <wp:positionV relativeFrom="paragraph">
                  <wp:posOffset>5715</wp:posOffset>
                </wp:positionV>
                <wp:extent cx="3909695" cy="7658100"/>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a:off x="0" y="0"/>
                          <a:ext cx="3909695" cy="7658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0F5F8ACC" w14:textId="77777777" w:rsidR="00FE5E0E" w:rsidRPr="00D67B3D" w:rsidRDefault="00FE5E0E" w:rsidP="00CF74A7">
                            <w:pPr>
                              <w:rPr>
                                <w:rFonts w:ascii="Verdana" w:hAnsi="Verdana"/>
                                <w:b/>
                                <w:sz w:val="32"/>
                              </w:rPr>
                            </w:pPr>
                            <w:r w:rsidRPr="00D67B3D">
                              <w:rPr>
                                <w:rFonts w:ascii="Verdana" w:hAnsi="Verdana"/>
                                <w:b/>
                                <w:sz w:val="32"/>
                              </w:rPr>
                              <w:t>Appendix 1</w:t>
                            </w:r>
                            <w:r>
                              <w:rPr>
                                <w:rFonts w:ascii="Verdana" w:hAnsi="Verdana"/>
                                <w:b/>
                                <w:sz w:val="32"/>
                              </w:rPr>
                              <w:t>3</w:t>
                            </w:r>
                          </w:p>
                          <w:p w14:paraId="5F5C6257" w14:textId="77777777" w:rsidR="00FE5E0E" w:rsidRPr="00D67B3D" w:rsidRDefault="00FE5E0E" w:rsidP="00CF74A7">
                            <w:pPr>
                              <w:rPr>
                                <w:rFonts w:ascii="Verdana" w:hAnsi="Verdana"/>
                                <w:sz w:val="32"/>
                              </w:rPr>
                            </w:pPr>
                            <w:r>
                              <w:rPr>
                                <w:rFonts w:ascii="Verdana" w:hAnsi="Verdana"/>
                                <w:sz w:val="32"/>
                              </w:rPr>
                              <w:t>Management of Controlle</w:t>
                            </w:r>
                            <w:bookmarkStart w:id="15" w:name="ManagementOfControlledAreas"/>
                            <w:bookmarkEnd w:id="15"/>
                            <w:r>
                              <w:rPr>
                                <w:rFonts w:ascii="Verdana" w:hAnsi="Verdana"/>
                                <w:sz w:val="32"/>
                              </w:rPr>
                              <w:t>d Areas</w:t>
                            </w:r>
                          </w:p>
                          <w:p w14:paraId="76358037" w14:textId="77777777" w:rsidR="00FE5E0E" w:rsidRPr="00D67B3D" w:rsidRDefault="00FE5E0E" w:rsidP="00CF74A7">
                            <w:pPr>
                              <w:rPr>
                                <w:rFonts w:ascii="Verdana" w:hAnsi="Verdana"/>
                                <w:sz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F2888" id="Text Box 44" o:spid="_x0000_s1046" type="#_x0000_t202" style="position:absolute;margin-left:174.3pt;margin-top:.45pt;width:307.85pt;height:603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" filled="f" stroked="f">
                <v:textbox>
                  <w:txbxContent>
                    <w:p w14:paraId="0F5F8ACC" w14:textId="77777777" w:rsidR="00FE5E0E" w:rsidRPr="00D67B3D" w:rsidRDefault="00FE5E0E" w:rsidP="00CF74A7">
                      <w:pPr>
                        <w:rPr>
                          <w:rFonts w:ascii="Verdana" w:hAnsi="Verdana"/>
                          <w:b/>
                          <w:sz w:val="32"/>
                        </w:rPr>
                      </w:pPr>
                      <w:r w:rsidRPr="00D67B3D">
                        <w:rPr>
                          <w:rFonts w:ascii="Verdana" w:hAnsi="Verdana"/>
                          <w:b/>
                          <w:sz w:val="32"/>
                        </w:rPr>
                        <w:t>Appendix 1</w:t>
                      </w:r>
                      <w:r>
                        <w:rPr>
                          <w:rFonts w:ascii="Verdana" w:hAnsi="Verdana"/>
                          <w:b/>
                          <w:sz w:val="32"/>
                        </w:rPr>
                        <w:t>3</w:t>
                      </w:r>
                    </w:p>
                    <w:p w14:paraId="5F5C6257" w14:textId="77777777" w:rsidR="00FE5E0E" w:rsidRPr="00D67B3D" w:rsidRDefault="00FE5E0E" w:rsidP="00CF74A7">
                      <w:pPr>
                        <w:rPr>
                          <w:rFonts w:ascii="Verdana" w:hAnsi="Verdana"/>
                          <w:sz w:val="32"/>
                        </w:rPr>
                      </w:pPr>
                      <w:r>
                        <w:rPr>
                          <w:rFonts w:ascii="Verdana" w:hAnsi="Verdana"/>
                          <w:sz w:val="32"/>
                        </w:rPr>
                        <w:t>Management of Controlle</w:t>
                      </w:r>
                      <w:bookmarkStart w:id="27" w:name="ManagementOfControlledAreas"/>
                      <w:bookmarkEnd w:id="27"/>
                      <w:r>
                        <w:rPr>
                          <w:rFonts w:ascii="Verdana" w:hAnsi="Verdana"/>
                          <w:sz w:val="32"/>
                        </w:rPr>
                        <w:t>d Areas</w:t>
                      </w:r>
                    </w:p>
                    <w:p w14:paraId="76358037" w14:textId="77777777" w:rsidR="00FE5E0E" w:rsidRPr="00D67B3D" w:rsidRDefault="00FE5E0E" w:rsidP="00CF74A7">
                      <w:pPr>
                        <w:rPr>
                          <w:rFonts w:ascii="Verdana" w:hAnsi="Verdana"/>
                          <w:sz w:val="32"/>
                        </w:rPr>
                      </w:pPr>
                    </w:p>
                  </w:txbxContent>
                </v:textbox>
                <w10:wrap type="square"/>
              </v:shape>
            </w:pict>
          </mc:Fallback>
        </mc:AlternateContent>
      </w:r>
      <w:r>
        <w:rPr>
          <w:noProof/>
          <w:lang w:eastAsia="en-GB"/>
        </w:rPr>
        <w:drawing>
          <wp:anchor distT="0" distB="0" distL="114300" distR="114300" simplePos="0" relativeHeight="251658266" behindDoc="1" locked="0" layoutInCell="1" allowOverlap="1" wp14:anchorId="619C7BF5" wp14:editId="788062CA">
            <wp:simplePos x="0" y="0"/>
            <wp:positionH relativeFrom="margin">
              <wp:posOffset>3810</wp:posOffset>
            </wp:positionH>
            <wp:positionV relativeFrom="margin">
              <wp:posOffset>158115</wp:posOffset>
            </wp:positionV>
            <wp:extent cx="6119495" cy="773430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a:extLst>
                        <a:ext uri="{28A0092B-C50C-407E-A947-70E740481C1C}">
                          <a14:useLocalDpi xmlns:a14="http://schemas.microsoft.com/office/drawing/2010/main" val="0"/>
                        </a:ext>
                      </a:extLst>
                    </a:blip>
                    <a:srcRect l="3516" r="3516"/>
                    <a:stretch>
                      <a:fillRect/>
                    </a:stretch>
                  </pic:blipFill>
                  <pic:spPr bwMode="auto">
                    <a:xfrm>
                      <a:off x="0" y="0"/>
                      <a:ext cx="6119495" cy="773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236B2D" w14:textId="77777777" w:rsidR="00FF2CC7" w:rsidRPr="004306C4" w:rsidRDefault="00593CBF" w:rsidP="00FF2CC7">
      <w:pPr>
        <w:rPr>
          <w:rFonts w:ascii="Verdana" w:hAnsi="Verdana"/>
          <w:b/>
          <w:sz w:val="22"/>
          <w:szCs w:val="22"/>
        </w:rPr>
      </w:pPr>
      <w:r>
        <w:rPr>
          <w:rFonts w:ascii="Verdana" w:hAnsi="Verdana"/>
          <w:b/>
          <w:sz w:val="22"/>
          <w:szCs w:val="22"/>
        </w:rPr>
        <w:t xml:space="preserve">Appendix 13 </w:t>
      </w:r>
      <w:r w:rsidR="00FE258E">
        <w:rPr>
          <w:rFonts w:ascii="Verdana" w:hAnsi="Verdana"/>
          <w:b/>
          <w:sz w:val="22"/>
          <w:szCs w:val="22"/>
        </w:rPr>
        <w:t xml:space="preserve">- </w:t>
      </w:r>
      <w:r w:rsidR="00FF2CC7" w:rsidRPr="004306C4">
        <w:rPr>
          <w:rFonts w:ascii="Verdana" w:hAnsi="Verdana"/>
          <w:b/>
          <w:sz w:val="22"/>
          <w:szCs w:val="22"/>
        </w:rPr>
        <w:t xml:space="preserve">Management </w:t>
      </w:r>
      <w:r w:rsidR="00792DAE" w:rsidRPr="004306C4">
        <w:rPr>
          <w:rFonts w:ascii="Verdana" w:hAnsi="Verdana"/>
          <w:b/>
          <w:sz w:val="22"/>
          <w:szCs w:val="22"/>
        </w:rPr>
        <w:t xml:space="preserve">of </w:t>
      </w:r>
      <w:r w:rsidR="00FF2CC7" w:rsidRPr="004306C4">
        <w:rPr>
          <w:rFonts w:ascii="Verdana" w:hAnsi="Verdana"/>
          <w:b/>
          <w:sz w:val="22"/>
          <w:szCs w:val="22"/>
        </w:rPr>
        <w:t>Controlled Areas</w:t>
      </w:r>
    </w:p>
    <w:p w14:paraId="39D368CD" w14:textId="77777777" w:rsidR="00FF2CC7" w:rsidRPr="004306C4" w:rsidRDefault="00FF2CC7" w:rsidP="00FF2CC7">
      <w:pPr>
        <w:rPr>
          <w:rFonts w:ascii="Verdana" w:hAnsi="Verdana"/>
          <w:b/>
          <w:sz w:val="22"/>
          <w:szCs w:val="22"/>
          <w:highlight w:val="lightGray"/>
        </w:rPr>
      </w:pPr>
    </w:p>
    <w:p w14:paraId="7E6856F0" w14:textId="77777777" w:rsidR="00725BA0" w:rsidRPr="004306C4" w:rsidRDefault="00725BA0" w:rsidP="00725BA0">
      <w:pPr>
        <w:rPr>
          <w:rFonts w:ascii="Verdana" w:hAnsi="Verdana"/>
          <w:sz w:val="22"/>
          <w:szCs w:val="22"/>
        </w:rPr>
      </w:pPr>
      <w:r w:rsidRPr="004306C4">
        <w:rPr>
          <w:rFonts w:ascii="Verdana" w:hAnsi="Verdana"/>
          <w:sz w:val="22"/>
          <w:szCs w:val="22"/>
        </w:rPr>
        <w:t>1.</w:t>
      </w:r>
      <w:r w:rsidRPr="004306C4">
        <w:rPr>
          <w:rFonts w:ascii="Verdana" w:hAnsi="Verdana"/>
          <w:sz w:val="22"/>
          <w:szCs w:val="22"/>
        </w:rPr>
        <w:tab/>
      </w:r>
      <w:r w:rsidRPr="004306C4">
        <w:rPr>
          <w:rFonts w:ascii="Verdana" w:hAnsi="Verdana"/>
          <w:b/>
          <w:sz w:val="22"/>
          <w:szCs w:val="22"/>
        </w:rPr>
        <w:t>Safe</w:t>
      </w:r>
      <w:r w:rsidR="00593CBF">
        <w:rPr>
          <w:rFonts w:ascii="Verdana" w:hAnsi="Verdana"/>
          <w:b/>
          <w:sz w:val="22"/>
          <w:szCs w:val="22"/>
        </w:rPr>
        <w:t xml:space="preserve"> Working Practices</w:t>
      </w:r>
    </w:p>
    <w:p w14:paraId="03DC268F" w14:textId="77777777" w:rsidR="00E734A5" w:rsidRPr="004306C4" w:rsidRDefault="00E734A5" w:rsidP="00725BA0">
      <w:pPr>
        <w:rPr>
          <w:rFonts w:ascii="Verdana" w:hAnsi="Verdana"/>
          <w:sz w:val="22"/>
          <w:szCs w:val="22"/>
        </w:rPr>
      </w:pPr>
    </w:p>
    <w:p w14:paraId="2FBFE8AF" w14:textId="77777777" w:rsidR="00E734A5" w:rsidRPr="004306C4" w:rsidRDefault="00725BA0" w:rsidP="00967C26">
      <w:pPr>
        <w:pStyle w:val="ListParagraph"/>
        <w:numPr>
          <w:ilvl w:val="0"/>
          <w:numId w:val="41"/>
        </w:numPr>
        <w:ind w:hanging="513"/>
        <w:rPr>
          <w:rFonts w:ascii="Verdana" w:hAnsi="Verdana"/>
          <w:sz w:val="22"/>
          <w:szCs w:val="22"/>
        </w:rPr>
      </w:pPr>
      <w:r w:rsidRPr="004306C4">
        <w:rPr>
          <w:rFonts w:ascii="Verdana" w:hAnsi="Verdana"/>
          <w:sz w:val="22"/>
          <w:szCs w:val="22"/>
        </w:rPr>
        <w:t>Identification of Controlled Areas</w:t>
      </w:r>
    </w:p>
    <w:p w14:paraId="704E45E8" w14:textId="77777777" w:rsidR="00E734A5" w:rsidRPr="004306C4" w:rsidRDefault="00725BA0" w:rsidP="00967C26">
      <w:pPr>
        <w:pStyle w:val="ListParagraph"/>
        <w:numPr>
          <w:ilvl w:val="0"/>
          <w:numId w:val="41"/>
        </w:numPr>
        <w:ind w:hanging="513"/>
        <w:rPr>
          <w:rFonts w:ascii="Verdana" w:hAnsi="Verdana"/>
          <w:sz w:val="22"/>
          <w:szCs w:val="22"/>
        </w:rPr>
      </w:pPr>
      <w:r w:rsidRPr="004306C4">
        <w:rPr>
          <w:rFonts w:ascii="Verdana" w:hAnsi="Verdana"/>
          <w:sz w:val="22"/>
          <w:szCs w:val="22"/>
        </w:rPr>
        <w:t>Planning</w:t>
      </w:r>
    </w:p>
    <w:p w14:paraId="05DCC84D" w14:textId="77777777" w:rsidR="00E734A5" w:rsidRPr="004306C4" w:rsidRDefault="00725BA0" w:rsidP="00967C26">
      <w:pPr>
        <w:pStyle w:val="ListParagraph"/>
        <w:numPr>
          <w:ilvl w:val="0"/>
          <w:numId w:val="41"/>
        </w:numPr>
        <w:ind w:hanging="513"/>
        <w:rPr>
          <w:rFonts w:ascii="Verdana" w:hAnsi="Verdana"/>
          <w:sz w:val="22"/>
          <w:szCs w:val="22"/>
        </w:rPr>
      </w:pPr>
      <w:r w:rsidRPr="004306C4">
        <w:rPr>
          <w:rFonts w:ascii="Verdana" w:hAnsi="Verdana"/>
          <w:sz w:val="22"/>
          <w:szCs w:val="22"/>
        </w:rPr>
        <w:t>Communication</w:t>
      </w:r>
    </w:p>
    <w:p w14:paraId="01FCDE8F" w14:textId="77777777" w:rsidR="00E734A5" w:rsidRPr="004306C4" w:rsidRDefault="00725BA0" w:rsidP="00967C26">
      <w:pPr>
        <w:pStyle w:val="ListParagraph"/>
        <w:numPr>
          <w:ilvl w:val="0"/>
          <w:numId w:val="41"/>
        </w:numPr>
        <w:ind w:hanging="513"/>
        <w:rPr>
          <w:rFonts w:ascii="Verdana" w:hAnsi="Verdana"/>
          <w:sz w:val="22"/>
          <w:szCs w:val="22"/>
        </w:rPr>
      </w:pPr>
      <w:r w:rsidRPr="004306C4">
        <w:rPr>
          <w:rFonts w:ascii="Verdana" w:hAnsi="Verdana"/>
          <w:sz w:val="22"/>
          <w:szCs w:val="22"/>
        </w:rPr>
        <w:t>Information Instruction Training</w:t>
      </w:r>
    </w:p>
    <w:p w14:paraId="5CF2CA59" w14:textId="77777777" w:rsidR="00725BA0" w:rsidRPr="004306C4" w:rsidRDefault="00725BA0" w:rsidP="00967C26">
      <w:pPr>
        <w:pStyle w:val="ListParagraph"/>
        <w:numPr>
          <w:ilvl w:val="0"/>
          <w:numId w:val="41"/>
        </w:numPr>
        <w:ind w:hanging="513"/>
        <w:rPr>
          <w:rFonts w:ascii="Verdana" w:hAnsi="Verdana"/>
          <w:sz w:val="22"/>
          <w:szCs w:val="22"/>
        </w:rPr>
      </w:pPr>
      <w:r w:rsidRPr="004306C4">
        <w:rPr>
          <w:rFonts w:ascii="Verdana" w:hAnsi="Verdana"/>
          <w:sz w:val="22"/>
          <w:szCs w:val="22"/>
        </w:rPr>
        <w:t>Emergency Procedures</w:t>
      </w:r>
    </w:p>
    <w:p w14:paraId="69498D3A" w14:textId="77777777" w:rsidR="00725BA0" w:rsidRPr="004306C4" w:rsidRDefault="00725BA0" w:rsidP="00725BA0">
      <w:pPr>
        <w:rPr>
          <w:rFonts w:ascii="Verdana" w:hAnsi="Verdana"/>
          <w:sz w:val="22"/>
          <w:szCs w:val="22"/>
        </w:rPr>
      </w:pPr>
      <w:r w:rsidRPr="004306C4">
        <w:rPr>
          <w:rFonts w:ascii="Verdana" w:hAnsi="Verdana"/>
          <w:sz w:val="22"/>
          <w:szCs w:val="22"/>
        </w:rPr>
        <w:tab/>
      </w:r>
    </w:p>
    <w:p w14:paraId="45BBD332" w14:textId="77777777" w:rsidR="00725BA0" w:rsidRPr="004306C4" w:rsidRDefault="00E734A5" w:rsidP="00725BA0">
      <w:pPr>
        <w:rPr>
          <w:rFonts w:ascii="Verdana" w:hAnsi="Verdana"/>
          <w:sz w:val="22"/>
          <w:szCs w:val="22"/>
        </w:rPr>
      </w:pPr>
      <w:r w:rsidRPr="004306C4">
        <w:rPr>
          <w:rFonts w:ascii="Verdana" w:hAnsi="Verdana"/>
          <w:sz w:val="22"/>
          <w:szCs w:val="22"/>
        </w:rPr>
        <w:t>2.</w:t>
      </w:r>
      <w:r w:rsidRPr="004306C4">
        <w:rPr>
          <w:rFonts w:ascii="Verdana" w:hAnsi="Verdana"/>
          <w:sz w:val="22"/>
          <w:szCs w:val="22"/>
        </w:rPr>
        <w:tab/>
      </w:r>
      <w:r w:rsidR="00725BA0" w:rsidRPr="004306C4">
        <w:rPr>
          <w:rFonts w:ascii="Verdana" w:hAnsi="Verdana"/>
          <w:b/>
          <w:sz w:val="22"/>
          <w:szCs w:val="22"/>
        </w:rPr>
        <w:t>Accountability</w:t>
      </w:r>
    </w:p>
    <w:p w14:paraId="51A1F8EF" w14:textId="77777777" w:rsidR="00E734A5" w:rsidRPr="004306C4" w:rsidRDefault="00E734A5" w:rsidP="00725BA0">
      <w:pPr>
        <w:rPr>
          <w:rFonts w:ascii="Verdana" w:hAnsi="Verdana"/>
          <w:sz w:val="22"/>
          <w:szCs w:val="22"/>
        </w:rPr>
      </w:pPr>
    </w:p>
    <w:p w14:paraId="4DD7C583" w14:textId="77777777" w:rsidR="00725BA0" w:rsidRPr="00207A54" w:rsidRDefault="00725BA0" w:rsidP="00967C26">
      <w:pPr>
        <w:pStyle w:val="ListParagraph"/>
        <w:numPr>
          <w:ilvl w:val="0"/>
          <w:numId w:val="69"/>
        </w:numPr>
        <w:ind w:left="993" w:hanging="426"/>
        <w:rPr>
          <w:rFonts w:ascii="Verdana" w:hAnsi="Verdana"/>
          <w:sz w:val="22"/>
          <w:szCs w:val="22"/>
        </w:rPr>
      </w:pPr>
      <w:r w:rsidRPr="00207A54">
        <w:rPr>
          <w:rFonts w:ascii="Verdana" w:hAnsi="Verdana"/>
          <w:sz w:val="22"/>
          <w:szCs w:val="22"/>
        </w:rPr>
        <w:t>RP and Deputy</w:t>
      </w:r>
    </w:p>
    <w:p w14:paraId="69C10083" w14:textId="77777777" w:rsidR="00725BA0" w:rsidRPr="00207A54" w:rsidRDefault="00725BA0" w:rsidP="00967C26">
      <w:pPr>
        <w:pStyle w:val="ListParagraph"/>
        <w:numPr>
          <w:ilvl w:val="0"/>
          <w:numId w:val="69"/>
        </w:numPr>
        <w:ind w:left="993" w:hanging="426"/>
        <w:rPr>
          <w:rFonts w:ascii="Verdana" w:hAnsi="Verdana"/>
          <w:sz w:val="22"/>
          <w:szCs w:val="22"/>
        </w:rPr>
      </w:pPr>
      <w:r w:rsidRPr="00207A54">
        <w:rPr>
          <w:rFonts w:ascii="Verdana" w:hAnsi="Verdana"/>
          <w:sz w:val="22"/>
          <w:szCs w:val="22"/>
        </w:rPr>
        <w:t>Sub-Contractor Responsible Person (SCRP) and Deputy</w:t>
      </w:r>
    </w:p>
    <w:p w14:paraId="2C3D9E32" w14:textId="77777777" w:rsidR="00725BA0" w:rsidRPr="00207A54" w:rsidRDefault="00725BA0" w:rsidP="00967C26">
      <w:pPr>
        <w:pStyle w:val="ListParagraph"/>
        <w:numPr>
          <w:ilvl w:val="0"/>
          <w:numId w:val="69"/>
        </w:numPr>
        <w:ind w:left="993" w:hanging="426"/>
        <w:rPr>
          <w:rFonts w:ascii="Verdana" w:hAnsi="Verdana"/>
          <w:sz w:val="22"/>
          <w:szCs w:val="22"/>
        </w:rPr>
      </w:pPr>
      <w:r w:rsidRPr="00207A54">
        <w:rPr>
          <w:rFonts w:ascii="Verdana" w:hAnsi="Verdana"/>
          <w:sz w:val="22"/>
          <w:szCs w:val="22"/>
        </w:rPr>
        <w:t>Confirmation</w:t>
      </w:r>
    </w:p>
    <w:p w14:paraId="52EAC0A0" w14:textId="77777777" w:rsidR="00725BA0" w:rsidRPr="00207A54" w:rsidRDefault="00725BA0" w:rsidP="00967C26">
      <w:pPr>
        <w:pStyle w:val="ListParagraph"/>
        <w:numPr>
          <w:ilvl w:val="0"/>
          <w:numId w:val="69"/>
        </w:numPr>
        <w:ind w:left="993" w:hanging="426"/>
        <w:rPr>
          <w:rFonts w:ascii="Verdana" w:hAnsi="Verdana"/>
          <w:sz w:val="22"/>
          <w:szCs w:val="22"/>
        </w:rPr>
      </w:pPr>
      <w:r w:rsidRPr="00207A54">
        <w:rPr>
          <w:rFonts w:ascii="Verdana" w:hAnsi="Verdana"/>
          <w:sz w:val="22"/>
          <w:szCs w:val="22"/>
        </w:rPr>
        <w:t>Monitoring</w:t>
      </w:r>
    </w:p>
    <w:p w14:paraId="12EC9983" w14:textId="77777777" w:rsidR="00725BA0" w:rsidRPr="004306C4" w:rsidRDefault="00725BA0" w:rsidP="00725BA0">
      <w:pPr>
        <w:rPr>
          <w:rFonts w:ascii="Verdana" w:hAnsi="Verdana"/>
          <w:sz w:val="22"/>
          <w:szCs w:val="22"/>
        </w:rPr>
      </w:pPr>
      <w:r w:rsidRPr="004306C4">
        <w:rPr>
          <w:rFonts w:ascii="Verdana" w:hAnsi="Verdana"/>
          <w:sz w:val="22"/>
          <w:szCs w:val="22"/>
        </w:rPr>
        <w:tab/>
      </w:r>
    </w:p>
    <w:p w14:paraId="19C9F2D6" w14:textId="77777777" w:rsidR="00725BA0" w:rsidRPr="004306C4" w:rsidRDefault="00E734A5" w:rsidP="00725BA0">
      <w:pPr>
        <w:rPr>
          <w:rFonts w:ascii="Verdana" w:hAnsi="Verdana"/>
          <w:sz w:val="22"/>
          <w:szCs w:val="22"/>
        </w:rPr>
      </w:pPr>
      <w:r w:rsidRPr="004306C4">
        <w:rPr>
          <w:rFonts w:ascii="Verdana" w:hAnsi="Verdana"/>
          <w:sz w:val="22"/>
          <w:szCs w:val="22"/>
        </w:rPr>
        <w:t>3.</w:t>
      </w:r>
      <w:r w:rsidRPr="004306C4">
        <w:rPr>
          <w:rFonts w:ascii="Verdana" w:hAnsi="Verdana"/>
          <w:sz w:val="22"/>
          <w:szCs w:val="22"/>
        </w:rPr>
        <w:tab/>
      </w:r>
      <w:r w:rsidR="00725BA0" w:rsidRPr="004306C4">
        <w:rPr>
          <w:rFonts w:ascii="Verdana" w:hAnsi="Verdana"/>
          <w:b/>
          <w:sz w:val="22"/>
          <w:szCs w:val="22"/>
        </w:rPr>
        <w:t>Allocation of Duties</w:t>
      </w:r>
    </w:p>
    <w:p w14:paraId="7375B0B7" w14:textId="77777777" w:rsidR="00725BA0" w:rsidRPr="004306C4" w:rsidRDefault="00725BA0" w:rsidP="00725BA0">
      <w:pPr>
        <w:rPr>
          <w:rFonts w:ascii="Verdana" w:hAnsi="Verdana"/>
          <w:sz w:val="22"/>
          <w:szCs w:val="22"/>
        </w:rPr>
      </w:pPr>
      <w:r w:rsidRPr="004306C4">
        <w:rPr>
          <w:rFonts w:ascii="Verdana" w:hAnsi="Verdana"/>
          <w:sz w:val="22"/>
          <w:szCs w:val="22"/>
        </w:rPr>
        <w:tab/>
      </w:r>
    </w:p>
    <w:p w14:paraId="0509466F" w14:textId="77777777" w:rsidR="00725BA0" w:rsidRPr="004306C4" w:rsidRDefault="00E734A5" w:rsidP="00725BA0">
      <w:pPr>
        <w:rPr>
          <w:rFonts w:ascii="Verdana" w:hAnsi="Verdana"/>
          <w:sz w:val="22"/>
          <w:szCs w:val="22"/>
        </w:rPr>
      </w:pPr>
      <w:r w:rsidRPr="004306C4">
        <w:rPr>
          <w:rFonts w:ascii="Verdana" w:hAnsi="Verdana"/>
          <w:sz w:val="22"/>
          <w:szCs w:val="22"/>
        </w:rPr>
        <w:t>4.</w:t>
      </w:r>
      <w:r w:rsidRPr="004306C4">
        <w:rPr>
          <w:rFonts w:ascii="Verdana" w:hAnsi="Verdana"/>
          <w:sz w:val="22"/>
          <w:szCs w:val="22"/>
        </w:rPr>
        <w:tab/>
      </w:r>
      <w:r w:rsidR="00725BA0" w:rsidRPr="004306C4">
        <w:rPr>
          <w:rFonts w:ascii="Verdana" w:hAnsi="Verdana"/>
          <w:b/>
          <w:sz w:val="22"/>
          <w:szCs w:val="22"/>
        </w:rPr>
        <w:t>Go Live Meeting Records</w:t>
      </w:r>
    </w:p>
    <w:p w14:paraId="4FDFBDCE" w14:textId="77777777" w:rsidR="00725BA0" w:rsidRPr="004306C4" w:rsidRDefault="00725BA0" w:rsidP="00725BA0">
      <w:pPr>
        <w:rPr>
          <w:rFonts w:ascii="Verdana" w:hAnsi="Verdana"/>
          <w:sz w:val="22"/>
          <w:szCs w:val="22"/>
        </w:rPr>
      </w:pPr>
      <w:r w:rsidRPr="004306C4">
        <w:rPr>
          <w:rFonts w:ascii="Verdana" w:hAnsi="Verdana"/>
          <w:sz w:val="22"/>
          <w:szCs w:val="22"/>
        </w:rPr>
        <w:tab/>
      </w:r>
    </w:p>
    <w:p w14:paraId="55816B7D" w14:textId="77777777" w:rsidR="00725BA0" w:rsidRPr="004306C4" w:rsidRDefault="00725BA0" w:rsidP="00725BA0">
      <w:pPr>
        <w:rPr>
          <w:rFonts w:ascii="Verdana" w:hAnsi="Verdana"/>
          <w:b/>
          <w:sz w:val="22"/>
          <w:szCs w:val="22"/>
        </w:rPr>
      </w:pPr>
      <w:r w:rsidRPr="004306C4">
        <w:rPr>
          <w:rFonts w:ascii="Verdana" w:hAnsi="Verdana"/>
          <w:b/>
          <w:sz w:val="22"/>
          <w:szCs w:val="22"/>
        </w:rPr>
        <w:t xml:space="preserve">Glossary / Abbreviations </w:t>
      </w:r>
    </w:p>
    <w:p w14:paraId="61058A93" w14:textId="77777777" w:rsidR="00725BA0" w:rsidRPr="004306C4" w:rsidRDefault="00725BA0" w:rsidP="00725BA0">
      <w:pPr>
        <w:rPr>
          <w:rFonts w:ascii="Verdana" w:hAnsi="Verdana"/>
          <w:sz w:val="22"/>
          <w:szCs w:val="22"/>
        </w:rPr>
      </w:pPr>
    </w:p>
    <w:p w14:paraId="2CA22662" w14:textId="77777777" w:rsidR="00725BA0" w:rsidRPr="004306C4" w:rsidRDefault="00725BA0" w:rsidP="00725BA0">
      <w:pPr>
        <w:rPr>
          <w:rFonts w:ascii="Verdana" w:hAnsi="Verdana"/>
          <w:sz w:val="22"/>
          <w:szCs w:val="22"/>
        </w:rPr>
      </w:pPr>
      <w:r w:rsidRPr="004306C4">
        <w:rPr>
          <w:rFonts w:ascii="Verdana" w:hAnsi="Verdana"/>
          <w:sz w:val="22"/>
          <w:szCs w:val="22"/>
        </w:rPr>
        <w:t>RP</w:t>
      </w:r>
      <w:r w:rsidR="00E734A5" w:rsidRPr="004306C4">
        <w:rPr>
          <w:rFonts w:ascii="Verdana" w:hAnsi="Verdana"/>
          <w:sz w:val="22"/>
          <w:szCs w:val="22"/>
        </w:rPr>
        <w:tab/>
      </w:r>
      <w:r w:rsidR="009943DE">
        <w:rPr>
          <w:rFonts w:ascii="Verdana" w:hAnsi="Verdana"/>
          <w:sz w:val="22"/>
          <w:szCs w:val="22"/>
        </w:rPr>
        <w:tab/>
      </w:r>
      <w:r w:rsidRPr="004306C4">
        <w:rPr>
          <w:rFonts w:ascii="Verdana" w:hAnsi="Verdana"/>
          <w:sz w:val="22"/>
          <w:szCs w:val="22"/>
        </w:rPr>
        <w:t>Responsible Person</w:t>
      </w:r>
    </w:p>
    <w:p w14:paraId="63A7568A" w14:textId="77777777" w:rsidR="00725BA0" w:rsidRPr="004306C4" w:rsidRDefault="00E734A5" w:rsidP="00725BA0">
      <w:pPr>
        <w:rPr>
          <w:rFonts w:ascii="Verdana" w:hAnsi="Verdana"/>
          <w:sz w:val="22"/>
          <w:szCs w:val="22"/>
        </w:rPr>
      </w:pPr>
      <w:r w:rsidRPr="004306C4">
        <w:rPr>
          <w:rFonts w:ascii="Verdana" w:hAnsi="Verdana"/>
          <w:sz w:val="22"/>
          <w:szCs w:val="22"/>
        </w:rPr>
        <w:t>DRP</w:t>
      </w:r>
      <w:r w:rsidRPr="004306C4">
        <w:rPr>
          <w:rFonts w:ascii="Verdana" w:hAnsi="Verdana"/>
          <w:sz w:val="22"/>
          <w:szCs w:val="22"/>
        </w:rPr>
        <w:tab/>
      </w:r>
      <w:r w:rsidR="009943DE">
        <w:rPr>
          <w:rFonts w:ascii="Verdana" w:hAnsi="Verdana"/>
          <w:sz w:val="22"/>
          <w:szCs w:val="22"/>
        </w:rPr>
        <w:tab/>
      </w:r>
      <w:r w:rsidR="00725BA0" w:rsidRPr="004306C4">
        <w:rPr>
          <w:rFonts w:ascii="Verdana" w:hAnsi="Verdana"/>
          <w:sz w:val="22"/>
          <w:szCs w:val="22"/>
        </w:rPr>
        <w:t>Deputy Responsible Person</w:t>
      </w:r>
    </w:p>
    <w:p w14:paraId="25AFDD47" w14:textId="77777777" w:rsidR="00725BA0" w:rsidRPr="004306C4" w:rsidRDefault="00E734A5" w:rsidP="00725BA0">
      <w:pPr>
        <w:rPr>
          <w:rFonts w:ascii="Verdana" w:hAnsi="Verdana"/>
          <w:sz w:val="22"/>
          <w:szCs w:val="22"/>
        </w:rPr>
      </w:pPr>
      <w:r w:rsidRPr="004306C4">
        <w:rPr>
          <w:rFonts w:ascii="Verdana" w:hAnsi="Verdana"/>
          <w:sz w:val="22"/>
          <w:szCs w:val="22"/>
        </w:rPr>
        <w:t>SCRP</w:t>
      </w:r>
      <w:r w:rsidRPr="004306C4">
        <w:rPr>
          <w:rFonts w:ascii="Verdana" w:hAnsi="Verdana"/>
          <w:sz w:val="22"/>
          <w:szCs w:val="22"/>
        </w:rPr>
        <w:tab/>
      </w:r>
      <w:proofErr w:type="gramStart"/>
      <w:r w:rsidR="00725BA0" w:rsidRPr="004306C4">
        <w:rPr>
          <w:rFonts w:ascii="Verdana" w:hAnsi="Verdana"/>
          <w:sz w:val="22"/>
          <w:szCs w:val="22"/>
        </w:rPr>
        <w:t>Sub Contractor</w:t>
      </w:r>
      <w:proofErr w:type="gramEnd"/>
      <w:r w:rsidR="00725BA0" w:rsidRPr="004306C4">
        <w:rPr>
          <w:rFonts w:ascii="Verdana" w:hAnsi="Verdana"/>
          <w:sz w:val="22"/>
          <w:szCs w:val="22"/>
        </w:rPr>
        <w:t xml:space="preserve"> Responsible Person</w:t>
      </w:r>
    </w:p>
    <w:p w14:paraId="66C8AAE8" w14:textId="77777777" w:rsidR="00725BA0" w:rsidRPr="004306C4" w:rsidRDefault="00E734A5" w:rsidP="00725BA0">
      <w:pPr>
        <w:rPr>
          <w:rFonts w:ascii="Verdana" w:hAnsi="Verdana"/>
          <w:sz w:val="22"/>
          <w:szCs w:val="22"/>
        </w:rPr>
      </w:pPr>
      <w:r w:rsidRPr="004306C4">
        <w:rPr>
          <w:rFonts w:ascii="Verdana" w:hAnsi="Verdana"/>
          <w:sz w:val="22"/>
          <w:szCs w:val="22"/>
        </w:rPr>
        <w:t>PTE</w:t>
      </w:r>
      <w:r w:rsidRPr="004306C4">
        <w:rPr>
          <w:rFonts w:ascii="Verdana" w:hAnsi="Verdana"/>
          <w:sz w:val="22"/>
          <w:szCs w:val="22"/>
        </w:rPr>
        <w:tab/>
      </w:r>
      <w:r w:rsidR="009943DE">
        <w:rPr>
          <w:rFonts w:ascii="Verdana" w:hAnsi="Verdana"/>
          <w:sz w:val="22"/>
          <w:szCs w:val="22"/>
        </w:rPr>
        <w:tab/>
      </w:r>
      <w:r w:rsidR="00725BA0" w:rsidRPr="004306C4">
        <w:rPr>
          <w:rFonts w:ascii="Verdana" w:hAnsi="Verdana"/>
          <w:sz w:val="22"/>
          <w:szCs w:val="22"/>
        </w:rPr>
        <w:t>Permit to Enter</w:t>
      </w:r>
    </w:p>
    <w:p w14:paraId="3B517660" w14:textId="77777777" w:rsidR="00FF2CC7" w:rsidRPr="004306C4" w:rsidRDefault="00FF2CC7" w:rsidP="00FF2CC7">
      <w:pPr>
        <w:rPr>
          <w:rFonts w:ascii="Verdana" w:hAnsi="Verdana"/>
          <w:b/>
          <w:sz w:val="22"/>
          <w:szCs w:val="22"/>
          <w:highlight w:val="lightGray"/>
        </w:rPr>
      </w:pPr>
    </w:p>
    <w:p w14:paraId="3F371086" w14:textId="77777777" w:rsidR="00E734A5" w:rsidRPr="004306C4" w:rsidRDefault="00E734A5" w:rsidP="00E734A5">
      <w:pPr>
        <w:rPr>
          <w:rFonts w:ascii="Verdana" w:hAnsi="Verdana"/>
          <w:b/>
          <w:sz w:val="22"/>
          <w:szCs w:val="22"/>
        </w:rPr>
      </w:pPr>
      <w:r w:rsidRPr="004306C4">
        <w:rPr>
          <w:rFonts w:ascii="Verdana" w:hAnsi="Verdana"/>
          <w:b/>
          <w:sz w:val="22"/>
          <w:szCs w:val="22"/>
        </w:rPr>
        <w:t>Introduction</w:t>
      </w:r>
    </w:p>
    <w:p w14:paraId="3E81C1BE" w14:textId="77777777" w:rsidR="00E734A5" w:rsidRPr="004306C4" w:rsidRDefault="00E734A5" w:rsidP="00E734A5">
      <w:pPr>
        <w:rPr>
          <w:rFonts w:ascii="Verdana" w:hAnsi="Verdana"/>
          <w:sz w:val="22"/>
          <w:szCs w:val="22"/>
        </w:rPr>
      </w:pPr>
      <w:r w:rsidRPr="004306C4">
        <w:rPr>
          <w:rFonts w:ascii="Verdana" w:hAnsi="Verdana"/>
          <w:sz w:val="22"/>
          <w:szCs w:val="22"/>
        </w:rPr>
        <w:tab/>
      </w:r>
    </w:p>
    <w:p w14:paraId="12F2606E" w14:textId="77777777" w:rsidR="00E734A5" w:rsidRPr="004306C4" w:rsidRDefault="00E734A5" w:rsidP="003E5742">
      <w:pPr>
        <w:jc w:val="both"/>
        <w:rPr>
          <w:rFonts w:ascii="Verdana" w:hAnsi="Verdana"/>
          <w:sz w:val="22"/>
          <w:szCs w:val="22"/>
        </w:rPr>
      </w:pPr>
      <w:r w:rsidRPr="004306C4">
        <w:rPr>
          <w:rFonts w:ascii="Verdana" w:hAnsi="Verdana"/>
          <w:sz w:val="22"/>
          <w:szCs w:val="22"/>
        </w:rPr>
        <w:t>During the lifeti</w:t>
      </w:r>
      <w:r w:rsidR="004306C4">
        <w:rPr>
          <w:rFonts w:ascii="Verdana" w:hAnsi="Verdana"/>
          <w:sz w:val="22"/>
          <w:szCs w:val="22"/>
        </w:rPr>
        <w:t xml:space="preserve">me of any construction project, </w:t>
      </w:r>
      <w:r w:rsidRPr="004306C4">
        <w:rPr>
          <w:rFonts w:ascii="Verdana" w:hAnsi="Verdana"/>
          <w:sz w:val="22"/>
          <w:szCs w:val="22"/>
        </w:rPr>
        <w:t xml:space="preserve">the hazards and risks presented </w:t>
      </w:r>
      <w:r w:rsidR="004306C4">
        <w:rPr>
          <w:rFonts w:ascii="Verdana" w:hAnsi="Verdana"/>
          <w:sz w:val="22"/>
          <w:szCs w:val="22"/>
        </w:rPr>
        <w:t>within the</w:t>
      </w:r>
      <w:r w:rsidRPr="004306C4">
        <w:rPr>
          <w:rFonts w:ascii="Verdana" w:hAnsi="Verdana"/>
          <w:sz w:val="22"/>
          <w:szCs w:val="22"/>
        </w:rPr>
        <w:t xml:space="preserve"> work environment change</w:t>
      </w:r>
      <w:r w:rsidR="00FE258E">
        <w:rPr>
          <w:rFonts w:ascii="Verdana" w:hAnsi="Verdana"/>
          <w:sz w:val="22"/>
          <w:szCs w:val="22"/>
        </w:rPr>
        <w:t xml:space="preserve"> regularly</w:t>
      </w:r>
      <w:r w:rsidRPr="004306C4">
        <w:rPr>
          <w:rFonts w:ascii="Verdana" w:hAnsi="Verdana"/>
          <w:sz w:val="22"/>
          <w:szCs w:val="22"/>
        </w:rPr>
        <w:t>.</w:t>
      </w:r>
    </w:p>
    <w:p w14:paraId="776A1D98" w14:textId="77777777" w:rsidR="00E734A5" w:rsidRPr="004306C4" w:rsidRDefault="00E734A5" w:rsidP="003E5742">
      <w:pPr>
        <w:jc w:val="both"/>
        <w:rPr>
          <w:rFonts w:ascii="Verdana" w:hAnsi="Verdana"/>
          <w:sz w:val="22"/>
          <w:szCs w:val="22"/>
        </w:rPr>
      </w:pPr>
    </w:p>
    <w:p w14:paraId="3CFE54EB" w14:textId="77777777" w:rsidR="00E734A5" w:rsidRPr="004306C4" w:rsidRDefault="00E734A5" w:rsidP="003E5742">
      <w:pPr>
        <w:jc w:val="both"/>
        <w:rPr>
          <w:rFonts w:ascii="Verdana" w:hAnsi="Verdana"/>
          <w:sz w:val="22"/>
          <w:szCs w:val="22"/>
        </w:rPr>
      </w:pPr>
      <w:r w:rsidRPr="004306C4">
        <w:rPr>
          <w:rFonts w:ascii="Verdana" w:hAnsi="Verdana"/>
          <w:sz w:val="22"/>
          <w:szCs w:val="22"/>
        </w:rPr>
        <w:t xml:space="preserve">These hazards can present themselves in many forms and may be </w:t>
      </w:r>
      <w:proofErr w:type="gramStart"/>
      <w:r w:rsidRPr="004306C4">
        <w:rPr>
          <w:rFonts w:ascii="Verdana" w:hAnsi="Verdana"/>
          <w:sz w:val="22"/>
          <w:szCs w:val="22"/>
        </w:rPr>
        <w:t>as a result of</w:t>
      </w:r>
      <w:proofErr w:type="gramEnd"/>
      <w:r w:rsidRPr="004306C4">
        <w:rPr>
          <w:rFonts w:ascii="Verdana" w:hAnsi="Verdana"/>
          <w:sz w:val="22"/>
          <w:szCs w:val="22"/>
        </w:rPr>
        <w:t xml:space="preserve"> the space itself (an unprotected roof, a poorly accessible room resulting in a confined space) or by the introduction of a particular hazard </w:t>
      </w:r>
      <w:proofErr w:type="gramStart"/>
      <w:r w:rsidRPr="004306C4">
        <w:rPr>
          <w:rFonts w:ascii="Verdana" w:hAnsi="Verdana"/>
          <w:sz w:val="22"/>
          <w:szCs w:val="22"/>
        </w:rPr>
        <w:t>into</w:t>
      </w:r>
      <w:proofErr w:type="gramEnd"/>
      <w:r w:rsidRPr="004306C4">
        <w:rPr>
          <w:rFonts w:ascii="Verdana" w:hAnsi="Verdana"/>
          <w:sz w:val="22"/>
          <w:szCs w:val="22"/>
        </w:rPr>
        <w:t xml:space="preserve"> the environment such as live services.</w:t>
      </w:r>
    </w:p>
    <w:p w14:paraId="040C893A" w14:textId="77777777" w:rsidR="00E734A5" w:rsidRPr="004306C4" w:rsidRDefault="00E734A5" w:rsidP="003E5742">
      <w:pPr>
        <w:jc w:val="both"/>
        <w:rPr>
          <w:rFonts w:ascii="Verdana" w:hAnsi="Verdana"/>
          <w:sz w:val="22"/>
          <w:szCs w:val="22"/>
        </w:rPr>
      </w:pPr>
    </w:p>
    <w:p w14:paraId="6FF91EFB" w14:textId="77777777" w:rsidR="00E734A5" w:rsidRPr="004306C4" w:rsidRDefault="00E734A5" w:rsidP="003E5742">
      <w:pPr>
        <w:jc w:val="both"/>
        <w:rPr>
          <w:rFonts w:ascii="Verdana" w:hAnsi="Verdana"/>
          <w:sz w:val="22"/>
          <w:szCs w:val="22"/>
        </w:rPr>
      </w:pPr>
      <w:r w:rsidRPr="004306C4">
        <w:rPr>
          <w:rFonts w:ascii="Verdana" w:hAnsi="Verdana"/>
          <w:sz w:val="22"/>
          <w:szCs w:val="22"/>
        </w:rPr>
        <w:t xml:space="preserve">This document forms part of </w:t>
      </w:r>
      <w:r w:rsidR="00FE258E">
        <w:rPr>
          <w:rFonts w:ascii="Verdana" w:hAnsi="Verdana"/>
          <w:sz w:val="22"/>
          <w:szCs w:val="22"/>
        </w:rPr>
        <w:t xml:space="preserve">the </w:t>
      </w:r>
      <w:r w:rsidR="004306C4">
        <w:rPr>
          <w:rFonts w:ascii="Verdana" w:hAnsi="Verdana"/>
          <w:sz w:val="22"/>
          <w:szCs w:val="22"/>
        </w:rPr>
        <w:t>Construction Phase</w:t>
      </w:r>
      <w:r w:rsidRPr="004306C4">
        <w:rPr>
          <w:rFonts w:ascii="Verdana" w:hAnsi="Verdana"/>
          <w:sz w:val="22"/>
          <w:szCs w:val="22"/>
        </w:rPr>
        <w:t xml:space="preserve"> Plan and aims to capture the </w:t>
      </w:r>
      <w:proofErr w:type="spellStart"/>
      <w:r w:rsidRPr="004306C4">
        <w:rPr>
          <w:rFonts w:ascii="Verdana" w:hAnsi="Verdana"/>
          <w:sz w:val="22"/>
          <w:szCs w:val="22"/>
        </w:rPr>
        <w:t>organisation</w:t>
      </w:r>
      <w:proofErr w:type="spellEnd"/>
      <w:r w:rsidRPr="004306C4">
        <w:rPr>
          <w:rFonts w:ascii="Verdana" w:hAnsi="Verdana"/>
          <w:sz w:val="22"/>
          <w:szCs w:val="22"/>
        </w:rPr>
        <w:t xml:space="preserve"> and arrangements for managing any area within the project requiring specific controls through restricted access.</w:t>
      </w:r>
    </w:p>
    <w:p w14:paraId="432663C4" w14:textId="77777777" w:rsidR="00E734A5" w:rsidRPr="004306C4" w:rsidRDefault="00E734A5" w:rsidP="003E5742">
      <w:pPr>
        <w:jc w:val="both"/>
        <w:rPr>
          <w:rFonts w:ascii="Verdana" w:hAnsi="Verdana"/>
          <w:sz w:val="22"/>
          <w:szCs w:val="22"/>
        </w:rPr>
      </w:pPr>
    </w:p>
    <w:p w14:paraId="32CE354A" w14:textId="77777777" w:rsidR="004306C4" w:rsidRDefault="00E734A5" w:rsidP="003E5742">
      <w:pPr>
        <w:jc w:val="both"/>
        <w:rPr>
          <w:rFonts w:ascii="Verdana" w:hAnsi="Verdana"/>
          <w:sz w:val="22"/>
          <w:szCs w:val="22"/>
        </w:rPr>
      </w:pPr>
      <w:r w:rsidRPr="004306C4">
        <w:rPr>
          <w:rFonts w:ascii="Verdana" w:hAnsi="Verdana"/>
          <w:sz w:val="22"/>
          <w:szCs w:val="22"/>
        </w:rPr>
        <w:t xml:space="preserve">Within this </w:t>
      </w:r>
      <w:r w:rsidR="004306C4">
        <w:rPr>
          <w:rFonts w:ascii="Verdana" w:hAnsi="Verdana"/>
          <w:sz w:val="22"/>
          <w:szCs w:val="22"/>
        </w:rPr>
        <w:t xml:space="preserve">appendix </w:t>
      </w:r>
      <w:r w:rsidRPr="004306C4">
        <w:rPr>
          <w:rFonts w:ascii="Verdana" w:hAnsi="Verdana"/>
          <w:sz w:val="22"/>
          <w:szCs w:val="22"/>
        </w:rPr>
        <w:t xml:space="preserve">a list </w:t>
      </w:r>
      <w:r w:rsidR="004306C4">
        <w:rPr>
          <w:rFonts w:ascii="Verdana" w:hAnsi="Verdana"/>
          <w:sz w:val="22"/>
          <w:szCs w:val="22"/>
        </w:rPr>
        <w:t>is to be maintained which includes:</w:t>
      </w:r>
    </w:p>
    <w:p w14:paraId="2BDF1E9E" w14:textId="77777777" w:rsidR="004306C4" w:rsidRDefault="004306C4" w:rsidP="00E734A5">
      <w:pPr>
        <w:rPr>
          <w:rFonts w:ascii="Verdana" w:hAnsi="Verdana"/>
          <w:sz w:val="22"/>
          <w:szCs w:val="22"/>
        </w:rPr>
      </w:pPr>
    </w:p>
    <w:p w14:paraId="29A658DC" w14:textId="77777777" w:rsidR="004306C4" w:rsidRPr="00207A54" w:rsidRDefault="004306C4" w:rsidP="00967C26">
      <w:pPr>
        <w:pStyle w:val="ListParagraph"/>
        <w:numPr>
          <w:ilvl w:val="0"/>
          <w:numId w:val="70"/>
        </w:numPr>
        <w:rPr>
          <w:rFonts w:ascii="Verdana" w:hAnsi="Verdana"/>
          <w:sz w:val="22"/>
          <w:szCs w:val="22"/>
        </w:rPr>
      </w:pPr>
      <w:r w:rsidRPr="00207A54">
        <w:rPr>
          <w:rFonts w:ascii="Verdana" w:hAnsi="Verdana"/>
          <w:sz w:val="22"/>
          <w:szCs w:val="22"/>
        </w:rPr>
        <w:t>D</w:t>
      </w:r>
      <w:r w:rsidR="00E734A5" w:rsidRPr="00207A54">
        <w:rPr>
          <w:rFonts w:ascii="Verdana" w:hAnsi="Verdana"/>
          <w:sz w:val="22"/>
          <w:szCs w:val="22"/>
        </w:rPr>
        <w:t>etails of those responsible for managing th</w:t>
      </w:r>
      <w:r w:rsidRPr="00207A54">
        <w:rPr>
          <w:rFonts w:ascii="Verdana" w:hAnsi="Verdana"/>
          <w:sz w:val="22"/>
          <w:szCs w:val="22"/>
        </w:rPr>
        <w:t>ose areas</w:t>
      </w:r>
    </w:p>
    <w:p w14:paraId="6DABB202" w14:textId="4B8A6CE6" w:rsidR="00E734A5" w:rsidRPr="00207A54" w:rsidRDefault="004306C4" w:rsidP="00967C26">
      <w:pPr>
        <w:pStyle w:val="ListParagraph"/>
        <w:numPr>
          <w:ilvl w:val="0"/>
          <w:numId w:val="70"/>
        </w:numPr>
        <w:rPr>
          <w:rFonts w:ascii="Verdana" w:hAnsi="Verdana"/>
          <w:sz w:val="22"/>
          <w:szCs w:val="22"/>
        </w:rPr>
      </w:pPr>
      <w:r w:rsidRPr="00207A54">
        <w:rPr>
          <w:rFonts w:ascii="Verdana" w:hAnsi="Verdana"/>
          <w:sz w:val="22"/>
          <w:szCs w:val="22"/>
        </w:rPr>
        <w:t>C</w:t>
      </w:r>
      <w:r w:rsidR="00E734A5" w:rsidRPr="00207A54">
        <w:rPr>
          <w:rFonts w:ascii="Verdana" w:hAnsi="Verdana"/>
          <w:sz w:val="22"/>
          <w:szCs w:val="22"/>
        </w:rPr>
        <w:t xml:space="preserve">ontrols that are to be put in place </w:t>
      </w:r>
      <w:proofErr w:type="gramStart"/>
      <w:r w:rsidR="00E734A5" w:rsidRPr="00207A54">
        <w:rPr>
          <w:rFonts w:ascii="Verdana" w:hAnsi="Verdana"/>
          <w:sz w:val="22"/>
          <w:szCs w:val="22"/>
        </w:rPr>
        <w:t>in order to</w:t>
      </w:r>
      <w:proofErr w:type="gramEnd"/>
      <w:r w:rsidR="00E734A5" w:rsidRPr="00207A54">
        <w:rPr>
          <w:rFonts w:ascii="Verdana" w:hAnsi="Verdana"/>
          <w:sz w:val="22"/>
          <w:szCs w:val="22"/>
        </w:rPr>
        <w:t xml:space="preserve"> ensure that the risks a</w:t>
      </w:r>
      <w:r w:rsidRPr="00207A54">
        <w:rPr>
          <w:rFonts w:ascii="Verdana" w:hAnsi="Verdana"/>
          <w:sz w:val="22"/>
          <w:szCs w:val="22"/>
        </w:rPr>
        <w:t xml:space="preserve">re managed in a controlled </w:t>
      </w:r>
      <w:r w:rsidR="00724842" w:rsidRPr="00207A54">
        <w:rPr>
          <w:rFonts w:ascii="Verdana" w:hAnsi="Verdana"/>
          <w:sz w:val="22"/>
          <w:szCs w:val="22"/>
        </w:rPr>
        <w:t>way.</w:t>
      </w:r>
    </w:p>
    <w:p w14:paraId="0FF6CEB8" w14:textId="77777777" w:rsidR="00E734A5" w:rsidRPr="004306C4" w:rsidRDefault="00E734A5" w:rsidP="003E5742">
      <w:pPr>
        <w:jc w:val="both"/>
        <w:rPr>
          <w:rFonts w:ascii="Verdana" w:hAnsi="Verdana"/>
          <w:sz w:val="22"/>
          <w:szCs w:val="22"/>
        </w:rPr>
      </w:pPr>
      <w:r w:rsidRPr="02D724B6">
        <w:rPr>
          <w:rFonts w:ascii="Verdana" w:hAnsi="Verdana"/>
          <w:sz w:val="22"/>
          <w:szCs w:val="22"/>
        </w:rPr>
        <w:t xml:space="preserve">This document </w:t>
      </w:r>
      <w:r w:rsidR="004306C4" w:rsidRPr="02D724B6">
        <w:rPr>
          <w:rFonts w:ascii="Verdana" w:hAnsi="Verdana"/>
          <w:sz w:val="22"/>
          <w:szCs w:val="22"/>
        </w:rPr>
        <w:t xml:space="preserve">must be kept up to date, reviewed regularly and should be used </w:t>
      </w:r>
      <w:r w:rsidRPr="02D724B6">
        <w:rPr>
          <w:rFonts w:ascii="Verdana" w:hAnsi="Verdana"/>
          <w:sz w:val="22"/>
          <w:szCs w:val="22"/>
        </w:rPr>
        <w:t>to plan, prepare and inform those on site as to the presence of controlled areas and the procedures required should they need access to them.</w:t>
      </w:r>
      <w:r>
        <w:tab/>
      </w:r>
    </w:p>
    <w:p w14:paraId="0A651415" w14:textId="77777777" w:rsidR="00E734A5" w:rsidRPr="004306C4" w:rsidRDefault="00E734A5" w:rsidP="00E734A5">
      <w:pPr>
        <w:rPr>
          <w:rFonts w:ascii="Verdana" w:hAnsi="Verdana"/>
          <w:sz w:val="22"/>
          <w:szCs w:val="22"/>
        </w:rPr>
      </w:pPr>
    </w:p>
    <w:p w14:paraId="62C015AF" w14:textId="77777777" w:rsidR="00E734A5" w:rsidRPr="004306C4" w:rsidRDefault="004306C4" w:rsidP="00E734A5">
      <w:pPr>
        <w:rPr>
          <w:rFonts w:ascii="Verdana" w:hAnsi="Verdana"/>
          <w:b/>
          <w:sz w:val="22"/>
          <w:szCs w:val="22"/>
        </w:rPr>
      </w:pPr>
      <w:r w:rsidRPr="004306C4">
        <w:rPr>
          <w:rFonts w:ascii="Verdana" w:hAnsi="Verdana"/>
          <w:b/>
          <w:sz w:val="22"/>
          <w:szCs w:val="22"/>
        </w:rPr>
        <w:t>Safe Working Practices</w:t>
      </w:r>
      <w:r w:rsidR="00E734A5" w:rsidRPr="004306C4">
        <w:rPr>
          <w:rFonts w:ascii="Verdana" w:hAnsi="Verdana"/>
          <w:b/>
          <w:sz w:val="22"/>
          <w:szCs w:val="22"/>
        </w:rPr>
        <w:tab/>
      </w:r>
    </w:p>
    <w:p w14:paraId="7E0CD348" w14:textId="77777777" w:rsidR="00E734A5" w:rsidRPr="004306C4" w:rsidRDefault="00E734A5" w:rsidP="00E734A5">
      <w:pPr>
        <w:rPr>
          <w:rFonts w:ascii="Verdana" w:hAnsi="Verdana"/>
          <w:sz w:val="22"/>
          <w:szCs w:val="22"/>
        </w:rPr>
      </w:pPr>
      <w:r w:rsidRPr="004306C4">
        <w:rPr>
          <w:rFonts w:ascii="Verdana" w:hAnsi="Verdana"/>
          <w:sz w:val="22"/>
          <w:szCs w:val="22"/>
        </w:rPr>
        <w:tab/>
      </w:r>
      <w:r w:rsidRPr="004306C4">
        <w:rPr>
          <w:rFonts w:ascii="Verdana" w:hAnsi="Verdana"/>
          <w:sz w:val="22"/>
          <w:szCs w:val="22"/>
        </w:rPr>
        <w:tab/>
      </w:r>
    </w:p>
    <w:p w14:paraId="4D1262E6" w14:textId="77777777" w:rsidR="00E734A5" w:rsidRPr="004D10E4" w:rsidRDefault="00E734A5" w:rsidP="00967C26">
      <w:pPr>
        <w:pStyle w:val="ListParagraph"/>
        <w:numPr>
          <w:ilvl w:val="0"/>
          <w:numId w:val="43"/>
        </w:numPr>
        <w:ind w:left="567" w:hanging="567"/>
        <w:rPr>
          <w:rFonts w:ascii="Verdana" w:hAnsi="Verdana"/>
          <w:sz w:val="22"/>
          <w:szCs w:val="22"/>
        </w:rPr>
      </w:pPr>
      <w:r w:rsidRPr="004D10E4">
        <w:rPr>
          <w:rFonts w:ascii="Verdana" w:hAnsi="Verdana"/>
          <w:b/>
          <w:sz w:val="22"/>
          <w:szCs w:val="22"/>
        </w:rPr>
        <w:t>Identification of Controlled Areas</w:t>
      </w:r>
      <w:r w:rsidRPr="004D10E4">
        <w:rPr>
          <w:rFonts w:ascii="Verdana" w:hAnsi="Verdana"/>
          <w:sz w:val="22"/>
          <w:szCs w:val="22"/>
        </w:rPr>
        <w:tab/>
      </w:r>
    </w:p>
    <w:p w14:paraId="5568E134" w14:textId="77777777" w:rsidR="004306C4" w:rsidRDefault="004306C4" w:rsidP="00E734A5">
      <w:pPr>
        <w:rPr>
          <w:rFonts w:ascii="Verdana" w:hAnsi="Verdana"/>
          <w:sz w:val="22"/>
          <w:szCs w:val="22"/>
        </w:rPr>
      </w:pPr>
    </w:p>
    <w:p w14:paraId="339464F4" w14:textId="35F312FA" w:rsidR="004306C4" w:rsidRDefault="00E734A5" w:rsidP="02D724B6">
      <w:pPr>
        <w:pStyle w:val="ListParagraph"/>
        <w:numPr>
          <w:ilvl w:val="0"/>
          <w:numId w:val="42"/>
        </w:numPr>
        <w:spacing w:after="120"/>
        <w:ind w:left="1134" w:hanging="567"/>
        <w:rPr>
          <w:rFonts w:ascii="Verdana" w:hAnsi="Verdana"/>
          <w:sz w:val="22"/>
          <w:szCs w:val="22"/>
        </w:rPr>
      </w:pPr>
      <w:r w:rsidRPr="02D724B6">
        <w:rPr>
          <w:rFonts w:ascii="Verdana" w:hAnsi="Verdana"/>
          <w:sz w:val="22"/>
          <w:szCs w:val="22"/>
        </w:rPr>
        <w:t xml:space="preserve">Ensure the </w:t>
      </w:r>
      <w:r w:rsidR="00E47EBF" w:rsidRPr="02D724B6">
        <w:rPr>
          <w:rFonts w:ascii="Verdana" w:hAnsi="Verdana"/>
          <w:sz w:val="22"/>
          <w:szCs w:val="22"/>
        </w:rPr>
        <w:t xml:space="preserve">Client </w:t>
      </w:r>
      <w:r w:rsidRPr="02D724B6">
        <w:rPr>
          <w:rFonts w:ascii="Verdana" w:hAnsi="Verdana"/>
          <w:sz w:val="22"/>
          <w:szCs w:val="22"/>
        </w:rPr>
        <w:t xml:space="preserve">provides </w:t>
      </w:r>
      <w:r w:rsidR="00207A54" w:rsidRPr="02D724B6">
        <w:rPr>
          <w:rFonts w:ascii="Verdana" w:hAnsi="Verdana"/>
          <w:sz w:val="22"/>
          <w:szCs w:val="22"/>
        </w:rPr>
        <w:t>Pre-Construction</w:t>
      </w:r>
      <w:r w:rsidRPr="02D724B6">
        <w:rPr>
          <w:rFonts w:ascii="Verdana" w:hAnsi="Verdana"/>
          <w:sz w:val="22"/>
          <w:szCs w:val="22"/>
        </w:rPr>
        <w:t xml:space="preserve"> Information for the site. This may contain details of existing areas that may require restricted access and could include existing plant and electrical rooms, basement areas, areas where the presence of asbestos has been identified.</w:t>
      </w:r>
      <w:r w:rsidR="004306C4" w:rsidRPr="02D724B6">
        <w:rPr>
          <w:rFonts w:ascii="Verdana" w:hAnsi="Verdana"/>
          <w:sz w:val="22"/>
          <w:szCs w:val="22"/>
        </w:rPr>
        <w:t xml:space="preserve">  </w:t>
      </w:r>
    </w:p>
    <w:p w14:paraId="5EF1AF0B" w14:textId="77777777" w:rsidR="004306C4" w:rsidRDefault="00E734A5" w:rsidP="02D724B6">
      <w:pPr>
        <w:pStyle w:val="ListParagraph"/>
        <w:numPr>
          <w:ilvl w:val="0"/>
          <w:numId w:val="42"/>
        </w:numPr>
        <w:spacing w:after="120"/>
        <w:ind w:left="1134" w:hanging="567"/>
        <w:rPr>
          <w:rFonts w:ascii="Verdana" w:hAnsi="Verdana"/>
          <w:sz w:val="22"/>
          <w:szCs w:val="22"/>
        </w:rPr>
      </w:pPr>
      <w:r w:rsidRPr="02D724B6">
        <w:rPr>
          <w:rFonts w:ascii="Verdana" w:hAnsi="Verdana"/>
          <w:sz w:val="22"/>
          <w:szCs w:val="22"/>
        </w:rPr>
        <w:t>Ensure (particularly in the case of refurbishment or demolition projects) that a full survey of the existing documentation and structures are undertaken. Access may need to be restricted to areas where hazards exist (fragile roofs/roof lights or unsafe structures may be present).</w:t>
      </w:r>
    </w:p>
    <w:p w14:paraId="78D520FE" w14:textId="77777777" w:rsidR="00E734A5" w:rsidRPr="004306C4" w:rsidRDefault="004306C4" w:rsidP="00E8681A">
      <w:pPr>
        <w:pStyle w:val="ListParagraph"/>
        <w:numPr>
          <w:ilvl w:val="0"/>
          <w:numId w:val="42"/>
        </w:numPr>
        <w:spacing w:after="120"/>
        <w:ind w:left="1134" w:hanging="567"/>
        <w:contextualSpacing w:val="0"/>
        <w:rPr>
          <w:rFonts w:ascii="Verdana" w:hAnsi="Verdana"/>
          <w:sz w:val="22"/>
          <w:szCs w:val="22"/>
        </w:rPr>
      </w:pPr>
      <w:r>
        <w:rPr>
          <w:rFonts w:ascii="Verdana" w:hAnsi="Verdana"/>
          <w:sz w:val="22"/>
          <w:szCs w:val="22"/>
        </w:rPr>
        <w:t>Ensure the construction program</w:t>
      </w:r>
      <w:r w:rsidR="00E734A5" w:rsidRPr="004306C4">
        <w:rPr>
          <w:rFonts w:ascii="Verdana" w:hAnsi="Verdana"/>
          <w:sz w:val="22"/>
          <w:szCs w:val="22"/>
        </w:rPr>
        <w:t xml:space="preserve"> </w:t>
      </w:r>
      <w:proofErr w:type="gramStart"/>
      <w:r w:rsidR="00E734A5" w:rsidRPr="004306C4">
        <w:rPr>
          <w:rFonts w:ascii="Verdana" w:hAnsi="Verdana"/>
          <w:sz w:val="22"/>
          <w:szCs w:val="22"/>
        </w:rPr>
        <w:t>takes into account</w:t>
      </w:r>
      <w:proofErr w:type="gramEnd"/>
      <w:r w:rsidR="00E734A5" w:rsidRPr="004306C4">
        <w:rPr>
          <w:rFonts w:ascii="Verdana" w:hAnsi="Verdana"/>
          <w:sz w:val="22"/>
          <w:szCs w:val="22"/>
        </w:rPr>
        <w:t xml:space="preserve"> specific periods that will give rise to the creation of controlled areas (Electrical Switch Gear and other </w:t>
      </w:r>
      <w:proofErr w:type="gramStart"/>
      <w:r w:rsidR="00E734A5" w:rsidRPr="004306C4">
        <w:rPr>
          <w:rFonts w:ascii="Verdana" w:hAnsi="Verdana"/>
          <w:sz w:val="22"/>
          <w:szCs w:val="22"/>
        </w:rPr>
        <w:t>plant</w:t>
      </w:r>
      <w:proofErr w:type="gramEnd"/>
      <w:r w:rsidR="00E734A5" w:rsidRPr="004306C4">
        <w:rPr>
          <w:rFonts w:ascii="Verdana" w:hAnsi="Verdana"/>
          <w:sz w:val="22"/>
          <w:szCs w:val="22"/>
        </w:rPr>
        <w:t xml:space="preserve"> being </w:t>
      </w:r>
      <w:proofErr w:type="spellStart"/>
      <w:r w:rsidR="00E734A5" w:rsidRPr="004306C4">
        <w:rPr>
          <w:rFonts w:ascii="Verdana" w:hAnsi="Verdana"/>
          <w:sz w:val="22"/>
          <w:szCs w:val="22"/>
        </w:rPr>
        <w:t>energised</w:t>
      </w:r>
      <w:proofErr w:type="spellEnd"/>
      <w:r w:rsidR="00E734A5" w:rsidRPr="004306C4">
        <w:rPr>
          <w:rFonts w:ascii="Verdana" w:hAnsi="Verdana"/>
          <w:sz w:val="22"/>
          <w:szCs w:val="22"/>
        </w:rPr>
        <w:t>, formation of lift shafts and lift installation etc.)</w:t>
      </w:r>
    </w:p>
    <w:p w14:paraId="235FB4F9" w14:textId="77777777" w:rsidR="00E734A5" w:rsidRPr="004306C4" w:rsidRDefault="00E734A5" w:rsidP="00E734A5">
      <w:pPr>
        <w:rPr>
          <w:rFonts w:ascii="Verdana" w:hAnsi="Verdana"/>
          <w:sz w:val="22"/>
          <w:szCs w:val="22"/>
        </w:rPr>
      </w:pPr>
      <w:r w:rsidRPr="004306C4">
        <w:rPr>
          <w:rFonts w:ascii="Verdana" w:hAnsi="Verdana"/>
          <w:sz w:val="22"/>
          <w:szCs w:val="22"/>
        </w:rPr>
        <w:tab/>
      </w:r>
    </w:p>
    <w:p w14:paraId="29AE824F" w14:textId="77777777" w:rsidR="00E734A5" w:rsidRPr="004D10E4" w:rsidRDefault="00E734A5" w:rsidP="00967C26">
      <w:pPr>
        <w:pStyle w:val="ListParagraph"/>
        <w:numPr>
          <w:ilvl w:val="0"/>
          <w:numId w:val="43"/>
        </w:numPr>
        <w:ind w:left="567" w:hanging="567"/>
        <w:rPr>
          <w:rFonts w:ascii="Verdana" w:hAnsi="Verdana"/>
          <w:sz w:val="22"/>
          <w:szCs w:val="22"/>
        </w:rPr>
      </w:pPr>
      <w:r w:rsidRPr="004D10E4">
        <w:rPr>
          <w:rFonts w:ascii="Verdana" w:hAnsi="Verdana"/>
          <w:b/>
          <w:sz w:val="22"/>
          <w:szCs w:val="22"/>
        </w:rPr>
        <w:t>Planning</w:t>
      </w:r>
      <w:r w:rsidRPr="004D10E4">
        <w:rPr>
          <w:rFonts w:ascii="Verdana" w:hAnsi="Verdana"/>
          <w:sz w:val="22"/>
          <w:szCs w:val="22"/>
        </w:rPr>
        <w:tab/>
      </w:r>
    </w:p>
    <w:p w14:paraId="26C9DFFA" w14:textId="77777777" w:rsidR="004306C4" w:rsidRDefault="004306C4" w:rsidP="00E734A5">
      <w:pPr>
        <w:rPr>
          <w:rFonts w:ascii="Verdana" w:hAnsi="Verdana"/>
          <w:sz w:val="22"/>
          <w:szCs w:val="22"/>
        </w:rPr>
      </w:pPr>
    </w:p>
    <w:p w14:paraId="29A2340B" w14:textId="4EAF68C1" w:rsidR="004306C4" w:rsidRPr="00207A54" w:rsidRDefault="00E734A5" w:rsidP="005B20CB">
      <w:pPr>
        <w:pStyle w:val="ListParagraph"/>
        <w:numPr>
          <w:ilvl w:val="1"/>
          <w:numId w:val="71"/>
        </w:numPr>
        <w:spacing w:after="120"/>
        <w:ind w:left="1134" w:hanging="567"/>
        <w:contextualSpacing w:val="0"/>
        <w:rPr>
          <w:rFonts w:ascii="Verdana" w:hAnsi="Verdana"/>
          <w:sz w:val="22"/>
          <w:szCs w:val="22"/>
        </w:rPr>
      </w:pPr>
      <w:r w:rsidRPr="00207A54">
        <w:rPr>
          <w:rFonts w:ascii="Verdana" w:hAnsi="Verdana"/>
          <w:sz w:val="22"/>
          <w:szCs w:val="22"/>
        </w:rPr>
        <w:t xml:space="preserve">Consider how access to controlled areas will be managed and how the areas will be secured from </w:t>
      </w:r>
      <w:proofErr w:type="spellStart"/>
      <w:r w:rsidRPr="00207A54">
        <w:rPr>
          <w:rFonts w:ascii="Verdana" w:hAnsi="Verdana"/>
          <w:sz w:val="22"/>
          <w:szCs w:val="22"/>
        </w:rPr>
        <w:t>unauthorised</w:t>
      </w:r>
      <w:proofErr w:type="spellEnd"/>
      <w:r w:rsidRPr="00207A54">
        <w:rPr>
          <w:rFonts w:ascii="Verdana" w:hAnsi="Verdana"/>
          <w:sz w:val="22"/>
          <w:szCs w:val="22"/>
        </w:rPr>
        <w:t xml:space="preserve"> access.</w:t>
      </w:r>
    </w:p>
    <w:p w14:paraId="4EB342A4" w14:textId="46623E28" w:rsidR="00E734A5" w:rsidRPr="00207A54" w:rsidRDefault="00E734A5" w:rsidP="005B20CB">
      <w:pPr>
        <w:pStyle w:val="ListParagraph"/>
        <w:numPr>
          <w:ilvl w:val="1"/>
          <w:numId w:val="71"/>
        </w:numPr>
        <w:spacing w:after="120"/>
        <w:ind w:left="1134" w:hanging="567"/>
        <w:contextualSpacing w:val="0"/>
        <w:rPr>
          <w:rFonts w:ascii="Verdana" w:hAnsi="Verdana"/>
          <w:sz w:val="22"/>
          <w:szCs w:val="22"/>
        </w:rPr>
      </w:pPr>
      <w:r w:rsidRPr="00207A54">
        <w:rPr>
          <w:rFonts w:ascii="Verdana" w:hAnsi="Verdana"/>
          <w:sz w:val="22"/>
          <w:szCs w:val="22"/>
        </w:rPr>
        <w:t xml:space="preserve">Where duties and responsibilities for access management and works within the controlled areas will be shared a “Go Live” meeting will be held. Records of this meeting must be </w:t>
      </w:r>
      <w:r w:rsidR="00207A54" w:rsidRPr="00207A54">
        <w:rPr>
          <w:rFonts w:ascii="Verdana" w:hAnsi="Verdana"/>
          <w:sz w:val="22"/>
          <w:szCs w:val="22"/>
        </w:rPr>
        <w:t>taken,</w:t>
      </w:r>
      <w:r w:rsidRPr="00207A54">
        <w:rPr>
          <w:rFonts w:ascii="Verdana" w:hAnsi="Verdana"/>
          <w:sz w:val="22"/>
          <w:szCs w:val="22"/>
        </w:rPr>
        <w:t xml:space="preserve"> and copies </w:t>
      </w:r>
      <w:r w:rsidR="00FE258E" w:rsidRPr="00207A54">
        <w:rPr>
          <w:rFonts w:ascii="Verdana" w:hAnsi="Verdana"/>
          <w:sz w:val="22"/>
          <w:szCs w:val="22"/>
        </w:rPr>
        <w:t>kept in</w:t>
      </w:r>
      <w:r w:rsidRPr="00207A54">
        <w:rPr>
          <w:rFonts w:ascii="Verdana" w:hAnsi="Verdana"/>
          <w:sz w:val="22"/>
          <w:szCs w:val="22"/>
        </w:rPr>
        <w:t xml:space="preserve"> </w:t>
      </w:r>
      <w:r w:rsidR="00593CBF" w:rsidRPr="00207A54">
        <w:rPr>
          <w:rFonts w:ascii="Verdana" w:hAnsi="Verdana"/>
          <w:sz w:val="22"/>
          <w:szCs w:val="22"/>
        </w:rPr>
        <w:t>Part 3</w:t>
      </w:r>
      <w:r w:rsidRPr="00207A54">
        <w:rPr>
          <w:rFonts w:ascii="Verdana" w:hAnsi="Verdana"/>
          <w:sz w:val="22"/>
          <w:szCs w:val="22"/>
        </w:rPr>
        <w:t xml:space="preserve"> of this </w:t>
      </w:r>
      <w:r w:rsidR="00593CBF" w:rsidRPr="00207A54">
        <w:rPr>
          <w:rFonts w:ascii="Verdana" w:hAnsi="Verdana"/>
          <w:sz w:val="22"/>
          <w:szCs w:val="22"/>
        </w:rPr>
        <w:t>appendix</w:t>
      </w:r>
      <w:r w:rsidRPr="00207A54">
        <w:rPr>
          <w:rFonts w:ascii="Verdana" w:hAnsi="Verdana"/>
          <w:sz w:val="22"/>
          <w:szCs w:val="22"/>
        </w:rPr>
        <w:t>.</w:t>
      </w:r>
    </w:p>
    <w:p w14:paraId="4E1073B4" w14:textId="41F76CC2" w:rsidR="00E734A5" w:rsidRPr="00207A54" w:rsidRDefault="00E734A5" w:rsidP="005B20CB">
      <w:pPr>
        <w:pStyle w:val="ListParagraph"/>
        <w:numPr>
          <w:ilvl w:val="1"/>
          <w:numId w:val="71"/>
        </w:numPr>
        <w:spacing w:after="120"/>
        <w:ind w:left="1134" w:hanging="567"/>
        <w:contextualSpacing w:val="0"/>
        <w:rPr>
          <w:rFonts w:ascii="Verdana" w:hAnsi="Verdana"/>
          <w:sz w:val="22"/>
          <w:szCs w:val="22"/>
        </w:rPr>
      </w:pPr>
      <w:r w:rsidRPr="00207A54">
        <w:rPr>
          <w:rFonts w:ascii="Verdana" w:hAnsi="Verdana"/>
          <w:sz w:val="22"/>
          <w:szCs w:val="22"/>
        </w:rPr>
        <w:t xml:space="preserve">A </w:t>
      </w:r>
      <w:r w:rsidR="00207A54" w:rsidRPr="00207A54">
        <w:rPr>
          <w:rFonts w:ascii="Verdana" w:hAnsi="Verdana"/>
          <w:sz w:val="22"/>
          <w:szCs w:val="22"/>
        </w:rPr>
        <w:t>marked-up</w:t>
      </w:r>
      <w:r w:rsidRPr="00207A54">
        <w:rPr>
          <w:rFonts w:ascii="Verdana" w:hAnsi="Verdana"/>
          <w:sz w:val="22"/>
          <w:szCs w:val="22"/>
        </w:rPr>
        <w:t xml:space="preserve"> drawing will be appended to </w:t>
      </w:r>
      <w:r w:rsidR="00593CBF" w:rsidRPr="00207A54">
        <w:rPr>
          <w:rFonts w:ascii="Verdana" w:hAnsi="Verdana"/>
          <w:sz w:val="22"/>
          <w:szCs w:val="22"/>
        </w:rPr>
        <w:t>Part 3</w:t>
      </w:r>
      <w:r w:rsidRPr="00207A54">
        <w:rPr>
          <w:rFonts w:ascii="Verdana" w:hAnsi="Verdana"/>
          <w:sz w:val="22"/>
          <w:szCs w:val="22"/>
        </w:rPr>
        <w:t xml:space="preserve"> of this </w:t>
      </w:r>
      <w:r w:rsidR="00593CBF" w:rsidRPr="00207A54">
        <w:rPr>
          <w:rFonts w:ascii="Verdana" w:hAnsi="Verdana"/>
          <w:sz w:val="22"/>
          <w:szCs w:val="22"/>
        </w:rPr>
        <w:t>appendix</w:t>
      </w:r>
      <w:r w:rsidRPr="00207A54">
        <w:rPr>
          <w:rFonts w:ascii="Verdana" w:hAnsi="Verdana"/>
          <w:sz w:val="22"/>
          <w:szCs w:val="22"/>
        </w:rPr>
        <w:t xml:space="preserve"> indicating the location of all controlled access areas on the project.</w:t>
      </w:r>
    </w:p>
    <w:p w14:paraId="6833B055" w14:textId="60391D88" w:rsidR="00E734A5" w:rsidRPr="00207A54" w:rsidRDefault="00E734A5" w:rsidP="005B20CB">
      <w:pPr>
        <w:pStyle w:val="ListParagraph"/>
        <w:numPr>
          <w:ilvl w:val="1"/>
          <w:numId w:val="71"/>
        </w:numPr>
        <w:spacing w:after="120"/>
        <w:ind w:left="1134" w:hanging="567"/>
        <w:contextualSpacing w:val="0"/>
        <w:rPr>
          <w:rFonts w:ascii="Verdana" w:hAnsi="Verdana"/>
          <w:sz w:val="22"/>
          <w:szCs w:val="22"/>
        </w:rPr>
      </w:pPr>
      <w:r w:rsidRPr="00207A54">
        <w:rPr>
          <w:rFonts w:ascii="Verdana" w:hAnsi="Verdana"/>
          <w:sz w:val="22"/>
          <w:szCs w:val="22"/>
        </w:rPr>
        <w:t>Means of securing areas will be agreed and documented within the minutes of the “Go Live” Meeting along with the names o</w:t>
      </w:r>
      <w:r w:rsidR="004D10E4" w:rsidRPr="00207A54">
        <w:rPr>
          <w:rFonts w:ascii="Verdana" w:hAnsi="Verdana"/>
          <w:sz w:val="22"/>
          <w:szCs w:val="22"/>
        </w:rPr>
        <w:t xml:space="preserve">f those </w:t>
      </w:r>
      <w:proofErr w:type="spellStart"/>
      <w:r w:rsidR="004D10E4" w:rsidRPr="00207A54">
        <w:rPr>
          <w:rFonts w:ascii="Verdana" w:hAnsi="Verdana"/>
          <w:sz w:val="22"/>
          <w:szCs w:val="22"/>
        </w:rPr>
        <w:t>authorised</w:t>
      </w:r>
      <w:proofErr w:type="spellEnd"/>
      <w:r w:rsidR="004D10E4" w:rsidRPr="00207A54">
        <w:rPr>
          <w:rFonts w:ascii="Verdana" w:hAnsi="Verdana"/>
          <w:sz w:val="22"/>
          <w:szCs w:val="22"/>
        </w:rPr>
        <w:t xml:space="preserve"> key holders.</w:t>
      </w:r>
    </w:p>
    <w:p w14:paraId="220094F5" w14:textId="16E1F222" w:rsidR="00593CBF" w:rsidRPr="00207A54" w:rsidRDefault="00E734A5" w:rsidP="005B20CB">
      <w:pPr>
        <w:pStyle w:val="ListParagraph"/>
        <w:numPr>
          <w:ilvl w:val="1"/>
          <w:numId w:val="71"/>
        </w:numPr>
        <w:spacing w:after="120"/>
        <w:ind w:left="1134" w:hanging="567"/>
        <w:contextualSpacing w:val="0"/>
        <w:rPr>
          <w:rFonts w:ascii="Verdana" w:hAnsi="Verdana"/>
          <w:sz w:val="22"/>
          <w:szCs w:val="22"/>
        </w:rPr>
      </w:pPr>
      <w:r w:rsidRPr="00207A54">
        <w:rPr>
          <w:rFonts w:ascii="Verdana" w:hAnsi="Verdana"/>
          <w:sz w:val="22"/>
          <w:szCs w:val="22"/>
        </w:rPr>
        <w:t xml:space="preserve">Signage specific to the controlled area is to be posted at all access points. This should warn of no </w:t>
      </w:r>
      <w:proofErr w:type="spellStart"/>
      <w:r w:rsidRPr="00207A54">
        <w:rPr>
          <w:rFonts w:ascii="Verdana" w:hAnsi="Verdana"/>
          <w:sz w:val="22"/>
          <w:szCs w:val="22"/>
        </w:rPr>
        <w:t>unauthorised</w:t>
      </w:r>
      <w:proofErr w:type="spellEnd"/>
      <w:r w:rsidRPr="00207A54">
        <w:rPr>
          <w:rFonts w:ascii="Verdana" w:hAnsi="Verdana"/>
          <w:sz w:val="22"/>
          <w:szCs w:val="22"/>
        </w:rPr>
        <w:t xml:space="preserve"> access, the nature of the risk (Live Electrica</w:t>
      </w:r>
      <w:r w:rsidR="00593CBF" w:rsidRPr="00207A54">
        <w:rPr>
          <w:rFonts w:ascii="Verdana" w:hAnsi="Verdana"/>
          <w:sz w:val="22"/>
          <w:szCs w:val="22"/>
        </w:rPr>
        <w:t>l Equipment, Confined Space or</w:t>
      </w:r>
      <w:r w:rsidR="00FE258E" w:rsidRPr="00207A54">
        <w:rPr>
          <w:rFonts w:ascii="Verdana" w:hAnsi="Verdana"/>
          <w:sz w:val="22"/>
          <w:szCs w:val="22"/>
        </w:rPr>
        <w:t xml:space="preserve"> Fall from Height etc.) and who to contact to get a PTE.</w:t>
      </w:r>
    </w:p>
    <w:p w14:paraId="0B5F39F2" w14:textId="4C141B5A" w:rsidR="00E734A5" w:rsidRPr="00207A54" w:rsidRDefault="00593CBF" w:rsidP="005B20CB">
      <w:pPr>
        <w:pStyle w:val="ListParagraph"/>
        <w:numPr>
          <w:ilvl w:val="1"/>
          <w:numId w:val="71"/>
        </w:numPr>
        <w:spacing w:after="120"/>
        <w:ind w:left="1134" w:hanging="567"/>
        <w:contextualSpacing w:val="0"/>
        <w:rPr>
          <w:rFonts w:ascii="Verdana" w:hAnsi="Verdana"/>
          <w:sz w:val="22"/>
          <w:szCs w:val="22"/>
        </w:rPr>
      </w:pPr>
      <w:r w:rsidRPr="00207A54">
        <w:rPr>
          <w:rFonts w:ascii="Verdana" w:hAnsi="Verdana"/>
          <w:sz w:val="22"/>
          <w:szCs w:val="22"/>
        </w:rPr>
        <w:t>M</w:t>
      </w:r>
      <w:r w:rsidR="00E734A5" w:rsidRPr="00207A54">
        <w:rPr>
          <w:rFonts w:ascii="Verdana" w:hAnsi="Verdana"/>
          <w:sz w:val="22"/>
          <w:szCs w:val="22"/>
        </w:rPr>
        <w:t xml:space="preserve">ethod Statements for the work must be reviewed and approved by a competent person. In the case of mechanical / electrical testing and commissioning the </w:t>
      </w:r>
      <w:r w:rsidRPr="00207A54">
        <w:rPr>
          <w:rFonts w:ascii="Verdana" w:hAnsi="Verdana"/>
          <w:sz w:val="22"/>
          <w:szCs w:val="22"/>
        </w:rPr>
        <w:t xml:space="preserve">Technical Service Managers or their equivalent </w:t>
      </w:r>
      <w:r w:rsidR="00E734A5" w:rsidRPr="00207A54">
        <w:rPr>
          <w:rFonts w:ascii="Verdana" w:hAnsi="Verdana"/>
          <w:sz w:val="22"/>
          <w:szCs w:val="22"/>
        </w:rPr>
        <w:t xml:space="preserve">should be consulted in addition to the </w:t>
      </w:r>
      <w:r w:rsidR="00207A54">
        <w:rPr>
          <w:rFonts w:ascii="Verdana" w:hAnsi="Verdana"/>
          <w:sz w:val="22"/>
          <w:szCs w:val="22"/>
        </w:rPr>
        <w:t>SHE</w:t>
      </w:r>
      <w:r w:rsidR="00E734A5" w:rsidRPr="00207A54">
        <w:rPr>
          <w:rFonts w:ascii="Verdana" w:hAnsi="Verdana"/>
          <w:sz w:val="22"/>
          <w:szCs w:val="22"/>
        </w:rPr>
        <w:t xml:space="preserve"> Manager.</w:t>
      </w:r>
    </w:p>
    <w:p w14:paraId="5F3EC291" w14:textId="77777777" w:rsidR="00E734A5" w:rsidRPr="004306C4" w:rsidRDefault="00E734A5" w:rsidP="00E734A5">
      <w:pPr>
        <w:rPr>
          <w:rFonts w:ascii="Verdana" w:hAnsi="Verdana"/>
          <w:sz w:val="22"/>
          <w:szCs w:val="22"/>
        </w:rPr>
      </w:pPr>
    </w:p>
    <w:p w14:paraId="15405A6C" w14:textId="57011587" w:rsidR="00172A10" w:rsidRDefault="00172A10">
      <w:pPr>
        <w:rPr>
          <w:rFonts w:ascii="Verdana" w:hAnsi="Verdana"/>
          <w:b/>
          <w:sz w:val="22"/>
          <w:szCs w:val="22"/>
        </w:rPr>
      </w:pPr>
      <w:r>
        <w:rPr>
          <w:rFonts w:ascii="Verdana" w:hAnsi="Verdana"/>
          <w:b/>
          <w:sz w:val="22"/>
          <w:szCs w:val="22"/>
        </w:rPr>
        <w:br w:type="page"/>
      </w:r>
    </w:p>
    <w:p w14:paraId="05BB23B9" w14:textId="6BA3547A" w:rsidR="00E734A5" w:rsidRPr="00593CBF" w:rsidRDefault="00593CBF" w:rsidP="00E734A5">
      <w:pPr>
        <w:rPr>
          <w:rFonts w:ascii="Verdana" w:hAnsi="Verdana"/>
          <w:b/>
          <w:sz w:val="22"/>
          <w:szCs w:val="22"/>
        </w:rPr>
      </w:pPr>
      <w:r w:rsidRPr="00593CBF">
        <w:rPr>
          <w:rFonts w:ascii="Verdana" w:hAnsi="Verdana"/>
          <w:b/>
          <w:sz w:val="22"/>
          <w:szCs w:val="22"/>
        </w:rPr>
        <w:t>Safe Working Practices</w:t>
      </w:r>
      <w:r w:rsidR="00E734A5" w:rsidRPr="00593CBF">
        <w:rPr>
          <w:rFonts w:ascii="Verdana" w:hAnsi="Verdana"/>
          <w:b/>
          <w:sz w:val="22"/>
          <w:szCs w:val="22"/>
        </w:rPr>
        <w:tab/>
      </w:r>
    </w:p>
    <w:p w14:paraId="77562B06" w14:textId="77777777" w:rsidR="00E734A5" w:rsidRPr="004306C4" w:rsidRDefault="00E734A5" w:rsidP="00E734A5">
      <w:pPr>
        <w:rPr>
          <w:rFonts w:ascii="Verdana" w:hAnsi="Verdana"/>
          <w:sz w:val="22"/>
          <w:szCs w:val="22"/>
        </w:rPr>
      </w:pPr>
      <w:r w:rsidRPr="004306C4">
        <w:rPr>
          <w:rFonts w:ascii="Verdana" w:hAnsi="Verdana"/>
          <w:sz w:val="22"/>
          <w:szCs w:val="22"/>
        </w:rPr>
        <w:tab/>
      </w:r>
      <w:r w:rsidRPr="004306C4">
        <w:rPr>
          <w:rFonts w:ascii="Verdana" w:hAnsi="Verdana"/>
          <w:sz w:val="22"/>
          <w:szCs w:val="22"/>
        </w:rPr>
        <w:tab/>
      </w:r>
    </w:p>
    <w:p w14:paraId="3FBD7593" w14:textId="5BFC5E9E" w:rsidR="00E734A5" w:rsidRPr="004306C4" w:rsidRDefault="00E734A5" w:rsidP="00E734A5">
      <w:pPr>
        <w:rPr>
          <w:rFonts w:ascii="Verdana" w:hAnsi="Verdana"/>
          <w:sz w:val="22"/>
          <w:szCs w:val="22"/>
        </w:rPr>
      </w:pPr>
      <w:r w:rsidRPr="004306C4">
        <w:rPr>
          <w:rFonts w:ascii="Verdana" w:hAnsi="Verdana"/>
          <w:sz w:val="22"/>
          <w:szCs w:val="22"/>
        </w:rPr>
        <w:t>3</w:t>
      </w:r>
      <w:r w:rsidR="00207A54">
        <w:rPr>
          <w:rFonts w:ascii="Verdana" w:hAnsi="Verdana"/>
          <w:sz w:val="22"/>
          <w:szCs w:val="22"/>
        </w:rPr>
        <w:t>.</w:t>
      </w:r>
      <w:r w:rsidRPr="004306C4">
        <w:rPr>
          <w:rFonts w:ascii="Verdana" w:hAnsi="Verdana"/>
          <w:sz w:val="22"/>
          <w:szCs w:val="22"/>
        </w:rPr>
        <w:tab/>
      </w:r>
      <w:r w:rsidRPr="00593CBF">
        <w:rPr>
          <w:rFonts w:ascii="Verdana" w:hAnsi="Verdana"/>
          <w:b/>
          <w:sz w:val="22"/>
          <w:szCs w:val="22"/>
        </w:rPr>
        <w:t>Communication</w:t>
      </w:r>
      <w:r w:rsidRPr="004306C4">
        <w:rPr>
          <w:rFonts w:ascii="Verdana" w:hAnsi="Verdana"/>
          <w:sz w:val="22"/>
          <w:szCs w:val="22"/>
        </w:rPr>
        <w:tab/>
      </w:r>
    </w:p>
    <w:p w14:paraId="62544D8F" w14:textId="77777777" w:rsidR="00593CBF" w:rsidRDefault="00593CBF" w:rsidP="00E734A5">
      <w:pPr>
        <w:rPr>
          <w:rFonts w:ascii="Verdana" w:hAnsi="Verdana"/>
          <w:sz w:val="22"/>
          <w:szCs w:val="22"/>
        </w:rPr>
      </w:pPr>
    </w:p>
    <w:p w14:paraId="573059E3" w14:textId="6D1959EF" w:rsidR="00E734A5" w:rsidRPr="00207A54" w:rsidRDefault="00E734A5" w:rsidP="00967C26">
      <w:pPr>
        <w:pStyle w:val="ListParagraph"/>
        <w:numPr>
          <w:ilvl w:val="0"/>
          <w:numId w:val="72"/>
        </w:numPr>
        <w:rPr>
          <w:rFonts w:ascii="Verdana" w:hAnsi="Verdana"/>
          <w:sz w:val="22"/>
          <w:szCs w:val="22"/>
        </w:rPr>
      </w:pPr>
      <w:r w:rsidRPr="00207A54">
        <w:rPr>
          <w:rFonts w:ascii="Verdana" w:hAnsi="Verdana"/>
          <w:sz w:val="22"/>
          <w:szCs w:val="22"/>
        </w:rPr>
        <w:t>Knowledge of controlled access areas is to be communicated at Site Orientation and via toolbox talks as required to ensure all on site are aware of the restrictions and procedure for gaining access.</w:t>
      </w:r>
      <w:r w:rsidRPr="00207A54">
        <w:rPr>
          <w:rFonts w:ascii="Verdana" w:hAnsi="Verdana"/>
          <w:sz w:val="22"/>
          <w:szCs w:val="22"/>
        </w:rPr>
        <w:tab/>
      </w:r>
    </w:p>
    <w:p w14:paraId="74F54BBA" w14:textId="3D3B10AD" w:rsidR="00E734A5" w:rsidRPr="00207A54" w:rsidRDefault="00E734A5" w:rsidP="00967C26">
      <w:pPr>
        <w:pStyle w:val="ListParagraph"/>
        <w:numPr>
          <w:ilvl w:val="0"/>
          <w:numId w:val="72"/>
        </w:numPr>
        <w:rPr>
          <w:rFonts w:ascii="Verdana" w:hAnsi="Verdana"/>
          <w:sz w:val="22"/>
          <w:szCs w:val="22"/>
        </w:rPr>
      </w:pPr>
      <w:r w:rsidRPr="02D724B6">
        <w:rPr>
          <w:rFonts w:ascii="Verdana" w:hAnsi="Verdana"/>
          <w:sz w:val="22"/>
          <w:szCs w:val="22"/>
        </w:rPr>
        <w:t>Prior to any works commencing the RP is to ensure that the method statement is in place for the planned works and these works can be carried out safely without increased risk to the workforce. The RP must ensure that PTE is completed.</w:t>
      </w:r>
      <w:r>
        <w:tab/>
      </w:r>
    </w:p>
    <w:p w14:paraId="01671EDA" w14:textId="5D530B1A" w:rsidR="00E734A5" w:rsidRPr="00207A54" w:rsidRDefault="00E734A5" w:rsidP="00967C26">
      <w:pPr>
        <w:pStyle w:val="ListParagraph"/>
        <w:numPr>
          <w:ilvl w:val="0"/>
          <w:numId w:val="72"/>
        </w:numPr>
        <w:rPr>
          <w:rFonts w:ascii="Verdana" w:hAnsi="Verdana"/>
          <w:sz w:val="22"/>
          <w:szCs w:val="22"/>
        </w:rPr>
      </w:pPr>
      <w:r w:rsidRPr="00207A54">
        <w:rPr>
          <w:rFonts w:ascii="Verdana" w:hAnsi="Verdana"/>
          <w:sz w:val="22"/>
          <w:szCs w:val="22"/>
        </w:rPr>
        <w:t>Where specific hazards exist, the person responsible for granting access to that area must prepare a briefing session. This will be delive</w:t>
      </w:r>
      <w:r w:rsidR="00593CBF" w:rsidRPr="00207A54">
        <w:rPr>
          <w:rFonts w:ascii="Verdana" w:hAnsi="Verdana"/>
          <w:sz w:val="22"/>
          <w:szCs w:val="22"/>
        </w:rPr>
        <w:t xml:space="preserve">red to all that require entry.  </w:t>
      </w:r>
      <w:r w:rsidRPr="00207A54">
        <w:rPr>
          <w:rFonts w:ascii="Verdana" w:hAnsi="Verdana"/>
          <w:sz w:val="22"/>
          <w:szCs w:val="22"/>
        </w:rPr>
        <w:t>The PTE has been completed by all parties concerned and signed accordingly.</w:t>
      </w:r>
    </w:p>
    <w:p w14:paraId="6C174378" w14:textId="7D77CE49" w:rsidR="00E734A5" w:rsidRPr="00207A54" w:rsidRDefault="00E734A5" w:rsidP="00967C26">
      <w:pPr>
        <w:pStyle w:val="ListParagraph"/>
        <w:numPr>
          <w:ilvl w:val="0"/>
          <w:numId w:val="72"/>
        </w:numPr>
        <w:rPr>
          <w:rFonts w:ascii="Verdana" w:hAnsi="Verdana"/>
          <w:sz w:val="22"/>
          <w:szCs w:val="22"/>
        </w:rPr>
      </w:pPr>
      <w:r w:rsidRPr="00207A54">
        <w:rPr>
          <w:rFonts w:ascii="Verdana" w:hAnsi="Verdana"/>
          <w:sz w:val="22"/>
          <w:szCs w:val="22"/>
        </w:rPr>
        <w:t>An emergency evacuation plan is prepared as necessary and communicated to all requiring access.</w:t>
      </w:r>
    </w:p>
    <w:p w14:paraId="53844E3A" w14:textId="4A9485D7" w:rsidR="00E734A5" w:rsidRPr="00207A54" w:rsidRDefault="00E734A5" w:rsidP="00967C26">
      <w:pPr>
        <w:pStyle w:val="ListParagraph"/>
        <w:numPr>
          <w:ilvl w:val="0"/>
          <w:numId w:val="72"/>
        </w:numPr>
        <w:rPr>
          <w:rFonts w:ascii="Verdana" w:hAnsi="Verdana"/>
          <w:sz w:val="22"/>
          <w:szCs w:val="22"/>
        </w:rPr>
      </w:pPr>
      <w:r w:rsidRPr="02D724B6">
        <w:rPr>
          <w:rFonts w:ascii="Verdana" w:hAnsi="Verdana"/>
          <w:sz w:val="22"/>
          <w:szCs w:val="22"/>
        </w:rPr>
        <w:t>An emergency communication protocol is agreed and communicated to all necessary parties.</w:t>
      </w:r>
      <w:r>
        <w:tab/>
      </w:r>
    </w:p>
    <w:p w14:paraId="15B9E136" w14:textId="77777777" w:rsidR="00E734A5" w:rsidRPr="004306C4" w:rsidRDefault="00E734A5" w:rsidP="00E734A5">
      <w:pPr>
        <w:rPr>
          <w:rFonts w:ascii="Verdana" w:hAnsi="Verdana"/>
          <w:sz w:val="22"/>
          <w:szCs w:val="22"/>
        </w:rPr>
      </w:pPr>
    </w:p>
    <w:p w14:paraId="17019BCD" w14:textId="77777777" w:rsidR="00E734A5" w:rsidRPr="004306C4" w:rsidRDefault="00E734A5" w:rsidP="00E734A5">
      <w:pPr>
        <w:rPr>
          <w:rFonts w:ascii="Verdana" w:hAnsi="Verdana"/>
          <w:sz w:val="22"/>
          <w:szCs w:val="22"/>
        </w:rPr>
      </w:pPr>
      <w:r w:rsidRPr="004306C4">
        <w:rPr>
          <w:rFonts w:ascii="Verdana" w:hAnsi="Verdana"/>
          <w:sz w:val="22"/>
          <w:szCs w:val="22"/>
        </w:rPr>
        <w:t>4.</w:t>
      </w:r>
      <w:r w:rsidRPr="004306C4">
        <w:rPr>
          <w:rFonts w:ascii="Verdana" w:hAnsi="Verdana"/>
          <w:sz w:val="22"/>
          <w:szCs w:val="22"/>
        </w:rPr>
        <w:tab/>
      </w:r>
      <w:r w:rsidR="00FE258E">
        <w:rPr>
          <w:rFonts w:ascii="Verdana" w:hAnsi="Verdana"/>
          <w:b/>
          <w:sz w:val="22"/>
          <w:szCs w:val="22"/>
        </w:rPr>
        <w:t>Information Instruction and</w:t>
      </w:r>
      <w:r w:rsidRPr="00593CBF">
        <w:rPr>
          <w:rFonts w:ascii="Verdana" w:hAnsi="Verdana"/>
          <w:b/>
          <w:sz w:val="22"/>
          <w:szCs w:val="22"/>
        </w:rPr>
        <w:t xml:space="preserve"> Training</w:t>
      </w:r>
      <w:r w:rsidRPr="004306C4">
        <w:rPr>
          <w:rFonts w:ascii="Verdana" w:hAnsi="Verdana"/>
          <w:sz w:val="22"/>
          <w:szCs w:val="22"/>
        </w:rPr>
        <w:tab/>
      </w:r>
    </w:p>
    <w:p w14:paraId="33C2D061" w14:textId="77777777" w:rsidR="00593CBF" w:rsidRDefault="00593CBF" w:rsidP="00E734A5">
      <w:pPr>
        <w:rPr>
          <w:rFonts w:ascii="Verdana" w:hAnsi="Verdana"/>
          <w:sz w:val="22"/>
          <w:szCs w:val="22"/>
        </w:rPr>
      </w:pPr>
    </w:p>
    <w:p w14:paraId="53C0E8F6" w14:textId="7A46FE8E" w:rsidR="00E734A5" w:rsidRPr="00207A54" w:rsidRDefault="00E734A5" w:rsidP="00967C26">
      <w:pPr>
        <w:pStyle w:val="ListParagraph"/>
        <w:numPr>
          <w:ilvl w:val="0"/>
          <w:numId w:val="73"/>
        </w:numPr>
        <w:rPr>
          <w:rFonts w:ascii="Verdana" w:hAnsi="Verdana"/>
          <w:sz w:val="22"/>
          <w:szCs w:val="22"/>
        </w:rPr>
      </w:pPr>
      <w:r w:rsidRPr="00207A54">
        <w:rPr>
          <w:rFonts w:ascii="Verdana" w:hAnsi="Verdana"/>
          <w:sz w:val="22"/>
          <w:szCs w:val="22"/>
        </w:rPr>
        <w:t>All information concerning the hazards presented within or by th</w:t>
      </w:r>
      <w:r w:rsidR="00593CBF" w:rsidRPr="00207A54">
        <w:rPr>
          <w:rFonts w:ascii="Verdana" w:hAnsi="Verdana"/>
          <w:sz w:val="22"/>
          <w:szCs w:val="22"/>
        </w:rPr>
        <w:t>e controlled area is</w:t>
      </w:r>
      <w:r w:rsidRPr="00207A54">
        <w:rPr>
          <w:rFonts w:ascii="Verdana" w:hAnsi="Verdana"/>
          <w:sz w:val="22"/>
          <w:szCs w:val="22"/>
        </w:rPr>
        <w:t xml:space="preserve"> to be communicated to the operatives </w:t>
      </w:r>
      <w:r w:rsidR="00593CBF" w:rsidRPr="00207A54">
        <w:rPr>
          <w:rFonts w:ascii="Verdana" w:hAnsi="Verdana"/>
          <w:sz w:val="22"/>
          <w:szCs w:val="22"/>
        </w:rPr>
        <w:t>who will need to work in these areas.</w:t>
      </w:r>
    </w:p>
    <w:p w14:paraId="2AB60966" w14:textId="6ABA8C0E" w:rsidR="00E734A5" w:rsidRPr="00207A54" w:rsidRDefault="00E734A5" w:rsidP="00967C26">
      <w:pPr>
        <w:pStyle w:val="ListParagraph"/>
        <w:numPr>
          <w:ilvl w:val="0"/>
          <w:numId w:val="73"/>
        </w:numPr>
        <w:rPr>
          <w:rFonts w:ascii="Verdana" w:hAnsi="Verdana"/>
          <w:sz w:val="22"/>
          <w:szCs w:val="22"/>
        </w:rPr>
      </w:pPr>
      <w:r w:rsidRPr="02D724B6">
        <w:rPr>
          <w:rFonts w:ascii="Verdana" w:hAnsi="Verdana"/>
          <w:sz w:val="22"/>
          <w:szCs w:val="22"/>
        </w:rPr>
        <w:t>There may be times when specific training over and</w:t>
      </w:r>
      <w:r w:rsidR="00FE258E" w:rsidRPr="02D724B6">
        <w:rPr>
          <w:rFonts w:ascii="Verdana" w:hAnsi="Verdana"/>
          <w:sz w:val="22"/>
          <w:szCs w:val="22"/>
        </w:rPr>
        <w:t xml:space="preserve"> above that mentioned in item a</w:t>
      </w:r>
      <w:r w:rsidRPr="02D724B6">
        <w:rPr>
          <w:rFonts w:ascii="Verdana" w:hAnsi="Verdana"/>
          <w:sz w:val="22"/>
          <w:szCs w:val="22"/>
        </w:rPr>
        <w:t xml:space="preserve"> may be require</w:t>
      </w:r>
      <w:r w:rsidR="00593CBF" w:rsidRPr="02D724B6">
        <w:rPr>
          <w:rFonts w:ascii="Verdana" w:hAnsi="Verdana"/>
          <w:sz w:val="22"/>
          <w:szCs w:val="22"/>
        </w:rPr>
        <w:t>d.</w:t>
      </w:r>
      <w:r w:rsidRPr="02D724B6">
        <w:rPr>
          <w:rFonts w:ascii="Verdana" w:hAnsi="Verdana"/>
          <w:sz w:val="22"/>
          <w:szCs w:val="22"/>
        </w:rPr>
        <w:t xml:space="preserve"> </w:t>
      </w:r>
      <w:r w:rsidR="00E7300A" w:rsidRPr="02D724B6">
        <w:rPr>
          <w:rFonts w:ascii="Verdana" w:hAnsi="Verdana"/>
          <w:sz w:val="22"/>
          <w:szCs w:val="22"/>
        </w:rPr>
        <w:t>e.g.,</w:t>
      </w:r>
      <w:r w:rsidRPr="02D724B6">
        <w:rPr>
          <w:rFonts w:ascii="Verdana" w:hAnsi="Verdana"/>
          <w:sz w:val="22"/>
          <w:szCs w:val="22"/>
        </w:rPr>
        <w:t xml:space="preserve"> in the case of confined spaces then </w:t>
      </w:r>
      <w:r w:rsidR="00207A54" w:rsidRPr="02D724B6">
        <w:rPr>
          <w:rFonts w:ascii="Verdana" w:hAnsi="Verdana"/>
          <w:sz w:val="22"/>
          <w:szCs w:val="22"/>
        </w:rPr>
        <w:t>specific training</w:t>
      </w:r>
      <w:r w:rsidR="00593CBF" w:rsidRPr="02D724B6">
        <w:rPr>
          <w:rFonts w:ascii="Verdana" w:hAnsi="Verdana"/>
          <w:sz w:val="22"/>
          <w:szCs w:val="22"/>
        </w:rPr>
        <w:t xml:space="preserve"> in entry procedures and </w:t>
      </w:r>
      <w:r w:rsidRPr="02D724B6">
        <w:rPr>
          <w:rFonts w:ascii="Verdana" w:hAnsi="Verdana"/>
          <w:sz w:val="22"/>
          <w:szCs w:val="22"/>
        </w:rPr>
        <w:t>emergenc</w:t>
      </w:r>
      <w:r w:rsidR="004D10E4" w:rsidRPr="02D724B6">
        <w:rPr>
          <w:rFonts w:ascii="Verdana" w:hAnsi="Verdana"/>
          <w:sz w:val="22"/>
          <w:szCs w:val="22"/>
        </w:rPr>
        <w:t>y rescue will be required.</w:t>
      </w:r>
      <w:r>
        <w:tab/>
      </w:r>
    </w:p>
    <w:p w14:paraId="24935457" w14:textId="77777777" w:rsidR="00E734A5" w:rsidRPr="004306C4" w:rsidRDefault="00E734A5" w:rsidP="00E734A5">
      <w:pPr>
        <w:rPr>
          <w:rFonts w:ascii="Verdana" w:hAnsi="Verdana"/>
          <w:sz w:val="22"/>
          <w:szCs w:val="22"/>
        </w:rPr>
      </w:pPr>
      <w:r w:rsidRPr="004306C4">
        <w:rPr>
          <w:rFonts w:ascii="Verdana" w:hAnsi="Verdana"/>
          <w:sz w:val="22"/>
          <w:szCs w:val="22"/>
        </w:rPr>
        <w:tab/>
      </w:r>
      <w:r w:rsidRPr="004306C4">
        <w:rPr>
          <w:rFonts w:ascii="Verdana" w:hAnsi="Verdana"/>
          <w:sz w:val="22"/>
          <w:szCs w:val="22"/>
        </w:rPr>
        <w:tab/>
      </w:r>
    </w:p>
    <w:p w14:paraId="43174F9E" w14:textId="77777777" w:rsidR="00E734A5" w:rsidRPr="004306C4" w:rsidRDefault="00593CBF" w:rsidP="00E734A5">
      <w:pPr>
        <w:rPr>
          <w:rFonts w:ascii="Verdana" w:hAnsi="Verdana"/>
          <w:sz w:val="22"/>
          <w:szCs w:val="22"/>
        </w:rPr>
      </w:pPr>
      <w:r>
        <w:rPr>
          <w:rFonts w:ascii="Verdana" w:hAnsi="Verdana"/>
          <w:sz w:val="22"/>
          <w:szCs w:val="22"/>
        </w:rPr>
        <w:t>5.</w:t>
      </w:r>
      <w:r>
        <w:rPr>
          <w:rFonts w:ascii="Verdana" w:hAnsi="Verdana"/>
          <w:sz w:val="22"/>
          <w:szCs w:val="22"/>
        </w:rPr>
        <w:tab/>
      </w:r>
      <w:r w:rsidRPr="00593CBF">
        <w:rPr>
          <w:rFonts w:ascii="Verdana" w:hAnsi="Verdana"/>
          <w:b/>
          <w:sz w:val="22"/>
          <w:szCs w:val="22"/>
        </w:rPr>
        <w:t>Emergency Procedures</w:t>
      </w:r>
    </w:p>
    <w:p w14:paraId="70563B35" w14:textId="77777777" w:rsidR="00593CBF" w:rsidRDefault="00593CBF" w:rsidP="00E734A5">
      <w:pPr>
        <w:rPr>
          <w:rFonts w:ascii="Verdana" w:hAnsi="Verdana"/>
          <w:sz w:val="22"/>
          <w:szCs w:val="22"/>
        </w:rPr>
      </w:pPr>
    </w:p>
    <w:p w14:paraId="6C85F94C" w14:textId="13986BED" w:rsidR="00C845AA" w:rsidRPr="003E5742" w:rsidRDefault="00E734A5" w:rsidP="003E5742">
      <w:pPr>
        <w:jc w:val="both"/>
        <w:rPr>
          <w:rFonts w:ascii="Verdana" w:hAnsi="Verdana"/>
          <w:sz w:val="22"/>
          <w:szCs w:val="22"/>
          <w:highlight w:val="lightGray"/>
        </w:rPr>
      </w:pPr>
      <w:r w:rsidRPr="004306C4">
        <w:rPr>
          <w:rFonts w:ascii="Verdana" w:hAnsi="Verdana"/>
          <w:sz w:val="22"/>
          <w:szCs w:val="22"/>
        </w:rPr>
        <w:t xml:space="preserve">The </w:t>
      </w:r>
      <w:r w:rsidR="00FE258E">
        <w:rPr>
          <w:rFonts w:ascii="Verdana" w:hAnsi="Verdana"/>
          <w:sz w:val="22"/>
          <w:szCs w:val="22"/>
        </w:rPr>
        <w:t>Site Environmental and Emergency Planning Arrangements (SEEPA)</w:t>
      </w:r>
      <w:r w:rsidRPr="004306C4">
        <w:rPr>
          <w:rFonts w:ascii="Verdana" w:hAnsi="Verdana"/>
          <w:sz w:val="22"/>
          <w:szCs w:val="22"/>
        </w:rPr>
        <w:t xml:space="preserve"> must be in place when undertaking work within a controlled area.  </w:t>
      </w:r>
      <w:r w:rsidR="00593CBF">
        <w:rPr>
          <w:rFonts w:ascii="Verdana" w:hAnsi="Verdana"/>
          <w:sz w:val="22"/>
          <w:szCs w:val="22"/>
        </w:rPr>
        <w:t>C</w:t>
      </w:r>
      <w:r w:rsidRPr="004306C4">
        <w:rPr>
          <w:rFonts w:ascii="Verdana" w:hAnsi="Verdana"/>
          <w:sz w:val="22"/>
          <w:szCs w:val="22"/>
        </w:rPr>
        <w:t>ontact details for all relevant parties ar</w:t>
      </w:r>
      <w:r w:rsidR="00593CBF">
        <w:rPr>
          <w:rFonts w:ascii="Verdana" w:hAnsi="Verdana"/>
          <w:sz w:val="22"/>
          <w:szCs w:val="22"/>
        </w:rPr>
        <w:t>e to be available within the emergency</w:t>
      </w:r>
      <w:r w:rsidRPr="004306C4">
        <w:rPr>
          <w:rFonts w:ascii="Verdana" w:hAnsi="Verdana"/>
          <w:sz w:val="22"/>
          <w:szCs w:val="22"/>
        </w:rPr>
        <w:t xml:space="preserve"> file and liste</w:t>
      </w:r>
      <w:r w:rsidR="009943DE">
        <w:rPr>
          <w:rFonts w:ascii="Verdana" w:hAnsi="Verdana"/>
          <w:sz w:val="22"/>
          <w:szCs w:val="22"/>
        </w:rPr>
        <w:t>d in the SEEPA</w:t>
      </w:r>
      <w:r w:rsidRPr="004306C4">
        <w:rPr>
          <w:rFonts w:ascii="Verdana" w:hAnsi="Verdana"/>
          <w:sz w:val="22"/>
          <w:szCs w:val="22"/>
        </w:rPr>
        <w:t>.</w:t>
      </w:r>
      <w:r w:rsidRPr="004306C4">
        <w:rPr>
          <w:rFonts w:ascii="Verdana" w:hAnsi="Verdana"/>
          <w:sz w:val="22"/>
          <w:szCs w:val="22"/>
        </w:rPr>
        <w:tab/>
      </w:r>
    </w:p>
    <w:sectPr w:rsidR="00C845AA" w:rsidRPr="003E5742" w:rsidSect="00FE5E0E">
      <w:pgSz w:w="11907" w:h="16840" w:code="9"/>
      <w:pgMar w:top="1134" w:right="1134" w:bottom="1134" w:left="1134" w:header="709"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8CD91" w14:textId="77777777" w:rsidR="00676F0E" w:rsidRDefault="00676F0E" w:rsidP="00EA0963">
      <w:r>
        <w:separator/>
      </w:r>
    </w:p>
  </w:endnote>
  <w:endnote w:type="continuationSeparator" w:id="0">
    <w:p w14:paraId="3F208458" w14:textId="77777777" w:rsidR="00676F0E" w:rsidRDefault="00676F0E" w:rsidP="00EA0963">
      <w:r>
        <w:continuationSeparator/>
      </w:r>
    </w:p>
  </w:endnote>
  <w:endnote w:type="continuationNotice" w:id="1">
    <w:p w14:paraId="5D40B366" w14:textId="77777777" w:rsidR="00676F0E" w:rsidRDefault="00676F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liss2-Bold">
    <w:altName w:val="Calibri"/>
    <w:panose1 w:val="00000000000000000000"/>
    <w:charset w:val="4D"/>
    <w:family w:val="auto"/>
    <w:notTrueType/>
    <w:pitch w:val="default"/>
    <w:sig w:usb0="00000003" w:usb1="00000000" w:usb2="00000000" w:usb3="00000000" w:csb0="00000001" w:csb1="00000000"/>
  </w:font>
  <w:font w:name="Bliss2-Light">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HelveticaNeue-Medium">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bottom w:val="single" w:sz="4" w:space="0" w:color="auto"/>
      </w:tblBorders>
      <w:tblLayout w:type="fixed"/>
      <w:tblCellMar>
        <w:left w:w="20" w:type="dxa"/>
        <w:right w:w="20" w:type="dxa"/>
      </w:tblCellMar>
      <w:tblLook w:val="04A0" w:firstRow="1" w:lastRow="0" w:firstColumn="1" w:lastColumn="0" w:noHBand="0" w:noVBand="1"/>
    </w:tblPr>
    <w:tblGrid>
      <w:gridCol w:w="1280"/>
      <w:gridCol w:w="3843"/>
      <w:gridCol w:w="1843"/>
      <w:gridCol w:w="2126"/>
      <w:gridCol w:w="567"/>
    </w:tblGrid>
    <w:tr w:rsidR="00FE5E0E" w:rsidRPr="00EC1EA7" w14:paraId="1D0946EA" w14:textId="77777777" w:rsidTr="00FE5E0E">
      <w:trPr>
        <w:jc w:val="center"/>
      </w:trPr>
      <w:tc>
        <w:tcPr>
          <w:tcW w:w="1280" w:type="dxa"/>
        </w:tcPr>
        <w:p w14:paraId="444CF175" w14:textId="77777777" w:rsidR="00FE5E0E" w:rsidRPr="00EC1EA7" w:rsidRDefault="00FE5E0E" w:rsidP="005D3399">
          <w:pPr>
            <w:tabs>
              <w:tab w:val="center" w:pos="4513"/>
              <w:tab w:val="right" w:pos="9026"/>
            </w:tabs>
            <w:spacing w:before="40" w:after="40"/>
            <w:jc w:val="center"/>
            <w:rPr>
              <w:rFonts w:ascii="Verdana" w:eastAsia="Calibri" w:hAnsi="Verdana" w:cs="Times New Roman"/>
              <w:sz w:val="16"/>
              <w:szCs w:val="16"/>
            </w:rPr>
          </w:pPr>
          <w:r>
            <w:rPr>
              <w:rFonts w:ascii="Verdana" w:eastAsia="Calibri" w:hAnsi="Verdana" w:cs="Times New Roman"/>
              <w:noProof/>
              <w:sz w:val="16"/>
              <w:szCs w:val="16"/>
            </w:rPr>
            <w:drawing>
              <wp:inline distT="0" distB="0" distL="0" distR="0" wp14:anchorId="415A6906" wp14:editId="447BD2A9">
                <wp:extent cx="638355" cy="326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All Safe Logo_2019.jpg"/>
                        <pic:cNvPicPr/>
                      </pic:nvPicPr>
                      <pic:blipFill>
                        <a:blip r:embed="rId1">
                          <a:extLst>
                            <a:ext uri="{28A0092B-C50C-407E-A947-70E740481C1C}">
                              <a14:useLocalDpi xmlns:a14="http://schemas.microsoft.com/office/drawing/2010/main" val="0"/>
                            </a:ext>
                          </a:extLst>
                        </a:blip>
                        <a:stretch>
                          <a:fillRect/>
                        </a:stretch>
                      </pic:blipFill>
                      <pic:spPr>
                        <a:xfrm>
                          <a:off x="0" y="0"/>
                          <a:ext cx="644281" cy="329935"/>
                        </a:xfrm>
                        <a:prstGeom prst="rect">
                          <a:avLst/>
                        </a:prstGeom>
                      </pic:spPr>
                    </pic:pic>
                  </a:graphicData>
                </a:graphic>
              </wp:inline>
            </w:drawing>
          </w:r>
        </w:p>
      </w:tc>
      <w:tc>
        <w:tcPr>
          <w:tcW w:w="3843" w:type="dxa"/>
        </w:tcPr>
        <w:p w14:paraId="56D7FD6E" w14:textId="77777777" w:rsidR="00FE5E0E" w:rsidRPr="00EC1EA7" w:rsidRDefault="00FE5E0E" w:rsidP="005D3399">
          <w:pPr>
            <w:tabs>
              <w:tab w:val="center" w:pos="4513"/>
              <w:tab w:val="right" w:pos="9026"/>
            </w:tabs>
            <w:spacing w:before="80" w:after="20"/>
            <w:jc w:val="center"/>
            <w:rPr>
              <w:rFonts w:ascii="Verdana" w:eastAsia="Calibri" w:hAnsi="Verdana" w:cs="Times New Roman"/>
              <w:sz w:val="16"/>
              <w:szCs w:val="16"/>
            </w:rPr>
          </w:pPr>
          <w:r w:rsidRPr="00EC1EA7">
            <w:rPr>
              <w:rFonts w:ascii="Verdana" w:eastAsia="Calibri" w:hAnsi="Verdana" w:cs="Times New Roman"/>
              <w:sz w:val="16"/>
              <w:szCs w:val="16"/>
            </w:rPr>
            <w:t xml:space="preserve">Uncontrolled When </w:t>
          </w:r>
          <w:proofErr w:type="gramStart"/>
          <w:r w:rsidRPr="00EC1EA7">
            <w:rPr>
              <w:rFonts w:ascii="Verdana" w:eastAsia="Calibri" w:hAnsi="Verdana" w:cs="Times New Roman"/>
              <w:sz w:val="16"/>
              <w:szCs w:val="16"/>
            </w:rPr>
            <w:t>Printed</w:t>
          </w:r>
          <w:proofErr w:type="gramEnd"/>
        </w:p>
      </w:tc>
      <w:tc>
        <w:tcPr>
          <w:tcW w:w="1843" w:type="dxa"/>
        </w:tcPr>
        <w:p w14:paraId="37223C54" w14:textId="77777777" w:rsidR="00FE5E0E" w:rsidRPr="00EC1EA7" w:rsidRDefault="00FE5E0E" w:rsidP="005D3399">
          <w:pPr>
            <w:tabs>
              <w:tab w:val="center" w:pos="4513"/>
              <w:tab w:val="right" w:pos="9026"/>
            </w:tabs>
            <w:spacing w:before="80" w:after="20"/>
            <w:jc w:val="center"/>
            <w:rPr>
              <w:rFonts w:ascii="Verdana" w:eastAsia="Calibri" w:hAnsi="Verdana" w:cs="Times New Roman"/>
              <w:sz w:val="16"/>
              <w:szCs w:val="16"/>
            </w:rPr>
          </w:pPr>
          <w:r w:rsidRPr="00EC1EA7">
            <w:rPr>
              <w:rFonts w:ascii="Verdana" w:eastAsia="Calibri" w:hAnsi="Verdana" w:cs="Times New Roman"/>
              <w:sz w:val="16"/>
              <w:szCs w:val="16"/>
            </w:rPr>
            <w:t xml:space="preserve">Page </w:t>
          </w:r>
          <w:r w:rsidRPr="00EC1EA7">
            <w:rPr>
              <w:rFonts w:ascii="Verdana" w:eastAsia="Calibri" w:hAnsi="Verdana" w:cs="Times New Roman"/>
              <w:b/>
              <w:sz w:val="16"/>
              <w:szCs w:val="16"/>
            </w:rPr>
            <w:fldChar w:fldCharType="begin"/>
          </w:r>
          <w:r w:rsidRPr="00EC1EA7">
            <w:rPr>
              <w:rFonts w:ascii="Verdana" w:eastAsia="Calibri" w:hAnsi="Verdana" w:cs="Times New Roman"/>
              <w:b/>
              <w:sz w:val="16"/>
              <w:szCs w:val="16"/>
            </w:rPr>
            <w:instrText xml:space="preserve"> PAGE  \* Arabic  \* MERGEFORMAT </w:instrText>
          </w:r>
          <w:r w:rsidRPr="00EC1EA7">
            <w:rPr>
              <w:rFonts w:ascii="Verdana" w:eastAsia="Calibri" w:hAnsi="Verdana" w:cs="Times New Roman"/>
              <w:b/>
              <w:sz w:val="16"/>
              <w:szCs w:val="16"/>
            </w:rPr>
            <w:fldChar w:fldCharType="separate"/>
          </w:r>
          <w:r>
            <w:rPr>
              <w:rFonts w:ascii="Verdana" w:eastAsia="Calibri" w:hAnsi="Verdana" w:cs="Times New Roman"/>
              <w:b/>
              <w:sz w:val="16"/>
              <w:szCs w:val="16"/>
            </w:rPr>
            <w:t>8</w:t>
          </w:r>
          <w:r w:rsidRPr="00EC1EA7">
            <w:rPr>
              <w:rFonts w:ascii="Verdana" w:eastAsia="Calibri" w:hAnsi="Verdana" w:cs="Times New Roman"/>
              <w:b/>
              <w:sz w:val="16"/>
              <w:szCs w:val="16"/>
            </w:rPr>
            <w:fldChar w:fldCharType="end"/>
          </w:r>
          <w:r w:rsidRPr="00EC1EA7">
            <w:rPr>
              <w:rFonts w:ascii="Verdana" w:eastAsia="Calibri" w:hAnsi="Verdana" w:cs="Times New Roman"/>
              <w:sz w:val="16"/>
              <w:szCs w:val="16"/>
            </w:rPr>
            <w:t xml:space="preserve"> of </w:t>
          </w:r>
          <w:r w:rsidRPr="00EC1EA7">
            <w:rPr>
              <w:rFonts w:ascii="Verdana" w:eastAsia="Calibri" w:hAnsi="Verdana" w:cs="Times New Roman"/>
              <w:b/>
              <w:sz w:val="16"/>
              <w:szCs w:val="16"/>
            </w:rPr>
            <w:fldChar w:fldCharType="begin"/>
          </w:r>
          <w:r w:rsidRPr="00EC1EA7">
            <w:rPr>
              <w:rFonts w:ascii="Verdana" w:eastAsia="Calibri" w:hAnsi="Verdana" w:cs="Times New Roman"/>
              <w:b/>
              <w:sz w:val="16"/>
              <w:szCs w:val="16"/>
            </w:rPr>
            <w:instrText xml:space="preserve"> NUMPAGES  \* Arabic  \* MERGEFORMAT </w:instrText>
          </w:r>
          <w:r w:rsidRPr="00EC1EA7">
            <w:rPr>
              <w:rFonts w:ascii="Verdana" w:eastAsia="Calibri" w:hAnsi="Verdana" w:cs="Times New Roman"/>
              <w:b/>
              <w:sz w:val="16"/>
              <w:szCs w:val="16"/>
            </w:rPr>
            <w:fldChar w:fldCharType="separate"/>
          </w:r>
          <w:r>
            <w:rPr>
              <w:rFonts w:ascii="Verdana" w:eastAsia="Calibri" w:hAnsi="Verdana" w:cs="Times New Roman"/>
              <w:b/>
              <w:sz w:val="16"/>
              <w:szCs w:val="16"/>
            </w:rPr>
            <w:t>92</w:t>
          </w:r>
          <w:r w:rsidRPr="00EC1EA7">
            <w:rPr>
              <w:rFonts w:ascii="Verdana" w:eastAsia="Calibri" w:hAnsi="Verdana" w:cs="Times New Roman"/>
              <w:b/>
              <w:sz w:val="16"/>
              <w:szCs w:val="16"/>
            </w:rPr>
            <w:fldChar w:fldCharType="end"/>
          </w:r>
        </w:p>
      </w:tc>
      <w:tc>
        <w:tcPr>
          <w:tcW w:w="2126" w:type="dxa"/>
        </w:tcPr>
        <w:p w14:paraId="3771346A" w14:textId="77777777" w:rsidR="00FE5E0E" w:rsidRPr="00EC1EA7" w:rsidRDefault="00FE5E0E" w:rsidP="005D3399">
          <w:pPr>
            <w:tabs>
              <w:tab w:val="center" w:pos="4513"/>
              <w:tab w:val="right" w:pos="9026"/>
            </w:tabs>
            <w:spacing w:before="80" w:after="20"/>
            <w:jc w:val="right"/>
            <w:rPr>
              <w:rFonts w:ascii="Verdana" w:eastAsia="Calibri" w:hAnsi="Verdana" w:cs="Times New Roman"/>
              <w:sz w:val="16"/>
              <w:szCs w:val="16"/>
            </w:rPr>
          </w:pPr>
        </w:p>
      </w:tc>
      <w:tc>
        <w:tcPr>
          <w:tcW w:w="567" w:type="dxa"/>
        </w:tcPr>
        <w:p w14:paraId="0CF48E71" w14:textId="77777777" w:rsidR="00FE5E0E" w:rsidRPr="00EC1EA7" w:rsidRDefault="00FE5E0E" w:rsidP="005D3399">
          <w:pPr>
            <w:tabs>
              <w:tab w:val="center" w:pos="4513"/>
              <w:tab w:val="right" w:pos="9026"/>
            </w:tabs>
            <w:spacing w:before="80" w:after="20"/>
            <w:jc w:val="right"/>
            <w:rPr>
              <w:rFonts w:ascii="Verdana" w:eastAsia="Calibri" w:hAnsi="Verdana" w:cs="Times New Roman"/>
              <w:sz w:val="16"/>
              <w:szCs w:val="16"/>
            </w:rPr>
          </w:pPr>
        </w:p>
      </w:tc>
    </w:tr>
  </w:tbl>
  <w:p w14:paraId="07F24BE3" w14:textId="77777777" w:rsidR="00FE5E0E" w:rsidRDefault="00FE5E0E" w:rsidP="00BD0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35B2E" w14:textId="77777777" w:rsidR="00676F0E" w:rsidRDefault="00676F0E" w:rsidP="00EA0963">
      <w:r>
        <w:separator/>
      </w:r>
    </w:p>
  </w:footnote>
  <w:footnote w:type="continuationSeparator" w:id="0">
    <w:p w14:paraId="79F8E52B" w14:textId="77777777" w:rsidR="00676F0E" w:rsidRDefault="00676F0E" w:rsidP="00EA0963">
      <w:r>
        <w:continuationSeparator/>
      </w:r>
    </w:p>
  </w:footnote>
  <w:footnote w:type="continuationNotice" w:id="1">
    <w:p w14:paraId="310FB1F9" w14:textId="77777777" w:rsidR="00676F0E" w:rsidRDefault="00676F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Borders>
        <w:top w:val="single" w:sz="4" w:space="0" w:color="auto"/>
        <w:bottom w:val="single" w:sz="4" w:space="0" w:color="auto"/>
      </w:tblBorders>
      <w:tblLayout w:type="fixed"/>
      <w:tblLook w:val="01E0" w:firstRow="1" w:lastRow="1" w:firstColumn="1" w:lastColumn="1" w:noHBand="0" w:noVBand="0"/>
    </w:tblPr>
    <w:tblGrid>
      <w:gridCol w:w="1922"/>
      <w:gridCol w:w="5420"/>
      <w:gridCol w:w="2297"/>
    </w:tblGrid>
    <w:tr w:rsidR="00FE5E0E" w:rsidRPr="00EC1EA7" w14:paraId="2EBFE33F" w14:textId="77777777" w:rsidTr="00FE5E0E">
      <w:trPr>
        <w:trHeight w:val="425"/>
        <w:jc w:val="center"/>
      </w:trPr>
      <w:tc>
        <w:tcPr>
          <w:tcW w:w="1922" w:type="dxa"/>
          <w:vAlign w:val="center"/>
        </w:tcPr>
        <w:p w14:paraId="47CFCA10" w14:textId="77777777" w:rsidR="00FE5E0E" w:rsidRPr="00EC1EA7" w:rsidRDefault="00FE5E0E" w:rsidP="005D3399">
          <w:pPr>
            <w:widowControl w:val="0"/>
            <w:kinsoku w:val="0"/>
            <w:spacing w:before="120" w:after="60"/>
            <w:rPr>
              <w:rFonts w:ascii="Verdana" w:eastAsia="Calibri" w:hAnsi="Verdana" w:cs="Times New Roman"/>
              <w:b/>
              <w:sz w:val="18"/>
              <w:szCs w:val="18"/>
            </w:rPr>
          </w:pPr>
          <w:r w:rsidRPr="00EC1EA7">
            <w:rPr>
              <w:rFonts w:ascii="Verdana" w:eastAsia="Calibri" w:hAnsi="Verdana" w:cs="Times New Roman"/>
              <w:b/>
              <w:sz w:val="18"/>
              <w:szCs w:val="18"/>
            </w:rPr>
            <w:t>RMS-PL-021</w:t>
          </w:r>
        </w:p>
      </w:tc>
      <w:tc>
        <w:tcPr>
          <w:tcW w:w="5420" w:type="dxa"/>
          <w:vAlign w:val="center"/>
        </w:tcPr>
        <w:p w14:paraId="0987A434" w14:textId="77777777" w:rsidR="00FE5E0E" w:rsidRPr="00EC1EA7" w:rsidRDefault="00FE5E0E" w:rsidP="005D3399">
          <w:pPr>
            <w:widowControl w:val="0"/>
            <w:kinsoku w:val="0"/>
            <w:spacing w:before="120" w:after="60"/>
            <w:jc w:val="center"/>
            <w:rPr>
              <w:rFonts w:ascii="Verdana" w:eastAsia="Calibri" w:hAnsi="Verdana" w:cs="Times New Roman"/>
              <w:sz w:val="20"/>
              <w:szCs w:val="20"/>
            </w:rPr>
          </w:pPr>
          <w:r w:rsidRPr="00EC1EA7">
            <w:rPr>
              <w:rFonts w:ascii="Verdana" w:eastAsia="Calibri" w:hAnsi="Verdana" w:cs="Times New Roman"/>
              <w:b/>
              <w:sz w:val="20"/>
              <w:szCs w:val="20"/>
            </w:rPr>
            <w:t>RISK MANAGEMENT SYSTEM</w:t>
          </w:r>
        </w:p>
      </w:tc>
      <w:tc>
        <w:tcPr>
          <w:tcW w:w="2297" w:type="dxa"/>
          <w:vMerge w:val="restart"/>
          <w:vAlign w:val="center"/>
        </w:tcPr>
        <w:p w14:paraId="33B310F2" w14:textId="77777777" w:rsidR="00FE5E0E" w:rsidRPr="00EC1EA7" w:rsidRDefault="00FE5E0E" w:rsidP="005D3399">
          <w:pPr>
            <w:widowControl w:val="0"/>
            <w:kinsoku w:val="0"/>
            <w:rPr>
              <w:rFonts w:ascii="Calibri" w:eastAsia="Calibri" w:hAnsi="Calibri" w:cs="Times New Roman"/>
              <w:sz w:val="2"/>
              <w:szCs w:val="2"/>
            </w:rPr>
          </w:pPr>
        </w:p>
        <w:p w14:paraId="779DD446" w14:textId="77777777" w:rsidR="00FE5E0E" w:rsidRPr="00EC1EA7" w:rsidRDefault="00FE5E0E" w:rsidP="005D3399">
          <w:pPr>
            <w:widowControl w:val="0"/>
            <w:kinsoku w:val="0"/>
            <w:rPr>
              <w:rFonts w:ascii="Calibri" w:eastAsia="Calibri" w:hAnsi="Calibri" w:cs="Times New Roman"/>
              <w:sz w:val="2"/>
              <w:szCs w:val="2"/>
            </w:rPr>
          </w:pPr>
        </w:p>
        <w:p w14:paraId="7CE582C1" w14:textId="77777777" w:rsidR="00FE5E0E" w:rsidRPr="00EC1EA7" w:rsidRDefault="00FE5E0E" w:rsidP="005D3399">
          <w:pPr>
            <w:widowControl w:val="0"/>
            <w:kinsoku w:val="0"/>
            <w:rPr>
              <w:rFonts w:ascii="Calibri" w:eastAsia="Calibri" w:hAnsi="Calibri" w:cs="Times New Roman"/>
              <w:sz w:val="2"/>
              <w:szCs w:val="2"/>
            </w:rPr>
          </w:pPr>
        </w:p>
        <w:p w14:paraId="0BD613BD" w14:textId="77777777" w:rsidR="00FE5E0E" w:rsidRPr="00EC1EA7" w:rsidRDefault="00FE5E0E" w:rsidP="005D3399">
          <w:pPr>
            <w:widowControl w:val="0"/>
            <w:kinsoku w:val="0"/>
            <w:ind w:left="347"/>
            <w:rPr>
              <w:rFonts w:ascii="Calibri" w:eastAsia="Calibri" w:hAnsi="Calibri" w:cs="Times New Roman"/>
              <w:sz w:val="22"/>
              <w:szCs w:val="22"/>
            </w:rPr>
          </w:pPr>
          <w:r>
            <w:rPr>
              <w:rFonts w:ascii="Calibri" w:eastAsia="Calibri" w:hAnsi="Calibri" w:cs="Times New Roman"/>
              <w:noProof/>
              <w:sz w:val="22"/>
              <w:szCs w:val="22"/>
            </w:rPr>
            <w:drawing>
              <wp:inline distT="0" distB="0" distL="0" distR="0" wp14:anchorId="7F9B4CC2" wp14:editId="03DC9C07">
                <wp:extent cx="1141748" cy="715993"/>
                <wp:effectExtent l="0" t="0" r="127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lmott Dixon main logo CMYK_300dpi.jpg"/>
                        <pic:cNvPicPr/>
                      </pic:nvPicPr>
                      <pic:blipFill>
                        <a:blip r:embed="rId1">
                          <a:extLst>
                            <a:ext uri="{28A0092B-C50C-407E-A947-70E740481C1C}">
                              <a14:useLocalDpi xmlns:a14="http://schemas.microsoft.com/office/drawing/2010/main" val="0"/>
                            </a:ext>
                          </a:extLst>
                        </a:blip>
                        <a:stretch>
                          <a:fillRect/>
                        </a:stretch>
                      </pic:blipFill>
                      <pic:spPr>
                        <a:xfrm>
                          <a:off x="0" y="0"/>
                          <a:ext cx="1144877" cy="717955"/>
                        </a:xfrm>
                        <a:prstGeom prst="rect">
                          <a:avLst/>
                        </a:prstGeom>
                      </pic:spPr>
                    </pic:pic>
                  </a:graphicData>
                </a:graphic>
              </wp:inline>
            </w:drawing>
          </w:r>
        </w:p>
      </w:tc>
    </w:tr>
    <w:tr w:rsidR="00FE5E0E" w:rsidRPr="00EC1EA7" w14:paraId="165EF091" w14:textId="77777777" w:rsidTr="00FE5E0E">
      <w:trPr>
        <w:trHeight w:val="349"/>
        <w:jc w:val="center"/>
      </w:trPr>
      <w:tc>
        <w:tcPr>
          <w:tcW w:w="1922" w:type="dxa"/>
          <w:vAlign w:val="center"/>
        </w:tcPr>
        <w:p w14:paraId="127DBA76" w14:textId="7D281857" w:rsidR="00FE5E0E" w:rsidRPr="00EC1EA7" w:rsidRDefault="00FE5E0E" w:rsidP="005D3399">
          <w:pPr>
            <w:widowControl w:val="0"/>
            <w:kinsoku w:val="0"/>
            <w:spacing w:before="60" w:after="60"/>
            <w:rPr>
              <w:rFonts w:ascii="Verdana" w:eastAsia="Calibri" w:hAnsi="Verdana" w:cs="Times New Roman"/>
              <w:b/>
              <w:sz w:val="18"/>
              <w:szCs w:val="18"/>
            </w:rPr>
          </w:pPr>
          <w:r w:rsidRPr="00EC1EA7">
            <w:rPr>
              <w:rFonts w:ascii="Verdana" w:eastAsia="Calibri" w:hAnsi="Verdana" w:cs="Times New Roman"/>
              <w:b/>
              <w:sz w:val="18"/>
              <w:szCs w:val="18"/>
            </w:rPr>
            <w:t>REV-</w:t>
          </w:r>
          <w:r>
            <w:rPr>
              <w:rFonts w:ascii="Verdana" w:eastAsia="Calibri" w:hAnsi="Verdana" w:cs="Times New Roman"/>
              <w:b/>
              <w:sz w:val="18"/>
              <w:szCs w:val="18"/>
            </w:rPr>
            <w:t>F</w:t>
          </w:r>
          <w:r w:rsidR="00724842">
            <w:rPr>
              <w:rFonts w:ascii="Verdana" w:eastAsia="Calibri" w:hAnsi="Verdana" w:cs="Times New Roman"/>
              <w:b/>
              <w:sz w:val="18"/>
              <w:szCs w:val="18"/>
            </w:rPr>
            <w:t>9</w:t>
          </w:r>
        </w:p>
      </w:tc>
      <w:tc>
        <w:tcPr>
          <w:tcW w:w="5420" w:type="dxa"/>
        </w:tcPr>
        <w:p w14:paraId="7C66FAC9" w14:textId="3B445C7E" w:rsidR="00FE5E0E" w:rsidRPr="00EC1EA7" w:rsidRDefault="009C08A3" w:rsidP="009C08A3">
          <w:pPr>
            <w:widowControl w:val="0"/>
            <w:tabs>
              <w:tab w:val="center" w:pos="4320"/>
              <w:tab w:val="right" w:pos="8640"/>
            </w:tabs>
            <w:kinsoku w:val="0"/>
            <w:ind w:left="2086"/>
            <w:rPr>
              <w:rFonts w:ascii="Verdana" w:eastAsia="Calibri" w:hAnsi="Verdana" w:cs="Times New Roman"/>
              <w:b/>
              <w:color w:val="BFBFBF"/>
              <w:sz w:val="20"/>
              <w:szCs w:val="20"/>
            </w:rPr>
          </w:pPr>
          <w:r>
            <w:rPr>
              <w:rFonts w:ascii="Verdana" w:eastAsia="Calibri" w:hAnsi="Verdana" w:cs="Times New Roman"/>
              <w:b/>
              <w:color w:val="BFBFBF"/>
              <w:sz w:val="20"/>
              <w:szCs w:val="20"/>
            </w:rPr>
            <w:t>PLANS</w:t>
          </w:r>
        </w:p>
      </w:tc>
      <w:tc>
        <w:tcPr>
          <w:tcW w:w="2297" w:type="dxa"/>
          <w:vMerge/>
        </w:tcPr>
        <w:p w14:paraId="15AFDA85" w14:textId="77777777" w:rsidR="00FE5E0E" w:rsidRPr="00EC1EA7" w:rsidRDefault="00FE5E0E" w:rsidP="005D3399">
          <w:pPr>
            <w:widowControl w:val="0"/>
            <w:kinsoku w:val="0"/>
            <w:rPr>
              <w:rFonts w:ascii="Calibri" w:eastAsia="Calibri" w:hAnsi="Calibri" w:cs="Times New Roman"/>
              <w:sz w:val="22"/>
              <w:szCs w:val="22"/>
            </w:rPr>
          </w:pPr>
        </w:p>
      </w:tc>
    </w:tr>
    <w:tr w:rsidR="00FE5E0E" w:rsidRPr="00EC1EA7" w14:paraId="4F0D7803" w14:textId="77777777" w:rsidTr="00FE5E0E">
      <w:trPr>
        <w:trHeight w:val="456"/>
        <w:jc w:val="center"/>
      </w:trPr>
      <w:tc>
        <w:tcPr>
          <w:tcW w:w="1922" w:type="dxa"/>
          <w:vAlign w:val="center"/>
        </w:tcPr>
        <w:p w14:paraId="533FB2C2" w14:textId="07F5247D" w:rsidR="00FE5E0E" w:rsidRPr="00EC1EA7" w:rsidRDefault="006312E9" w:rsidP="005D3399">
          <w:pPr>
            <w:widowControl w:val="0"/>
            <w:tabs>
              <w:tab w:val="center" w:pos="4320"/>
              <w:tab w:val="right" w:pos="8640"/>
            </w:tabs>
            <w:kinsoku w:val="0"/>
            <w:spacing w:before="60" w:after="120"/>
            <w:rPr>
              <w:rFonts w:ascii="Verdana" w:eastAsia="Calibri" w:hAnsi="Verdana" w:cs="Times New Roman"/>
              <w:b/>
              <w:sz w:val="18"/>
              <w:szCs w:val="18"/>
            </w:rPr>
          </w:pPr>
          <w:r>
            <w:rPr>
              <w:rFonts w:ascii="Verdana" w:eastAsia="Calibri" w:hAnsi="Verdana" w:cs="Times New Roman"/>
              <w:b/>
              <w:sz w:val="18"/>
              <w:szCs w:val="18"/>
            </w:rPr>
            <w:t>JU</w:t>
          </w:r>
          <w:r w:rsidR="00D72E35">
            <w:rPr>
              <w:rFonts w:ascii="Verdana" w:eastAsia="Calibri" w:hAnsi="Verdana" w:cs="Times New Roman"/>
              <w:b/>
              <w:sz w:val="18"/>
              <w:szCs w:val="18"/>
            </w:rPr>
            <w:t>L</w:t>
          </w:r>
          <w:r w:rsidR="00724842">
            <w:rPr>
              <w:rFonts w:ascii="Verdana" w:eastAsia="Calibri" w:hAnsi="Verdana" w:cs="Times New Roman"/>
              <w:b/>
              <w:sz w:val="18"/>
              <w:szCs w:val="18"/>
            </w:rPr>
            <w:t xml:space="preserve"> </w:t>
          </w:r>
          <w:r w:rsidR="0072365F">
            <w:rPr>
              <w:rFonts w:ascii="Verdana" w:eastAsia="Calibri" w:hAnsi="Verdana" w:cs="Times New Roman"/>
              <w:b/>
              <w:sz w:val="18"/>
              <w:szCs w:val="18"/>
            </w:rPr>
            <w:t>2024</w:t>
          </w:r>
        </w:p>
      </w:tc>
      <w:tc>
        <w:tcPr>
          <w:tcW w:w="5420" w:type="dxa"/>
          <w:vAlign w:val="center"/>
        </w:tcPr>
        <w:p w14:paraId="4DB98C46" w14:textId="77777777" w:rsidR="00FE5E0E" w:rsidRPr="00EC1EA7" w:rsidRDefault="00FE5E0E" w:rsidP="005D3399">
          <w:pPr>
            <w:widowControl w:val="0"/>
            <w:kinsoku w:val="0"/>
            <w:spacing w:before="60" w:after="120"/>
            <w:jc w:val="center"/>
            <w:rPr>
              <w:rFonts w:ascii="Verdana" w:eastAsia="Calibri" w:hAnsi="Verdana" w:cs="Times New Roman"/>
              <w:b/>
              <w:sz w:val="22"/>
              <w:szCs w:val="20"/>
            </w:rPr>
          </w:pPr>
          <w:r w:rsidRPr="00EC1EA7">
            <w:rPr>
              <w:rFonts w:ascii="Verdana" w:eastAsia="Calibri" w:hAnsi="Verdana" w:cs="Times New Roman"/>
              <w:b/>
              <w:sz w:val="22"/>
              <w:szCs w:val="20"/>
            </w:rPr>
            <w:t>CONSTRUCTION PHASE PLAN</w:t>
          </w:r>
        </w:p>
        <w:p w14:paraId="6247446D" w14:textId="77777777" w:rsidR="00FE5E0E" w:rsidRPr="00EC1EA7" w:rsidRDefault="00FE5E0E" w:rsidP="005D3399">
          <w:pPr>
            <w:widowControl w:val="0"/>
            <w:kinsoku w:val="0"/>
            <w:spacing w:before="60" w:after="120"/>
            <w:jc w:val="center"/>
            <w:rPr>
              <w:rFonts w:ascii="Verdana" w:eastAsia="Calibri" w:hAnsi="Verdana" w:cs="Times New Roman"/>
              <w:b/>
              <w:sz w:val="22"/>
              <w:szCs w:val="22"/>
            </w:rPr>
          </w:pPr>
          <w:r>
            <w:rPr>
              <w:rFonts w:ascii="Verdana" w:eastAsia="Calibri" w:hAnsi="Verdana" w:cs="Times New Roman"/>
              <w:b/>
              <w:sz w:val="22"/>
              <w:szCs w:val="20"/>
            </w:rPr>
            <w:t>Version 3</w:t>
          </w:r>
        </w:p>
      </w:tc>
      <w:tc>
        <w:tcPr>
          <w:tcW w:w="2297" w:type="dxa"/>
          <w:vMerge/>
        </w:tcPr>
        <w:p w14:paraId="6318F21F" w14:textId="77777777" w:rsidR="00FE5E0E" w:rsidRPr="00EC1EA7" w:rsidRDefault="00FE5E0E" w:rsidP="005D3399">
          <w:pPr>
            <w:widowControl w:val="0"/>
            <w:kinsoku w:val="0"/>
            <w:rPr>
              <w:rFonts w:ascii="Calibri" w:eastAsia="Calibri" w:hAnsi="Calibri" w:cs="Times New Roman"/>
              <w:sz w:val="22"/>
              <w:szCs w:val="22"/>
            </w:rPr>
          </w:pPr>
        </w:p>
      </w:tc>
    </w:tr>
  </w:tbl>
  <w:p w14:paraId="52C1E261" w14:textId="77777777" w:rsidR="00FE5E0E" w:rsidRDefault="00FE5E0E" w:rsidP="005D33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1CB"/>
    <w:multiLevelType w:val="hybridMultilevel"/>
    <w:tmpl w:val="D9308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90919"/>
    <w:multiLevelType w:val="hybridMultilevel"/>
    <w:tmpl w:val="8256B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524A92"/>
    <w:multiLevelType w:val="hybridMultilevel"/>
    <w:tmpl w:val="0590C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C99129"/>
    <w:multiLevelType w:val="hybridMultilevel"/>
    <w:tmpl w:val="AE466912"/>
    <w:lvl w:ilvl="0" w:tplc="3DE00F7C">
      <w:start w:val="1"/>
      <w:numFmt w:val="decimal"/>
      <w:lvlText w:val="%1."/>
      <w:lvlJc w:val="left"/>
      <w:pPr>
        <w:ind w:left="720" w:hanging="360"/>
      </w:pPr>
    </w:lvl>
    <w:lvl w:ilvl="1" w:tplc="8A7E8074">
      <w:start w:val="1"/>
      <w:numFmt w:val="lowerLetter"/>
      <w:lvlText w:val="%2."/>
      <w:lvlJc w:val="left"/>
      <w:pPr>
        <w:ind w:left="1440" w:hanging="360"/>
      </w:pPr>
    </w:lvl>
    <w:lvl w:ilvl="2" w:tplc="4FC6DF96">
      <w:start w:val="1"/>
      <w:numFmt w:val="lowerRoman"/>
      <w:lvlText w:val="%3."/>
      <w:lvlJc w:val="right"/>
      <w:pPr>
        <w:ind w:left="2160" w:hanging="180"/>
      </w:pPr>
    </w:lvl>
    <w:lvl w:ilvl="3" w:tplc="21C0429C">
      <w:start w:val="1"/>
      <w:numFmt w:val="decimal"/>
      <w:lvlText w:val="%4."/>
      <w:lvlJc w:val="left"/>
      <w:pPr>
        <w:ind w:left="2880" w:hanging="360"/>
      </w:pPr>
    </w:lvl>
    <w:lvl w:ilvl="4" w:tplc="E0F481D4">
      <w:start w:val="1"/>
      <w:numFmt w:val="lowerLetter"/>
      <w:lvlText w:val="%5."/>
      <w:lvlJc w:val="left"/>
      <w:pPr>
        <w:ind w:left="3600" w:hanging="360"/>
      </w:pPr>
    </w:lvl>
    <w:lvl w:ilvl="5" w:tplc="156874F0">
      <w:start w:val="1"/>
      <w:numFmt w:val="lowerRoman"/>
      <w:lvlText w:val="%6."/>
      <w:lvlJc w:val="right"/>
      <w:pPr>
        <w:ind w:left="4320" w:hanging="180"/>
      </w:pPr>
    </w:lvl>
    <w:lvl w:ilvl="6" w:tplc="8AB26076">
      <w:start w:val="1"/>
      <w:numFmt w:val="decimal"/>
      <w:lvlText w:val="%7."/>
      <w:lvlJc w:val="left"/>
      <w:pPr>
        <w:ind w:left="5040" w:hanging="360"/>
      </w:pPr>
    </w:lvl>
    <w:lvl w:ilvl="7" w:tplc="E674713C">
      <w:start w:val="1"/>
      <w:numFmt w:val="lowerLetter"/>
      <w:lvlText w:val="%8."/>
      <w:lvlJc w:val="left"/>
      <w:pPr>
        <w:ind w:left="5760" w:hanging="360"/>
      </w:pPr>
    </w:lvl>
    <w:lvl w:ilvl="8" w:tplc="6BDAF56A">
      <w:start w:val="1"/>
      <w:numFmt w:val="lowerRoman"/>
      <w:lvlText w:val="%9."/>
      <w:lvlJc w:val="right"/>
      <w:pPr>
        <w:ind w:left="6480" w:hanging="180"/>
      </w:pPr>
    </w:lvl>
  </w:abstractNum>
  <w:abstractNum w:abstractNumId="4" w15:restartNumberingAfterBreak="0">
    <w:nsid w:val="041D75B0"/>
    <w:multiLevelType w:val="hybridMultilevel"/>
    <w:tmpl w:val="C1CEA306"/>
    <w:lvl w:ilvl="0" w:tplc="08090019">
      <w:start w:val="1"/>
      <w:numFmt w:val="lowerLetter"/>
      <w:lvlText w:val="%1."/>
      <w:lvlJc w:val="left"/>
      <w:pPr>
        <w:ind w:left="360" w:hanging="360"/>
      </w:pPr>
      <w:rPr>
        <w:rFonts w:hint="default"/>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4971A5"/>
    <w:multiLevelType w:val="hybridMultilevel"/>
    <w:tmpl w:val="2A1C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AC0146"/>
    <w:multiLevelType w:val="hybridMultilevel"/>
    <w:tmpl w:val="E1926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B608BA"/>
    <w:multiLevelType w:val="hybridMultilevel"/>
    <w:tmpl w:val="4C98BB66"/>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7E57D96"/>
    <w:multiLevelType w:val="hybridMultilevel"/>
    <w:tmpl w:val="86943F3A"/>
    <w:lvl w:ilvl="0" w:tplc="83F249A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7F146F0"/>
    <w:multiLevelType w:val="hybridMultilevel"/>
    <w:tmpl w:val="471C8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83506C6"/>
    <w:multiLevelType w:val="hybridMultilevel"/>
    <w:tmpl w:val="F24E63AC"/>
    <w:lvl w:ilvl="0" w:tplc="A44A205E">
      <w:start w:val="1"/>
      <w:numFmt w:val="lowerLetter"/>
      <w:lvlText w:val="%1."/>
      <w:lvlJc w:val="left"/>
      <w:pPr>
        <w:ind w:left="360" w:hanging="360"/>
      </w:pPr>
      <w:rPr>
        <w:rFonts w:ascii="Verdana" w:eastAsia="Times New Roman" w:hAnsi="Verdana" w:cs="Times New Roman"/>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96E7024"/>
    <w:multiLevelType w:val="hybridMultilevel"/>
    <w:tmpl w:val="6AE8A8B4"/>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DE4ACA"/>
    <w:multiLevelType w:val="hybridMultilevel"/>
    <w:tmpl w:val="F8706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706765"/>
    <w:multiLevelType w:val="hybridMultilevel"/>
    <w:tmpl w:val="9A76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B7A7AD8"/>
    <w:multiLevelType w:val="hybridMultilevel"/>
    <w:tmpl w:val="FC9CA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7C1076"/>
    <w:multiLevelType w:val="hybridMultilevel"/>
    <w:tmpl w:val="2B1E8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DEF374D"/>
    <w:multiLevelType w:val="hybridMultilevel"/>
    <w:tmpl w:val="843EC2DE"/>
    <w:lvl w:ilvl="0" w:tplc="6D3C22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E5347E3"/>
    <w:multiLevelType w:val="hybridMultilevel"/>
    <w:tmpl w:val="1B90C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9A29C7"/>
    <w:multiLevelType w:val="hybridMultilevel"/>
    <w:tmpl w:val="6988E9B0"/>
    <w:lvl w:ilvl="0" w:tplc="589CE576">
      <w:start w:val="1"/>
      <w:numFmt w:val="decimal"/>
      <w:lvlText w:val="%1."/>
      <w:lvlJc w:val="left"/>
      <w:pPr>
        <w:ind w:left="720" w:hanging="360"/>
      </w:pPr>
      <w:rPr>
        <w:rFonts w:cs="Verdana"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8692931"/>
    <w:multiLevelType w:val="hybridMultilevel"/>
    <w:tmpl w:val="148A4C5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19115BA8"/>
    <w:multiLevelType w:val="hybridMultilevel"/>
    <w:tmpl w:val="E8E8B0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A9A3887"/>
    <w:multiLevelType w:val="hybridMultilevel"/>
    <w:tmpl w:val="94981D3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2" w15:restartNumberingAfterBreak="0">
    <w:nsid w:val="1BA53CAA"/>
    <w:multiLevelType w:val="hybridMultilevel"/>
    <w:tmpl w:val="03D68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57699D"/>
    <w:multiLevelType w:val="hybridMultilevel"/>
    <w:tmpl w:val="F03CB25C"/>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4" w15:restartNumberingAfterBreak="0">
    <w:nsid w:val="1F4F614B"/>
    <w:multiLevelType w:val="hybridMultilevel"/>
    <w:tmpl w:val="8B885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FC1778E"/>
    <w:multiLevelType w:val="hybridMultilevel"/>
    <w:tmpl w:val="E57415CC"/>
    <w:lvl w:ilvl="0" w:tplc="0EDC503E">
      <w:start w:val="10"/>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20A87E3D"/>
    <w:multiLevelType w:val="hybridMultilevel"/>
    <w:tmpl w:val="06844F50"/>
    <w:lvl w:ilvl="0" w:tplc="3A84308A">
      <w:start w:val="1"/>
      <w:numFmt w:val="decimal"/>
      <w:lvlText w:val="%1."/>
      <w:lvlJc w:val="left"/>
      <w:pPr>
        <w:ind w:left="720" w:hanging="360"/>
      </w:pPr>
      <w:rPr>
        <w:rFonts w:ascii="Verdana" w:hAnsi="Verdan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1957B56"/>
    <w:multiLevelType w:val="hybridMultilevel"/>
    <w:tmpl w:val="ABDC80A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15:restartNumberingAfterBreak="0">
    <w:nsid w:val="238C6E94"/>
    <w:multiLevelType w:val="hybridMultilevel"/>
    <w:tmpl w:val="0592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46D160A"/>
    <w:multiLevelType w:val="hybridMultilevel"/>
    <w:tmpl w:val="80A23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48A7B6E"/>
    <w:multiLevelType w:val="hybridMultilevel"/>
    <w:tmpl w:val="E0BAC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4D953B8"/>
    <w:multiLevelType w:val="hybridMultilevel"/>
    <w:tmpl w:val="041057D8"/>
    <w:lvl w:ilvl="0" w:tplc="6D3C2230">
      <w:start w:val="1"/>
      <w:numFmt w:val="lowerLetter"/>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5BC51BB"/>
    <w:multiLevelType w:val="hybridMultilevel"/>
    <w:tmpl w:val="FA8A1BAE"/>
    <w:lvl w:ilvl="0" w:tplc="20CCB4CC">
      <w:start w:val="1"/>
      <w:numFmt w:val="decimal"/>
      <w:lvlText w:val="%1."/>
      <w:lvlJc w:val="left"/>
      <w:pPr>
        <w:ind w:left="720" w:hanging="360"/>
      </w:pPr>
      <w:rPr>
        <w:rFonts w:ascii="Verdana" w:eastAsia="Times New Roman" w:hAnsi="Verdan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5D76983"/>
    <w:multiLevelType w:val="hybridMultilevel"/>
    <w:tmpl w:val="1DE2B0E0"/>
    <w:lvl w:ilvl="0" w:tplc="A44A205E">
      <w:start w:val="1"/>
      <w:numFmt w:val="lowerLetter"/>
      <w:lvlText w:val="%1."/>
      <w:lvlJc w:val="left"/>
      <w:pPr>
        <w:ind w:left="360" w:hanging="360"/>
      </w:pPr>
      <w:rPr>
        <w:rFonts w:ascii="Verdana" w:eastAsia="Times New Roman" w:hAnsi="Verdana" w:cs="Times New Roman"/>
      </w:rPr>
    </w:lvl>
    <w:lvl w:ilvl="1" w:tplc="08090013">
      <w:start w:val="1"/>
      <w:numFmt w:val="upperRoman"/>
      <w:lvlText w:val="%2."/>
      <w:lvlJc w:val="righ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27E07779"/>
    <w:multiLevelType w:val="hybridMultilevel"/>
    <w:tmpl w:val="64988516"/>
    <w:lvl w:ilvl="0" w:tplc="A44A205E">
      <w:start w:val="1"/>
      <w:numFmt w:val="lowerLetter"/>
      <w:lvlText w:val="%1."/>
      <w:lvlJc w:val="left"/>
      <w:pPr>
        <w:ind w:left="360" w:hanging="360"/>
      </w:pPr>
      <w:rPr>
        <w:rFonts w:ascii="Verdana" w:eastAsia="Times New Roman" w:hAnsi="Verdana"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281A2DEE"/>
    <w:multiLevelType w:val="hybridMultilevel"/>
    <w:tmpl w:val="6AC0C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61378A"/>
    <w:multiLevelType w:val="hybridMultilevel"/>
    <w:tmpl w:val="73783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A1235A2"/>
    <w:multiLevelType w:val="hybridMultilevel"/>
    <w:tmpl w:val="A3EE8CB4"/>
    <w:lvl w:ilvl="0" w:tplc="6D3C2230">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855C47"/>
    <w:multiLevelType w:val="hybridMultilevel"/>
    <w:tmpl w:val="63C4E8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F591470"/>
    <w:multiLevelType w:val="hybridMultilevel"/>
    <w:tmpl w:val="5EB23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18A25B4"/>
    <w:multiLevelType w:val="hybridMultilevel"/>
    <w:tmpl w:val="2CDC4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36F53EA"/>
    <w:multiLevelType w:val="hybridMultilevel"/>
    <w:tmpl w:val="42809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44C741C"/>
    <w:multiLevelType w:val="hybridMultilevel"/>
    <w:tmpl w:val="355A1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B41809"/>
    <w:multiLevelType w:val="hybridMultilevel"/>
    <w:tmpl w:val="EA7E6D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A894D51"/>
    <w:multiLevelType w:val="hybridMultilevel"/>
    <w:tmpl w:val="DB34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3A6078"/>
    <w:multiLevelType w:val="hybridMultilevel"/>
    <w:tmpl w:val="5EB4B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C1F2032"/>
    <w:multiLevelType w:val="hybridMultilevel"/>
    <w:tmpl w:val="C40CA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C47797"/>
    <w:multiLevelType w:val="hybridMultilevel"/>
    <w:tmpl w:val="BD84E4B8"/>
    <w:lvl w:ilvl="0" w:tplc="108882DE">
      <w:start w:val="1"/>
      <w:numFmt w:val="lowerLetter"/>
      <w:lvlText w:val="%1."/>
      <w:lvlJc w:val="left"/>
      <w:pPr>
        <w:ind w:left="786" w:hanging="360"/>
      </w:pPr>
      <w:rPr>
        <w:rFonts w:hint="default"/>
        <w:b w:val="0"/>
        <w:bCs/>
      </w:rPr>
    </w:lvl>
    <w:lvl w:ilvl="1" w:tplc="08090019">
      <w:start w:val="1"/>
      <w:numFmt w:val="lowerLetter"/>
      <w:lvlText w:val="%2."/>
      <w:lvlJc w:val="left"/>
      <w:pPr>
        <w:ind w:left="1440" w:hanging="360"/>
      </w:pPr>
    </w:lvl>
    <w:lvl w:ilvl="2" w:tplc="A9CCAC9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D314340"/>
    <w:multiLevelType w:val="hybridMultilevel"/>
    <w:tmpl w:val="DCFC3CE8"/>
    <w:lvl w:ilvl="0" w:tplc="406278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EAE5363"/>
    <w:multiLevelType w:val="hybridMultilevel"/>
    <w:tmpl w:val="F7A04320"/>
    <w:lvl w:ilvl="0" w:tplc="9AB24B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EFF7CCA"/>
    <w:multiLevelType w:val="hybridMultilevel"/>
    <w:tmpl w:val="3566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F6420E4"/>
    <w:multiLevelType w:val="hybridMultilevel"/>
    <w:tmpl w:val="0366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1ED7233"/>
    <w:multiLevelType w:val="hybridMultilevel"/>
    <w:tmpl w:val="502ACD80"/>
    <w:lvl w:ilvl="0" w:tplc="13D2D8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2FC0716"/>
    <w:multiLevelType w:val="hybridMultilevel"/>
    <w:tmpl w:val="2DD48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3E55D17"/>
    <w:multiLevelType w:val="hybridMultilevel"/>
    <w:tmpl w:val="F1D0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4D74FA"/>
    <w:multiLevelType w:val="hybridMultilevel"/>
    <w:tmpl w:val="F9FAB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92726C0"/>
    <w:multiLevelType w:val="hybridMultilevel"/>
    <w:tmpl w:val="9E524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AC40DBB"/>
    <w:multiLevelType w:val="hybridMultilevel"/>
    <w:tmpl w:val="6A245FE6"/>
    <w:lvl w:ilvl="0" w:tplc="C55E224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AED1954"/>
    <w:multiLevelType w:val="hybridMultilevel"/>
    <w:tmpl w:val="84A2D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B3446A5"/>
    <w:multiLevelType w:val="hybridMultilevel"/>
    <w:tmpl w:val="0BC0FE88"/>
    <w:lvl w:ilvl="0" w:tplc="74324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B4130DF"/>
    <w:multiLevelType w:val="hybridMultilevel"/>
    <w:tmpl w:val="88AE20EE"/>
    <w:lvl w:ilvl="0" w:tplc="35C8AD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B6E6CEC"/>
    <w:multiLevelType w:val="hybridMultilevel"/>
    <w:tmpl w:val="CD48E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C481890"/>
    <w:multiLevelType w:val="hybridMultilevel"/>
    <w:tmpl w:val="EF649756"/>
    <w:lvl w:ilvl="0" w:tplc="08090001">
      <w:start w:val="1"/>
      <w:numFmt w:val="bullet"/>
      <w:lvlText w:val=""/>
      <w:lvlJc w:val="left"/>
      <w:pPr>
        <w:ind w:left="304" w:firstLine="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3" w15:restartNumberingAfterBreak="0">
    <w:nsid w:val="4C48322A"/>
    <w:multiLevelType w:val="hybridMultilevel"/>
    <w:tmpl w:val="562A15AC"/>
    <w:lvl w:ilvl="0" w:tplc="9E2EF04C">
      <w:start w:val="1"/>
      <w:numFmt w:val="lowerLetter"/>
      <w:lvlText w:val="%1."/>
      <w:lvlJc w:val="left"/>
      <w:pPr>
        <w:ind w:left="1026" w:hanging="360"/>
      </w:pPr>
      <w:rPr>
        <w:rFonts w:hint="default"/>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64" w15:restartNumberingAfterBreak="0">
    <w:nsid w:val="4EFC6185"/>
    <w:multiLevelType w:val="hybridMultilevel"/>
    <w:tmpl w:val="691CA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0B97EAA"/>
    <w:multiLevelType w:val="hybridMultilevel"/>
    <w:tmpl w:val="17268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140480E"/>
    <w:multiLevelType w:val="hybridMultilevel"/>
    <w:tmpl w:val="AA6C9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45474F3"/>
    <w:multiLevelType w:val="hybridMultilevel"/>
    <w:tmpl w:val="AA9A464E"/>
    <w:lvl w:ilvl="0" w:tplc="A44A205E">
      <w:start w:val="1"/>
      <w:numFmt w:val="lowerLetter"/>
      <w:lvlText w:val="%1."/>
      <w:lvlJc w:val="left"/>
      <w:pPr>
        <w:ind w:left="360" w:hanging="360"/>
      </w:pPr>
      <w:rPr>
        <w:rFonts w:ascii="Verdana" w:eastAsia="Times New Roman" w:hAnsi="Verdana"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546A1D2D"/>
    <w:multiLevelType w:val="hybridMultilevel"/>
    <w:tmpl w:val="0A1AD204"/>
    <w:lvl w:ilvl="0" w:tplc="A44A205E">
      <w:start w:val="1"/>
      <w:numFmt w:val="lowerLetter"/>
      <w:lvlText w:val="%1."/>
      <w:lvlJc w:val="left"/>
      <w:pPr>
        <w:ind w:left="360" w:hanging="360"/>
      </w:pPr>
      <w:rPr>
        <w:rFonts w:ascii="Verdana" w:eastAsia="Times New Roman" w:hAnsi="Verdana"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560F4683"/>
    <w:multiLevelType w:val="hybridMultilevel"/>
    <w:tmpl w:val="4E127CB0"/>
    <w:lvl w:ilvl="0" w:tplc="D5128B9E">
      <w:start w:val="1"/>
      <w:numFmt w:val="decimal"/>
      <w:lvlText w:val="%1."/>
      <w:lvlJc w:val="left"/>
      <w:pPr>
        <w:ind w:left="360" w:hanging="360"/>
      </w:pPr>
      <w:rPr>
        <w:b/>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57AB0068"/>
    <w:multiLevelType w:val="hybridMultilevel"/>
    <w:tmpl w:val="B010D982"/>
    <w:lvl w:ilvl="0" w:tplc="4580BC5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1" w15:restartNumberingAfterBreak="0">
    <w:nsid w:val="584212FA"/>
    <w:multiLevelType w:val="hybridMultilevel"/>
    <w:tmpl w:val="87CC35FE"/>
    <w:lvl w:ilvl="0" w:tplc="62B417C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9F02B6B4">
      <w:start w:val="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98A3F1A"/>
    <w:multiLevelType w:val="hybridMultilevel"/>
    <w:tmpl w:val="7EC4B458"/>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 w15:restartNumberingAfterBreak="0">
    <w:nsid w:val="5A2D2700"/>
    <w:multiLevelType w:val="hybridMultilevel"/>
    <w:tmpl w:val="DD3272B0"/>
    <w:lvl w:ilvl="0" w:tplc="A44A205E">
      <w:start w:val="1"/>
      <w:numFmt w:val="lowerLetter"/>
      <w:lvlText w:val="%1."/>
      <w:lvlJc w:val="left"/>
      <w:pPr>
        <w:ind w:left="927" w:hanging="360"/>
      </w:pPr>
      <w:rPr>
        <w:rFonts w:ascii="Verdana" w:eastAsia="Times New Roman" w:hAnsi="Verdana" w:cs="Times New Roman"/>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4" w15:restartNumberingAfterBreak="0">
    <w:nsid w:val="5AA651BB"/>
    <w:multiLevelType w:val="hybridMultilevel"/>
    <w:tmpl w:val="73AE7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AD272E8"/>
    <w:multiLevelType w:val="hybridMultilevel"/>
    <w:tmpl w:val="3752CB58"/>
    <w:lvl w:ilvl="0" w:tplc="A44A205E">
      <w:start w:val="1"/>
      <w:numFmt w:val="lowerLetter"/>
      <w:lvlText w:val="%1."/>
      <w:lvlJc w:val="left"/>
      <w:pPr>
        <w:ind w:left="644" w:hanging="360"/>
      </w:pPr>
      <w:rPr>
        <w:rFonts w:ascii="Verdana" w:eastAsia="Times New Roman"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CD81057"/>
    <w:multiLevelType w:val="hybridMultilevel"/>
    <w:tmpl w:val="1B3E930E"/>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5F3D64C8"/>
    <w:multiLevelType w:val="hybridMultilevel"/>
    <w:tmpl w:val="45E83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FC305F9"/>
    <w:multiLevelType w:val="hybridMultilevel"/>
    <w:tmpl w:val="95869F8E"/>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643"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9" w15:restartNumberingAfterBreak="0">
    <w:nsid w:val="60E20D17"/>
    <w:multiLevelType w:val="hybridMultilevel"/>
    <w:tmpl w:val="44B8ABDC"/>
    <w:lvl w:ilvl="0" w:tplc="08090019">
      <w:start w:val="1"/>
      <w:numFmt w:val="lowerLetter"/>
      <w:lvlText w:val="%1."/>
      <w:lvlJc w:val="left"/>
      <w:pPr>
        <w:ind w:left="720" w:hanging="360"/>
      </w:pPr>
      <w:rPr>
        <w:rFont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27C689C"/>
    <w:multiLevelType w:val="hybridMultilevel"/>
    <w:tmpl w:val="BC6C27FE"/>
    <w:lvl w:ilvl="0" w:tplc="014868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2AB0CB9"/>
    <w:multiLevelType w:val="hybridMultilevel"/>
    <w:tmpl w:val="AA6A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2CB5F14"/>
    <w:multiLevelType w:val="hybridMultilevel"/>
    <w:tmpl w:val="905C9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3272AAA"/>
    <w:multiLevelType w:val="hybridMultilevel"/>
    <w:tmpl w:val="21EA6FBA"/>
    <w:lvl w:ilvl="0" w:tplc="741482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 w15:restartNumberingAfterBreak="0">
    <w:nsid w:val="63406100"/>
    <w:multiLevelType w:val="hybridMultilevel"/>
    <w:tmpl w:val="43C2D500"/>
    <w:lvl w:ilvl="0" w:tplc="FD7C107E">
      <w:start w:val="1"/>
      <w:numFmt w:val="decimal"/>
      <w:lvlText w:val="%1."/>
      <w:lvlJc w:val="left"/>
      <w:pPr>
        <w:ind w:left="36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4031EBF"/>
    <w:multiLevelType w:val="hybridMultilevel"/>
    <w:tmpl w:val="82E04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4DF12B1"/>
    <w:multiLevelType w:val="hybridMultilevel"/>
    <w:tmpl w:val="CC882C26"/>
    <w:lvl w:ilvl="0" w:tplc="0EE6EA6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65D27AA1"/>
    <w:multiLevelType w:val="hybridMultilevel"/>
    <w:tmpl w:val="6F826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75A3B5F"/>
    <w:multiLevelType w:val="hybridMultilevel"/>
    <w:tmpl w:val="F89E5E9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9" w15:restartNumberingAfterBreak="0">
    <w:nsid w:val="684871A8"/>
    <w:multiLevelType w:val="hybridMultilevel"/>
    <w:tmpl w:val="063A529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0" w15:restartNumberingAfterBreak="0">
    <w:nsid w:val="691E612B"/>
    <w:multiLevelType w:val="hybridMultilevel"/>
    <w:tmpl w:val="D5C6B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CB9538F"/>
    <w:multiLevelType w:val="hybridMultilevel"/>
    <w:tmpl w:val="E688A0D6"/>
    <w:lvl w:ilvl="0" w:tplc="935A6C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D4E1A9D"/>
    <w:multiLevelType w:val="hybridMultilevel"/>
    <w:tmpl w:val="3E8CF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FD163D5"/>
    <w:multiLevelType w:val="hybridMultilevel"/>
    <w:tmpl w:val="F2320538"/>
    <w:lvl w:ilvl="0" w:tplc="E75C78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0787AC3"/>
    <w:multiLevelType w:val="hybridMultilevel"/>
    <w:tmpl w:val="D7626012"/>
    <w:lvl w:ilvl="0" w:tplc="A44A205E">
      <w:start w:val="1"/>
      <w:numFmt w:val="lowerLetter"/>
      <w:lvlText w:val="%1."/>
      <w:lvlJc w:val="left"/>
      <w:pPr>
        <w:ind w:left="927" w:hanging="360"/>
      </w:pPr>
      <w:rPr>
        <w:rFonts w:ascii="Verdana" w:eastAsia="Times New Roman" w:hAnsi="Verdana" w:cs="Times New Roman"/>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5" w15:restartNumberingAfterBreak="0">
    <w:nsid w:val="73CA613D"/>
    <w:multiLevelType w:val="hybridMultilevel"/>
    <w:tmpl w:val="5B7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6A32570"/>
    <w:multiLevelType w:val="hybridMultilevel"/>
    <w:tmpl w:val="CA001B52"/>
    <w:lvl w:ilvl="0" w:tplc="6D3C223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7D921C8"/>
    <w:multiLevelType w:val="hybridMultilevel"/>
    <w:tmpl w:val="5D3E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AAF5269"/>
    <w:multiLevelType w:val="hybridMultilevel"/>
    <w:tmpl w:val="BDE8DF16"/>
    <w:lvl w:ilvl="0" w:tplc="A44A205E">
      <w:start w:val="1"/>
      <w:numFmt w:val="lowerLetter"/>
      <w:lvlText w:val="%1."/>
      <w:lvlJc w:val="left"/>
      <w:pPr>
        <w:ind w:left="1080" w:hanging="360"/>
      </w:pPr>
      <w:rPr>
        <w:rFonts w:ascii="Verdana" w:eastAsia="Times New Roman" w:hAnsi="Verdana" w:cs="Times New Roman"/>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9" w15:restartNumberingAfterBreak="0">
    <w:nsid w:val="7D8101DC"/>
    <w:multiLevelType w:val="hybridMultilevel"/>
    <w:tmpl w:val="E42C2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DA918BD"/>
    <w:multiLevelType w:val="hybridMultilevel"/>
    <w:tmpl w:val="67FA617E"/>
    <w:lvl w:ilvl="0" w:tplc="A44A205E">
      <w:start w:val="1"/>
      <w:numFmt w:val="lowerLetter"/>
      <w:lvlText w:val="%1."/>
      <w:lvlJc w:val="left"/>
      <w:pPr>
        <w:ind w:left="1287" w:hanging="360"/>
      </w:pPr>
      <w:rPr>
        <w:rFonts w:ascii="Verdana" w:eastAsia="Times New Roman" w:hAnsi="Verdana" w:cs="Times New Roman"/>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1" w15:restartNumberingAfterBreak="0">
    <w:nsid w:val="7EB70154"/>
    <w:multiLevelType w:val="hybridMultilevel"/>
    <w:tmpl w:val="4134F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F6D558F"/>
    <w:multiLevelType w:val="hybridMultilevel"/>
    <w:tmpl w:val="35205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F953B42"/>
    <w:multiLevelType w:val="hybridMultilevel"/>
    <w:tmpl w:val="512EA28A"/>
    <w:lvl w:ilvl="0" w:tplc="2F2AB64C">
      <w:start w:val="1"/>
      <w:numFmt w:val="decimal"/>
      <w:lvlText w:val="%1."/>
      <w:lvlJc w:val="left"/>
      <w:pPr>
        <w:ind w:left="-981" w:hanging="360"/>
      </w:pPr>
      <w:rPr>
        <w:rFonts w:ascii="Verdana" w:eastAsia="Times New Roman" w:hAnsi="Verdana" w:cs="Times New Roman"/>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04" w15:restartNumberingAfterBreak="0">
    <w:nsid w:val="7FA70A95"/>
    <w:multiLevelType w:val="hybridMultilevel"/>
    <w:tmpl w:val="631C841E"/>
    <w:lvl w:ilvl="0" w:tplc="A44A205E">
      <w:start w:val="1"/>
      <w:numFmt w:val="lowerLetter"/>
      <w:lvlText w:val="%1."/>
      <w:lvlJc w:val="left"/>
      <w:pPr>
        <w:ind w:left="927" w:hanging="360"/>
      </w:pPr>
      <w:rPr>
        <w:rFonts w:ascii="Verdana" w:eastAsia="Times New Roman" w:hAnsi="Verdana" w:cs="Times New Roman"/>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966203852">
    <w:abstractNumId w:val="3"/>
  </w:num>
  <w:num w:numId="2" w16cid:durableId="62602209">
    <w:abstractNumId w:val="36"/>
  </w:num>
  <w:num w:numId="3" w16cid:durableId="801191929">
    <w:abstractNumId w:val="75"/>
  </w:num>
  <w:num w:numId="4" w16cid:durableId="257638459">
    <w:abstractNumId w:val="31"/>
  </w:num>
  <w:num w:numId="5" w16cid:durableId="1255944028">
    <w:abstractNumId w:val="13"/>
  </w:num>
  <w:num w:numId="6" w16cid:durableId="265118332">
    <w:abstractNumId w:val="44"/>
  </w:num>
  <w:num w:numId="7" w16cid:durableId="1056708717">
    <w:abstractNumId w:val="83"/>
  </w:num>
  <w:num w:numId="8" w16cid:durableId="922497468">
    <w:abstractNumId w:val="72"/>
  </w:num>
  <w:num w:numId="9" w16cid:durableId="1615939947">
    <w:abstractNumId w:val="101"/>
  </w:num>
  <w:num w:numId="10" w16cid:durableId="271472203">
    <w:abstractNumId w:val="39"/>
  </w:num>
  <w:num w:numId="11" w16cid:durableId="94599897">
    <w:abstractNumId w:val="15"/>
  </w:num>
  <w:num w:numId="12" w16cid:durableId="1993942316">
    <w:abstractNumId w:val="58"/>
  </w:num>
  <w:num w:numId="13" w16cid:durableId="1632468846">
    <w:abstractNumId w:val="26"/>
  </w:num>
  <w:num w:numId="14" w16cid:durableId="1237352122">
    <w:abstractNumId w:val="9"/>
  </w:num>
  <w:num w:numId="15" w16cid:durableId="1075711281">
    <w:abstractNumId w:val="32"/>
  </w:num>
  <w:num w:numId="16" w16cid:durableId="1947233641">
    <w:abstractNumId w:val="47"/>
  </w:num>
  <w:num w:numId="17" w16cid:durableId="1191411386">
    <w:abstractNumId w:val="4"/>
  </w:num>
  <w:num w:numId="18" w16cid:durableId="644435035">
    <w:abstractNumId w:val="43"/>
  </w:num>
  <w:num w:numId="19" w16cid:durableId="749540082">
    <w:abstractNumId w:val="6"/>
  </w:num>
  <w:num w:numId="20" w16cid:durableId="1631785211">
    <w:abstractNumId w:val="103"/>
  </w:num>
  <w:num w:numId="21" w16cid:durableId="1704818398">
    <w:abstractNumId w:val="70"/>
  </w:num>
  <w:num w:numId="22" w16cid:durableId="316345246">
    <w:abstractNumId w:val="96"/>
  </w:num>
  <w:num w:numId="23" w16cid:durableId="472065671">
    <w:abstractNumId w:val="16"/>
  </w:num>
  <w:num w:numId="24" w16cid:durableId="131598976">
    <w:abstractNumId w:val="57"/>
  </w:num>
  <w:num w:numId="25" w16cid:durableId="499347053">
    <w:abstractNumId w:val="49"/>
  </w:num>
  <w:num w:numId="26" w16cid:durableId="2033140588">
    <w:abstractNumId w:val="23"/>
  </w:num>
  <w:num w:numId="27" w16cid:durableId="1604457611">
    <w:abstractNumId w:val="20"/>
  </w:num>
  <w:num w:numId="28" w16cid:durableId="2133162429">
    <w:abstractNumId w:val="64"/>
  </w:num>
  <w:num w:numId="29" w16cid:durableId="556942972">
    <w:abstractNumId w:val="37"/>
  </w:num>
  <w:num w:numId="30" w16cid:durableId="1391807779">
    <w:abstractNumId w:val="60"/>
  </w:num>
  <w:num w:numId="31" w16cid:durableId="330108485">
    <w:abstractNumId w:val="48"/>
  </w:num>
  <w:num w:numId="32" w16cid:durableId="1609464849">
    <w:abstractNumId w:val="80"/>
  </w:num>
  <w:num w:numId="33" w16cid:durableId="1786077009">
    <w:abstractNumId w:val="18"/>
  </w:num>
  <w:num w:numId="34" w16cid:durableId="512912457">
    <w:abstractNumId w:val="79"/>
  </w:num>
  <w:num w:numId="35" w16cid:durableId="211697662">
    <w:abstractNumId w:val="84"/>
  </w:num>
  <w:num w:numId="36" w16cid:durableId="1264531424">
    <w:abstractNumId w:val="38"/>
  </w:num>
  <w:num w:numId="37" w16cid:durableId="1222718505">
    <w:abstractNumId w:val="59"/>
  </w:num>
  <w:num w:numId="38" w16cid:durableId="1150249324">
    <w:abstractNumId w:val="52"/>
  </w:num>
  <w:num w:numId="39" w16cid:durableId="200482309">
    <w:abstractNumId w:val="71"/>
  </w:num>
  <w:num w:numId="40" w16cid:durableId="665009981">
    <w:abstractNumId w:val="11"/>
  </w:num>
  <w:num w:numId="41" w16cid:durableId="353918522">
    <w:abstractNumId w:val="63"/>
  </w:num>
  <w:num w:numId="42" w16cid:durableId="2098555728">
    <w:abstractNumId w:val="8"/>
  </w:num>
  <w:num w:numId="43" w16cid:durableId="1205630479">
    <w:abstractNumId w:val="93"/>
  </w:num>
  <w:num w:numId="44" w16cid:durableId="761876895">
    <w:abstractNumId w:val="91"/>
  </w:num>
  <w:num w:numId="45" w16cid:durableId="1662779621">
    <w:abstractNumId w:val="41"/>
  </w:num>
  <w:num w:numId="46" w16cid:durableId="123608658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17654945">
    <w:abstractNumId w:val="69"/>
  </w:num>
  <w:num w:numId="48" w16cid:durableId="622924803">
    <w:abstractNumId w:val="68"/>
  </w:num>
  <w:num w:numId="49" w16cid:durableId="1385330134">
    <w:abstractNumId w:val="67"/>
  </w:num>
  <w:num w:numId="50" w16cid:durableId="280309157">
    <w:abstractNumId w:val="34"/>
  </w:num>
  <w:num w:numId="51" w16cid:durableId="130441929">
    <w:abstractNumId w:val="10"/>
  </w:num>
  <w:num w:numId="52" w16cid:durableId="1767379684">
    <w:abstractNumId w:val="33"/>
  </w:num>
  <w:num w:numId="53" w16cid:durableId="17704989">
    <w:abstractNumId w:val="24"/>
  </w:num>
  <w:num w:numId="54" w16cid:durableId="852456560">
    <w:abstractNumId w:val="17"/>
  </w:num>
  <w:num w:numId="55" w16cid:durableId="1301809828">
    <w:abstractNumId w:val="22"/>
  </w:num>
  <w:num w:numId="56" w16cid:durableId="676268914">
    <w:abstractNumId w:val="95"/>
  </w:num>
  <w:num w:numId="57" w16cid:durableId="201285685">
    <w:abstractNumId w:val="55"/>
  </w:num>
  <w:num w:numId="58" w16cid:durableId="34240971">
    <w:abstractNumId w:val="42"/>
  </w:num>
  <w:num w:numId="59" w16cid:durableId="738598799">
    <w:abstractNumId w:val="21"/>
  </w:num>
  <w:num w:numId="60" w16cid:durableId="701052637">
    <w:abstractNumId w:val="89"/>
  </w:num>
  <w:num w:numId="61" w16cid:durableId="364216187">
    <w:abstractNumId w:val="92"/>
  </w:num>
  <w:num w:numId="62" w16cid:durableId="1783070540">
    <w:abstractNumId w:val="19"/>
  </w:num>
  <w:num w:numId="63" w16cid:durableId="1016273051">
    <w:abstractNumId w:val="76"/>
  </w:num>
  <w:num w:numId="64" w16cid:durableId="300887960">
    <w:abstractNumId w:val="12"/>
  </w:num>
  <w:num w:numId="65" w16cid:durableId="1028406458">
    <w:abstractNumId w:val="53"/>
  </w:num>
  <w:num w:numId="66" w16cid:durableId="1993679931">
    <w:abstractNumId w:val="62"/>
  </w:num>
  <w:num w:numId="67" w16cid:durableId="1034694251">
    <w:abstractNumId w:val="66"/>
  </w:num>
  <w:num w:numId="68" w16cid:durableId="273053654">
    <w:abstractNumId w:val="56"/>
  </w:num>
  <w:num w:numId="69" w16cid:durableId="158811548">
    <w:abstractNumId w:val="94"/>
  </w:num>
  <w:num w:numId="70" w16cid:durableId="1120031743">
    <w:abstractNumId w:val="27"/>
  </w:num>
  <w:num w:numId="71" w16cid:durableId="631981564">
    <w:abstractNumId w:val="100"/>
  </w:num>
  <w:num w:numId="72" w16cid:durableId="417210733">
    <w:abstractNumId w:val="73"/>
  </w:num>
  <w:num w:numId="73" w16cid:durableId="292635774">
    <w:abstractNumId w:val="104"/>
  </w:num>
  <w:num w:numId="74" w16cid:durableId="236861489">
    <w:abstractNumId w:val="65"/>
  </w:num>
  <w:num w:numId="75" w16cid:durableId="279646649">
    <w:abstractNumId w:val="85"/>
  </w:num>
  <w:num w:numId="76" w16cid:durableId="1043873370">
    <w:abstractNumId w:val="82"/>
  </w:num>
  <w:num w:numId="77" w16cid:durableId="1422408056">
    <w:abstractNumId w:val="97"/>
  </w:num>
  <w:num w:numId="78" w16cid:durableId="1155679951">
    <w:abstractNumId w:val="87"/>
  </w:num>
  <w:num w:numId="79" w16cid:durableId="897741242">
    <w:abstractNumId w:val="1"/>
  </w:num>
  <w:num w:numId="80" w16cid:durableId="535823390">
    <w:abstractNumId w:val="90"/>
  </w:num>
  <w:num w:numId="81" w16cid:durableId="385035584">
    <w:abstractNumId w:val="45"/>
  </w:num>
  <w:num w:numId="82" w16cid:durableId="326058889">
    <w:abstractNumId w:val="102"/>
  </w:num>
  <w:num w:numId="83" w16cid:durableId="1399089729">
    <w:abstractNumId w:val="50"/>
  </w:num>
  <w:num w:numId="84" w16cid:durableId="290407991">
    <w:abstractNumId w:val="81"/>
  </w:num>
  <w:num w:numId="85" w16cid:durableId="999772799">
    <w:abstractNumId w:val="0"/>
  </w:num>
  <w:num w:numId="86" w16cid:durableId="893010767">
    <w:abstractNumId w:val="35"/>
  </w:num>
  <w:num w:numId="87" w16cid:durableId="901136786">
    <w:abstractNumId w:val="29"/>
  </w:num>
  <w:num w:numId="88" w16cid:durableId="397944344">
    <w:abstractNumId w:val="2"/>
  </w:num>
  <w:num w:numId="89" w16cid:durableId="2051222309">
    <w:abstractNumId w:val="30"/>
  </w:num>
  <w:num w:numId="90" w16cid:durableId="99030224">
    <w:abstractNumId w:val="54"/>
  </w:num>
  <w:num w:numId="91" w16cid:durableId="470291267">
    <w:abstractNumId w:val="5"/>
  </w:num>
  <w:num w:numId="92" w16cid:durableId="683475717">
    <w:abstractNumId w:val="74"/>
  </w:num>
  <w:num w:numId="93" w16cid:durableId="608241667">
    <w:abstractNumId w:val="14"/>
  </w:num>
  <w:num w:numId="94" w16cid:durableId="1714842223">
    <w:abstractNumId w:val="51"/>
  </w:num>
  <w:num w:numId="95" w16cid:durableId="352611519">
    <w:abstractNumId w:val="61"/>
  </w:num>
  <w:num w:numId="96" w16cid:durableId="1503466386">
    <w:abstractNumId w:val="28"/>
  </w:num>
  <w:num w:numId="97" w16cid:durableId="342754404">
    <w:abstractNumId w:val="99"/>
  </w:num>
  <w:num w:numId="98" w16cid:durableId="318701607">
    <w:abstractNumId w:val="46"/>
  </w:num>
  <w:num w:numId="99" w16cid:durableId="420878777">
    <w:abstractNumId w:val="7"/>
  </w:num>
  <w:num w:numId="100" w16cid:durableId="852690447">
    <w:abstractNumId w:val="88"/>
  </w:num>
  <w:num w:numId="101" w16cid:durableId="870610087">
    <w:abstractNumId w:val="25"/>
  </w:num>
  <w:num w:numId="102" w16cid:durableId="48775056">
    <w:abstractNumId w:val="98"/>
  </w:num>
  <w:num w:numId="103" w16cid:durableId="1030570048">
    <w:abstractNumId w:val="86"/>
  </w:num>
  <w:num w:numId="104" w16cid:durableId="1453672162">
    <w:abstractNumId w:val="40"/>
  </w:num>
  <w:num w:numId="105" w16cid:durableId="32965451">
    <w:abstractNumId w:val="78"/>
  </w:num>
  <w:num w:numId="106" w16cid:durableId="1421874696">
    <w:abstractNumId w:val="77"/>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0NTAyMrA0tLQ0NTFQ0lEKTi0uzszPAykwNKkFABuNWpItAAAA"/>
  </w:docVars>
  <w:rsids>
    <w:rsidRoot w:val="00EA0963"/>
    <w:rsid w:val="00003F5F"/>
    <w:rsid w:val="00004F02"/>
    <w:rsid w:val="00011AAF"/>
    <w:rsid w:val="0001337C"/>
    <w:rsid w:val="0001543F"/>
    <w:rsid w:val="000207C1"/>
    <w:rsid w:val="00022A91"/>
    <w:rsid w:val="000240D2"/>
    <w:rsid w:val="00024433"/>
    <w:rsid w:val="000247A5"/>
    <w:rsid w:val="00026C38"/>
    <w:rsid w:val="00026C7C"/>
    <w:rsid w:val="00033F3C"/>
    <w:rsid w:val="0003583F"/>
    <w:rsid w:val="00036AC3"/>
    <w:rsid w:val="0004084F"/>
    <w:rsid w:val="00040A7F"/>
    <w:rsid w:val="00043FDF"/>
    <w:rsid w:val="000454D2"/>
    <w:rsid w:val="000521E5"/>
    <w:rsid w:val="000541ED"/>
    <w:rsid w:val="0005540B"/>
    <w:rsid w:val="000600E6"/>
    <w:rsid w:val="00065FBF"/>
    <w:rsid w:val="00066537"/>
    <w:rsid w:val="00066F84"/>
    <w:rsid w:val="00067253"/>
    <w:rsid w:val="00067716"/>
    <w:rsid w:val="000710E7"/>
    <w:rsid w:val="000713C0"/>
    <w:rsid w:val="00072D82"/>
    <w:rsid w:val="0007321D"/>
    <w:rsid w:val="000768DB"/>
    <w:rsid w:val="00077109"/>
    <w:rsid w:val="00077133"/>
    <w:rsid w:val="00083B5F"/>
    <w:rsid w:val="000858E0"/>
    <w:rsid w:val="000942C8"/>
    <w:rsid w:val="00094F52"/>
    <w:rsid w:val="000978C8"/>
    <w:rsid w:val="00097E5E"/>
    <w:rsid w:val="000A02A4"/>
    <w:rsid w:val="000A0BB3"/>
    <w:rsid w:val="000A5856"/>
    <w:rsid w:val="000B0CBD"/>
    <w:rsid w:val="000B41DA"/>
    <w:rsid w:val="000B473A"/>
    <w:rsid w:val="000B5ADE"/>
    <w:rsid w:val="000B7F48"/>
    <w:rsid w:val="000C1DFD"/>
    <w:rsid w:val="000C51B9"/>
    <w:rsid w:val="000C5564"/>
    <w:rsid w:val="000C5BF1"/>
    <w:rsid w:val="000C7A33"/>
    <w:rsid w:val="000D25BB"/>
    <w:rsid w:val="000D445B"/>
    <w:rsid w:val="000D618E"/>
    <w:rsid w:val="000D7A96"/>
    <w:rsid w:val="000E5BC5"/>
    <w:rsid w:val="000E6936"/>
    <w:rsid w:val="000F2290"/>
    <w:rsid w:val="000F2AAD"/>
    <w:rsid w:val="000F42E1"/>
    <w:rsid w:val="000F492C"/>
    <w:rsid w:val="000F72E9"/>
    <w:rsid w:val="0010352E"/>
    <w:rsid w:val="00105877"/>
    <w:rsid w:val="00110107"/>
    <w:rsid w:val="0011295D"/>
    <w:rsid w:val="001138BB"/>
    <w:rsid w:val="00113A8D"/>
    <w:rsid w:val="00113DFF"/>
    <w:rsid w:val="00114B71"/>
    <w:rsid w:val="001210BD"/>
    <w:rsid w:val="00121188"/>
    <w:rsid w:val="00121669"/>
    <w:rsid w:val="001216AA"/>
    <w:rsid w:val="00121BF5"/>
    <w:rsid w:val="0012353E"/>
    <w:rsid w:val="00123FFE"/>
    <w:rsid w:val="00125DC3"/>
    <w:rsid w:val="00127363"/>
    <w:rsid w:val="00130613"/>
    <w:rsid w:val="0013346F"/>
    <w:rsid w:val="00134D9B"/>
    <w:rsid w:val="0014354F"/>
    <w:rsid w:val="0014420A"/>
    <w:rsid w:val="001442B8"/>
    <w:rsid w:val="00144D06"/>
    <w:rsid w:val="00145B5F"/>
    <w:rsid w:val="00145FC5"/>
    <w:rsid w:val="00147DDF"/>
    <w:rsid w:val="00153263"/>
    <w:rsid w:val="00156739"/>
    <w:rsid w:val="00156E23"/>
    <w:rsid w:val="00157EF7"/>
    <w:rsid w:val="00161857"/>
    <w:rsid w:val="0016584F"/>
    <w:rsid w:val="00166C59"/>
    <w:rsid w:val="00167E30"/>
    <w:rsid w:val="00171AB9"/>
    <w:rsid w:val="00172A10"/>
    <w:rsid w:val="00175013"/>
    <w:rsid w:val="001767FA"/>
    <w:rsid w:val="001825C4"/>
    <w:rsid w:val="001833A2"/>
    <w:rsid w:val="00183A4A"/>
    <w:rsid w:val="00186EEA"/>
    <w:rsid w:val="001873CF"/>
    <w:rsid w:val="00190C7D"/>
    <w:rsid w:val="0019422E"/>
    <w:rsid w:val="00196974"/>
    <w:rsid w:val="00196CA8"/>
    <w:rsid w:val="001A146F"/>
    <w:rsid w:val="001A276E"/>
    <w:rsid w:val="001A5CE4"/>
    <w:rsid w:val="001A7D0B"/>
    <w:rsid w:val="001B02C9"/>
    <w:rsid w:val="001B060F"/>
    <w:rsid w:val="001B0BEB"/>
    <w:rsid w:val="001B128E"/>
    <w:rsid w:val="001B4459"/>
    <w:rsid w:val="001B4A4C"/>
    <w:rsid w:val="001B4A9B"/>
    <w:rsid w:val="001B4D99"/>
    <w:rsid w:val="001C1695"/>
    <w:rsid w:val="001C412E"/>
    <w:rsid w:val="001C425A"/>
    <w:rsid w:val="001D0310"/>
    <w:rsid w:val="001D0C2F"/>
    <w:rsid w:val="001D3DE0"/>
    <w:rsid w:val="001D45A6"/>
    <w:rsid w:val="001D4CF3"/>
    <w:rsid w:val="001D57E1"/>
    <w:rsid w:val="001D5F19"/>
    <w:rsid w:val="001D630F"/>
    <w:rsid w:val="001D6BAA"/>
    <w:rsid w:val="001D6D64"/>
    <w:rsid w:val="001D7D65"/>
    <w:rsid w:val="001E20DE"/>
    <w:rsid w:val="001E2BF7"/>
    <w:rsid w:val="001E760C"/>
    <w:rsid w:val="001F01A2"/>
    <w:rsid w:val="001F6968"/>
    <w:rsid w:val="001F73AF"/>
    <w:rsid w:val="00206EC3"/>
    <w:rsid w:val="00207A54"/>
    <w:rsid w:val="002102F6"/>
    <w:rsid w:val="00213FCA"/>
    <w:rsid w:val="00214081"/>
    <w:rsid w:val="0021567D"/>
    <w:rsid w:val="00217BE5"/>
    <w:rsid w:val="00222E05"/>
    <w:rsid w:val="002247E3"/>
    <w:rsid w:val="00225D5B"/>
    <w:rsid w:val="00227E03"/>
    <w:rsid w:val="002307F6"/>
    <w:rsid w:val="00231318"/>
    <w:rsid w:val="002319EB"/>
    <w:rsid w:val="00232104"/>
    <w:rsid w:val="002353DB"/>
    <w:rsid w:val="00235C82"/>
    <w:rsid w:val="00237560"/>
    <w:rsid w:val="00240A20"/>
    <w:rsid w:val="00242C0A"/>
    <w:rsid w:val="00246B39"/>
    <w:rsid w:val="00247093"/>
    <w:rsid w:val="002471C2"/>
    <w:rsid w:val="00247EC1"/>
    <w:rsid w:val="00250533"/>
    <w:rsid w:val="002523BA"/>
    <w:rsid w:val="00253CF2"/>
    <w:rsid w:val="00254436"/>
    <w:rsid w:val="00254D11"/>
    <w:rsid w:val="0025637F"/>
    <w:rsid w:val="00257F1C"/>
    <w:rsid w:val="00262285"/>
    <w:rsid w:val="002634D0"/>
    <w:rsid w:val="002636A0"/>
    <w:rsid w:val="002639BC"/>
    <w:rsid w:val="002646C3"/>
    <w:rsid w:val="00264D9D"/>
    <w:rsid w:val="00267874"/>
    <w:rsid w:val="002713FD"/>
    <w:rsid w:val="002722AB"/>
    <w:rsid w:val="00272681"/>
    <w:rsid w:val="0027313F"/>
    <w:rsid w:val="00274C3B"/>
    <w:rsid w:val="002772A7"/>
    <w:rsid w:val="002809C7"/>
    <w:rsid w:val="00283110"/>
    <w:rsid w:val="00283671"/>
    <w:rsid w:val="00283D70"/>
    <w:rsid w:val="002853AA"/>
    <w:rsid w:val="00285497"/>
    <w:rsid w:val="00285B4F"/>
    <w:rsid w:val="00291AB9"/>
    <w:rsid w:val="00293C37"/>
    <w:rsid w:val="002A08FB"/>
    <w:rsid w:val="002A677D"/>
    <w:rsid w:val="002A73B5"/>
    <w:rsid w:val="002A7EF9"/>
    <w:rsid w:val="002B0B45"/>
    <w:rsid w:val="002B1164"/>
    <w:rsid w:val="002B1C77"/>
    <w:rsid w:val="002B30B1"/>
    <w:rsid w:val="002B3E48"/>
    <w:rsid w:val="002B5CA6"/>
    <w:rsid w:val="002B760F"/>
    <w:rsid w:val="002B7F02"/>
    <w:rsid w:val="002C3AE5"/>
    <w:rsid w:val="002C4DC4"/>
    <w:rsid w:val="002D39F5"/>
    <w:rsid w:val="002E166F"/>
    <w:rsid w:val="002E27F7"/>
    <w:rsid w:val="002E3C33"/>
    <w:rsid w:val="002E7888"/>
    <w:rsid w:val="002E7BD0"/>
    <w:rsid w:val="002F3BC4"/>
    <w:rsid w:val="002F5D8A"/>
    <w:rsid w:val="002F74AF"/>
    <w:rsid w:val="00301719"/>
    <w:rsid w:val="00304BD8"/>
    <w:rsid w:val="00305095"/>
    <w:rsid w:val="00306BEC"/>
    <w:rsid w:val="00306CC0"/>
    <w:rsid w:val="003108F2"/>
    <w:rsid w:val="003130B7"/>
    <w:rsid w:val="003140B7"/>
    <w:rsid w:val="003143A4"/>
    <w:rsid w:val="0031579A"/>
    <w:rsid w:val="003157A1"/>
    <w:rsid w:val="00317B59"/>
    <w:rsid w:val="00320063"/>
    <w:rsid w:val="003238B1"/>
    <w:rsid w:val="003269AC"/>
    <w:rsid w:val="003272CB"/>
    <w:rsid w:val="003318A0"/>
    <w:rsid w:val="00336326"/>
    <w:rsid w:val="00342B01"/>
    <w:rsid w:val="003434FE"/>
    <w:rsid w:val="003455B7"/>
    <w:rsid w:val="00345C23"/>
    <w:rsid w:val="00346D7D"/>
    <w:rsid w:val="00346EFF"/>
    <w:rsid w:val="00352ED1"/>
    <w:rsid w:val="00360070"/>
    <w:rsid w:val="00362263"/>
    <w:rsid w:val="00363C49"/>
    <w:rsid w:val="00370436"/>
    <w:rsid w:val="003721E7"/>
    <w:rsid w:val="00372E71"/>
    <w:rsid w:val="00372F1A"/>
    <w:rsid w:val="003750E6"/>
    <w:rsid w:val="00386EE9"/>
    <w:rsid w:val="00391D53"/>
    <w:rsid w:val="00393D93"/>
    <w:rsid w:val="003941A5"/>
    <w:rsid w:val="003952C0"/>
    <w:rsid w:val="0039650B"/>
    <w:rsid w:val="003A14C8"/>
    <w:rsid w:val="003A241C"/>
    <w:rsid w:val="003A3163"/>
    <w:rsid w:val="003A5074"/>
    <w:rsid w:val="003A6577"/>
    <w:rsid w:val="003B0691"/>
    <w:rsid w:val="003B126F"/>
    <w:rsid w:val="003B4A16"/>
    <w:rsid w:val="003B5836"/>
    <w:rsid w:val="003B6953"/>
    <w:rsid w:val="003C083E"/>
    <w:rsid w:val="003C28E1"/>
    <w:rsid w:val="003D0053"/>
    <w:rsid w:val="003D1017"/>
    <w:rsid w:val="003D2472"/>
    <w:rsid w:val="003D3F36"/>
    <w:rsid w:val="003E24DC"/>
    <w:rsid w:val="003E3977"/>
    <w:rsid w:val="003E400F"/>
    <w:rsid w:val="003E5742"/>
    <w:rsid w:val="003E6638"/>
    <w:rsid w:val="003F31CD"/>
    <w:rsid w:val="003F3275"/>
    <w:rsid w:val="003F4F62"/>
    <w:rsid w:val="003F79E0"/>
    <w:rsid w:val="00404401"/>
    <w:rsid w:val="00404E73"/>
    <w:rsid w:val="0040680C"/>
    <w:rsid w:val="00406985"/>
    <w:rsid w:val="00407677"/>
    <w:rsid w:val="00410BB8"/>
    <w:rsid w:val="00422689"/>
    <w:rsid w:val="004230ED"/>
    <w:rsid w:val="00423535"/>
    <w:rsid w:val="004264D5"/>
    <w:rsid w:val="00426611"/>
    <w:rsid w:val="00426C4B"/>
    <w:rsid w:val="004306C4"/>
    <w:rsid w:val="00430C9E"/>
    <w:rsid w:val="00431D0A"/>
    <w:rsid w:val="00432F94"/>
    <w:rsid w:val="0044155C"/>
    <w:rsid w:val="0045104B"/>
    <w:rsid w:val="004528A0"/>
    <w:rsid w:val="004540C6"/>
    <w:rsid w:val="004557F2"/>
    <w:rsid w:val="00455E0F"/>
    <w:rsid w:val="00457E0A"/>
    <w:rsid w:val="0046076E"/>
    <w:rsid w:val="004719F5"/>
    <w:rsid w:val="00472816"/>
    <w:rsid w:val="0047282C"/>
    <w:rsid w:val="00473972"/>
    <w:rsid w:val="00474C35"/>
    <w:rsid w:val="004754FB"/>
    <w:rsid w:val="00481EDD"/>
    <w:rsid w:val="0048231E"/>
    <w:rsid w:val="00482DE1"/>
    <w:rsid w:val="004840D1"/>
    <w:rsid w:val="00484482"/>
    <w:rsid w:val="00484BF0"/>
    <w:rsid w:val="004855D8"/>
    <w:rsid w:val="00487998"/>
    <w:rsid w:val="0049354E"/>
    <w:rsid w:val="004960B4"/>
    <w:rsid w:val="004A0B37"/>
    <w:rsid w:val="004A0FFC"/>
    <w:rsid w:val="004A35E1"/>
    <w:rsid w:val="004A7130"/>
    <w:rsid w:val="004A7150"/>
    <w:rsid w:val="004A795E"/>
    <w:rsid w:val="004A7D6D"/>
    <w:rsid w:val="004C0207"/>
    <w:rsid w:val="004C0465"/>
    <w:rsid w:val="004C14EA"/>
    <w:rsid w:val="004C285D"/>
    <w:rsid w:val="004C5C0B"/>
    <w:rsid w:val="004D0D31"/>
    <w:rsid w:val="004D10E4"/>
    <w:rsid w:val="004D22E5"/>
    <w:rsid w:val="004D2686"/>
    <w:rsid w:val="004D6CF1"/>
    <w:rsid w:val="004D72BF"/>
    <w:rsid w:val="004E2F4C"/>
    <w:rsid w:val="004E4ABF"/>
    <w:rsid w:val="004F0942"/>
    <w:rsid w:val="005008E8"/>
    <w:rsid w:val="00505E30"/>
    <w:rsid w:val="00512F84"/>
    <w:rsid w:val="00514D1B"/>
    <w:rsid w:val="005157EB"/>
    <w:rsid w:val="00515DFD"/>
    <w:rsid w:val="00516C5A"/>
    <w:rsid w:val="00517703"/>
    <w:rsid w:val="0052010D"/>
    <w:rsid w:val="0052052E"/>
    <w:rsid w:val="00520531"/>
    <w:rsid w:val="00522208"/>
    <w:rsid w:val="0052363E"/>
    <w:rsid w:val="00525654"/>
    <w:rsid w:val="00527181"/>
    <w:rsid w:val="0052779F"/>
    <w:rsid w:val="00530068"/>
    <w:rsid w:val="00534D2B"/>
    <w:rsid w:val="00540C27"/>
    <w:rsid w:val="00541978"/>
    <w:rsid w:val="00541B4A"/>
    <w:rsid w:val="00542BDE"/>
    <w:rsid w:val="00552BFF"/>
    <w:rsid w:val="005574FA"/>
    <w:rsid w:val="005578A8"/>
    <w:rsid w:val="005619C5"/>
    <w:rsid w:val="00561C61"/>
    <w:rsid w:val="00561F7F"/>
    <w:rsid w:val="0056200C"/>
    <w:rsid w:val="0056468E"/>
    <w:rsid w:val="00564A7E"/>
    <w:rsid w:val="00564C1C"/>
    <w:rsid w:val="005724A2"/>
    <w:rsid w:val="00580654"/>
    <w:rsid w:val="00580D8A"/>
    <w:rsid w:val="00581CFD"/>
    <w:rsid w:val="0058223E"/>
    <w:rsid w:val="005840FF"/>
    <w:rsid w:val="005846CB"/>
    <w:rsid w:val="0059193D"/>
    <w:rsid w:val="00593CBF"/>
    <w:rsid w:val="005941E8"/>
    <w:rsid w:val="0059424A"/>
    <w:rsid w:val="00596A24"/>
    <w:rsid w:val="005A0F8E"/>
    <w:rsid w:val="005A1620"/>
    <w:rsid w:val="005A2AC8"/>
    <w:rsid w:val="005A5A95"/>
    <w:rsid w:val="005A5C8A"/>
    <w:rsid w:val="005B20CB"/>
    <w:rsid w:val="005B53EF"/>
    <w:rsid w:val="005B71AE"/>
    <w:rsid w:val="005C04AA"/>
    <w:rsid w:val="005C30CC"/>
    <w:rsid w:val="005C598F"/>
    <w:rsid w:val="005C71F3"/>
    <w:rsid w:val="005D3399"/>
    <w:rsid w:val="005D3F54"/>
    <w:rsid w:val="005D582E"/>
    <w:rsid w:val="005D5A01"/>
    <w:rsid w:val="005E76E0"/>
    <w:rsid w:val="005F146A"/>
    <w:rsid w:val="005F4560"/>
    <w:rsid w:val="005F66D7"/>
    <w:rsid w:val="00606F21"/>
    <w:rsid w:val="00607459"/>
    <w:rsid w:val="00607C3F"/>
    <w:rsid w:val="00617223"/>
    <w:rsid w:val="006215B6"/>
    <w:rsid w:val="00621A61"/>
    <w:rsid w:val="00622AEC"/>
    <w:rsid w:val="00627F83"/>
    <w:rsid w:val="006312E9"/>
    <w:rsid w:val="00633BAF"/>
    <w:rsid w:val="0063648B"/>
    <w:rsid w:val="00645B0D"/>
    <w:rsid w:val="00646F31"/>
    <w:rsid w:val="00647185"/>
    <w:rsid w:val="00647F85"/>
    <w:rsid w:val="00647FBE"/>
    <w:rsid w:val="00651390"/>
    <w:rsid w:val="006526B7"/>
    <w:rsid w:val="00655A4E"/>
    <w:rsid w:val="006607C0"/>
    <w:rsid w:val="00660C54"/>
    <w:rsid w:val="00660EBC"/>
    <w:rsid w:val="006626E0"/>
    <w:rsid w:val="0066393A"/>
    <w:rsid w:val="00663B9C"/>
    <w:rsid w:val="00671991"/>
    <w:rsid w:val="00671F5D"/>
    <w:rsid w:val="006735A9"/>
    <w:rsid w:val="006736FD"/>
    <w:rsid w:val="00673B07"/>
    <w:rsid w:val="00675379"/>
    <w:rsid w:val="00676F0E"/>
    <w:rsid w:val="006800ED"/>
    <w:rsid w:val="0068163B"/>
    <w:rsid w:val="00684001"/>
    <w:rsid w:val="00684B49"/>
    <w:rsid w:val="00693809"/>
    <w:rsid w:val="00694914"/>
    <w:rsid w:val="00696278"/>
    <w:rsid w:val="006A0B2B"/>
    <w:rsid w:val="006A2432"/>
    <w:rsid w:val="006A3197"/>
    <w:rsid w:val="006A3313"/>
    <w:rsid w:val="006A5509"/>
    <w:rsid w:val="006A61C3"/>
    <w:rsid w:val="006A7E0E"/>
    <w:rsid w:val="006B09DF"/>
    <w:rsid w:val="006B24AF"/>
    <w:rsid w:val="006C3430"/>
    <w:rsid w:val="006C4CE0"/>
    <w:rsid w:val="006C5BE8"/>
    <w:rsid w:val="006D013F"/>
    <w:rsid w:val="006D1527"/>
    <w:rsid w:val="006D4837"/>
    <w:rsid w:val="006D55E8"/>
    <w:rsid w:val="006D5896"/>
    <w:rsid w:val="006E1787"/>
    <w:rsid w:val="006E1D71"/>
    <w:rsid w:val="006E233F"/>
    <w:rsid w:val="006E4EAF"/>
    <w:rsid w:val="006E5157"/>
    <w:rsid w:val="006E6E78"/>
    <w:rsid w:val="006E7719"/>
    <w:rsid w:val="006F10C8"/>
    <w:rsid w:val="006F33E2"/>
    <w:rsid w:val="006F5E24"/>
    <w:rsid w:val="00700787"/>
    <w:rsid w:val="0070430A"/>
    <w:rsid w:val="00704A9F"/>
    <w:rsid w:val="007110AE"/>
    <w:rsid w:val="00714EEF"/>
    <w:rsid w:val="007169D9"/>
    <w:rsid w:val="00722D8E"/>
    <w:rsid w:val="0072365F"/>
    <w:rsid w:val="00723782"/>
    <w:rsid w:val="00724024"/>
    <w:rsid w:val="00724842"/>
    <w:rsid w:val="00725057"/>
    <w:rsid w:val="00725BA0"/>
    <w:rsid w:val="00725E08"/>
    <w:rsid w:val="0073082A"/>
    <w:rsid w:val="00731A6A"/>
    <w:rsid w:val="007336D9"/>
    <w:rsid w:val="00733B12"/>
    <w:rsid w:val="00735D87"/>
    <w:rsid w:val="00742173"/>
    <w:rsid w:val="00742F91"/>
    <w:rsid w:val="00750797"/>
    <w:rsid w:val="00750860"/>
    <w:rsid w:val="00752825"/>
    <w:rsid w:val="00753A58"/>
    <w:rsid w:val="00754BA9"/>
    <w:rsid w:val="00755256"/>
    <w:rsid w:val="00756D47"/>
    <w:rsid w:val="007576F1"/>
    <w:rsid w:val="007657EB"/>
    <w:rsid w:val="00767B24"/>
    <w:rsid w:val="00772040"/>
    <w:rsid w:val="0078096C"/>
    <w:rsid w:val="00782647"/>
    <w:rsid w:val="00782B45"/>
    <w:rsid w:val="00785117"/>
    <w:rsid w:val="0079086D"/>
    <w:rsid w:val="00792B0D"/>
    <w:rsid w:val="00792DAE"/>
    <w:rsid w:val="00794145"/>
    <w:rsid w:val="00795B98"/>
    <w:rsid w:val="007A11BD"/>
    <w:rsid w:val="007B06EE"/>
    <w:rsid w:val="007B1E21"/>
    <w:rsid w:val="007B33DB"/>
    <w:rsid w:val="007B3542"/>
    <w:rsid w:val="007B6C58"/>
    <w:rsid w:val="007B78C9"/>
    <w:rsid w:val="007C25F5"/>
    <w:rsid w:val="007C2D1B"/>
    <w:rsid w:val="007C4F4A"/>
    <w:rsid w:val="007D028A"/>
    <w:rsid w:val="007D1FD7"/>
    <w:rsid w:val="007D2D05"/>
    <w:rsid w:val="007D3465"/>
    <w:rsid w:val="007D620E"/>
    <w:rsid w:val="007D7318"/>
    <w:rsid w:val="007D7D2F"/>
    <w:rsid w:val="007E0FC1"/>
    <w:rsid w:val="007E20AA"/>
    <w:rsid w:val="007E7B21"/>
    <w:rsid w:val="007F2881"/>
    <w:rsid w:val="007F4E74"/>
    <w:rsid w:val="007F5B70"/>
    <w:rsid w:val="00801980"/>
    <w:rsid w:val="00802505"/>
    <w:rsid w:val="00802811"/>
    <w:rsid w:val="00803CA0"/>
    <w:rsid w:val="00803DB7"/>
    <w:rsid w:val="00805DE0"/>
    <w:rsid w:val="008112FB"/>
    <w:rsid w:val="0081265A"/>
    <w:rsid w:val="008140AD"/>
    <w:rsid w:val="00815091"/>
    <w:rsid w:val="008169FD"/>
    <w:rsid w:val="00821F1B"/>
    <w:rsid w:val="008231D3"/>
    <w:rsid w:val="00824DEF"/>
    <w:rsid w:val="00825615"/>
    <w:rsid w:val="00832589"/>
    <w:rsid w:val="00832BC8"/>
    <w:rsid w:val="008331C8"/>
    <w:rsid w:val="0083493A"/>
    <w:rsid w:val="00835D47"/>
    <w:rsid w:val="00836A88"/>
    <w:rsid w:val="00837925"/>
    <w:rsid w:val="00850401"/>
    <w:rsid w:val="00861578"/>
    <w:rsid w:val="008648F3"/>
    <w:rsid w:val="008656A7"/>
    <w:rsid w:val="008662FE"/>
    <w:rsid w:val="00872B79"/>
    <w:rsid w:val="00872BA6"/>
    <w:rsid w:val="00873FED"/>
    <w:rsid w:val="008775AC"/>
    <w:rsid w:val="00884D3B"/>
    <w:rsid w:val="00887EE3"/>
    <w:rsid w:val="00890F9D"/>
    <w:rsid w:val="008949D7"/>
    <w:rsid w:val="008951B6"/>
    <w:rsid w:val="00895C45"/>
    <w:rsid w:val="00895DA1"/>
    <w:rsid w:val="008A09E5"/>
    <w:rsid w:val="008A1215"/>
    <w:rsid w:val="008A25CA"/>
    <w:rsid w:val="008A60B3"/>
    <w:rsid w:val="008A7FED"/>
    <w:rsid w:val="008B040E"/>
    <w:rsid w:val="008B6BAF"/>
    <w:rsid w:val="008C1EAC"/>
    <w:rsid w:val="008C388C"/>
    <w:rsid w:val="008C5517"/>
    <w:rsid w:val="008D15B7"/>
    <w:rsid w:val="008D4E81"/>
    <w:rsid w:val="008D7ACF"/>
    <w:rsid w:val="008E0228"/>
    <w:rsid w:val="008E3003"/>
    <w:rsid w:val="008E3F90"/>
    <w:rsid w:val="008E544A"/>
    <w:rsid w:val="008E673F"/>
    <w:rsid w:val="008F01B6"/>
    <w:rsid w:val="008F072C"/>
    <w:rsid w:val="008F0FC7"/>
    <w:rsid w:val="008F2690"/>
    <w:rsid w:val="008F40C5"/>
    <w:rsid w:val="008F4854"/>
    <w:rsid w:val="008F5ECA"/>
    <w:rsid w:val="008F7373"/>
    <w:rsid w:val="0090419E"/>
    <w:rsid w:val="00905B45"/>
    <w:rsid w:val="00906BE1"/>
    <w:rsid w:val="00912499"/>
    <w:rsid w:val="00913E59"/>
    <w:rsid w:val="00917345"/>
    <w:rsid w:val="009174B6"/>
    <w:rsid w:val="0092007E"/>
    <w:rsid w:val="009246E5"/>
    <w:rsid w:val="00924FAF"/>
    <w:rsid w:val="009277D2"/>
    <w:rsid w:val="00930FEA"/>
    <w:rsid w:val="00933858"/>
    <w:rsid w:val="00933968"/>
    <w:rsid w:val="009357C0"/>
    <w:rsid w:val="00942D2B"/>
    <w:rsid w:val="009453B5"/>
    <w:rsid w:val="00945A06"/>
    <w:rsid w:val="00945EE1"/>
    <w:rsid w:val="009477CA"/>
    <w:rsid w:val="00950294"/>
    <w:rsid w:val="00950A7E"/>
    <w:rsid w:val="00951410"/>
    <w:rsid w:val="009524DE"/>
    <w:rsid w:val="00955C4B"/>
    <w:rsid w:val="00957A7A"/>
    <w:rsid w:val="0096273D"/>
    <w:rsid w:val="009629CC"/>
    <w:rsid w:val="0096558D"/>
    <w:rsid w:val="0096566F"/>
    <w:rsid w:val="0096745E"/>
    <w:rsid w:val="00967C26"/>
    <w:rsid w:val="00967FC2"/>
    <w:rsid w:val="009738C6"/>
    <w:rsid w:val="0097627C"/>
    <w:rsid w:val="009815D9"/>
    <w:rsid w:val="009833D6"/>
    <w:rsid w:val="0098549E"/>
    <w:rsid w:val="0098576A"/>
    <w:rsid w:val="00992715"/>
    <w:rsid w:val="009943DE"/>
    <w:rsid w:val="00994D96"/>
    <w:rsid w:val="009A048A"/>
    <w:rsid w:val="009A72AC"/>
    <w:rsid w:val="009B1A2B"/>
    <w:rsid w:val="009B20AE"/>
    <w:rsid w:val="009B7BA1"/>
    <w:rsid w:val="009C08A3"/>
    <w:rsid w:val="009C0F1C"/>
    <w:rsid w:val="009C23C5"/>
    <w:rsid w:val="009C2F97"/>
    <w:rsid w:val="009C4D79"/>
    <w:rsid w:val="009C5A6A"/>
    <w:rsid w:val="009C5F83"/>
    <w:rsid w:val="009C7875"/>
    <w:rsid w:val="009D00E3"/>
    <w:rsid w:val="009D0A4E"/>
    <w:rsid w:val="009D5AB6"/>
    <w:rsid w:val="009E2486"/>
    <w:rsid w:val="009E35CC"/>
    <w:rsid w:val="009E55E7"/>
    <w:rsid w:val="009E586F"/>
    <w:rsid w:val="009E628B"/>
    <w:rsid w:val="009F0E3E"/>
    <w:rsid w:val="009F3E30"/>
    <w:rsid w:val="009F6809"/>
    <w:rsid w:val="009F6C7F"/>
    <w:rsid w:val="00A0187C"/>
    <w:rsid w:val="00A02DBD"/>
    <w:rsid w:val="00A03A49"/>
    <w:rsid w:val="00A058FF"/>
    <w:rsid w:val="00A05B68"/>
    <w:rsid w:val="00A07966"/>
    <w:rsid w:val="00A10655"/>
    <w:rsid w:val="00A1106F"/>
    <w:rsid w:val="00A113F2"/>
    <w:rsid w:val="00A119A1"/>
    <w:rsid w:val="00A11DD2"/>
    <w:rsid w:val="00A12913"/>
    <w:rsid w:val="00A13C2E"/>
    <w:rsid w:val="00A14351"/>
    <w:rsid w:val="00A149F9"/>
    <w:rsid w:val="00A1532B"/>
    <w:rsid w:val="00A16D2B"/>
    <w:rsid w:val="00A16FFD"/>
    <w:rsid w:val="00A20CE8"/>
    <w:rsid w:val="00A23941"/>
    <w:rsid w:val="00A24654"/>
    <w:rsid w:val="00A25AF8"/>
    <w:rsid w:val="00A26D30"/>
    <w:rsid w:val="00A26E24"/>
    <w:rsid w:val="00A26E92"/>
    <w:rsid w:val="00A31693"/>
    <w:rsid w:val="00A3247D"/>
    <w:rsid w:val="00A33D3B"/>
    <w:rsid w:val="00A46474"/>
    <w:rsid w:val="00A50ADA"/>
    <w:rsid w:val="00A52E66"/>
    <w:rsid w:val="00A53173"/>
    <w:rsid w:val="00A56454"/>
    <w:rsid w:val="00A60414"/>
    <w:rsid w:val="00A61BD8"/>
    <w:rsid w:val="00A63F24"/>
    <w:rsid w:val="00A6475A"/>
    <w:rsid w:val="00A65620"/>
    <w:rsid w:val="00A70E42"/>
    <w:rsid w:val="00A718EA"/>
    <w:rsid w:val="00A72741"/>
    <w:rsid w:val="00A76B4B"/>
    <w:rsid w:val="00A80831"/>
    <w:rsid w:val="00A8485F"/>
    <w:rsid w:val="00A851C0"/>
    <w:rsid w:val="00A92B86"/>
    <w:rsid w:val="00A93D64"/>
    <w:rsid w:val="00A9676B"/>
    <w:rsid w:val="00AA209B"/>
    <w:rsid w:val="00AA3CEE"/>
    <w:rsid w:val="00AA5E69"/>
    <w:rsid w:val="00AB362E"/>
    <w:rsid w:val="00AB36A2"/>
    <w:rsid w:val="00AB4715"/>
    <w:rsid w:val="00AC0002"/>
    <w:rsid w:val="00AC2574"/>
    <w:rsid w:val="00AC716D"/>
    <w:rsid w:val="00AD2593"/>
    <w:rsid w:val="00AD2BB7"/>
    <w:rsid w:val="00AD3562"/>
    <w:rsid w:val="00AD4018"/>
    <w:rsid w:val="00AD4609"/>
    <w:rsid w:val="00AE15DD"/>
    <w:rsid w:val="00AF3F90"/>
    <w:rsid w:val="00AF4D9F"/>
    <w:rsid w:val="00AF5E1D"/>
    <w:rsid w:val="00AF5FD5"/>
    <w:rsid w:val="00AF64A4"/>
    <w:rsid w:val="00AF7572"/>
    <w:rsid w:val="00B05529"/>
    <w:rsid w:val="00B0760A"/>
    <w:rsid w:val="00B078FE"/>
    <w:rsid w:val="00B07DBC"/>
    <w:rsid w:val="00B100AC"/>
    <w:rsid w:val="00B10AB6"/>
    <w:rsid w:val="00B1548A"/>
    <w:rsid w:val="00B22A72"/>
    <w:rsid w:val="00B24E29"/>
    <w:rsid w:val="00B2647A"/>
    <w:rsid w:val="00B401C9"/>
    <w:rsid w:val="00B45566"/>
    <w:rsid w:val="00B45ED8"/>
    <w:rsid w:val="00B47E35"/>
    <w:rsid w:val="00B50AB3"/>
    <w:rsid w:val="00B60755"/>
    <w:rsid w:val="00B65C07"/>
    <w:rsid w:val="00B6756A"/>
    <w:rsid w:val="00B7393A"/>
    <w:rsid w:val="00B81B63"/>
    <w:rsid w:val="00B83156"/>
    <w:rsid w:val="00B83FBE"/>
    <w:rsid w:val="00B84996"/>
    <w:rsid w:val="00B85714"/>
    <w:rsid w:val="00B8752A"/>
    <w:rsid w:val="00B944C6"/>
    <w:rsid w:val="00B94506"/>
    <w:rsid w:val="00B9761D"/>
    <w:rsid w:val="00B97A3C"/>
    <w:rsid w:val="00BA21D4"/>
    <w:rsid w:val="00BA3F48"/>
    <w:rsid w:val="00BA4705"/>
    <w:rsid w:val="00BA51C0"/>
    <w:rsid w:val="00BA5EBE"/>
    <w:rsid w:val="00BA73E7"/>
    <w:rsid w:val="00BB0D05"/>
    <w:rsid w:val="00BB10F2"/>
    <w:rsid w:val="00BB1BF5"/>
    <w:rsid w:val="00BB3165"/>
    <w:rsid w:val="00BB35C0"/>
    <w:rsid w:val="00BB46F9"/>
    <w:rsid w:val="00BC365A"/>
    <w:rsid w:val="00BC712D"/>
    <w:rsid w:val="00BD0322"/>
    <w:rsid w:val="00BD071B"/>
    <w:rsid w:val="00BD2879"/>
    <w:rsid w:val="00BD46B3"/>
    <w:rsid w:val="00BE08FD"/>
    <w:rsid w:val="00BE2940"/>
    <w:rsid w:val="00BE420F"/>
    <w:rsid w:val="00BF44E4"/>
    <w:rsid w:val="00BF6481"/>
    <w:rsid w:val="00C01769"/>
    <w:rsid w:val="00C01DDB"/>
    <w:rsid w:val="00C04591"/>
    <w:rsid w:val="00C077F8"/>
    <w:rsid w:val="00C127BF"/>
    <w:rsid w:val="00C16274"/>
    <w:rsid w:val="00C2006D"/>
    <w:rsid w:val="00C20348"/>
    <w:rsid w:val="00C221C0"/>
    <w:rsid w:val="00C245CC"/>
    <w:rsid w:val="00C26495"/>
    <w:rsid w:val="00C27DCC"/>
    <w:rsid w:val="00C302B1"/>
    <w:rsid w:val="00C304E1"/>
    <w:rsid w:val="00C322A3"/>
    <w:rsid w:val="00C35175"/>
    <w:rsid w:val="00C37860"/>
    <w:rsid w:val="00C424FF"/>
    <w:rsid w:val="00C43D3F"/>
    <w:rsid w:val="00C464BE"/>
    <w:rsid w:val="00C52498"/>
    <w:rsid w:val="00C525ED"/>
    <w:rsid w:val="00C5320F"/>
    <w:rsid w:val="00C54026"/>
    <w:rsid w:val="00C55485"/>
    <w:rsid w:val="00C60F5A"/>
    <w:rsid w:val="00C6156A"/>
    <w:rsid w:val="00C61B47"/>
    <w:rsid w:val="00C63F94"/>
    <w:rsid w:val="00C65D41"/>
    <w:rsid w:val="00C67243"/>
    <w:rsid w:val="00C67F1B"/>
    <w:rsid w:val="00C71932"/>
    <w:rsid w:val="00C74DFA"/>
    <w:rsid w:val="00C76D70"/>
    <w:rsid w:val="00C81BE5"/>
    <w:rsid w:val="00C84453"/>
    <w:rsid w:val="00C845AA"/>
    <w:rsid w:val="00C911D2"/>
    <w:rsid w:val="00C9241A"/>
    <w:rsid w:val="00C92482"/>
    <w:rsid w:val="00C925AC"/>
    <w:rsid w:val="00C9266F"/>
    <w:rsid w:val="00C94FFB"/>
    <w:rsid w:val="00C9580D"/>
    <w:rsid w:val="00C9636B"/>
    <w:rsid w:val="00CA12D0"/>
    <w:rsid w:val="00CA1702"/>
    <w:rsid w:val="00CA4031"/>
    <w:rsid w:val="00CB0AC8"/>
    <w:rsid w:val="00CB1A51"/>
    <w:rsid w:val="00CB32E0"/>
    <w:rsid w:val="00CB6F8D"/>
    <w:rsid w:val="00CB7EAC"/>
    <w:rsid w:val="00CC7679"/>
    <w:rsid w:val="00CD110C"/>
    <w:rsid w:val="00CD1C52"/>
    <w:rsid w:val="00CD1DC1"/>
    <w:rsid w:val="00CD305A"/>
    <w:rsid w:val="00CD599A"/>
    <w:rsid w:val="00CD5B87"/>
    <w:rsid w:val="00CD7C24"/>
    <w:rsid w:val="00CE0009"/>
    <w:rsid w:val="00CE0329"/>
    <w:rsid w:val="00CE03FD"/>
    <w:rsid w:val="00CE1B0F"/>
    <w:rsid w:val="00CE64D0"/>
    <w:rsid w:val="00CE67FC"/>
    <w:rsid w:val="00CE753F"/>
    <w:rsid w:val="00CF565D"/>
    <w:rsid w:val="00CF5789"/>
    <w:rsid w:val="00CF74A7"/>
    <w:rsid w:val="00CF7FBD"/>
    <w:rsid w:val="00D16164"/>
    <w:rsid w:val="00D164A3"/>
    <w:rsid w:val="00D171F6"/>
    <w:rsid w:val="00D2476A"/>
    <w:rsid w:val="00D262E3"/>
    <w:rsid w:val="00D3022B"/>
    <w:rsid w:val="00D30DEB"/>
    <w:rsid w:val="00D31429"/>
    <w:rsid w:val="00D31B5A"/>
    <w:rsid w:val="00D37625"/>
    <w:rsid w:val="00D4373A"/>
    <w:rsid w:val="00D448D3"/>
    <w:rsid w:val="00D53E9F"/>
    <w:rsid w:val="00D54745"/>
    <w:rsid w:val="00D55BF8"/>
    <w:rsid w:val="00D56E17"/>
    <w:rsid w:val="00D60DA9"/>
    <w:rsid w:val="00D612CA"/>
    <w:rsid w:val="00D62D8E"/>
    <w:rsid w:val="00D72E35"/>
    <w:rsid w:val="00D75175"/>
    <w:rsid w:val="00D75B1D"/>
    <w:rsid w:val="00D80F37"/>
    <w:rsid w:val="00D815A5"/>
    <w:rsid w:val="00D81634"/>
    <w:rsid w:val="00D82620"/>
    <w:rsid w:val="00D836E5"/>
    <w:rsid w:val="00D848F3"/>
    <w:rsid w:val="00D94142"/>
    <w:rsid w:val="00DA1888"/>
    <w:rsid w:val="00DA243B"/>
    <w:rsid w:val="00DA2DE8"/>
    <w:rsid w:val="00DA3076"/>
    <w:rsid w:val="00DA6AAF"/>
    <w:rsid w:val="00DB0D4D"/>
    <w:rsid w:val="00DB1B4C"/>
    <w:rsid w:val="00DB6645"/>
    <w:rsid w:val="00DC1DAB"/>
    <w:rsid w:val="00DC30E2"/>
    <w:rsid w:val="00DC3291"/>
    <w:rsid w:val="00DC4669"/>
    <w:rsid w:val="00DC5CAA"/>
    <w:rsid w:val="00DD12A8"/>
    <w:rsid w:val="00DD1B73"/>
    <w:rsid w:val="00DE0E29"/>
    <w:rsid w:val="00DF0E67"/>
    <w:rsid w:val="00DF69D6"/>
    <w:rsid w:val="00E00175"/>
    <w:rsid w:val="00E062B8"/>
    <w:rsid w:val="00E10454"/>
    <w:rsid w:val="00E133BE"/>
    <w:rsid w:val="00E17E34"/>
    <w:rsid w:val="00E20A0D"/>
    <w:rsid w:val="00E230DF"/>
    <w:rsid w:val="00E35D2F"/>
    <w:rsid w:val="00E444FC"/>
    <w:rsid w:val="00E45521"/>
    <w:rsid w:val="00E466F6"/>
    <w:rsid w:val="00E47B8C"/>
    <w:rsid w:val="00E47EBF"/>
    <w:rsid w:val="00E50666"/>
    <w:rsid w:val="00E51735"/>
    <w:rsid w:val="00E528BA"/>
    <w:rsid w:val="00E534BC"/>
    <w:rsid w:val="00E55780"/>
    <w:rsid w:val="00E57FBF"/>
    <w:rsid w:val="00E6423A"/>
    <w:rsid w:val="00E65B44"/>
    <w:rsid w:val="00E66E97"/>
    <w:rsid w:val="00E709D3"/>
    <w:rsid w:val="00E7300A"/>
    <w:rsid w:val="00E734A5"/>
    <w:rsid w:val="00E757AE"/>
    <w:rsid w:val="00E80B2D"/>
    <w:rsid w:val="00E85AFC"/>
    <w:rsid w:val="00E864E9"/>
    <w:rsid w:val="00E8654F"/>
    <w:rsid w:val="00E8681A"/>
    <w:rsid w:val="00E86BE7"/>
    <w:rsid w:val="00E8763C"/>
    <w:rsid w:val="00E907E3"/>
    <w:rsid w:val="00E93333"/>
    <w:rsid w:val="00E97A5E"/>
    <w:rsid w:val="00EA0963"/>
    <w:rsid w:val="00EA39B5"/>
    <w:rsid w:val="00EA527A"/>
    <w:rsid w:val="00EA67A5"/>
    <w:rsid w:val="00EB05A1"/>
    <w:rsid w:val="00EB3E57"/>
    <w:rsid w:val="00EB45E7"/>
    <w:rsid w:val="00EB7658"/>
    <w:rsid w:val="00EC09C6"/>
    <w:rsid w:val="00EC1A92"/>
    <w:rsid w:val="00EC748E"/>
    <w:rsid w:val="00ED4409"/>
    <w:rsid w:val="00ED5D2A"/>
    <w:rsid w:val="00ED6641"/>
    <w:rsid w:val="00EE0190"/>
    <w:rsid w:val="00EE3792"/>
    <w:rsid w:val="00EE4E94"/>
    <w:rsid w:val="00EE6893"/>
    <w:rsid w:val="00EF6105"/>
    <w:rsid w:val="00EF6D97"/>
    <w:rsid w:val="00F0025B"/>
    <w:rsid w:val="00F025E8"/>
    <w:rsid w:val="00F039F8"/>
    <w:rsid w:val="00F12154"/>
    <w:rsid w:val="00F12EBC"/>
    <w:rsid w:val="00F16136"/>
    <w:rsid w:val="00F16F4C"/>
    <w:rsid w:val="00F21A52"/>
    <w:rsid w:val="00F26F4F"/>
    <w:rsid w:val="00F302A6"/>
    <w:rsid w:val="00F305EC"/>
    <w:rsid w:val="00F31068"/>
    <w:rsid w:val="00F31CBA"/>
    <w:rsid w:val="00F32382"/>
    <w:rsid w:val="00F33C3D"/>
    <w:rsid w:val="00F3494F"/>
    <w:rsid w:val="00F34FD2"/>
    <w:rsid w:val="00F35220"/>
    <w:rsid w:val="00F36FC6"/>
    <w:rsid w:val="00F402F0"/>
    <w:rsid w:val="00F4311F"/>
    <w:rsid w:val="00F44C34"/>
    <w:rsid w:val="00F45425"/>
    <w:rsid w:val="00F509DD"/>
    <w:rsid w:val="00F56854"/>
    <w:rsid w:val="00F56C87"/>
    <w:rsid w:val="00F608A1"/>
    <w:rsid w:val="00F6574B"/>
    <w:rsid w:val="00F67FCA"/>
    <w:rsid w:val="00F713A8"/>
    <w:rsid w:val="00F732EE"/>
    <w:rsid w:val="00F73ABC"/>
    <w:rsid w:val="00F73F66"/>
    <w:rsid w:val="00F769BE"/>
    <w:rsid w:val="00F77B4C"/>
    <w:rsid w:val="00F800BA"/>
    <w:rsid w:val="00F85C60"/>
    <w:rsid w:val="00F918C9"/>
    <w:rsid w:val="00F93488"/>
    <w:rsid w:val="00F9488B"/>
    <w:rsid w:val="00F96E14"/>
    <w:rsid w:val="00F97794"/>
    <w:rsid w:val="00FA1EEE"/>
    <w:rsid w:val="00FA4A87"/>
    <w:rsid w:val="00FA705B"/>
    <w:rsid w:val="00FA7BEE"/>
    <w:rsid w:val="00FB03AF"/>
    <w:rsid w:val="00FB1FCF"/>
    <w:rsid w:val="00FB333F"/>
    <w:rsid w:val="00FB3FC8"/>
    <w:rsid w:val="00FC03E0"/>
    <w:rsid w:val="00FC60E5"/>
    <w:rsid w:val="00FC66ED"/>
    <w:rsid w:val="00FD27DF"/>
    <w:rsid w:val="00FD6BBF"/>
    <w:rsid w:val="00FD75F6"/>
    <w:rsid w:val="00FE17C3"/>
    <w:rsid w:val="00FE258E"/>
    <w:rsid w:val="00FE4612"/>
    <w:rsid w:val="00FE5E0E"/>
    <w:rsid w:val="00FE7CA9"/>
    <w:rsid w:val="00FF1290"/>
    <w:rsid w:val="00FF229E"/>
    <w:rsid w:val="00FF259B"/>
    <w:rsid w:val="00FF2CC7"/>
    <w:rsid w:val="00FF539D"/>
    <w:rsid w:val="02D724B6"/>
    <w:rsid w:val="02F6318A"/>
    <w:rsid w:val="039F7F22"/>
    <w:rsid w:val="049DB3DC"/>
    <w:rsid w:val="04D0B91E"/>
    <w:rsid w:val="05ECD01A"/>
    <w:rsid w:val="09D7C736"/>
    <w:rsid w:val="0A264893"/>
    <w:rsid w:val="14577C7C"/>
    <w:rsid w:val="14C01804"/>
    <w:rsid w:val="167B6323"/>
    <w:rsid w:val="170BE359"/>
    <w:rsid w:val="1803F6D8"/>
    <w:rsid w:val="1C57DB35"/>
    <w:rsid w:val="1D594860"/>
    <w:rsid w:val="2965454F"/>
    <w:rsid w:val="2B757B8B"/>
    <w:rsid w:val="2DA05356"/>
    <w:rsid w:val="2F274583"/>
    <w:rsid w:val="333F5460"/>
    <w:rsid w:val="342BADD8"/>
    <w:rsid w:val="36597147"/>
    <w:rsid w:val="3661EFBB"/>
    <w:rsid w:val="3A52FDB3"/>
    <w:rsid w:val="3CCD0E49"/>
    <w:rsid w:val="3FF1D8C4"/>
    <w:rsid w:val="44E771AF"/>
    <w:rsid w:val="4649DF51"/>
    <w:rsid w:val="4767B382"/>
    <w:rsid w:val="4840F2A6"/>
    <w:rsid w:val="49D0A059"/>
    <w:rsid w:val="4ACA151B"/>
    <w:rsid w:val="512D4573"/>
    <w:rsid w:val="53E29285"/>
    <w:rsid w:val="55AD04F1"/>
    <w:rsid w:val="59A34CEB"/>
    <w:rsid w:val="59D25972"/>
    <w:rsid w:val="5B2B546D"/>
    <w:rsid w:val="5C3092CC"/>
    <w:rsid w:val="5C72A590"/>
    <w:rsid w:val="5DB12C06"/>
    <w:rsid w:val="5F7C385E"/>
    <w:rsid w:val="5F922CEE"/>
    <w:rsid w:val="613812B8"/>
    <w:rsid w:val="613C14BC"/>
    <w:rsid w:val="6A311EFF"/>
    <w:rsid w:val="716BD8F2"/>
    <w:rsid w:val="77462533"/>
    <w:rsid w:val="77A27D25"/>
    <w:rsid w:val="79B20D63"/>
    <w:rsid w:val="7D684326"/>
    <w:rsid w:val="7F36E424"/>
    <w:rsid w:val="7F556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1012F"/>
  <w15:docId w15:val="{5E9765FD-4CD8-4A7F-9263-36775C14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E30"/>
    <w:rPr>
      <w:rFonts w:eastAsiaTheme="minorEastAsia"/>
      <w:sz w:val="24"/>
      <w:szCs w:val="24"/>
      <w:lang w:val="en-US"/>
    </w:rPr>
  </w:style>
  <w:style w:type="paragraph" w:styleId="Heading1">
    <w:name w:val="heading 1"/>
    <w:basedOn w:val="Normal"/>
    <w:next w:val="Normal"/>
    <w:link w:val="Heading1Char"/>
    <w:uiPriority w:val="9"/>
    <w:qFormat/>
    <w:rsid w:val="00A531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44C3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qFormat/>
    <w:rsid w:val="00A53173"/>
    <w:pPr>
      <w:widowControl w:val="0"/>
      <w:kinsoku w:val="0"/>
      <w:spacing w:before="240" w:after="60"/>
      <w:outlineLvl w:val="4"/>
    </w:pPr>
    <w:rPr>
      <w:rFonts w:ascii="Times New Roman" w:eastAsia="Times New Roman" w:hAnsi="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09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EA0963"/>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EA0963"/>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EA0963"/>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rsid w:val="00EA0963"/>
    <w:rPr>
      <w:rFonts w:ascii="Tahoma" w:hAnsi="Tahoma" w:cs="Tahoma"/>
      <w:sz w:val="16"/>
      <w:szCs w:val="16"/>
    </w:rPr>
  </w:style>
  <w:style w:type="character" w:customStyle="1" w:styleId="BalloonTextChar">
    <w:name w:val="Balloon Text Char"/>
    <w:basedOn w:val="DefaultParagraphFont"/>
    <w:link w:val="BalloonText"/>
    <w:uiPriority w:val="99"/>
    <w:semiHidden/>
    <w:rsid w:val="00EA0963"/>
    <w:rPr>
      <w:rFonts w:ascii="Tahoma" w:hAnsi="Tahoma" w:cs="Tahoma"/>
      <w:sz w:val="16"/>
      <w:szCs w:val="16"/>
    </w:rPr>
  </w:style>
  <w:style w:type="paragraph" w:styleId="Header">
    <w:name w:val="header"/>
    <w:aliases w:val=" Char,Char"/>
    <w:basedOn w:val="Normal"/>
    <w:link w:val="HeaderChar"/>
    <w:uiPriority w:val="99"/>
    <w:unhideWhenUsed/>
    <w:rsid w:val="00EA0963"/>
    <w:pPr>
      <w:tabs>
        <w:tab w:val="center" w:pos="4513"/>
        <w:tab w:val="right" w:pos="9026"/>
      </w:tabs>
    </w:pPr>
  </w:style>
  <w:style w:type="character" w:customStyle="1" w:styleId="HeaderChar">
    <w:name w:val="Header Char"/>
    <w:aliases w:val=" Char Char,Char Char"/>
    <w:basedOn w:val="DefaultParagraphFont"/>
    <w:link w:val="Header"/>
    <w:uiPriority w:val="99"/>
    <w:rsid w:val="00EA0963"/>
  </w:style>
  <w:style w:type="paragraph" w:styleId="Footer">
    <w:name w:val="footer"/>
    <w:basedOn w:val="Normal"/>
    <w:link w:val="FooterChar"/>
    <w:unhideWhenUsed/>
    <w:rsid w:val="00EA0963"/>
    <w:pPr>
      <w:tabs>
        <w:tab w:val="center" w:pos="4513"/>
        <w:tab w:val="right" w:pos="9026"/>
      </w:tabs>
    </w:pPr>
  </w:style>
  <w:style w:type="character" w:customStyle="1" w:styleId="FooterChar">
    <w:name w:val="Footer Char"/>
    <w:basedOn w:val="DefaultParagraphFont"/>
    <w:link w:val="Footer"/>
    <w:uiPriority w:val="99"/>
    <w:rsid w:val="00EA0963"/>
  </w:style>
  <w:style w:type="character" w:styleId="Hyperlink">
    <w:name w:val="Hyperlink"/>
    <w:rsid w:val="0096558D"/>
    <w:rPr>
      <w:color w:val="0000FF"/>
      <w:u w:val="single"/>
    </w:rPr>
  </w:style>
  <w:style w:type="paragraph" w:customStyle="1" w:styleId="BasicParagraph">
    <w:name w:val="[Basic Paragraph]"/>
    <w:basedOn w:val="Normal"/>
    <w:uiPriority w:val="99"/>
    <w:rsid w:val="00835D47"/>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table" w:styleId="TableGrid">
    <w:name w:val="Table Grid"/>
    <w:basedOn w:val="TableNormal"/>
    <w:rsid w:val="00835D47"/>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53173"/>
    <w:rPr>
      <w:rFonts w:asciiTheme="majorHAnsi" w:eastAsiaTheme="majorEastAsia" w:hAnsiTheme="majorHAnsi" w:cstheme="majorBidi"/>
      <w:b/>
      <w:bCs/>
      <w:color w:val="365F91" w:themeColor="accent1" w:themeShade="BF"/>
      <w:sz w:val="28"/>
      <w:szCs w:val="28"/>
      <w:lang w:val="en-US"/>
    </w:rPr>
  </w:style>
  <w:style w:type="character" w:customStyle="1" w:styleId="Heading5Char">
    <w:name w:val="Heading 5 Char"/>
    <w:basedOn w:val="DefaultParagraphFont"/>
    <w:link w:val="Heading5"/>
    <w:rsid w:val="00A53173"/>
    <w:rPr>
      <w:rFonts w:ascii="Times New Roman" w:eastAsia="Times New Roman" w:hAnsi="Times New Roman" w:cs="Times New Roman"/>
      <w:b/>
      <w:bCs/>
      <w:i/>
      <w:iCs/>
      <w:sz w:val="26"/>
      <w:szCs w:val="26"/>
      <w:lang w:val="en-US" w:eastAsia="en-GB"/>
    </w:rPr>
  </w:style>
  <w:style w:type="paragraph" w:styleId="ListParagraph">
    <w:name w:val="List Paragraph"/>
    <w:basedOn w:val="Normal"/>
    <w:uiPriority w:val="34"/>
    <w:qFormat/>
    <w:rsid w:val="0010352E"/>
    <w:pPr>
      <w:ind w:left="720"/>
      <w:contextualSpacing/>
    </w:pPr>
  </w:style>
  <w:style w:type="table" w:customStyle="1" w:styleId="TableGrid1">
    <w:name w:val="Table Grid1"/>
    <w:basedOn w:val="TableNormal"/>
    <w:next w:val="TableGrid"/>
    <w:rsid w:val="004840D1"/>
    <w:pPr>
      <w:widowControl w:val="0"/>
      <w:kinsoku w:val="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44C34"/>
    <w:rPr>
      <w:rFonts w:asciiTheme="majorHAnsi" w:eastAsiaTheme="majorEastAsia" w:hAnsiTheme="majorHAnsi" w:cstheme="majorBidi"/>
      <w:b/>
      <w:bCs/>
      <w:color w:val="4F81BD" w:themeColor="accent1"/>
      <w:sz w:val="26"/>
      <w:szCs w:val="26"/>
      <w:lang w:val="en-US"/>
    </w:rPr>
  </w:style>
  <w:style w:type="table" w:customStyle="1" w:styleId="TableGrid2">
    <w:name w:val="Table Grid2"/>
    <w:basedOn w:val="TableNormal"/>
    <w:next w:val="TableGrid"/>
    <w:rsid w:val="00F44C34"/>
    <w:pPr>
      <w:widowControl w:val="0"/>
      <w:kinsoku w:val="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E0009"/>
    <w:pPr>
      <w:widowControl w:val="0"/>
      <w:kinsoku w:val="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1548A"/>
    <w:rPr>
      <w:rFonts w:eastAsiaTheme="minorEastAsia"/>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466F6"/>
    <w:rPr>
      <w:color w:val="800080" w:themeColor="followedHyperlink"/>
      <w:u w:val="single"/>
    </w:rPr>
  </w:style>
  <w:style w:type="paragraph" w:styleId="Revision">
    <w:name w:val="Revision"/>
    <w:hidden/>
    <w:uiPriority w:val="99"/>
    <w:semiHidden/>
    <w:rsid w:val="00AF4D9F"/>
    <w:rPr>
      <w:rFonts w:eastAsiaTheme="minorEastAsia"/>
      <w:sz w:val="24"/>
      <w:szCs w:val="24"/>
      <w:lang w:val="en-US"/>
    </w:rPr>
  </w:style>
  <w:style w:type="character" w:styleId="CommentReference">
    <w:name w:val="annotation reference"/>
    <w:basedOn w:val="DefaultParagraphFont"/>
    <w:uiPriority w:val="99"/>
    <w:semiHidden/>
    <w:unhideWhenUsed/>
    <w:rsid w:val="00AF4D9F"/>
    <w:rPr>
      <w:sz w:val="16"/>
      <w:szCs w:val="16"/>
    </w:rPr>
  </w:style>
  <w:style w:type="paragraph" w:styleId="CommentText">
    <w:name w:val="annotation text"/>
    <w:basedOn w:val="Normal"/>
    <w:link w:val="CommentTextChar"/>
    <w:uiPriority w:val="99"/>
    <w:unhideWhenUsed/>
    <w:rsid w:val="00AF4D9F"/>
    <w:rPr>
      <w:sz w:val="20"/>
      <w:szCs w:val="20"/>
    </w:rPr>
  </w:style>
  <w:style w:type="character" w:customStyle="1" w:styleId="CommentTextChar">
    <w:name w:val="Comment Text Char"/>
    <w:basedOn w:val="DefaultParagraphFont"/>
    <w:link w:val="CommentText"/>
    <w:uiPriority w:val="99"/>
    <w:rsid w:val="00AF4D9F"/>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AF4D9F"/>
    <w:rPr>
      <w:b/>
      <w:bCs/>
    </w:rPr>
  </w:style>
  <w:style w:type="character" w:customStyle="1" w:styleId="CommentSubjectChar">
    <w:name w:val="Comment Subject Char"/>
    <w:basedOn w:val="CommentTextChar"/>
    <w:link w:val="CommentSubject"/>
    <w:uiPriority w:val="99"/>
    <w:semiHidden/>
    <w:rsid w:val="00AF4D9F"/>
    <w:rPr>
      <w:rFonts w:eastAsiaTheme="minorEastAsia"/>
      <w:b/>
      <w:bCs/>
      <w:sz w:val="20"/>
      <w:szCs w:val="20"/>
      <w:lang w:val="en-US"/>
    </w:rPr>
  </w:style>
  <w:style w:type="character" w:styleId="UnresolvedMention">
    <w:name w:val="Unresolved Mention"/>
    <w:basedOn w:val="DefaultParagraphFont"/>
    <w:uiPriority w:val="99"/>
    <w:semiHidden/>
    <w:unhideWhenUsed/>
    <w:rsid w:val="00283671"/>
    <w:rPr>
      <w:color w:val="605E5C"/>
      <w:shd w:val="clear" w:color="auto" w:fill="E1DFDD"/>
    </w:rPr>
  </w:style>
  <w:style w:type="character" w:customStyle="1" w:styleId="cf01">
    <w:name w:val="cf01"/>
    <w:basedOn w:val="DefaultParagraphFont"/>
    <w:rsid w:val="00CE67FC"/>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martinl@saundersboston.co.uk"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mailto:p.armstrong@one-environments.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martinl@saundersboston.co.uk" TargetMode="External"/><Relationship Id="rId25" Type="http://schemas.openxmlformats.org/officeDocument/2006/relationships/hyperlink" Target="http://www.mipre-enrolment.co.uk" TargetMode="External"/><Relationship Id="rId2" Type="http://schemas.openxmlformats.org/officeDocument/2006/relationships/customXml" Target="../customXml/item2.xml"/><Relationship Id="rId16" Type="http://schemas.openxmlformats.org/officeDocument/2006/relationships/hyperlink" Target="mailto:martinl@saundersboston.co.uk" TargetMode="External"/><Relationship Id="rId20" Type="http://schemas.openxmlformats.org/officeDocument/2006/relationships/hyperlink" Target="mailto:Melissa.moore@engenuiti.com" TargetMode="External"/><Relationship Id="rId29" Type="http://schemas.openxmlformats.org/officeDocument/2006/relationships/hyperlink" Target="http://www.cloc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package" Target="embeddings/Microsoft_Visio_Drawing.vsdx"/><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rthompson@hadronconsulting.co.uk" TargetMode="External"/><Relationship Id="rId23" Type="http://schemas.openxmlformats.org/officeDocument/2006/relationships/image" Target="media/image4.emf"/><Relationship Id="rId28" Type="http://schemas.openxmlformats.org/officeDocument/2006/relationships/hyperlink" Target="https://www.fors-online.org.uk/cms/" TargetMode="External"/><Relationship Id="rId10" Type="http://schemas.openxmlformats.org/officeDocument/2006/relationships/endnotes" Target="endnotes.xml"/><Relationship Id="rId19" Type="http://schemas.openxmlformats.org/officeDocument/2006/relationships/hyperlink" Target="mailto:Chloe.macualey@engenuiti.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an@allianceleisure.co.uk" TargetMode="External"/><Relationship Id="rId22" Type="http://schemas.openxmlformats.org/officeDocument/2006/relationships/hyperlink" Target="https://willmottdixon.oak.com/Content/File/Index/c3841d63-74b8-49b9-bff7-35a156e7e37e?forceApprovalStatus=False&amp;reviewComplete=False" TargetMode="External"/><Relationship Id="rId27" Type="http://schemas.openxmlformats.org/officeDocument/2006/relationships/hyperlink" Target="http://www.hse.gov.uk" TargetMode="External"/><Relationship Id="rId30" Type="http://schemas.openxmlformats.org/officeDocument/2006/relationships/hyperlink" Target="http://www.hse.gov.uk/pubns/books/l121.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5FA1C3485404A8024C580564848CD" ma:contentTypeVersion="8" ma:contentTypeDescription="Create a new document." ma:contentTypeScope="" ma:versionID="6c0a5c640d4ff939b5a5d7c8c517ae01">
  <xsd:schema xmlns:xsd="http://www.w3.org/2001/XMLSchema" xmlns:xs="http://www.w3.org/2001/XMLSchema" xmlns:p="http://schemas.microsoft.com/office/2006/metadata/properties" xmlns:ns2="455a6d7f-339c-47fb-a73e-4bd774c15209" targetNamespace="http://schemas.microsoft.com/office/2006/metadata/properties" ma:root="true" ma:fieldsID="c3fabf5965926e51050f5f20f08cf380" ns2:_="">
    <xsd:import namespace="455a6d7f-339c-47fb-a73e-4bd774c152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a6d7f-339c-47fb-a73e-4bd774c15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98073-7D14-454A-AEB4-0A59FFD04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a6d7f-339c-47fb-a73e-4bd774c1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737FF9-A1A2-4FBE-BAEB-C5E6AAAA2E06}">
  <ds:schemaRefs>
    <ds:schemaRef ds:uri="http://schemas.microsoft.com/sharepoint/v3/contenttype/forms"/>
  </ds:schemaRefs>
</ds:datastoreItem>
</file>

<file path=customXml/itemProps3.xml><?xml version="1.0" encoding="utf-8"?>
<ds:datastoreItem xmlns:ds="http://schemas.openxmlformats.org/officeDocument/2006/customXml" ds:itemID="{BF02B2EC-1344-4B95-883C-760E65AFB8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01038F-2E2E-484D-963B-D926AA1C0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91</Pages>
  <Words>19080</Words>
  <Characters>108758</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Willmott Dixon Holdings Ltd</Company>
  <LinksUpToDate>false</LinksUpToDate>
  <CharactersWithSpaces>127583</CharactersWithSpaces>
  <SharedDoc>false</SharedDoc>
  <HLinks>
    <vt:vector size="174" baseType="variant">
      <vt:variant>
        <vt:i4>7798844</vt:i4>
      </vt:variant>
      <vt:variant>
        <vt:i4>87</vt:i4>
      </vt:variant>
      <vt:variant>
        <vt:i4>0</vt:i4>
      </vt:variant>
      <vt:variant>
        <vt:i4>5</vt:i4>
      </vt:variant>
      <vt:variant>
        <vt:lpwstr>http://www.hse.gov.uk/pubns/books/l121.htm</vt:lpwstr>
      </vt:variant>
      <vt:variant>
        <vt:lpwstr/>
      </vt:variant>
      <vt:variant>
        <vt:i4>393286</vt:i4>
      </vt:variant>
      <vt:variant>
        <vt:i4>84</vt:i4>
      </vt:variant>
      <vt:variant>
        <vt:i4>0</vt:i4>
      </vt:variant>
      <vt:variant>
        <vt:i4>5</vt:i4>
      </vt:variant>
      <vt:variant>
        <vt:lpwstr>http://www.clocs.org.uk/</vt:lpwstr>
      </vt:variant>
      <vt:variant>
        <vt:lpwstr/>
      </vt:variant>
      <vt:variant>
        <vt:i4>3145764</vt:i4>
      </vt:variant>
      <vt:variant>
        <vt:i4>81</vt:i4>
      </vt:variant>
      <vt:variant>
        <vt:i4>0</vt:i4>
      </vt:variant>
      <vt:variant>
        <vt:i4>5</vt:i4>
      </vt:variant>
      <vt:variant>
        <vt:lpwstr>https://www.fors-online.org.uk/cms/</vt:lpwstr>
      </vt:variant>
      <vt:variant>
        <vt:lpwstr/>
      </vt:variant>
      <vt:variant>
        <vt:i4>7143463</vt:i4>
      </vt:variant>
      <vt:variant>
        <vt:i4>78</vt:i4>
      </vt:variant>
      <vt:variant>
        <vt:i4>0</vt:i4>
      </vt:variant>
      <vt:variant>
        <vt:i4>5</vt:i4>
      </vt:variant>
      <vt:variant>
        <vt:lpwstr>http://www.hse.gov.uk/</vt:lpwstr>
      </vt:variant>
      <vt:variant>
        <vt:lpwstr/>
      </vt:variant>
      <vt:variant>
        <vt:i4>2031696</vt:i4>
      </vt:variant>
      <vt:variant>
        <vt:i4>75</vt:i4>
      </vt:variant>
      <vt:variant>
        <vt:i4>0</vt:i4>
      </vt:variant>
      <vt:variant>
        <vt:i4>5</vt:i4>
      </vt:variant>
      <vt:variant>
        <vt:lpwstr>http://www.mipre-enrolment.co.uk/</vt:lpwstr>
      </vt:variant>
      <vt:variant>
        <vt:lpwstr/>
      </vt:variant>
      <vt:variant>
        <vt:i4>5636126</vt:i4>
      </vt:variant>
      <vt:variant>
        <vt:i4>69</vt:i4>
      </vt:variant>
      <vt:variant>
        <vt:i4>0</vt:i4>
      </vt:variant>
      <vt:variant>
        <vt:i4>5</vt:i4>
      </vt:variant>
      <vt:variant>
        <vt:lpwstr>https://willmottdixon.oak.com/Content/File/Index/c3841d63-74b8-49b9-bff7-35a156e7e37e?forceApprovalStatus=False&amp;reviewComplete=False</vt:lpwstr>
      </vt:variant>
      <vt:variant>
        <vt:lpwstr>/view</vt:lpwstr>
      </vt:variant>
      <vt:variant>
        <vt:i4>4325423</vt:i4>
      </vt:variant>
      <vt:variant>
        <vt:i4>66</vt:i4>
      </vt:variant>
      <vt:variant>
        <vt:i4>0</vt:i4>
      </vt:variant>
      <vt:variant>
        <vt:i4>5</vt:i4>
      </vt:variant>
      <vt:variant>
        <vt:lpwstr>mailto:p.armstrong@one-environments.co.uk</vt:lpwstr>
      </vt:variant>
      <vt:variant>
        <vt:lpwstr/>
      </vt:variant>
      <vt:variant>
        <vt:i4>589933</vt:i4>
      </vt:variant>
      <vt:variant>
        <vt:i4>63</vt:i4>
      </vt:variant>
      <vt:variant>
        <vt:i4>0</vt:i4>
      </vt:variant>
      <vt:variant>
        <vt:i4>5</vt:i4>
      </vt:variant>
      <vt:variant>
        <vt:lpwstr>mailto:Chloe.macualey@engenuiti.com</vt:lpwstr>
      </vt:variant>
      <vt:variant>
        <vt:lpwstr/>
      </vt:variant>
      <vt:variant>
        <vt:i4>2228304</vt:i4>
      </vt:variant>
      <vt:variant>
        <vt:i4>60</vt:i4>
      </vt:variant>
      <vt:variant>
        <vt:i4>0</vt:i4>
      </vt:variant>
      <vt:variant>
        <vt:i4>5</vt:i4>
      </vt:variant>
      <vt:variant>
        <vt:lpwstr>mailto:martinl@saundersboston.co.uk</vt:lpwstr>
      </vt:variant>
      <vt:variant>
        <vt:lpwstr/>
      </vt:variant>
      <vt:variant>
        <vt:i4>2228304</vt:i4>
      </vt:variant>
      <vt:variant>
        <vt:i4>57</vt:i4>
      </vt:variant>
      <vt:variant>
        <vt:i4>0</vt:i4>
      </vt:variant>
      <vt:variant>
        <vt:i4>5</vt:i4>
      </vt:variant>
      <vt:variant>
        <vt:lpwstr>mailto:martinl@saundersboston.co.uk</vt:lpwstr>
      </vt:variant>
      <vt:variant>
        <vt:lpwstr/>
      </vt:variant>
      <vt:variant>
        <vt:i4>2228304</vt:i4>
      </vt:variant>
      <vt:variant>
        <vt:i4>54</vt:i4>
      </vt:variant>
      <vt:variant>
        <vt:i4>0</vt:i4>
      </vt:variant>
      <vt:variant>
        <vt:i4>5</vt:i4>
      </vt:variant>
      <vt:variant>
        <vt:lpwstr>mailto:martinl@saundersboston.co.uk</vt:lpwstr>
      </vt:variant>
      <vt:variant>
        <vt:lpwstr/>
      </vt:variant>
      <vt:variant>
        <vt:i4>3997760</vt:i4>
      </vt:variant>
      <vt:variant>
        <vt:i4>51</vt:i4>
      </vt:variant>
      <vt:variant>
        <vt:i4>0</vt:i4>
      </vt:variant>
      <vt:variant>
        <vt:i4>5</vt:i4>
      </vt:variant>
      <vt:variant>
        <vt:lpwstr>mailto:rthompson@hadronconsulting.co.uk</vt:lpwstr>
      </vt:variant>
      <vt:variant>
        <vt:lpwstr/>
      </vt:variant>
      <vt:variant>
        <vt:i4>7208982</vt:i4>
      </vt:variant>
      <vt:variant>
        <vt:i4>48</vt:i4>
      </vt:variant>
      <vt:variant>
        <vt:i4>0</vt:i4>
      </vt:variant>
      <vt:variant>
        <vt:i4>5</vt:i4>
      </vt:variant>
      <vt:variant>
        <vt:lpwstr>mailto:sean@allianceleisure.co.uk</vt:lpwstr>
      </vt:variant>
      <vt:variant>
        <vt:lpwstr/>
      </vt:variant>
      <vt:variant>
        <vt:i4>8192122</vt:i4>
      </vt:variant>
      <vt:variant>
        <vt:i4>45</vt:i4>
      </vt:variant>
      <vt:variant>
        <vt:i4>0</vt:i4>
      </vt:variant>
      <vt:variant>
        <vt:i4>5</vt:i4>
      </vt:variant>
      <vt:variant>
        <vt:lpwstr/>
      </vt:variant>
      <vt:variant>
        <vt:lpwstr>ManagementOfControlledAreas</vt:lpwstr>
      </vt:variant>
      <vt:variant>
        <vt:i4>7798882</vt:i4>
      </vt:variant>
      <vt:variant>
        <vt:i4>42</vt:i4>
      </vt:variant>
      <vt:variant>
        <vt:i4>0</vt:i4>
      </vt:variant>
      <vt:variant>
        <vt:i4>5</vt:i4>
      </vt:variant>
      <vt:variant>
        <vt:lpwstr/>
      </vt:variant>
      <vt:variant>
        <vt:lpwstr>ManagementOfDirectEmployees</vt:lpwstr>
      </vt:variant>
      <vt:variant>
        <vt:i4>8323178</vt:i4>
      </vt:variant>
      <vt:variant>
        <vt:i4>39</vt:i4>
      </vt:variant>
      <vt:variant>
        <vt:i4>0</vt:i4>
      </vt:variant>
      <vt:variant>
        <vt:i4>5</vt:i4>
      </vt:variant>
      <vt:variant>
        <vt:lpwstr/>
      </vt:variant>
      <vt:variant>
        <vt:lpwstr>OccupationalHealthPlan</vt:lpwstr>
      </vt:variant>
      <vt:variant>
        <vt:i4>1441812</vt:i4>
      </vt:variant>
      <vt:variant>
        <vt:i4>36</vt:i4>
      </vt:variant>
      <vt:variant>
        <vt:i4>0</vt:i4>
      </vt:variant>
      <vt:variant>
        <vt:i4>5</vt:i4>
      </vt:variant>
      <vt:variant>
        <vt:lpwstr/>
      </vt:variant>
      <vt:variant>
        <vt:lpwstr>CoSHHPlan</vt:lpwstr>
      </vt:variant>
      <vt:variant>
        <vt:i4>131093</vt:i4>
      </vt:variant>
      <vt:variant>
        <vt:i4>33</vt:i4>
      </vt:variant>
      <vt:variant>
        <vt:i4>0</vt:i4>
      </vt:variant>
      <vt:variant>
        <vt:i4>5</vt:i4>
      </vt:variant>
      <vt:variant>
        <vt:lpwstr/>
      </vt:variant>
      <vt:variant>
        <vt:lpwstr>OutsideOfNormalActivities</vt:lpwstr>
      </vt:variant>
      <vt:variant>
        <vt:i4>6684783</vt:i4>
      </vt:variant>
      <vt:variant>
        <vt:i4>30</vt:i4>
      </vt:variant>
      <vt:variant>
        <vt:i4>0</vt:i4>
      </vt:variant>
      <vt:variant>
        <vt:i4>5</vt:i4>
      </vt:variant>
      <vt:variant>
        <vt:lpwstr/>
      </vt:variant>
      <vt:variant>
        <vt:lpwstr>DemolitionPlan</vt:lpwstr>
      </vt:variant>
      <vt:variant>
        <vt:i4>1245198</vt:i4>
      </vt:variant>
      <vt:variant>
        <vt:i4>27</vt:i4>
      </vt:variant>
      <vt:variant>
        <vt:i4>0</vt:i4>
      </vt:variant>
      <vt:variant>
        <vt:i4>5</vt:i4>
      </vt:variant>
      <vt:variant>
        <vt:lpwstr/>
      </vt:variant>
      <vt:variant>
        <vt:lpwstr>AsbestosPlan</vt:lpwstr>
      </vt:variant>
      <vt:variant>
        <vt:i4>6619235</vt:i4>
      </vt:variant>
      <vt:variant>
        <vt:i4>24</vt:i4>
      </vt:variant>
      <vt:variant>
        <vt:i4>0</vt:i4>
      </vt:variant>
      <vt:variant>
        <vt:i4>5</vt:i4>
      </vt:variant>
      <vt:variant>
        <vt:lpwstr/>
      </vt:variant>
      <vt:variant>
        <vt:lpwstr>DustMitigationPlan</vt:lpwstr>
      </vt:variant>
      <vt:variant>
        <vt:i4>262172</vt:i4>
      </vt:variant>
      <vt:variant>
        <vt:i4>21</vt:i4>
      </vt:variant>
      <vt:variant>
        <vt:i4>0</vt:i4>
      </vt:variant>
      <vt:variant>
        <vt:i4>5</vt:i4>
      </vt:variant>
      <vt:variant>
        <vt:lpwstr/>
      </vt:variant>
      <vt:variant>
        <vt:lpwstr>WorkAtHeightPlan</vt:lpwstr>
      </vt:variant>
      <vt:variant>
        <vt:i4>14</vt:i4>
      </vt:variant>
      <vt:variant>
        <vt:i4>18</vt:i4>
      </vt:variant>
      <vt:variant>
        <vt:i4>0</vt:i4>
      </vt:variant>
      <vt:variant>
        <vt:i4>5</vt:i4>
      </vt:variant>
      <vt:variant>
        <vt:lpwstr/>
      </vt:variant>
      <vt:variant>
        <vt:lpwstr>LogisticsPlan</vt:lpwstr>
      </vt:variant>
      <vt:variant>
        <vt:i4>589828</vt:i4>
      </vt:variant>
      <vt:variant>
        <vt:i4>15</vt:i4>
      </vt:variant>
      <vt:variant>
        <vt:i4>0</vt:i4>
      </vt:variant>
      <vt:variant>
        <vt:i4>5</vt:i4>
      </vt:variant>
      <vt:variant>
        <vt:lpwstr/>
      </vt:variant>
      <vt:variant>
        <vt:lpwstr>LiftingOperationsAndRelatedActivities</vt:lpwstr>
      </vt:variant>
      <vt:variant>
        <vt:i4>786437</vt:i4>
      </vt:variant>
      <vt:variant>
        <vt:i4>12</vt:i4>
      </vt:variant>
      <vt:variant>
        <vt:i4>0</vt:i4>
      </vt:variant>
      <vt:variant>
        <vt:i4>5</vt:i4>
      </vt:variant>
      <vt:variant>
        <vt:lpwstr/>
      </vt:variant>
      <vt:variant>
        <vt:lpwstr>ExcavationGroundWorksAndServiceAvoidance</vt:lpwstr>
      </vt:variant>
      <vt:variant>
        <vt:i4>393217</vt:i4>
      </vt:variant>
      <vt:variant>
        <vt:i4>9</vt:i4>
      </vt:variant>
      <vt:variant>
        <vt:i4>0</vt:i4>
      </vt:variant>
      <vt:variant>
        <vt:i4>5</vt:i4>
      </vt:variant>
      <vt:variant>
        <vt:lpwstr/>
      </vt:variant>
      <vt:variant>
        <vt:lpwstr>SettingAllSafeGoalsAndObjectives</vt:lpwstr>
      </vt:variant>
      <vt:variant>
        <vt:i4>6357109</vt:i4>
      </vt:variant>
      <vt:variant>
        <vt:i4>6</vt:i4>
      </vt:variant>
      <vt:variant>
        <vt:i4>0</vt:i4>
      </vt:variant>
      <vt:variant>
        <vt:i4>5</vt:i4>
      </vt:variant>
      <vt:variant>
        <vt:lpwstr/>
      </vt:variant>
      <vt:variant>
        <vt:lpwstr>TheHealthAndSafetyFile</vt:lpwstr>
      </vt:variant>
      <vt:variant>
        <vt:i4>1441805</vt:i4>
      </vt:variant>
      <vt:variant>
        <vt:i4>3</vt:i4>
      </vt:variant>
      <vt:variant>
        <vt:i4>0</vt:i4>
      </vt:variant>
      <vt:variant>
        <vt:i4>5</vt:i4>
      </vt:variant>
      <vt:variant>
        <vt:lpwstr/>
      </vt:variant>
      <vt:variant>
        <vt:lpwstr>ManagementOfWork</vt:lpwstr>
      </vt:variant>
      <vt:variant>
        <vt:i4>1376271</vt:i4>
      </vt:variant>
      <vt:variant>
        <vt:i4>0</vt:i4>
      </vt:variant>
      <vt:variant>
        <vt:i4>0</vt:i4>
      </vt:variant>
      <vt:variant>
        <vt:i4>5</vt:i4>
      </vt:variant>
      <vt:variant>
        <vt:lpwstr/>
      </vt:variant>
      <vt:variant>
        <vt:lpwstr>DescriptionOfProject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Hailstone</dc:creator>
  <cp:lastModifiedBy>James Hobson</cp:lastModifiedBy>
  <cp:revision>46</cp:revision>
  <cp:lastPrinted>2024-04-04T07:50:00Z</cp:lastPrinted>
  <dcterms:created xsi:type="dcterms:W3CDTF">2025-04-29T15:43:00Z</dcterms:created>
  <dcterms:modified xsi:type="dcterms:W3CDTF">2025-08-09T17:50:00Z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0x0101005385FA1C3485404A8024C580564848CD</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SharedWithUsers">
    <vt:lpwstr>143;#Ben Stoodley;#13;#Steven Leftley;#108;#Gary Ketch</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