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4F994E" w14:textId="77777777" w:rsidR="00CB36B0" w:rsidRDefault="00A969CC" w:rsidP="00A969CC">
      <w:pPr>
        <w:jc w:val="center"/>
      </w:pPr>
      <w:r>
        <w:rPr>
          <w:noProof/>
          <w:lang w:eastAsia="en-GB"/>
        </w:rPr>
        <w:drawing>
          <wp:inline distT="0" distB="0" distL="0" distR="0" wp14:anchorId="5057930B" wp14:editId="4AB0DB12">
            <wp:extent cx="1714500" cy="1003945"/>
            <wp:effectExtent l="0" t="0" r="0" b="1206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DH Logo PDF copy.pdf"/>
                    <pic:cNvPicPr/>
                  </pic:nvPicPr>
                  <pic:blipFill>
                    <a:blip r:embed="rId7">
                      <a:extLst>
                        <a:ext uri="{28A0092B-C50C-407E-A947-70E740481C1C}">
                          <a14:useLocalDpi xmlns:a14="http://schemas.microsoft.com/office/drawing/2010/main" val="0"/>
                        </a:ext>
                      </a:extLst>
                    </a:blip>
                    <a:stretch>
                      <a:fillRect/>
                    </a:stretch>
                  </pic:blipFill>
                  <pic:spPr>
                    <a:xfrm>
                      <a:off x="0" y="0"/>
                      <a:ext cx="1714698" cy="1004061"/>
                    </a:xfrm>
                    <a:prstGeom prst="rect">
                      <a:avLst/>
                    </a:prstGeom>
                  </pic:spPr>
                </pic:pic>
              </a:graphicData>
            </a:graphic>
          </wp:inline>
        </w:drawing>
      </w:r>
    </w:p>
    <w:p w14:paraId="47B92A7D" w14:textId="77777777" w:rsidR="00A969CC" w:rsidRDefault="00A969CC"/>
    <w:p w14:paraId="42324BF2" w14:textId="77777777" w:rsidR="00925BDF" w:rsidRDefault="00925BDF" w:rsidP="003C0307">
      <w:pPr>
        <w:ind w:right="-489"/>
        <w:jc w:val="right"/>
      </w:pPr>
    </w:p>
    <w:p w14:paraId="259FDF7E" w14:textId="603090DD" w:rsidR="00A969CC" w:rsidRDefault="003C0307" w:rsidP="003C0307">
      <w:pPr>
        <w:ind w:right="-489"/>
        <w:jc w:val="right"/>
      </w:pPr>
      <w:r>
        <w:t>Please reply to</w:t>
      </w:r>
    </w:p>
    <w:p w14:paraId="014DB5B3" w14:textId="77777777" w:rsidR="003C0307" w:rsidRDefault="003C0307" w:rsidP="003C0307">
      <w:pPr>
        <w:ind w:right="-489"/>
        <w:jc w:val="right"/>
      </w:pPr>
      <w:r>
        <w:t>11Old Road North</w:t>
      </w:r>
    </w:p>
    <w:p w14:paraId="1D404E19" w14:textId="77777777" w:rsidR="003C0307" w:rsidRDefault="003C0307" w:rsidP="003C0307">
      <w:pPr>
        <w:ind w:right="-489"/>
        <w:jc w:val="right"/>
      </w:pPr>
      <w:r>
        <w:t>Kempsey</w:t>
      </w:r>
    </w:p>
    <w:p w14:paraId="4700E628" w14:textId="77777777" w:rsidR="003C0307" w:rsidRDefault="003C0307" w:rsidP="003C0307">
      <w:pPr>
        <w:ind w:right="-489"/>
        <w:jc w:val="right"/>
      </w:pPr>
      <w:r>
        <w:t>Worcester</w:t>
      </w:r>
    </w:p>
    <w:p w14:paraId="088A600B" w14:textId="77777777" w:rsidR="003C0307" w:rsidRDefault="003C0307" w:rsidP="003C0307">
      <w:pPr>
        <w:ind w:right="-489"/>
        <w:jc w:val="right"/>
      </w:pPr>
      <w:r>
        <w:t>WR5 3JZ</w:t>
      </w:r>
    </w:p>
    <w:p w14:paraId="5675E66C" w14:textId="77777777" w:rsidR="00925BDF" w:rsidRDefault="00925BDF" w:rsidP="00C81492">
      <w:pPr>
        <w:ind w:right="-489"/>
      </w:pPr>
    </w:p>
    <w:p w14:paraId="3F933726" w14:textId="7FD343DB" w:rsidR="00C81492" w:rsidRDefault="00C81492" w:rsidP="00C81492">
      <w:pPr>
        <w:ind w:right="-489"/>
      </w:pPr>
      <w:r>
        <w:t xml:space="preserve">Date </w:t>
      </w:r>
      <w:r w:rsidR="001B514C">
        <w:t>07/09/2021</w:t>
      </w:r>
    </w:p>
    <w:p w14:paraId="0DB78CA4" w14:textId="77777777" w:rsidR="00C81492" w:rsidRDefault="00C81492" w:rsidP="00C81492">
      <w:pPr>
        <w:ind w:right="-489"/>
      </w:pPr>
    </w:p>
    <w:p w14:paraId="08C0A3DA" w14:textId="33119C99" w:rsidR="001B514C" w:rsidRDefault="001B514C" w:rsidP="001B514C">
      <w:pPr>
        <w:ind w:right="-489"/>
      </w:pPr>
      <w:r>
        <w:t xml:space="preserve">FAO </w:t>
      </w:r>
      <w:r>
        <w:t xml:space="preserve">Polly Harris </w:t>
      </w:r>
      <w:proofErr w:type="spellStart"/>
      <w:r>
        <w:t>Gorf</w:t>
      </w:r>
      <w:proofErr w:type="spellEnd"/>
      <w:r>
        <w:t xml:space="preserve"> </w:t>
      </w:r>
    </w:p>
    <w:p w14:paraId="3F5BB94F" w14:textId="77777777" w:rsidR="001B514C" w:rsidRDefault="001B514C" w:rsidP="001B514C">
      <w:pPr>
        <w:ind w:right="-489"/>
      </w:pPr>
      <w:r>
        <w:t>Principal Planning Officer</w:t>
      </w:r>
    </w:p>
    <w:p w14:paraId="1AF52F41" w14:textId="77777777" w:rsidR="001B514C" w:rsidRDefault="001B514C" w:rsidP="001B514C">
      <w:pPr>
        <w:ind w:right="-489"/>
      </w:pPr>
    </w:p>
    <w:p w14:paraId="56F44B75" w14:textId="0A3749BB" w:rsidR="001B514C" w:rsidRDefault="001B514C" w:rsidP="001B514C">
      <w:pPr>
        <w:ind w:right="-489"/>
      </w:pPr>
      <w:r>
        <w:t>South Holland District Council</w:t>
      </w:r>
    </w:p>
    <w:p w14:paraId="54B8F0A4" w14:textId="77777777" w:rsidR="001B514C" w:rsidRDefault="001B514C" w:rsidP="001B514C">
      <w:pPr>
        <w:ind w:right="-489"/>
      </w:pPr>
      <w:r>
        <w:t>Council Offices</w:t>
      </w:r>
    </w:p>
    <w:p w14:paraId="5CF3EEC3" w14:textId="77777777" w:rsidR="001B514C" w:rsidRDefault="001B514C" w:rsidP="001B514C">
      <w:pPr>
        <w:ind w:right="-489"/>
      </w:pPr>
      <w:r>
        <w:t xml:space="preserve">Priory Road, </w:t>
      </w:r>
    </w:p>
    <w:p w14:paraId="5F036E1A" w14:textId="77777777" w:rsidR="001B514C" w:rsidRDefault="001B514C" w:rsidP="001B514C">
      <w:pPr>
        <w:ind w:right="-489"/>
      </w:pPr>
      <w:r>
        <w:t xml:space="preserve">Spalding, </w:t>
      </w:r>
    </w:p>
    <w:p w14:paraId="22DB6742" w14:textId="77777777" w:rsidR="001B514C" w:rsidRDefault="001B514C" w:rsidP="001B514C">
      <w:pPr>
        <w:ind w:right="-489"/>
      </w:pPr>
      <w:r>
        <w:t>PE11 2XE</w:t>
      </w:r>
    </w:p>
    <w:p w14:paraId="038F79D4" w14:textId="77777777" w:rsidR="001B514C" w:rsidRDefault="001B514C" w:rsidP="001B514C">
      <w:pPr>
        <w:ind w:right="-489"/>
      </w:pPr>
    </w:p>
    <w:p w14:paraId="4F767A05" w14:textId="56152093" w:rsidR="00C81492" w:rsidRDefault="00C81492" w:rsidP="001B514C">
      <w:pPr>
        <w:ind w:right="-489"/>
      </w:pPr>
      <w:r>
        <w:t>Dear Sir/Madam</w:t>
      </w:r>
    </w:p>
    <w:p w14:paraId="0F33F147" w14:textId="77777777" w:rsidR="00C81492" w:rsidRDefault="00C81492" w:rsidP="00C81492">
      <w:pPr>
        <w:ind w:right="-489"/>
      </w:pPr>
    </w:p>
    <w:p w14:paraId="56BBF401" w14:textId="77777777" w:rsidR="00C81492" w:rsidRDefault="00C81492" w:rsidP="00C81492">
      <w:pPr>
        <w:ind w:right="-489"/>
      </w:pPr>
      <w:r>
        <w:t>TOWN AND COUNTRY PLANNING ACT</w:t>
      </w:r>
    </w:p>
    <w:p w14:paraId="136BC12C" w14:textId="4AE9AEB5" w:rsidR="00AB029D" w:rsidRDefault="001B514C" w:rsidP="00AB029D">
      <w:pPr>
        <w:ind w:right="-489"/>
      </w:pPr>
      <w:r>
        <w:t xml:space="preserve">RESUBMISSION OF APPLICATION </w:t>
      </w:r>
      <w:r w:rsidRPr="001B514C">
        <w:t>H16-0957-20</w:t>
      </w:r>
    </w:p>
    <w:p w14:paraId="01E030B9" w14:textId="6C219610" w:rsidR="001B514C" w:rsidRDefault="001B514C" w:rsidP="00AB029D">
      <w:pPr>
        <w:ind w:right="-489"/>
      </w:pPr>
      <w:r>
        <w:t>VARIATION OF CONDITION 2 TO ALLOW THE SALE OF FOOD AND DRINK</w:t>
      </w:r>
    </w:p>
    <w:p w14:paraId="1BA21985" w14:textId="77777777" w:rsidR="00C81492" w:rsidRDefault="00C81492" w:rsidP="00C81492">
      <w:pPr>
        <w:ind w:right="-489"/>
      </w:pPr>
    </w:p>
    <w:p w14:paraId="76000691" w14:textId="70D989E2" w:rsidR="00712465" w:rsidRDefault="00C81492" w:rsidP="001B514C">
      <w:pPr>
        <w:ind w:right="-489"/>
      </w:pPr>
      <w:r>
        <w:t>I have today lodged via the Planning Portal the requisite forms, plans and supporting documents relating to an application for</w:t>
      </w:r>
      <w:r w:rsidR="00AB029D">
        <w:t xml:space="preserve"> an</w:t>
      </w:r>
      <w:r>
        <w:t xml:space="preserve"> amendment to </w:t>
      </w:r>
      <w:r w:rsidR="001B514C">
        <w:t xml:space="preserve">condition 2 of </w:t>
      </w:r>
      <w:r w:rsidR="001B514C" w:rsidRPr="001B514C">
        <w:t>H16-0610-05</w:t>
      </w:r>
      <w:r w:rsidR="001B514C">
        <w:t xml:space="preserve"> to allow the sale of food and drink from the Carpetright unit at 70 </w:t>
      </w:r>
      <w:proofErr w:type="spellStart"/>
      <w:r w:rsidR="001B514C">
        <w:t>Westlode</w:t>
      </w:r>
      <w:proofErr w:type="spellEnd"/>
      <w:r w:rsidR="001B514C">
        <w:t xml:space="preserve"> Street, Spalding.</w:t>
      </w:r>
    </w:p>
    <w:p w14:paraId="34422CD0" w14:textId="69BE0286" w:rsidR="00712465" w:rsidRDefault="00712465" w:rsidP="00AB029D">
      <w:pPr>
        <w:ind w:right="-489"/>
      </w:pPr>
    </w:p>
    <w:p w14:paraId="41AC2094" w14:textId="56B1F5D3" w:rsidR="00712465" w:rsidRDefault="00712465" w:rsidP="00AB029D">
      <w:pPr>
        <w:ind w:right="-489"/>
      </w:pPr>
      <w:r>
        <w:t xml:space="preserve">The existing condition 2 states </w:t>
      </w:r>
    </w:p>
    <w:p w14:paraId="04308D5A" w14:textId="55AB662C" w:rsidR="001B514C" w:rsidRDefault="001B514C" w:rsidP="00AB029D">
      <w:pPr>
        <w:ind w:right="-489"/>
      </w:pPr>
    </w:p>
    <w:p w14:paraId="2B7B93D5" w14:textId="0975D606" w:rsidR="001B514C" w:rsidRDefault="001B514C" w:rsidP="00AB029D">
      <w:pPr>
        <w:ind w:right="-489"/>
      </w:pPr>
      <w:r w:rsidRPr="001B514C">
        <w:t>“the retail warehouses hereby permitted shall not be used for the sale of food and drink for consumption off the premises (other than confectionary and pet foods), clothing, fashion accessories (including handbags, luggage, watches and jewellery), footwear, sports goods (equipment and clothing), books, stationary, toiletry and perfume, audio and visual recordings, cutlery, crockery or glassware, unless any of the above are ancillary to, and related to the main ranges of goods permitted for sale”</w:t>
      </w:r>
    </w:p>
    <w:p w14:paraId="08A05590" w14:textId="09FF1D54" w:rsidR="001B514C" w:rsidRDefault="001B514C" w:rsidP="00AB029D">
      <w:pPr>
        <w:ind w:right="-489"/>
      </w:pPr>
    </w:p>
    <w:p w14:paraId="1B14D2D8" w14:textId="192F8FEF" w:rsidR="001B514C" w:rsidRDefault="001B514C" w:rsidP="00AB029D">
      <w:pPr>
        <w:ind w:right="-489"/>
      </w:pPr>
      <w:r>
        <w:t xml:space="preserve">An earlier application to vary this condition was refused by the Council on the </w:t>
      </w:r>
      <w:proofErr w:type="gramStart"/>
      <w:r>
        <w:t>18</w:t>
      </w:r>
      <w:r w:rsidRPr="001B514C">
        <w:rPr>
          <w:vertAlign w:val="superscript"/>
        </w:rPr>
        <w:t>th</w:t>
      </w:r>
      <w:proofErr w:type="gramEnd"/>
      <w:r>
        <w:t xml:space="preserve"> December 2020. An appeal against this decision was submitted on 1</w:t>
      </w:r>
      <w:r w:rsidRPr="001B514C">
        <w:rPr>
          <w:vertAlign w:val="superscript"/>
        </w:rPr>
        <w:t>st</w:t>
      </w:r>
      <w:r>
        <w:t xml:space="preserve"> June 2021 and has been registered as valid by the Inspectorate (ref </w:t>
      </w:r>
      <w:r w:rsidRPr="001B514C">
        <w:t>APP/A2525/W/21/3276166</w:t>
      </w:r>
      <w:r>
        <w:t>).</w:t>
      </w:r>
    </w:p>
    <w:p w14:paraId="50B194D2" w14:textId="47A723B1" w:rsidR="001B514C" w:rsidRDefault="001B514C" w:rsidP="00AB029D">
      <w:pPr>
        <w:ind w:right="-489"/>
      </w:pPr>
    </w:p>
    <w:p w14:paraId="72110A40" w14:textId="7E5B18F8" w:rsidR="001B514C" w:rsidRDefault="001B514C" w:rsidP="00AB029D">
      <w:pPr>
        <w:ind w:right="-489"/>
      </w:pPr>
      <w:r>
        <w:t xml:space="preserve">By email dated the </w:t>
      </w:r>
      <w:proofErr w:type="gramStart"/>
      <w:r>
        <w:t>26</w:t>
      </w:r>
      <w:r w:rsidRPr="001B514C">
        <w:rPr>
          <w:vertAlign w:val="superscript"/>
        </w:rPr>
        <w:t>th</w:t>
      </w:r>
      <w:proofErr w:type="gramEnd"/>
      <w:r>
        <w:t xml:space="preserve"> August 2021 the LPA have advised that they will not be defending the appeal and “f</w:t>
      </w:r>
      <w:r w:rsidRPr="001B514C">
        <w:t xml:space="preserve">urther, SHDC invites the resubmission of this </w:t>
      </w:r>
      <w:r w:rsidRPr="001B514C">
        <w:lastRenderedPageBreak/>
        <w:t>development proposal as a new S73 application, and give the indication that the recommendation would be to approve.</w:t>
      </w:r>
      <w:r>
        <w:t>”</w:t>
      </w:r>
    </w:p>
    <w:p w14:paraId="07D9DFFA" w14:textId="4C72334A" w:rsidR="001B514C" w:rsidRDefault="001B514C" w:rsidP="00AB029D">
      <w:pPr>
        <w:ind w:right="-489"/>
      </w:pPr>
    </w:p>
    <w:p w14:paraId="3A129500" w14:textId="1F9A3DD8" w:rsidR="00712465" w:rsidRDefault="001B514C" w:rsidP="00AB029D">
      <w:pPr>
        <w:ind w:right="-489"/>
      </w:pPr>
      <w:proofErr w:type="gramStart"/>
      <w:r>
        <w:t>Accordingly</w:t>
      </w:r>
      <w:proofErr w:type="gramEnd"/>
      <w:r>
        <w:t xml:space="preserve"> this application has been submitted. It is supported by the same documentation as was originally submitted</w:t>
      </w:r>
      <w:r w:rsidR="00AD3A41">
        <w:t>. The changes in circumstances set out by the LPA do not in the applicant’s opinion require any amendment to these documents, for example while the NPPF has been revised those revisions do not alter the support for the proposals given by the 2019 NPPF.</w:t>
      </w:r>
    </w:p>
    <w:p w14:paraId="5813DB81" w14:textId="77777777" w:rsidR="00C81492" w:rsidRDefault="00C81492" w:rsidP="00C81492">
      <w:pPr>
        <w:ind w:right="-489"/>
      </w:pPr>
    </w:p>
    <w:p w14:paraId="731D669C" w14:textId="24FF8EDC" w:rsidR="00C81492" w:rsidRDefault="00C81492" w:rsidP="00C81492">
      <w:pPr>
        <w:ind w:right="-489"/>
      </w:pPr>
      <w:r>
        <w:t>I trust this is sufficient to allow the application to be registered and I look forward to confirmation.</w:t>
      </w:r>
    </w:p>
    <w:p w14:paraId="49F667D5" w14:textId="77777777" w:rsidR="00C81492" w:rsidRDefault="00C81492" w:rsidP="00C81492">
      <w:pPr>
        <w:ind w:right="-489"/>
      </w:pPr>
    </w:p>
    <w:p w14:paraId="697D5CCE" w14:textId="4C70F8A4" w:rsidR="00C81492" w:rsidRDefault="00C81492" w:rsidP="00C81492">
      <w:pPr>
        <w:ind w:right="-489"/>
      </w:pPr>
      <w:r>
        <w:t>Yours sincerely</w:t>
      </w:r>
    </w:p>
    <w:p w14:paraId="095E2F2B" w14:textId="77777777" w:rsidR="00C81492" w:rsidRDefault="00C81492" w:rsidP="00C81492">
      <w:pPr>
        <w:ind w:right="-489"/>
      </w:pPr>
    </w:p>
    <w:p w14:paraId="7D444069" w14:textId="77777777" w:rsidR="00C81492" w:rsidRDefault="00C81492" w:rsidP="00C81492">
      <w:pPr>
        <w:ind w:right="-489"/>
      </w:pPr>
    </w:p>
    <w:p w14:paraId="3E67FA66" w14:textId="77777777" w:rsidR="00C81492" w:rsidRDefault="00C81492" w:rsidP="00C81492">
      <w:pPr>
        <w:ind w:right="-489"/>
      </w:pPr>
      <w:r>
        <w:t>Eric Hall</w:t>
      </w:r>
    </w:p>
    <w:p w14:paraId="35FDF771" w14:textId="77777777" w:rsidR="00C81492" w:rsidRDefault="00C81492" w:rsidP="00C81492">
      <w:pPr>
        <w:ind w:right="-489"/>
      </w:pPr>
    </w:p>
    <w:p w14:paraId="6B0A8277" w14:textId="77777777" w:rsidR="00C81492" w:rsidRDefault="00C81492" w:rsidP="00C81492">
      <w:pPr>
        <w:ind w:right="-489"/>
      </w:pPr>
      <w:r>
        <w:t xml:space="preserve">Mobile </w:t>
      </w:r>
      <w:r>
        <w:tab/>
        <w:t>07721 780011</w:t>
      </w:r>
    </w:p>
    <w:p w14:paraId="0D3BF5F6" w14:textId="77777777" w:rsidR="00C81492" w:rsidRDefault="00C81492" w:rsidP="00C81492">
      <w:pPr>
        <w:ind w:right="-489"/>
      </w:pPr>
      <w:r>
        <w:t xml:space="preserve">E mail </w:t>
      </w:r>
      <w:r>
        <w:tab/>
        <w:t>eric@tdhestates.com</w:t>
      </w:r>
    </w:p>
    <w:sectPr w:rsidR="00C81492" w:rsidSect="00A969CC">
      <w:headerReference w:type="default" r:id="rId8"/>
      <w:pgSz w:w="11900" w:h="16840"/>
      <w:pgMar w:top="709" w:right="1800" w:bottom="1440" w:left="1800"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63C8D0" w14:textId="77777777" w:rsidR="00A969CC" w:rsidRDefault="00A969CC" w:rsidP="00A969CC">
      <w:r>
        <w:separator/>
      </w:r>
    </w:p>
  </w:endnote>
  <w:endnote w:type="continuationSeparator" w:id="0">
    <w:p w14:paraId="3A121A09" w14:textId="77777777" w:rsidR="00A969CC" w:rsidRDefault="00A969CC" w:rsidP="00A969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ucida Grande">
    <w:altName w:val="Arial"/>
    <w:charset w:val="00"/>
    <w:family w:val="auto"/>
    <w:pitch w:val="variable"/>
    <w:sig w:usb0="00000000"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125B7" w14:textId="77777777" w:rsidR="00A969CC" w:rsidRDefault="00A969CC" w:rsidP="00A969CC">
      <w:r>
        <w:separator/>
      </w:r>
    </w:p>
  </w:footnote>
  <w:footnote w:type="continuationSeparator" w:id="0">
    <w:p w14:paraId="448DBDF2" w14:textId="77777777" w:rsidR="00A969CC" w:rsidRDefault="00A969CC" w:rsidP="00A969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3B487" w14:textId="77777777" w:rsidR="00A969CC" w:rsidRDefault="00A969CC" w:rsidP="00A969CC">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69CC"/>
    <w:rsid w:val="00005029"/>
    <w:rsid w:val="001B514C"/>
    <w:rsid w:val="001B7BF0"/>
    <w:rsid w:val="003552A8"/>
    <w:rsid w:val="003C0307"/>
    <w:rsid w:val="00693CFB"/>
    <w:rsid w:val="00712465"/>
    <w:rsid w:val="007841AC"/>
    <w:rsid w:val="00925BDF"/>
    <w:rsid w:val="00985434"/>
    <w:rsid w:val="00A969CC"/>
    <w:rsid w:val="00AB029D"/>
    <w:rsid w:val="00AD3A41"/>
    <w:rsid w:val="00C81492"/>
    <w:rsid w:val="00CB06F9"/>
    <w:rsid w:val="00CB36B0"/>
    <w:rsid w:val="00DD210D"/>
    <w:rsid w:val="00E86946"/>
    <w:rsid w:val="00EB260A"/>
    <w:rsid w:val="00ED68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7D31DE8A"/>
  <w14:defaultImageDpi w14:val="300"/>
  <w15:docId w15:val="{3BB18F90-49FB-4210-A54C-14CA8B4B4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69CC"/>
    <w:pPr>
      <w:tabs>
        <w:tab w:val="center" w:pos="4320"/>
        <w:tab w:val="right" w:pos="8640"/>
      </w:tabs>
    </w:pPr>
  </w:style>
  <w:style w:type="character" w:customStyle="1" w:styleId="HeaderChar">
    <w:name w:val="Header Char"/>
    <w:basedOn w:val="DefaultParagraphFont"/>
    <w:link w:val="Header"/>
    <w:uiPriority w:val="99"/>
    <w:rsid w:val="00A969CC"/>
  </w:style>
  <w:style w:type="paragraph" w:styleId="Footer">
    <w:name w:val="footer"/>
    <w:basedOn w:val="Normal"/>
    <w:link w:val="FooterChar"/>
    <w:uiPriority w:val="99"/>
    <w:unhideWhenUsed/>
    <w:rsid w:val="00A969CC"/>
    <w:pPr>
      <w:tabs>
        <w:tab w:val="center" w:pos="4320"/>
        <w:tab w:val="right" w:pos="8640"/>
      </w:tabs>
    </w:pPr>
  </w:style>
  <w:style w:type="character" w:customStyle="1" w:styleId="FooterChar">
    <w:name w:val="Footer Char"/>
    <w:basedOn w:val="DefaultParagraphFont"/>
    <w:link w:val="Footer"/>
    <w:uiPriority w:val="99"/>
    <w:rsid w:val="00A969CC"/>
  </w:style>
  <w:style w:type="paragraph" w:styleId="BalloonText">
    <w:name w:val="Balloon Text"/>
    <w:basedOn w:val="Normal"/>
    <w:link w:val="BalloonTextChar"/>
    <w:uiPriority w:val="99"/>
    <w:semiHidden/>
    <w:unhideWhenUsed/>
    <w:rsid w:val="00A969C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969CC"/>
    <w:rPr>
      <w:rFonts w:ascii="Lucida Grande" w:hAnsi="Lucida Grande" w:cs="Lucida Grande"/>
      <w:sz w:val="18"/>
      <w:szCs w:val="18"/>
    </w:rPr>
  </w:style>
  <w:style w:type="table" w:styleId="TableGrid">
    <w:name w:val="Table Grid"/>
    <w:basedOn w:val="TableNormal"/>
    <w:uiPriority w:val="59"/>
    <w:rsid w:val="00AB0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1C6757F-5BCA-47E1-AB4B-589ED0A9A0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333</Words>
  <Characters>1904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beeston</dc:creator>
  <cp:keywords/>
  <dc:description/>
  <cp:lastModifiedBy>eric hall</cp:lastModifiedBy>
  <cp:revision>2</cp:revision>
  <cp:lastPrinted>2019-05-13T07:52:00Z</cp:lastPrinted>
  <dcterms:created xsi:type="dcterms:W3CDTF">2021-09-06T13:38:00Z</dcterms:created>
  <dcterms:modified xsi:type="dcterms:W3CDTF">2021-09-06T13:38:00Z</dcterms:modified>
</cp:coreProperties>
</file>