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B7F14" w14:textId="0D58F95E" w:rsidR="002C514F" w:rsidRPr="0028785E" w:rsidRDefault="0028785E" w:rsidP="0028785E">
      <w:pPr>
        <w:contextualSpacing/>
        <w:jc w:val="center"/>
        <w:rPr>
          <w:rFonts w:ascii="Arial Nova" w:hAnsi="Arial Nova"/>
        </w:rPr>
      </w:pPr>
      <w:r>
        <w:rPr>
          <w:noProof/>
        </w:rPr>
        <w:drawing>
          <wp:inline distT="0" distB="0" distL="0" distR="0" wp14:anchorId="05DFC8A3" wp14:editId="3C7FC944">
            <wp:extent cx="1647825" cy="7649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016" cy="78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3E4C5" w14:textId="77777777" w:rsidR="002C514F" w:rsidRPr="0028785E" w:rsidRDefault="002C514F">
      <w:pPr>
        <w:contextualSpacing/>
        <w:rPr>
          <w:rFonts w:ascii="Arial Nova" w:hAnsi="Arial Nova"/>
        </w:rPr>
      </w:pPr>
    </w:p>
    <w:p w14:paraId="652176AE" w14:textId="77777777" w:rsidR="0028785E" w:rsidRDefault="0028785E">
      <w:pPr>
        <w:contextualSpacing/>
        <w:rPr>
          <w:rFonts w:ascii="Arial Nova" w:hAnsi="Arial Nova"/>
        </w:rPr>
      </w:pPr>
    </w:p>
    <w:p w14:paraId="480B537D" w14:textId="6236A977" w:rsidR="002C514F" w:rsidRPr="0028785E" w:rsidRDefault="002C514F">
      <w:pPr>
        <w:contextualSpacing/>
        <w:rPr>
          <w:rFonts w:ascii="Arial Nova" w:hAnsi="Arial Nova"/>
        </w:rPr>
      </w:pPr>
      <w:r w:rsidRPr="0028785E">
        <w:rPr>
          <w:rFonts w:ascii="Arial Nova" w:hAnsi="Arial Nova"/>
        </w:rPr>
        <w:t xml:space="preserve">Our Ref: Planning / </w:t>
      </w:r>
      <w:r w:rsidR="00147BB1">
        <w:rPr>
          <w:rFonts w:ascii="Arial Nova" w:hAnsi="Arial Nova"/>
        </w:rPr>
        <w:t>The Lincoln Arms - Spalding</w:t>
      </w:r>
    </w:p>
    <w:p w14:paraId="0BAD0EED" w14:textId="09224170" w:rsidR="002C514F" w:rsidRPr="0028785E" w:rsidRDefault="002C514F">
      <w:pPr>
        <w:contextualSpacing/>
        <w:rPr>
          <w:rFonts w:ascii="Arial Nova" w:hAnsi="Arial Nova"/>
        </w:rPr>
      </w:pPr>
    </w:p>
    <w:p w14:paraId="02352707" w14:textId="2294D118" w:rsidR="002C514F" w:rsidRPr="0028785E" w:rsidRDefault="002C514F">
      <w:pPr>
        <w:contextualSpacing/>
        <w:rPr>
          <w:rFonts w:ascii="Arial Nova" w:hAnsi="Arial Nova"/>
        </w:rPr>
      </w:pPr>
      <w:r w:rsidRPr="0028785E">
        <w:rPr>
          <w:rFonts w:ascii="Arial Nova" w:hAnsi="Arial Nova"/>
        </w:rPr>
        <w:t xml:space="preserve">Your Ref: </w:t>
      </w:r>
      <w:r w:rsidR="000D14F9">
        <w:rPr>
          <w:rFonts w:ascii="Helvetica" w:hAnsi="Helvetica"/>
          <w:color w:val="012639"/>
          <w:shd w:val="clear" w:color="auto" w:fill="FFFFFF"/>
        </w:rPr>
        <w:t>PP-</w:t>
      </w:r>
      <w:r w:rsidR="00147BB1">
        <w:rPr>
          <w:rFonts w:ascii="Helvetica" w:hAnsi="Helvetica"/>
          <w:color w:val="012639"/>
          <w:shd w:val="clear" w:color="auto" w:fill="FFFFFF"/>
        </w:rPr>
        <w:t>1021 166981</w:t>
      </w:r>
    </w:p>
    <w:p w14:paraId="5DBC73FE" w14:textId="21BACF29" w:rsidR="002C514F" w:rsidRPr="0028785E" w:rsidRDefault="002C514F">
      <w:pPr>
        <w:contextualSpacing/>
        <w:rPr>
          <w:rFonts w:ascii="Arial Nova" w:hAnsi="Arial Nova"/>
        </w:rPr>
      </w:pPr>
    </w:p>
    <w:p w14:paraId="16AA235A" w14:textId="2C952D22" w:rsidR="002C514F" w:rsidRPr="0028785E" w:rsidRDefault="00147BB1">
      <w:pPr>
        <w:contextualSpacing/>
        <w:rPr>
          <w:rFonts w:ascii="Arial Nova" w:hAnsi="Arial Nova"/>
        </w:rPr>
      </w:pPr>
      <w:r>
        <w:rPr>
          <w:rFonts w:ascii="Arial Nova" w:hAnsi="Arial Nova"/>
        </w:rPr>
        <w:t>South Holland District Council</w:t>
      </w:r>
    </w:p>
    <w:p w14:paraId="5E1D8F9C" w14:textId="69F27089" w:rsidR="002C514F" w:rsidRPr="0028785E" w:rsidRDefault="002C514F">
      <w:pPr>
        <w:contextualSpacing/>
        <w:rPr>
          <w:rFonts w:ascii="Arial Nova" w:hAnsi="Arial Nova"/>
        </w:rPr>
      </w:pPr>
    </w:p>
    <w:p w14:paraId="14D41D4D" w14:textId="0BFBF748" w:rsidR="002C514F" w:rsidRPr="0028785E" w:rsidRDefault="002C514F">
      <w:pPr>
        <w:contextualSpacing/>
        <w:rPr>
          <w:rFonts w:ascii="Arial Nova" w:hAnsi="Arial Nova"/>
        </w:rPr>
      </w:pPr>
      <w:r w:rsidRPr="0028785E">
        <w:rPr>
          <w:rFonts w:ascii="Arial Nova" w:hAnsi="Arial Nova"/>
        </w:rPr>
        <w:t>For the attention of the Planning Department</w:t>
      </w:r>
    </w:p>
    <w:p w14:paraId="5C4A4EA9" w14:textId="29B88A81" w:rsidR="002C514F" w:rsidRPr="0028785E" w:rsidRDefault="002C514F">
      <w:pPr>
        <w:contextualSpacing/>
        <w:rPr>
          <w:rFonts w:ascii="Arial Nova" w:hAnsi="Arial Nova"/>
        </w:rPr>
      </w:pPr>
    </w:p>
    <w:p w14:paraId="27A639ED" w14:textId="00D00BE6" w:rsidR="002C514F" w:rsidRPr="0028785E" w:rsidRDefault="002C514F">
      <w:pPr>
        <w:contextualSpacing/>
        <w:rPr>
          <w:rFonts w:ascii="Arial Nova" w:hAnsi="Arial Nova"/>
        </w:rPr>
      </w:pPr>
      <w:r w:rsidRPr="0028785E">
        <w:rPr>
          <w:rFonts w:ascii="Arial Nova" w:hAnsi="Arial Nova"/>
        </w:rPr>
        <w:t>To Whom it may concern,</w:t>
      </w:r>
    </w:p>
    <w:p w14:paraId="48652ED3" w14:textId="6CC23E4D" w:rsidR="002C514F" w:rsidRPr="0028785E" w:rsidRDefault="002C514F">
      <w:pPr>
        <w:contextualSpacing/>
        <w:rPr>
          <w:rFonts w:ascii="Arial Nova" w:hAnsi="Arial Nova"/>
        </w:rPr>
      </w:pPr>
    </w:p>
    <w:p w14:paraId="72DCF99E" w14:textId="2ECE9B9E" w:rsidR="002C514F" w:rsidRPr="0028785E" w:rsidRDefault="002C514F" w:rsidP="002C514F">
      <w:pPr>
        <w:contextualSpacing/>
        <w:jc w:val="center"/>
        <w:rPr>
          <w:rFonts w:ascii="Arial Nova" w:hAnsi="Arial Nova"/>
        </w:rPr>
      </w:pPr>
      <w:r w:rsidRPr="0028785E">
        <w:rPr>
          <w:rFonts w:ascii="Arial Nova" w:hAnsi="Arial Nova"/>
        </w:rPr>
        <w:t>Application for Listed Building Consent at the premises of</w:t>
      </w:r>
    </w:p>
    <w:p w14:paraId="62ADFF51" w14:textId="290BEF3E" w:rsidR="000D14F9" w:rsidRDefault="00147BB1" w:rsidP="002C514F">
      <w:pPr>
        <w:contextualSpacing/>
        <w:jc w:val="center"/>
        <w:rPr>
          <w:rFonts w:ascii="Arial Nova" w:hAnsi="Arial Nova"/>
        </w:rPr>
      </w:pPr>
      <w:r>
        <w:rPr>
          <w:rFonts w:ascii="Arial Nova" w:hAnsi="Arial Nova"/>
        </w:rPr>
        <w:t>The Lincoln Arms</w:t>
      </w:r>
    </w:p>
    <w:p w14:paraId="49E5E7C7" w14:textId="182B0891" w:rsidR="00147BB1" w:rsidRDefault="00147BB1" w:rsidP="002C514F">
      <w:pPr>
        <w:contextualSpacing/>
        <w:jc w:val="center"/>
        <w:rPr>
          <w:rFonts w:ascii="Arial Nova" w:hAnsi="Arial Nova"/>
        </w:rPr>
      </w:pPr>
      <w:r>
        <w:rPr>
          <w:rFonts w:ascii="Arial Nova" w:hAnsi="Arial Nova"/>
        </w:rPr>
        <w:t>4 Bridge Street</w:t>
      </w:r>
    </w:p>
    <w:p w14:paraId="45F460CB" w14:textId="4D6BF94D" w:rsidR="00147BB1" w:rsidRDefault="00147BB1" w:rsidP="002C514F">
      <w:pPr>
        <w:contextualSpacing/>
        <w:jc w:val="center"/>
        <w:rPr>
          <w:rFonts w:ascii="Arial Nova" w:hAnsi="Arial Nova"/>
        </w:rPr>
      </w:pPr>
      <w:r>
        <w:rPr>
          <w:rFonts w:ascii="Arial Nova" w:hAnsi="Arial Nova"/>
        </w:rPr>
        <w:t>Spalding</w:t>
      </w:r>
    </w:p>
    <w:p w14:paraId="4247E493" w14:textId="3D728D7F" w:rsidR="00147BB1" w:rsidRPr="0028785E" w:rsidRDefault="00147BB1" w:rsidP="002C514F">
      <w:pPr>
        <w:contextualSpacing/>
        <w:jc w:val="center"/>
        <w:rPr>
          <w:rFonts w:ascii="Arial Nova" w:hAnsi="Arial Nova"/>
        </w:rPr>
      </w:pPr>
      <w:r>
        <w:rPr>
          <w:rFonts w:ascii="Arial Nova" w:hAnsi="Arial Nova"/>
        </w:rPr>
        <w:t>PE11 1XA</w:t>
      </w:r>
    </w:p>
    <w:p w14:paraId="3B902558" w14:textId="23F57AE2" w:rsidR="002C514F" w:rsidRPr="0028785E" w:rsidRDefault="002C514F" w:rsidP="002C514F">
      <w:pPr>
        <w:contextualSpacing/>
        <w:jc w:val="center"/>
        <w:rPr>
          <w:rFonts w:ascii="Arial Nova" w:hAnsi="Arial Nova"/>
        </w:rPr>
      </w:pPr>
    </w:p>
    <w:p w14:paraId="1B7808BF" w14:textId="66F4364A" w:rsidR="002C514F" w:rsidRPr="0028785E" w:rsidRDefault="002C514F" w:rsidP="002C514F">
      <w:pPr>
        <w:contextualSpacing/>
        <w:jc w:val="center"/>
        <w:rPr>
          <w:rFonts w:ascii="Arial Nova" w:hAnsi="Arial Nova"/>
        </w:rPr>
      </w:pPr>
    </w:p>
    <w:p w14:paraId="41D3A9D9" w14:textId="4C9737CB" w:rsidR="002C514F" w:rsidRPr="0028785E" w:rsidRDefault="002C514F" w:rsidP="002C514F">
      <w:pPr>
        <w:contextualSpacing/>
        <w:jc w:val="center"/>
        <w:rPr>
          <w:rFonts w:ascii="Arial Nova" w:hAnsi="Arial Nova"/>
          <w:u w:val="single"/>
        </w:rPr>
      </w:pPr>
      <w:r w:rsidRPr="0028785E">
        <w:rPr>
          <w:rFonts w:ascii="Arial Nova" w:hAnsi="Arial Nova"/>
          <w:u w:val="single"/>
        </w:rPr>
        <w:t xml:space="preserve">Design &amp; Access Statement </w:t>
      </w:r>
    </w:p>
    <w:p w14:paraId="60444EAC" w14:textId="378AF3DA" w:rsidR="002C514F" w:rsidRPr="0028785E" w:rsidRDefault="002C514F" w:rsidP="002C514F">
      <w:pPr>
        <w:contextualSpacing/>
        <w:rPr>
          <w:rFonts w:ascii="Arial Nova" w:hAnsi="Arial Nova"/>
          <w:u w:val="single"/>
        </w:rPr>
      </w:pPr>
    </w:p>
    <w:p w14:paraId="68B9C417" w14:textId="12F5B566" w:rsidR="002C514F" w:rsidRPr="0028785E" w:rsidRDefault="002C514F" w:rsidP="002C514F">
      <w:pPr>
        <w:contextualSpacing/>
        <w:rPr>
          <w:rFonts w:ascii="Arial Nova" w:hAnsi="Arial Nova"/>
        </w:rPr>
      </w:pPr>
      <w:r w:rsidRPr="0028785E">
        <w:rPr>
          <w:rFonts w:ascii="Arial Nova" w:hAnsi="Arial Nova"/>
        </w:rPr>
        <w:t xml:space="preserve">After recent consultation with both design consultants and our client </w:t>
      </w:r>
      <w:r w:rsidR="00147BB1">
        <w:rPr>
          <w:rFonts w:ascii="Arial Nova" w:hAnsi="Arial Nova"/>
        </w:rPr>
        <w:t>Marston’s</w:t>
      </w:r>
      <w:r w:rsidRPr="0028785E">
        <w:rPr>
          <w:rFonts w:ascii="Arial Nova" w:hAnsi="Arial Nova"/>
        </w:rPr>
        <w:t xml:space="preserve"> we have agreed after taking into careful consideration the style of the building, location of the property and how much visible impact this incur on the surrounding area that </w:t>
      </w:r>
      <w:r w:rsidR="000D14F9">
        <w:rPr>
          <w:rFonts w:ascii="Arial Nova" w:hAnsi="Arial Nova"/>
        </w:rPr>
        <w:t>internally illuminated</w:t>
      </w:r>
      <w:r w:rsidRPr="0028785E">
        <w:rPr>
          <w:rFonts w:ascii="Arial Nova" w:hAnsi="Arial Nova"/>
        </w:rPr>
        <w:t xml:space="preserve"> signage will work best with this store.  </w:t>
      </w:r>
    </w:p>
    <w:p w14:paraId="749D021C" w14:textId="4666ED20" w:rsidR="002C514F" w:rsidRPr="0028785E" w:rsidRDefault="002C514F" w:rsidP="002C514F">
      <w:pPr>
        <w:contextualSpacing/>
        <w:rPr>
          <w:rFonts w:ascii="Arial Nova" w:hAnsi="Arial Nova"/>
        </w:rPr>
      </w:pPr>
    </w:p>
    <w:p w14:paraId="75A3AF53" w14:textId="3C218D3C" w:rsidR="002C514F" w:rsidRPr="0028785E" w:rsidRDefault="002C514F" w:rsidP="002C514F">
      <w:pPr>
        <w:contextualSpacing/>
        <w:rPr>
          <w:rFonts w:ascii="Arial Nova" w:hAnsi="Arial Nova"/>
        </w:rPr>
      </w:pPr>
      <w:r w:rsidRPr="0028785E">
        <w:rPr>
          <w:rFonts w:ascii="Arial Nova" w:hAnsi="Arial Nova"/>
        </w:rPr>
        <w:t>The principles of our design have no detrimental effect on:</w:t>
      </w:r>
    </w:p>
    <w:p w14:paraId="6E341A26" w14:textId="18CAB856" w:rsidR="002C514F" w:rsidRPr="0028785E" w:rsidRDefault="002C514F" w:rsidP="002C514F">
      <w:pPr>
        <w:pStyle w:val="ListParagraph"/>
        <w:numPr>
          <w:ilvl w:val="0"/>
          <w:numId w:val="1"/>
        </w:numPr>
        <w:rPr>
          <w:rFonts w:ascii="Arial Nova" w:hAnsi="Arial Nova"/>
        </w:rPr>
      </w:pPr>
      <w:r w:rsidRPr="0028785E">
        <w:rPr>
          <w:rFonts w:ascii="Arial Nova" w:hAnsi="Arial Nova"/>
        </w:rPr>
        <w:t>The scale of the building</w:t>
      </w:r>
    </w:p>
    <w:p w14:paraId="340E8606" w14:textId="3A032069" w:rsidR="002C514F" w:rsidRPr="0028785E" w:rsidRDefault="002C514F" w:rsidP="002C514F">
      <w:pPr>
        <w:pStyle w:val="ListParagraph"/>
        <w:numPr>
          <w:ilvl w:val="0"/>
          <w:numId w:val="1"/>
        </w:numPr>
        <w:rPr>
          <w:rFonts w:ascii="Arial Nova" w:hAnsi="Arial Nova"/>
        </w:rPr>
      </w:pPr>
      <w:r w:rsidRPr="0028785E">
        <w:rPr>
          <w:rFonts w:ascii="Arial Nova" w:hAnsi="Arial Nova"/>
        </w:rPr>
        <w:t>The existing layout of the building</w:t>
      </w:r>
    </w:p>
    <w:p w14:paraId="24FF2461" w14:textId="647DE637" w:rsidR="002C514F" w:rsidRPr="0028785E" w:rsidRDefault="002C514F" w:rsidP="002C514F">
      <w:pPr>
        <w:pStyle w:val="ListParagraph"/>
        <w:numPr>
          <w:ilvl w:val="0"/>
          <w:numId w:val="1"/>
        </w:numPr>
        <w:rPr>
          <w:rFonts w:ascii="Arial Nova" w:hAnsi="Arial Nova"/>
        </w:rPr>
      </w:pPr>
      <w:r w:rsidRPr="0028785E">
        <w:rPr>
          <w:rFonts w:ascii="Arial Nova" w:hAnsi="Arial Nova"/>
        </w:rPr>
        <w:t>The access/</w:t>
      </w:r>
      <w:r w:rsidR="004D32B7" w:rsidRPr="0028785E">
        <w:rPr>
          <w:rFonts w:ascii="Arial Nova" w:hAnsi="Arial Nova"/>
        </w:rPr>
        <w:t>egress to and from the building</w:t>
      </w:r>
    </w:p>
    <w:p w14:paraId="2833B291" w14:textId="75804F92" w:rsidR="004D32B7" w:rsidRPr="0028785E" w:rsidRDefault="004D32B7" w:rsidP="004D32B7">
      <w:pPr>
        <w:rPr>
          <w:rFonts w:ascii="Arial Nova" w:hAnsi="Arial Nova"/>
        </w:rPr>
      </w:pPr>
    </w:p>
    <w:p w14:paraId="567999C9" w14:textId="317EEC27" w:rsidR="004D32B7" w:rsidRPr="0028785E" w:rsidRDefault="004D32B7" w:rsidP="004D32B7">
      <w:pPr>
        <w:rPr>
          <w:rFonts w:ascii="Arial Nova" w:hAnsi="Arial Nova"/>
        </w:rPr>
      </w:pPr>
      <w:r w:rsidRPr="0028785E">
        <w:rPr>
          <w:rFonts w:ascii="Arial Nova" w:hAnsi="Arial Nova"/>
        </w:rPr>
        <w:t>All physical features are architectural detail will be maintained to justify its classification as a Listed Building.</w:t>
      </w:r>
    </w:p>
    <w:p w14:paraId="1AE68D34" w14:textId="19C3D664" w:rsidR="004D32B7" w:rsidRPr="0028785E" w:rsidRDefault="004D32B7" w:rsidP="004D32B7">
      <w:pPr>
        <w:rPr>
          <w:rFonts w:ascii="Arial Nova" w:hAnsi="Arial Nova"/>
        </w:rPr>
      </w:pPr>
    </w:p>
    <w:p w14:paraId="09046D48" w14:textId="5C84FA80" w:rsidR="004D32B7" w:rsidRPr="0028785E" w:rsidRDefault="004D32B7" w:rsidP="004D32B7">
      <w:pPr>
        <w:rPr>
          <w:rFonts w:ascii="Arial Nova" w:hAnsi="Arial Nova"/>
        </w:rPr>
      </w:pPr>
      <w:r w:rsidRPr="0028785E">
        <w:rPr>
          <w:rFonts w:ascii="Arial Nova" w:hAnsi="Arial Nova"/>
        </w:rPr>
        <w:t>The building setting will not be harmed in any way as our proposal serves only to re-brand the current unit and been for quite some time.</w:t>
      </w:r>
    </w:p>
    <w:p w14:paraId="748AE906" w14:textId="101A73EF" w:rsidR="004D32B7" w:rsidRPr="0028785E" w:rsidRDefault="004D32B7" w:rsidP="004D32B7">
      <w:pPr>
        <w:rPr>
          <w:rFonts w:ascii="Arial Nova" w:hAnsi="Arial Nova"/>
        </w:rPr>
      </w:pPr>
    </w:p>
    <w:p w14:paraId="6430BFDA" w14:textId="77777777" w:rsidR="004D32B7" w:rsidRPr="0028785E" w:rsidRDefault="004D32B7" w:rsidP="004D32B7">
      <w:pPr>
        <w:rPr>
          <w:rFonts w:ascii="Arial Nova" w:hAnsi="Arial Nova"/>
        </w:rPr>
      </w:pPr>
    </w:p>
    <w:p w14:paraId="1AC08377" w14:textId="3B5C7F36" w:rsidR="0028785E" w:rsidRDefault="0028785E" w:rsidP="0028785E">
      <w:pPr>
        <w:jc w:val="center"/>
        <w:rPr>
          <w:rFonts w:ascii="Arial Nova" w:hAnsi="Arial Nova"/>
        </w:rPr>
      </w:pPr>
      <w:r>
        <w:rPr>
          <w:noProof/>
        </w:rPr>
        <w:lastRenderedPageBreak/>
        <w:drawing>
          <wp:inline distT="0" distB="0" distL="0" distR="0" wp14:anchorId="1A1D1A60" wp14:editId="291590B0">
            <wp:extent cx="1504950" cy="698619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999" cy="71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06F91" w14:textId="77777777" w:rsidR="0028785E" w:rsidRDefault="0028785E" w:rsidP="004D32B7">
      <w:pPr>
        <w:rPr>
          <w:rFonts w:ascii="Arial Nova" w:hAnsi="Arial Nova"/>
        </w:rPr>
      </w:pPr>
    </w:p>
    <w:p w14:paraId="61DE48E7" w14:textId="6680350F" w:rsidR="004D32B7" w:rsidRPr="0028785E" w:rsidRDefault="004D32B7" w:rsidP="004D32B7">
      <w:pPr>
        <w:rPr>
          <w:rFonts w:ascii="Arial Nova" w:hAnsi="Arial Nova"/>
        </w:rPr>
      </w:pPr>
      <w:r w:rsidRPr="0028785E">
        <w:rPr>
          <w:rFonts w:ascii="Arial Nova" w:hAnsi="Arial Nova"/>
        </w:rPr>
        <w:t xml:space="preserve">Within the submission we have attempted to provide the best possible interpretation of the planning requirements by </w:t>
      </w:r>
      <w:proofErr w:type="gramStart"/>
      <w:r w:rsidRPr="0028785E">
        <w:rPr>
          <w:rFonts w:ascii="Arial Nova" w:hAnsi="Arial Nova"/>
        </w:rPr>
        <w:t>of :</w:t>
      </w:r>
      <w:proofErr w:type="gramEnd"/>
    </w:p>
    <w:p w14:paraId="70E181C2" w14:textId="3720A72A" w:rsidR="004D32B7" w:rsidRPr="0028785E" w:rsidRDefault="004D32B7" w:rsidP="004D32B7">
      <w:pPr>
        <w:rPr>
          <w:rFonts w:ascii="Arial Nova" w:hAnsi="Arial Nova"/>
        </w:rPr>
      </w:pPr>
      <w:r w:rsidRPr="0028785E">
        <w:rPr>
          <w:rFonts w:ascii="Arial Nova" w:hAnsi="Arial Nova"/>
        </w:rPr>
        <w:t>Signage proposed:</w:t>
      </w:r>
    </w:p>
    <w:p w14:paraId="7B3B7E6B" w14:textId="7D491F56" w:rsidR="00177F11" w:rsidRPr="00147BB1" w:rsidRDefault="00147BB1" w:rsidP="00147BB1">
      <w:pPr>
        <w:pStyle w:val="ListParagraph"/>
        <w:numPr>
          <w:ilvl w:val="1"/>
          <w:numId w:val="5"/>
        </w:numPr>
        <w:rPr>
          <w:rFonts w:ascii="Arial Nova" w:hAnsi="Arial Nova"/>
          <w:b/>
          <w:bCs/>
        </w:rPr>
      </w:pPr>
      <w:r>
        <w:rPr>
          <w:rFonts w:ascii="Arial Nova" w:hAnsi="Arial Nova"/>
        </w:rPr>
        <w:t>1off externally illuminated wood effect traditional aluminium pictorial sign. – Fitted to existing bracket and lighting</w:t>
      </w:r>
    </w:p>
    <w:p w14:paraId="7DEE3EBD" w14:textId="77777777" w:rsidR="00147BB1" w:rsidRPr="00147BB1" w:rsidRDefault="00147BB1" w:rsidP="00147BB1">
      <w:pPr>
        <w:pStyle w:val="ListParagraph"/>
        <w:numPr>
          <w:ilvl w:val="1"/>
          <w:numId w:val="5"/>
        </w:numPr>
        <w:rPr>
          <w:rFonts w:ascii="Arial Nova" w:hAnsi="Arial Nova"/>
          <w:b/>
          <w:bCs/>
        </w:rPr>
      </w:pPr>
      <w:r>
        <w:rPr>
          <w:rFonts w:ascii="Arial Nova" w:hAnsi="Arial Nova"/>
        </w:rPr>
        <w:t>1off non illuminated traditional style aluminium hanging sign.</w:t>
      </w:r>
    </w:p>
    <w:p w14:paraId="539CB69A" w14:textId="03B2D050" w:rsidR="00147BB1" w:rsidRPr="0028785E" w:rsidRDefault="00147BB1" w:rsidP="00147BB1">
      <w:pPr>
        <w:pStyle w:val="ListParagraph"/>
        <w:ind w:left="1440"/>
        <w:rPr>
          <w:rFonts w:ascii="Arial Nova" w:hAnsi="Arial Nova"/>
          <w:b/>
          <w:bCs/>
        </w:rPr>
      </w:pPr>
      <w:r>
        <w:rPr>
          <w:rFonts w:ascii="Arial Nova" w:hAnsi="Arial Nova"/>
        </w:rPr>
        <w:t xml:space="preserve"> </w:t>
      </w:r>
    </w:p>
    <w:p w14:paraId="764FA72B" w14:textId="44A30277" w:rsidR="004D32B7" w:rsidRPr="0028785E" w:rsidRDefault="004D32B7" w:rsidP="00177F11">
      <w:pPr>
        <w:pStyle w:val="ListParagraph"/>
        <w:numPr>
          <w:ilvl w:val="0"/>
          <w:numId w:val="3"/>
        </w:numPr>
        <w:rPr>
          <w:rFonts w:ascii="Arial Nova" w:hAnsi="Arial Nova"/>
          <w:b/>
          <w:bCs/>
        </w:rPr>
      </w:pPr>
      <w:r w:rsidRPr="0028785E">
        <w:rPr>
          <w:rFonts w:ascii="Arial Nova" w:hAnsi="Arial Nova"/>
          <w:b/>
          <w:bCs/>
          <w:u w:val="single"/>
        </w:rPr>
        <w:t>Amount of development proposed.</w:t>
      </w:r>
    </w:p>
    <w:p w14:paraId="3CA276C8" w14:textId="77777777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3555A990" w14:textId="2E572156" w:rsidR="00177F11" w:rsidRPr="0028785E" w:rsidRDefault="00177F11" w:rsidP="00177F11">
      <w:pPr>
        <w:pStyle w:val="ListParagraph"/>
        <w:rPr>
          <w:rFonts w:ascii="Arial Nova" w:hAnsi="Arial Nova"/>
        </w:rPr>
      </w:pPr>
      <w:r w:rsidRPr="0028785E">
        <w:rPr>
          <w:rFonts w:ascii="Arial Nova" w:hAnsi="Arial Nova"/>
        </w:rPr>
        <w:tab/>
        <w:t xml:space="preserve">No additional development proposed from signage installation. </w:t>
      </w:r>
    </w:p>
    <w:p w14:paraId="5FA6B9EE" w14:textId="77777777" w:rsidR="00177F11" w:rsidRPr="0028785E" w:rsidRDefault="00177F11" w:rsidP="00177F11">
      <w:pPr>
        <w:pStyle w:val="ListParagraph"/>
        <w:rPr>
          <w:rFonts w:ascii="Arial Nova" w:hAnsi="Arial Nova"/>
        </w:rPr>
      </w:pPr>
    </w:p>
    <w:p w14:paraId="693C5494" w14:textId="68488E16" w:rsidR="00177F11" w:rsidRPr="0028785E" w:rsidRDefault="00177F11" w:rsidP="00177F11">
      <w:pPr>
        <w:pStyle w:val="ListParagraph"/>
        <w:numPr>
          <w:ilvl w:val="0"/>
          <w:numId w:val="3"/>
        </w:numPr>
        <w:rPr>
          <w:rFonts w:ascii="Arial Nova" w:hAnsi="Arial Nova"/>
          <w:b/>
          <w:bCs/>
        </w:rPr>
      </w:pPr>
      <w:r w:rsidRPr="0028785E">
        <w:rPr>
          <w:rFonts w:ascii="Arial Nova" w:hAnsi="Arial Nova"/>
          <w:b/>
          <w:bCs/>
          <w:u w:val="single"/>
        </w:rPr>
        <w:t>Layout</w:t>
      </w:r>
    </w:p>
    <w:p w14:paraId="427FDF0C" w14:textId="48148E0F" w:rsidR="00177F11" w:rsidRPr="0028785E" w:rsidRDefault="00177F11" w:rsidP="00177F11">
      <w:pPr>
        <w:pStyle w:val="ListParagraph"/>
        <w:ind w:left="680"/>
        <w:rPr>
          <w:rFonts w:ascii="Arial Nova" w:hAnsi="Arial Nova"/>
          <w:u w:val="single"/>
        </w:rPr>
      </w:pPr>
    </w:p>
    <w:p w14:paraId="579AC205" w14:textId="1F7D2A0D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ab/>
      </w:r>
      <w:r w:rsidRPr="0028785E">
        <w:rPr>
          <w:rFonts w:ascii="Arial Nova" w:hAnsi="Arial Nova"/>
        </w:rPr>
        <w:tab/>
        <w:t>No change to proposed layout from the signage installation.</w:t>
      </w:r>
    </w:p>
    <w:p w14:paraId="1FC2FB75" w14:textId="77777777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395D7F5D" w14:textId="16357CF7" w:rsidR="00177F11" w:rsidRPr="0028785E" w:rsidRDefault="00177F11" w:rsidP="00177F11">
      <w:pPr>
        <w:pStyle w:val="ListParagraph"/>
        <w:numPr>
          <w:ilvl w:val="0"/>
          <w:numId w:val="3"/>
        </w:numPr>
        <w:rPr>
          <w:rFonts w:ascii="Arial Nova" w:hAnsi="Arial Nova"/>
          <w:b/>
          <w:bCs/>
        </w:rPr>
      </w:pPr>
      <w:r w:rsidRPr="0028785E">
        <w:rPr>
          <w:rFonts w:ascii="Arial Nova" w:hAnsi="Arial Nova"/>
          <w:b/>
          <w:bCs/>
          <w:u w:val="single"/>
        </w:rPr>
        <w:t>Scale</w:t>
      </w:r>
    </w:p>
    <w:p w14:paraId="47FF9EB2" w14:textId="77777777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ab/>
      </w:r>
      <w:r w:rsidRPr="0028785E">
        <w:rPr>
          <w:rFonts w:ascii="Arial Nova" w:hAnsi="Arial Nova"/>
        </w:rPr>
        <w:tab/>
        <w:t>Please refer to scaled plans submitted indicating signage.</w:t>
      </w:r>
    </w:p>
    <w:p w14:paraId="76827080" w14:textId="77777777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0522CEF9" w14:textId="765DC46D" w:rsidR="00177F11" w:rsidRPr="0028785E" w:rsidRDefault="00177F11" w:rsidP="00177F11">
      <w:pPr>
        <w:pStyle w:val="ListParagraph"/>
        <w:numPr>
          <w:ilvl w:val="0"/>
          <w:numId w:val="3"/>
        </w:numPr>
        <w:rPr>
          <w:rFonts w:ascii="Arial Nova" w:hAnsi="Arial Nova"/>
          <w:b/>
          <w:bCs/>
        </w:rPr>
      </w:pPr>
      <w:r w:rsidRPr="0028785E">
        <w:rPr>
          <w:rFonts w:ascii="Arial Nova" w:hAnsi="Arial Nova"/>
          <w:b/>
          <w:bCs/>
          <w:u w:val="single"/>
        </w:rPr>
        <w:t>Landscaping</w:t>
      </w:r>
    </w:p>
    <w:p w14:paraId="06458323" w14:textId="6C61205F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ab/>
      </w:r>
      <w:r w:rsidRPr="0028785E">
        <w:rPr>
          <w:rFonts w:ascii="Arial Nova" w:hAnsi="Arial Nova"/>
        </w:rPr>
        <w:tab/>
      </w:r>
    </w:p>
    <w:p w14:paraId="6523DC31" w14:textId="1E02D50F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ab/>
      </w:r>
      <w:r w:rsidRPr="0028785E">
        <w:rPr>
          <w:rFonts w:ascii="Arial Nova" w:hAnsi="Arial Nova"/>
        </w:rPr>
        <w:tab/>
        <w:t>No change proposed from signage installation.</w:t>
      </w:r>
    </w:p>
    <w:p w14:paraId="6DB46767" w14:textId="3CEFDB25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7E223BB0" w14:textId="502F23BA" w:rsidR="00177F11" w:rsidRPr="0028785E" w:rsidRDefault="00177F11" w:rsidP="00177F11">
      <w:pPr>
        <w:pStyle w:val="ListParagraph"/>
        <w:numPr>
          <w:ilvl w:val="0"/>
          <w:numId w:val="3"/>
        </w:numPr>
        <w:rPr>
          <w:rFonts w:ascii="Arial Nova" w:hAnsi="Arial Nova"/>
          <w:b/>
          <w:bCs/>
        </w:rPr>
      </w:pPr>
      <w:r w:rsidRPr="0028785E">
        <w:rPr>
          <w:rFonts w:ascii="Arial Nova" w:hAnsi="Arial Nova"/>
          <w:b/>
          <w:bCs/>
          <w:u w:val="single"/>
        </w:rPr>
        <w:t>Appearance</w:t>
      </w:r>
    </w:p>
    <w:p w14:paraId="6930ED6C" w14:textId="3B7A6505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66543023" w14:textId="6793FCF9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ab/>
      </w:r>
      <w:r w:rsidRPr="0028785E">
        <w:rPr>
          <w:rFonts w:ascii="Arial Nova" w:hAnsi="Arial Nova"/>
        </w:rPr>
        <w:tab/>
        <w:t xml:space="preserve">Our client is always respectful to the surrounding area when making decisions </w:t>
      </w:r>
      <w:r w:rsidR="0028785E">
        <w:rPr>
          <w:rFonts w:ascii="Arial Nova" w:hAnsi="Arial Nova"/>
        </w:rPr>
        <w:tab/>
      </w:r>
      <w:r w:rsidR="0028785E">
        <w:rPr>
          <w:rFonts w:ascii="Arial Nova" w:hAnsi="Arial Nova"/>
        </w:rPr>
        <w:tab/>
      </w:r>
      <w:r w:rsidRPr="0028785E">
        <w:rPr>
          <w:rFonts w:ascii="Arial Nova" w:hAnsi="Arial Nova"/>
        </w:rPr>
        <w:t xml:space="preserve">on signage expectance.  However, due to the variation in locations in each </w:t>
      </w:r>
      <w:r w:rsidR="0028785E">
        <w:rPr>
          <w:rFonts w:ascii="Arial Nova" w:hAnsi="Arial Nova"/>
        </w:rPr>
        <w:tab/>
      </w:r>
      <w:r w:rsidR="0028785E">
        <w:rPr>
          <w:rFonts w:ascii="Arial Nova" w:hAnsi="Arial Nova"/>
        </w:rPr>
        <w:tab/>
      </w:r>
      <w:r w:rsidRPr="0028785E">
        <w:rPr>
          <w:rFonts w:ascii="Arial Nova" w:hAnsi="Arial Nova"/>
        </w:rPr>
        <w:t xml:space="preserve">council will have specific requirements and recommendations to which we </w:t>
      </w:r>
      <w:r w:rsidR="0028785E">
        <w:rPr>
          <w:rFonts w:ascii="Arial Nova" w:hAnsi="Arial Nova"/>
        </w:rPr>
        <w:tab/>
      </w:r>
      <w:r w:rsidR="0028785E">
        <w:rPr>
          <w:rFonts w:ascii="Arial Nova" w:hAnsi="Arial Nova"/>
        </w:rPr>
        <w:tab/>
      </w:r>
      <w:r w:rsidRPr="0028785E">
        <w:rPr>
          <w:rFonts w:ascii="Arial Nova" w:hAnsi="Arial Nova"/>
        </w:rPr>
        <w:t>endeavour to meet.</w:t>
      </w:r>
    </w:p>
    <w:p w14:paraId="1F0FEE1F" w14:textId="412EED29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404D05D3" w14:textId="6182D42A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 xml:space="preserve">We would welcome and </w:t>
      </w:r>
      <w:r w:rsidR="0028785E" w:rsidRPr="0028785E">
        <w:rPr>
          <w:rFonts w:ascii="Arial Nova" w:hAnsi="Arial Nova"/>
        </w:rPr>
        <w:t>comments</w:t>
      </w:r>
      <w:r w:rsidRPr="0028785E">
        <w:rPr>
          <w:rFonts w:ascii="Arial Nova" w:hAnsi="Arial Nova"/>
        </w:rPr>
        <w:t xml:space="preserve"> you have with, regarding to the scheme and should you wish to discuss it </w:t>
      </w:r>
      <w:r w:rsidR="0028785E" w:rsidRPr="0028785E">
        <w:rPr>
          <w:rFonts w:ascii="Arial Nova" w:hAnsi="Arial Nova"/>
        </w:rPr>
        <w:t>further</w:t>
      </w:r>
      <w:r w:rsidRPr="0028785E">
        <w:rPr>
          <w:rFonts w:ascii="Arial Nova" w:hAnsi="Arial Nova"/>
        </w:rPr>
        <w:t xml:space="preserve"> or require any additional information then please do not hesitate to contact me on the following details.</w:t>
      </w:r>
    </w:p>
    <w:p w14:paraId="3D3FFF51" w14:textId="5B32898F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1EB3483C" w14:textId="77777777" w:rsidR="0028785E" w:rsidRPr="0028785E" w:rsidRDefault="0028785E" w:rsidP="00177F11">
      <w:pPr>
        <w:pStyle w:val="ListParagraph"/>
        <w:ind w:left="680"/>
        <w:rPr>
          <w:rFonts w:ascii="Arial Nova" w:hAnsi="Arial Nova"/>
        </w:rPr>
      </w:pPr>
    </w:p>
    <w:p w14:paraId="5A329834" w14:textId="77777777" w:rsidR="0028785E" w:rsidRPr="0028785E" w:rsidRDefault="0028785E" w:rsidP="00177F11">
      <w:pPr>
        <w:pStyle w:val="ListParagraph"/>
        <w:ind w:left="680"/>
        <w:rPr>
          <w:rFonts w:ascii="Arial Nova" w:hAnsi="Arial Nova"/>
        </w:rPr>
      </w:pPr>
    </w:p>
    <w:p w14:paraId="3CD42990" w14:textId="5EE6E02A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 xml:space="preserve">Yours faithfully </w:t>
      </w:r>
    </w:p>
    <w:p w14:paraId="2E5D483E" w14:textId="4BA930B7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34BEAD2E" w14:textId="1206893E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</w:p>
    <w:p w14:paraId="1FCBC699" w14:textId="1EAB27CE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>Katie Williamson</w:t>
      </w:r>
    </w:p>
    <w:p w14:paraId="2722DF68" w14:textId="1209A932" w:rsidR="00177F11" w:rsidRPr="0028785E" w:rsidRDefault="00177F11" w:rsidP="00177F11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>T: 0152</w:t>
      </w:r>
      <w:r w:rsidR="0028785E" w:rsidRPr="0028785E">
        <w:rPr>
          <w:rFonts w:ascii="Arial Nova" w:hAnsi="Arial Nova"/>
        </w:rPr>
        <w:t>7 504 250</w:t>
      </w:r>
    </w:p>
    <w:p w14:paraId="6CA5C6F5" w14:textId="34E5528A" w:rsidR="002C514F" w:rsidRPr="0028785E" w:rsidRDefault="0028785E" w:rsidP="0028785E">
      <w:pPr>
        <w:pStyle w:val="ListParagraph"/>
        <w:ind w:left="680"/>
        <w:rPr>
          <w:rFonts w:ascii="Arial Nova" w:hAnsi="Arial Nova"/>
        </w:rPr>
      </w:pPr>
      <w:r w:rsidRPr="0028785E">
        <w:rPr>
          <w:rFonts w:ascii="Arial Nova" w:hAnsi="Arial Nova"/>
        </w:rPr>
        <w:t>E: katie.williamson@sign-specialists.co.uk</w:t>
      </w:r>
    </w:p>
    <w:sectPr w:rsidR="002C514F" w:rsidRPr="002878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77D6B"/>
    <w:multiLevelType w:val="hybridMultilevel"/>
    <w:tmpl w:val="AF1EB188"/>
    <w:lvl w:ilvl="0" w:tplc="86C4A788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15429"/>
    <w:multiLevelType w:val="hybridMultilevel"/>
    <w:tmpl w:val="F028C1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6C18"/>
    <w:multiLevelType w:val="hybridMultilevel"/>
    <w:tmpl w:val="4658F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91E35"/>
    <w:multiLevelType w:val="hybridMultilevel"/>
    <w:tmpl w:val="A6361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D03B5"/>
    <w:multiLevelType w:val="hybridMultilevel"/>
    <w:tmpl w:val="D4D2F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4F"/>
    <w:rsid w:val="000D14F9"/>
    <w:rsid w:val="00147BB1"/>
    <w:rsid w:val="00177F11"/>
    <w:rsid w:val="0028785E"/>
    <w:rsid w:val="002C514F"/>
    <w:rsid w:val="004D32B7"/>
    <w:rsid w:val="0063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D50C"/>
  <w15:chartTrackingRefBased/>
  <w15:docId w15:val="{49AEBC25-5B1E-4CC7-873B-41198481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Williamson</dc:creator>
  <cp:keywords/>
  <dc:description/>
  <cp:lastModifiedBy>Katie Williamson</cp:lastModifiedBy>
  <cp:revision>2</cp:revision>
  <cp:lastPrinted>2021-09-13T10:30:00Z</cp:lastPrinted>
  <dcterms:created xsi:type="dcterms:W3CDTF">2021-09-13T10:30:00Z</dcterms:created>
  <dcterms:modified xsi:type="dcterms:W3CDTF">2021-09-13T10:30:00Z</dcterms:modified>
</cp:coreProperties>
</file>